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41" w:rsidRDefault="000940F8">
      <w:pPr>
        <w:jc w:val="center"/>
        <w:rPr>
          <w:b/>
          <w:color w:val="4F81BD"/>
          <w:sz w:val="20"/>
          <w:szCs w:val="44"/>
        </w:rPr>
      </w:pPr>
      <w:bookmarkStart w:id="0" w:name="_GoBack"/>
      <w:bookmarkEnd w:id="0"/>
      <w:r w:rsidRPr="00337921">
        <w:rPr>
          <w:noProof/>
        </w:rPr>
        <w:drawing>
          <wp:inline distT="0" distB="0" distL="0" distR="0">
            <wp:extent cx="1714500" cy="733425"/>
            <wp:effectExtent l="0" t="0" r="0" b="0"/>
            <wp:docPr id="4" name="Obrázek 1" descr="C:\Users\Alice\AppData\Local\Temp\sps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Alice\AppData\Local\Temp\spse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733425"/>
                    </a:xfrm>
                    <a:prstGeom prst="rect">
                      <a:avLst/>
                    </a:prstGeom>
                    <a:noFill/>
                    <a:ln>
                      <a:noFill/>
                    </a:ln>
                  </pic:spPr>
                </pic:pic>
              </a:graphicData>
            </a:graphic>
          </wp:inline>
        </w:drawing>
      </w:r>
    </w:p>
    <w:p w:rsidR="00383A41" w:rsidRDefault="00383A41" w:rsidP="001B783C">
      <w:pPr>
        <w:jc w:val="center"/>
        <w:rPr>
          <w:b/>
          <w:color w:val="1E344E"/>
          <w:sz w:val="20"/>
          <w:szCs w:val="44"/>
        </w:rPr>
      </w:pPr>
      <w:r>
        <w:rPr>
          <w:b/>
          <w:color w:val="1E344E"/>
          <w:sz w:val="20"/>
          <w:szCs w:val="44"/>
        </w:rPr>
        <w:t>Střední průmyslová škola elektrotechnická</w:t>
      </w:r>
    </w:p>
    <w:p w:rsidR="00383A41" w:rsidRDefault="00383A41" w:rsidP="001B783C">
      <w:pPr>
        <w:jc w:val="center"/>
        <w:rPr>
          <w:b/>
          <w:color w:val="1E344E"/>
          <w:sz w:val="20"/>
        </w:rPr>
      </w:pPr>
      <w:r>
        <w:rPr>
          <w:b/>
          <w:color w:val="1E344E"/>
          <w:sz w:val="20"/>
        </w:rPr>
        <w:t>a zařízení pro vzdělávání pedagogických pracovníků, spol. s r.o.</w:t>
      </w:r>
    </w:p>
    <w:p w:rsidR="00383A41" w:rsidRDefault="00383A41">
      <w:pPr>
        <w:rPr>
          <w:color w:val="FF0000"/>
          <w:sz w:val="20"/>
        </w:rPr>
      </w:pPr>
    </w:p>
    <w:p w:rsidR="00383A41" w:rsidRPr="004906C6" w:rsidRDefault="00D81702">
      <w:pPr>
        <w:pStyle w:val="Zpat"/>
        <w:tabs>
          <w:tab w:val="clear" w:pos="4536"/>
          <w:tab w:val="clear" w:pos="9072"/>
        </w:tabs>
        <w:rPr>
          <w:sz w:val="20"/>
          <w:szCs w:val="20"/>
        </w:rPr>
      </w:pPr>
      <w:r w:rsidRPr="004906C6">
        <w:rPr>
          <w:sz w:val="20"/>
          <w:szCs w:val="20"/>
        </w:rPr>
        <w:t>č.j.</w:t>
      </w:r>
      <w:r w:rsidR="00591C82" w:rsidRPr="004906C6">
        <w:rPr>
          <w:sz w:val="20"/>
          <w:szCs w:val="20"/>
        </w:rPr>
        <w:t xml:space="preserve"> 149/2 ze dne 24.</w:t>
      </w:r>
      <w:r w:rsidR="00250355">
        <w:rPr>
          <w:sz w:val="20"/>
          <w:szCs w:val="20"/>
        </w:rPr>
        <w:t xml:space="preserve"> </w:t>
      </w:r>
      <w:r w:rsidR="00591C82" w:rsidRPr="004906C6">
        <w:rPr>
          <w:sz w:val="20"/>
          <w:szCs w:val="20"/>
        </w:rPr>
        <w:t>8.</w:t>
      </w:r>
      <w:r w:rsidR="00250355">
        <w:rPr>
          <w:sz w:val="20"/>
          <w:szCs w:val="20"/>
        </w:rPr>
        <w:t xml:space="preserve"> </w:t>
      </w:r>
      <w:r w:rsidR="00591C82" w:rsidRPr="004906C6">
        <w:rPr>
          <w:sz w:val="20"/>
          <w:szCs w:val="20"/>
        </w:rPr>
        <w:t>2009</w:t>
      </w:r>
    </w:p>
    <w:p w:rsidR="00D81702" w:rsidRPr="004906C6" w:rsidRDefault="00D81702">
      <w:pPr>
        <w:pStyle w:val="Zpat"/>
        <w:tabs>
          <w:tab w:val="clear" w:pos="4536"/>
          <w:tab w:val="clear" w:pos="9072"/>
        </w:tabs>
        <w:rPr>
          <w:sz w:val="20"/>
          <w:szCs w:val="20"/>
        </w:rPr>
      </w:pPr>
      <w:r w:rsidRPr="004906C6">
        <w:rPr>
          <w:sz w:val="20"/>
          <w:szCs w:val="20"/>
        </w:rPr>
        <w:t>č.j.</w:t>
      </w:r>
      <w:r w:rsidR="00591C82" w:rsidRPr="004906C6">
        <w:rPr>
          <w:sz w:val="20"/>
          <w:szCs w:val="20"/>
        </w:rPr>
        <w:t xml:space="preserve"> 214/2 ze dne 10.</w:t>
      </w:r>
      <w:r w:rsidR="00250355">
        <w:rPr>
          <w:sz w:val="20"/>
          <w:szCs w:val="20"/>
        </w:rPr>
        <w:t xml:space="preserve"> </w:t>
      </w:r>
      <w:r w:rsidR="00591C82" w:rsidRPr="004906C6">
        <w:rPr>
          <w:sz w:val="20"/>
          <w:szCs w:val="20"/>
        </w:rPr>
        <w:t>8.</w:t>
      </w:r>
      <w:r w:rsidR="00250355">
        <w:rPr>
          <w:sz w:val="20"/>
          <w:szCs w:val="20"/>
        </w:rPr>
        <w:t xml:space="preserve"> </w:t>
      </w:r>
      <w:r w:rsidR="00591C82" w:rsidRPr="004906C6">
        <w:rPr>
          <w:sz w:val="20"/>
          <w:szCs w:val="20"/>
        </w:rPr>
        <w:t>2010</w:t>
      </w:r>
    </w:p>
    <w:p w:rsidR="00CE2834" w:rsidRPr="004906C6" w:rsidRDefault="00D81702" w:rsidP="00591C82">
      <w:pPr>
        <w:pStyle w:val="Zpat"/>
        <w:tabs>
          <w:tab w:val="clear" w:pos="4536"/>
          <w:tab w:val="clear" w:pos="9072"/>
        </w:tabs>
        <w:rPr>
          <w:sz w:val="20"/>
          <w:szCs w:val="20"/>
        </w:rPr>
      </w:pPr>
      <w:r w:rsidRPr="004906C6">
        <w:rPr>
          <w:sz w:val="20"/>
          <w:szCs w:val="20"/>
        </w:rPr>
        <w:t>č.j.</w:t>
      </w:r>
      <w:r w:rsidR="00591C82" w:rsidRPr="004906C6">
        <w:rPr>
          <w:sz w:val="20"/>
          <w:szCs w:val="20"/>
        </w:rPr>
        <w:t xml:space="preserve"> 142/1 ze dne 30.</w:t>
      </w:r>
      <w:r w:rsidR="00250355">
        <w:rPr>
          <w:sz w:val="20"/>
          <w:szCs w:val="20"/>
        </w:rPr>
        <w:t xml:space="preserve"> </w:t>
      </w:r>
      <w:r w:rsidR="00591C82" w:rsidRPr="004906C6">
        <w:rPr>
          <w:sz w:val="20"/>
          <w:szCs w:val="20"/>
        </w:rPr>
        <w:t>8.</w:t>
      </w:r>
      <w:r w:rsidR="00250355">
        <w:rPr>
          <w:sz w:val="20"/>
          <w:szCs w:val="20"/>
        </w:rPr>
        <w:t xml:space="preserve"> </w:t>
      </w:r>
      <w:r w:rsidR="00591C82" w:rsidRPr="004906C6">
        <w:rPr>
          <w:sz w:val="20"/>
          <w:szCs w:val="20"/>
        </w:rPr>
        <w:t>2012</w:t>
      </w:r>
    </w:p>
    <w:p w:rsidR="00383A41" w:rsidRDefault="001B783C">
      <w:pPr>
        <w:rPr>
          <w:sz w:val="20"/>
          <w:szCs w:val="20"/>
        </w:rPr>
      </w:pPr>
      <w:r w:rsidRPr="004906C6">
        <w:rPr>
          <w:sz w:val="20"/>
          <w:szCs w:val="20"/>
        </w:rPr>
        <w:t>čj.  130/1 ze dne 29.</w:t>
      </w:r>
      <w:r w:rsidR="00250355">
        <w:rPr>
          <w:sz w:val="20"/>
          <w:szCs w:val="20"/>
        </w:rPr>
        <w:t xml:space="preserve"> </w:t>
      </w:r>
      <w:r w:rsidRPr="004906C6">
        <w:rPr>
          <w:sz w:val="20"/>
          <w:szCs w:val="20"/>
        </w:rPr>
        <w:t>8.</w:t>
      </w:r>
      <w:r w:rsidR="00250355">
        <w:rPr>
          <w:sz w:val="20"/>
          <w:szCs w:val="20"/>
        </w:rPr>
        <w:t xml:space="preserve"> </w:t>
      </w:r>
      <w:r w:rsidRPr="004906C6">
        <w:rPr>
          <w:sz w:val="20"/>
          <w:szCs w:val="20"/>
        </w:rPr>
        <w:t>2013</w:t>
      </w:r>
    </w:p>
    <w:p w:rsidR="001C08AD" w:rsidRDefault="001C08AD">
      <w:pPr>
        <w:rPr>
          <w:sz w:val="20"/>
          <w:szCs w:val="20"/>
        </w:rPr>
      </w:pPr>
      <w:r>
        <w:rPr>
          <w:sz w:val="20"/>
          <w:szCs w:val="20"/>
        </w:rPr>
        <w:t>čj.  123/1 ze dne 26.</w:t>
      </w:r>
      <w:r w:rsidR="00250355">
        <w:rPr>
          <w:sz w:val="20"/>
          <w:szCs w:val="20"/>
        </w:rPr>
        <w:t xml:space="preserve"> </w:t>
      </w:r>
      <w:r>
        <w:rPr>
          <w:sz w:val="20"/>
          <w:szCs w:val="20"/>
        </w:rPr>
        <w:t>8.</w:t>
      </w:r>
      <w:r w:rsidR="00250355">
        <w:rPr>
          <w:sz w:val="20"/>
          <w:szCs w:val="20"/>
        </w:rPr>
        <w:t xml:space="preserve"> </w:t>
      </w:r>
      <w:r>
        <w:rPr>
          <w:sz w:val="20"/>
          <w:szCs w:val="20"/>
        </w:rPr>
        <w:t>2014</w:t>
      </w:r>
    </w:p>
    <w:p w:rsidR="009E07EB" w:rsidRDefault="007B6DAF">
      <w:pPr>
        <w:rPr>
          <w:sz w:val="20"/>
          <w:szCs w:val="20"/>
        </w:rPr>
      </w:pPr>
      <w:r>
        <w:rPr>
          <w:sz w:val="20"/>
          <w:szCs w:val="20"/>
        </w:rPr>
        <w:t xml:space="preserve">čj.  </w:t>
      </w:r>
      <w:r w:rsidR="001C08AD">
        <w:rPr>
          <w:sz w:val="20"/>
          <w:szCs w:val="20"/>
        </w:rPr>
        <w:t>1</w:t>
      </w:r>
      <w:r w:rsidR="00F9523A">
        <w:rPr>
          <w:sz w:val="20"/>
          <w:szCs w:val="20"/>
        </w:rPr>
        <w:t>25</w:t>
      </w:r>
      <w:r w:rsidR="005A60BE">
        <w:rPr>
          <w:sz w:val="20"/>
          <w:szCs w:val="20"/>
        </w:rPr>
        <w:t>/1</w:t>
      </w:r>
      <w:r>
        <w:rPr>
          <w:sz w:val="20"/>
          <w:szCs w:val="20"/>
        </w:rPr>
        <w:t xml:space="preserve"> ze dne </w:t>
      </w:r>
      <w:r w:rsidR="00E83EFA">
        <w:rPr>
          <w:sz w:val="20"/>
          <w:szCs w:val="20"/>
        </w:rPr>
        <w:t>17</w:t>
      </w:r>
      <w:r w:rsidR="005A60BE">
        <w:rPr>
          <w:sz w:val="20"/>
          <w:szCs w:val="20"/>
        </w:rPr>
        <w:t>.</w:t>
      </w:r>
      <w:r w:rsidR="00250355">
        <w:rPr>
          <w:sz w:val="20"/>
          <w:szCs w:val="20"/>
        </w:rPr>
        <w:t xml:space="preserve"> </w:t>
      </w:r>
      <w:r w:rsidR="005A60BE">
        <w:rPr>
          <w:sz w:val="20"/>
          <w:szCs w:val="20"/>
        </w:rPr>
        <w:t>8.</w:t>
      </w:r>
      <w:r w:rsidR="00250355">
        <w:rPr>
          <w:sz w:val="20"/>
          <w:szCs w:val="20"/>
        </w:rPr>
        <w:t xml:space="preserve"> </w:t>
      </w:r>
      <w:r>
        <w:rPr>
          <w:sz w:val="20"/>
          <w:szCs w:val="20"/>
        </w:rPr>
        <w:t>2015</w:t>
      </w:r>
    </w:p>
    <w:p w:rsidR="009F341D" w:rsidRDefault="009F341D">
      <w:pPr>
        <w:rPr>
          <w:sz w:val="20"/>
          <w:szCs w:val="20"/>
        </w:rPr>
      </w:pPr>
      <w:r>
        <w:rPr>
          <w:sz w:val="20"/>
          <w:szCs w:val="20"/>
        </w:rPr>
        <w:t>čj.</w:t>
      </w:r>
      <w:r w:rsidR="00250355">
        <w:rPr>
          <w:sz w:val="20"/>
          <w:szCs w:val="20"/>
        </w:rPr>
        <w:t xml:space="preserve">  137/1 ze dne 27. 8. 2016</w:t>
      </w:r>
    </w:p>
    <w:p w:rsidR="0044678B" w:rsidRPr="004906C6" w:rsidRDefault="0044678B">
      <w:pPr>
        <w:rPr>
          <w:sz w:val="20"/>
          <w:szCs w:val="20"/>
        </w:rPr>
      </w:pPr>
      <w:r>
        <w:rPr>
          <w:sz w:val="20"/>
          <w:szCs w:val="20"/>
        </w:rPr>
        <w:t>čj.  …./… ze dne … .. …….</w:t>
      </w:r>
    </w:p>
    <w:p w:rsidR="001B783C" w:rsidRDefault="001B783C"/>
    <w:p w:rsidR="00383A41" w:rsidRDefault="00383A41">
      <w:pPr>
        <w:jc w:val="center"/>
        <w:rPr>
          <w:b/>
          <w:sz w:val="44"/>
          <w:szCs w:val="44"/>
        </w:rPr>
      </w:pPr>
      <w:r>
        <w:rPr>
          <w:b/>
          <w:sz w:val="44"/>
          <w:szCs w:val="44"/>
        </w:rPr>
        <w:t>ŠKOLNÍ VZDĚLÁVACÍ PROGRAM</w:t>
      </w:r>
    </w:p>
    <w:p w:rsidR="00383A41" w:rsidRDefault="00383A41">
      <w:pPr>
        <w:jc w:val="center"/>
        <w:rPr>
          <w:b/>
          <w:sz w:val="44"/>
          <w:szCs w:val="44"/>
        </w:rPr>
      </w:pPr>
    </w:p>
    <w:p w:rsidR="00383A41" w:rsidRDefault="00383A41">
      <w:pPr>
        <w:jc w:val="center"/>
        <w:rPr>
          <w:b/>
          <w:color w:val="1E344E"/>
          <w:sz w:val="32"/>
          <w:szCs w:val="32"/>
        </w:rPr>
      </w:pPr>
      <w:r w:rsidRPr="00591C82">
        <w:rPr>
          <w:b/>
          <w:color w:val="1E344E"/>
          <w:sz w:val="32"/>
          <w:szCs w:val="32"/>
        </w:rPr>
        <w:t>Elektrotechnická  průmyslová  škola  Žatec</w:t>
      </w:r>
    </w:p>
    <w:p w:rsidR="007B6DAF" w:rsidRPr="00591C82" w:rsidRDefault="007B6DAF">
      <w:pPr>
        <w:jc w:val="center"/>
        <w:rPr>
          <w:b/>
          <w:color w:val="1E344E"/>
          <w:sz w:val="32"/>
          <w:szCs w:val="32"/>
        </w:rPr>
      </w:pPr>
    </w:p>
    <w:p w:rsidR="00767A0A" w:rsidRDefault="00250355" w:rsidP="00250355">
      <w:pPr>
        <w:jc w:val="center"/>
        <w:rPr>
          <w:b/>
          <w:sz w:val="20"/>
          <w:szCs w:val="20"/>
        </w:rPr>
      </w:pPr>
      <w:r w:rsidRPr="00250355">
        <w:rPr>
          <w:b/>
          <w:noProof/>
          <w:sz w:val="20"/>
          <w:szCs w:val="20"/>
        </w:rPr>
        <w:drawing>
          <wp:inline distT="0" distB="0" distL="0" distR="0">
            <wp:extent cx="4552950" cy="3044785"/>
            <wp:effectExtent l="0" t="0" r="0" b="3810"/>
            <wp:docPr id="5" name="Obrázek 5" descr="F:\fin_aut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in_auto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301" cy="3053045"/>
                    </a:xfrm>
                    <a:prstGeom prst="rect">
                      <a:avLst/>
                    </a:prstGeom>
                    <a:noFill/>
                    <a:ln>
                      <a:noFill/>
                    </a:ln>
                  </pic:spPr>
                </pic:pic>
              </a:graphicData>
            </a:graphic>
          </wp:inline>
        </w:drawing>
      </w:r>
    </w:p>
    <w:p w:rsidR="00383A41" w:rsidRDefault="00383A41">
      <w:pPr>
        <w:rPr>
          <w:b/>
          <w:sz w:val="20"/>
          <w:szCs w:val="20"/>
        </w:rPr>
      </w:pPr>
    </w:p>
    <w:p w:rsidR="00B21713" w:rsidRPr="00B21713" w:rsidRDefault="00B21713">
      <w:pPr>
        <w:rPr>
          <w:sz w:val="20"/>
          <w:szCs w:val="20"/>
        </w:rPr>
      </w:pPr>
      <w:r>
        <w:rPr>
          <w:b/>
          <w:sz w:val="20"/>
          <w:szCs w:val="20"/>
        </w:rPr>
        <w:t xml:space="preserve">Název školy:                                    </w:t>
      </w:r>
      <w:r w:rsidRPr="00B21713">
        <w:rPr>
          <w:sz w:val="20"/>
          <w:szCs w:val="20"/>
        </w:rPr>
        <w:t xml:space="preserve">Střední průmyslová škola elektrotechnická </w:t>
      </w:r>
    </w:p>
    <w:p w:rsidR="00383A41" w:rsidRDefault="00B21713">
      <w:pPr>
        <w:rPr>
          <w:sz w:val="20"/>
          <w:szCs w:val="20"/>
        </w:rPr>
      </w:pPr>
      <w:r w:rsidRPr="00B21713">
        <w:rPr>
          <w:sz w:val="20"/>
          <w:szCs w:val="20"/>
        </w:rPr>
        <w:t xml:space="preserve">                       </w:t>
      </w:r>
      <w:r>
        <w:rPr>
          <w:sz w:val="20"/>
          <w:szCs w:val="20"/>
        </w:rPr>
        <w:t xml:space="preserve">                                   </w:t>
      </w:r>
      <w:r w:rsidRPr="00B21713">
        <w:rPr>
          <w:sz w:val="20"/>
          <w:szCs w:val="20"/>
        </w:rPr>
        <w:t>a zařízení pro další vzdělávání pedagogických pracovníků, spol. s r.o.</w:t>
      </w:r>
    </w:p>
    <w:p w:rsidR="00B21713" w:rsidRDefault="00B21713">
      <w:pPr>
        <w:rPr>
          <w:sz w:val="20"/>
          <w:szCs w:val="20"/>
        </w:rPr>
      </w:pPr>
      <w:r w:rsidRPr="00B21713">
        <w:rPr>
          <w:b/>
          <w:sz w:val="20"/>
          <w:szCs w:val="20"/>
        </w:rPr>
        <w:t>Adresa školy:</w:t>
      </w:r>
      <w:r>
        <w:rPr>
          <w:b/>
          <w:sz w:val="20"/>
          <w:szCs w:val="20"/>
        </w:rPr>
        <w:t xml:space="preserve">                                  </w:t>
      </w:r>
      <w:r w:rsidRPr="00B21713">
        <w:rPr>
          <w:sz w:val="20"/>
          <w:szCs w:val="20"/>
        </w:rPr>
        <w:t>Svatováclavská 1404, 438 01 Žatec</w:t>
      </w:r>
    </w:p>
    <w:p w:rsidR="00591C82" w:rsidRDefault="00591C82">
      <w:pPr>
        <w:rPr>
          <w:sz w:val="20"/>
          <w:szCs w:val="20"/>
        </w:rPr>
      </w:pPr>
    </w:p>
    <w:p w:rsidR="00B21713" w:rsidRDefault="00643CD1">
      <w:pPr>
        <w:rPr>
          <w:sz w:val="20"/>
          <w:szCs w:val="20"/>
        </w:rPr>
      </w:pPr>
      <w:r>
        <w:rPr>
          <w:b/>
          <w:sz w:val="20"/>
          <w:szCs w:val="20"/>
        </w:rPr>
        <w:t xml:space="preserve">Název školního vzdělávacího </w:t>
      </w:r>
      <w:r w:rsidR="00B21713" w:rsidRPr="00B21713">
        <w:rPr>
          <w:b/>
          <w:sz w:val="20"/>
          <w:szCs w:val="20"/>
        </w:rPr>
        <w:t xml:space="preserve"> programu:</w:t>
      </w:r>
      <w:r w:rsidR="00B21713">
        <w:rPr>
          <w:sz w:val="20"/>
          <w:szCs w:val="20"/>
        </w:rPr>
        <w:t xml:space="preserve"> Elektrotechnická průmyslová škola Žatec</w:t>
      </w:r>
    </w:p>
    <w:p w:rsidR="00B21713" w:rsidRDefault="00B21713">
      <w:pPr>
        <w:rPr>
          <w:sz w:val="20"/>
          <w:szCs w:val="20"/>
        </w:rPr>
      </w:pPr>
      <w:r w:rsidRPr="00B21713">
        <w:rPr>
          <w:b/>
          <w:sz w:val="20"/>
          <w:szCs w:val="20"/>
        </w:rPr>
        <w:t>Kód  a název oboru vzdělávání:</w:t>
      </w:r>
      <w:r>
        <w:rPr>
          <w:sz w:val="20"/>
          <w:szCs w:val="20"/>
        </w:rPr>
        <w:t xml:space="preserve">    </w:t>
      </w:r>
      <w:r w:rsidR="00FB2383">
        <w:rPr>
          <w:sz w:val="20"/>
          <w:szCs w:val="20"/>
        </w:rPr>
        <w:tab/>
      </w:r>
      <w:r>
        <w:rPr>
          <w:sz w:val="20"/>
          <w:szCs w:val="20"/>
        </w:rPr>
        <w:t>26-41-M/01  Elektrotechnika</w:t>
      </w:r>
    </w:p>
    <w:p w:rsidR="00591C82" w:rsidRDefault="00591C82">
      <w:pPr>
        <w:rPr>
          <w:sz w:val="20"/>
          <w:szCs w:val="20"/>
        </w:rPr>
      </w:pPr>
    </w:p>
    <w:p w:rsidR="007B6DAF" w:rsidRPr="00761903" w:rsidRDefault="00B21713">
      <w:pPr>
        <w:rPr>
          <w:sz w:val="20"/>
          <w:szCs w:val="20"/>
        </w:rPr>
      </w:pPr>
      <w:r w:rsidRPr="00B21713">
        <w:rPr>
          <w:b/>
          <w:sz w:val="20"/>
          <w:szCs w:val="20"/>
        </w:rPr>
        <w:t>Platnost dokumentu:</w:t>
      </w:r>
      <w:r>
        <w:rPr>
          <w:b/>
          <w:sz w:val="20"/>
          <w:szCs w:val="20"/>
        </w:rPr>
        <w:t xml:space="preserve">    </w:t>
      </w:r>
      <w:r w:rsidR="009B567F">
        <w:rPr>
          <w:b/>
          <w:sz w:val="20"/>
          <w:szCs w:val="20"/>
        </w:rPr>
        <w:tab/>
      </w:r>
      <w:r w:rsidRPr="00B21713">
        <w:rPr>
          <w:sz w:val="20"/>
          <w:szCs w:val="20"/>
        </w:rPr>
        <w:t>od 1.9.2009</w:t>
      </w:r>
      <w:r w:rsidR="001B783C">
        <w:rPr>
          <w:sz w:val="20"/>
          <w:szCs w:val="20"/>
        </w:rPr>
        <w:t xml:space="preserve"> (I. verze)</w:t>
      </w:r>
      <w:r w:rsidRPr="00B21713">
        <w:rPr>
          <w:sz w:val="20"/>
          <w:szCs w:val="20"/>
        </w:rPr>
        <w:t xml:space="preserve">, </w:t>
      </w:r>
      <w:r w:rsidR="001B783C">
        <w:rPr>
          <w:sz w:val="20"/>
          <w:szCs w:val="20"/>
        </w:rPr>
        <w:t>od 1. 9. 2010 (II. verze), od</w:t>
      </w:r>
      <w:r w:rsidRPr="00B21713">
        <w:rPr>
          <w:sz w:val="20"/>
          <w:szCs w:val="20"/>
        </w:rPr>
        <w:t xml:space="preserve"> 1.9.2012 (III. verze)</w:t>
      </w:r>
      <w:r w:rsidR="001B783C">
        <w:rPr>
          <w:sz w:val="20"/>
          <w:szCs w:val="20"/>
        </w:rPr>
        <w:t>,</w:t>
      </w:r>
      <w:r w:rsidR="007B6DAF">
        <w:rPr>
          <w:sz w:val="20"/>
          <w:szCs w:val="20"/>
        </w:rPr>
        <w:t xml:space="preserve"> od </w:t>
      </w:r>
      <w:r w:rsidR="009F341D">
        <w:rPr>
          <w:sz w:val="20"/>
          <w:szCs w:val="20"/>
        </w:rPr>
        <w:t>1</w:t>
      </w:r>
      <w:r w:rsidR="00B67493">
        <w:rPr>
          <w:sz w:val="20"/>
          <w:szCs w:val="20"/>
        </w:rPr>
        <w:t>.</w:t>
      </w:r>
      <w:r w:rsidR="009F341D">
        <w:rPr>
          <w:sz w:val="20"/>
          <w:szCs w:val="20"/>
        </w:rPr>
        <w:t xml:space="preserve"> </w:t>
      </w:r>
      <w:r w:rsidR="00B67493">
        <w:rPr>
          <w:sz w:val="20"/>
          <w:szCs w:val="20"/>
        </w:rPr>
        <w:t>9.2013</w:t>
      </w:r>
      <w:r w:rsidR="009F341D">
        <w:rPr>
          <w:sz w:val="20"/>
          <w:szCs w:val="20"/>
        </w:rPr>
        <w:t xml:space="preserve"> </w:t>
      </w:r>
      <w:r w:rsidR="007B6DAF">
        <w:rPr>
          <w:sz w:val="20"/>
          <w:szCs w:val="20"/>
        </w:rPr>
        <w:t xml:space="preserve">(IV. verze), </w:t>
      </w:r>
      <w:r w:rsidR="00620976">
        <w:rPr>
          <w:sz w:val="20"/>
          <w:szCs w:val="20"/>
        </w:rPr>
        <w:t xml:space="preserve">– </w:t>
      </w:r>
      <w:r w:rsidR="00620976" w:rsidRPr="00620976">
        <w:rPr>
          <w:sz w:val="20"/>
          <w:szCs w:val="20"/>
        </w:rPr>
        <w:t xml:space="preserve">platný </w:t>
      </w:r>
      <w:r w:rsidR="009F341D">
        <w:rPr>
          <w:sz w:val="20"/>
          <w:szCs w:val="20"/>
        </w:rPr>
        <w:t>do 31. 8. 2014</w:t>
      </w:r>
      <w:r w:rsidR="00761903">
        <w:rPr>
          <w:sz w:val="20"/>
          <w:szCs w:val="20"/>
        </w:rPr>
        <w:t xml:space="preserve">, </w:t>
      </w:r>
      <w:r w:rsidR="009F341D">
        <w:rPr>
          <w:sz w:val="20"/>
          <w:szCs w:val="20"/>
        </w:rPr>
        <w:t>od 1.9.2014 (V. verze) –</w:t>
      </w:r>
      <w:r w:rsidR="009F341D" w:rsidRPr="009F341D">
        <w:rPr>
          <w:sz w:val="20"/>
          <w:szCs w:val="20"/>
        </w:rPr>
        <w:t xml:space="preserve"> </w:t>
      </w:r>
      <w:r w:rsidR="009F341D">
        <w:rPr>
          <w:sz w:val="20"/>
          <w:szCs w:val="20"/>
        </w:rPr>
        <w:t xml:space="preserve">do 31. 8..2015 </w:t>
      </w:r>
      <w:r w:rsidR="00EA44C0">
        <w:rPr>
          <w:sz w:val="20"/>
          <w:szCs w:val="20"/>
        </w:rPr>
        <w:t>(V. verze), od 1. 9. 2015</w:t>
      </w:r>
      <w:r w:rsidR="009F341D">
        <w:rPr>
          <w:sz w:val="20"/>
          <w:szCs w:val="20"/>
        </w:rPr>
        <w:t xml:space="preserve"> (VI. verze) </w:t>
      </w:r>
      <w:r w:rsidR="00EA44C0">
        <w:rPr>
          <w:sz w:val="20"/>
          <w:szCs w:val="20"/>
        </w:rPr>
        <w:t>– do 31. 8. 2015</w:t>
      </w:r>
      <w:r w:rsidR="0044678B">
        <w:rPr>
          <w:sz w:val="20"/>
          <w:szCs w:val="20"/>
        </w:rPr>
        <w:t>, od 1.9.2016 (VII. Verze) – do 31.8.2017</w:t>
      </w:r>
    </w:p>
    <w:p w:rsidR="0044678B" w:rsidRDefault="007B6DAF">
      <w:pPr>
        <w:rPr>
          <w:sz w:val="20"/>
          <w:szCs w:val="20"/>
        </w:rPr>
      </w:pPr>
      <w:r>
        <w:rPr>
          <w:sz w:val="20"/>
          <w:szCs w:val="20"/>
        </w:rPr>
        <w:tab/>
      </w:r>
      <w:r>
        <w:rPr>
          <w:sz w:val="20"/>
          <w:szCs w:val="20"/>
        </w:rPr>
        <w:tab/>
      </w:r>
      <w:r>
        <w:rPr>
          <w:sz w:val="20"/>
          <w:szCs w:val="20"/>
        </w:rPr>
        <w:tab/>
      </w:r>
    </w:p>
    <w:p w:rsidR="00A75FB9" w:rsidRDefault="00A75FB9">
      <w:pPr>
        <w:rPr>
          <w:b/>
          <w:sz w:val="20"/>
          <w:szCs w:val="20"/>
        </w:rPr>
      </w:pPr>
      <w:r>
        <w:rPr>
          <w:sz w:val="20"/>
          <w:szCs w:val="20"/>
        </w:rPr>
        <w:t xml:space="preserve">aktualizace od </w:t>
      </w:r>
      <w:r w:rsidR="0044678B">
        <w:rPr>
          <w:b/>
          <w:sz w:val="20"/>
          <w:szCs w:val="20"/>
        </w:rPr>
        <w:t>1. 9. 2017</w:t>
      </w:r>
      <w:r w:rsidR="007B6DAF">
        <w:rPr>
          <w:sz w:val="20"/>
          <w:szCs w:val="20"/>
        </w:rPr>
        <w:t xml:space="preserve"> (</w:t>
      </w:r>
      <w:r>
        <w:rPr>
          <w:sz w:val="20"/>
          <w:szCs w:val="20"/>
        </w:rPr>
        <w:t>V</w:t>
      </w:r>
      <w:r w:rsidR="009B567F">
        <w:rPr>
          <w:sz w:val="20"/>
          <w:szCs w:val="20"/>
        </w:rPr>
        <w:t>I</w:t>
      </w:r>
      <w:r w:rsidR="009F341D">
        <w:rPr>
          <w:sz w:val="20"/>
          <w:szCs w:val="20"/>
        </w:rPr>
        <w:t>I</w:t>
      </w:r>
      <w:r>
        <w:rPr>
          <w:sz w:val="20"/>
          <w:szCs w:val="20"/>
        </w:rPr>
        <w:t xml:space="preserve">. verze) </w:t>
      </w:r>
      <w:r w:rsidR="005C68A2">
        <w:rPr>
          <w:sz w:val="20"/>
          <w:szCs w:val="20"/>
        </w:rPr>
        <w:t xml:space="preserve">- </w:t>
      </w:r>
      <w:r w:rsidR="005C68A2" w:rsidRPr="007A64F8">
        <w:rPr>
          <w:b/>
          <w:sz w:val="20"/>
          <w:szCs w:val="20"/>
        </w:rPr>
        <w:t>platný do…………………………</w:t>
      </w:r>
    </w:p>
    <w:p w:rsidR="00761903" w:rsidRDefault="00761903">
      <w:pPr>
        <w:rPr>
          <w:b/>
          <w:sz w:val="20"/>
          <w:szCs w:val="20"/>
        </w:rPr>
      </w:pPr>
    </w:p>
    <w:p w:rsidR="008729FA" w:rsidRPr="00475090" w:rsidRDefault="00D5098D" w:rsidP="00041A07">
      <w:pPr>
        <w:numPr>
          <w:ilvl w:val="0"/>
          <w:numId w:val="29"/>
        </w:numPr>
        <w:rPr>
          <w:b/>
          <w:sz w:val="28"/>
          <w:szCs w:val="28"/>
        </w:rPr>
      </w:pPr>
      <w:r w:rsidRPr="00475090">
        <w:rPr>
          <w:b/>
          <w:sz w:val="28"/>
          <w:szCs w:val="28"/>
        </w:rPr>
        <w:lastRenderedPageBreak/>
        <w:t>Úvodní i</w:t>
      </w:r>
      <w:r w:rsidR="00772D05" w:rsidRPr="00475090">
        <w:rPr>
          <w:b/>
          <w:sz w:val="28"/>
          <w:szCs w:val="28"/>
        </w:rPr>
        <w:t xml:space="preserve">dentifikační údaje  </w:t>
      </w:r>
    </w:p>
    <w:p w:rsidR="008729FA" w:rsidRPr="008729FA" w:rsidRDefault="008729FA">
      <w:pPr>
        <w:rPr>
          <w:b/>
          <w:color w:val="0070C0"/>
        </w:rPr>
      </w:pPr>
    </w:p>
    <w:p w:rsidR="00B52D43" w:rsidRPr="006E067D" w:rsidRDefault="00B52D43" w:rsidP="00D5098D">
      <w:pPr>
        <w:jc w:val="center"/>
        <w:rPr>
          <w:b/>
        </w:rPr>
      </w:pPr>
    </w:p>
    <w:p w:rsidR="00D5098D" w:rsidRPr="00A2531A" w:rsidRDefault="00D5098D" w:rsidP="00D5098D">
      <w:pPr>
        <w:rPr>
          <w:b/>
          <w:color w:val="17365D"/>
        </w:rPr>
      </w:pPr>
      <w:r w:rsidRPr="00440DD2">
        <w:rPr>
          <w:b/>
          <w:sz w:val="20"/>
          <w:szCs w:val="20"/>
        </w:rPr>
        <w:t>Název a adresa školy:</w:t>
      </w:r>
      <w:r w:rsidRPr="00CF56FE">
        <w:rPr>
          <w:b/>
          <w:sz w:val="20"/>
          <w:szCs w:val="20"/>
        </w:rPr>
        <w:t xml:space="preserve"> </w:t>
      </w:r>
      <w:r w:rsidRPr="00CF56FE">
        <w:rPr>
          <w:b/>
          <w:sz w:val="20"/>
          <w:szCs w:val="20"/>
        </w:rPr>
        <w:tab/>
      </w:r>
      <w:r>
        <w:rPr>
          <w:b/>
          <w:sz w:val="20"/>
          <w:szCs w:val="20"/>
        </w:rPr>
        <w:tab/>
      </w:r>
      <w:r w:rsidRPr="00A2531A">
        <w:rPr>
          <w:b/>
          <w:color w:val="17365D"/>
        </w:rPr>
        <w:t>Střední průmyslová škola elektrotechnická a zařízení</w:t>
      </w:r>
    </w:p>
    <w:p w:rsidR="00D5098D" w:rsidRPr="00A2531A" w:rsidRDefault="00D5098D" w:rsidP="00D5098D">
      <w:pPr>
        <w:rPr>
          <w:b/>
          <w:color w:val="17365D"/>
          <w:sz w:val="20"/>
          <w:szCs w:val="20"/>
        </w:rPr>
      </w:pPr>
      <w:r w:rsidRPr="00A2531A">
        <w:rPr>
          <w:b/>
          <w:color w:val="17365D"/>
        </w:rPr>
        <w:t xml:space="preserve">                                                pro další vzdělávání pedagogických pracovníků spol. s r.o.</w:t>
      </w:r>
    </w:p>
    <w:p w:rsidR="00D5098D" w:rsidRPr="00CF56FE" w:rsidRDefault="00D5098D" w:rsidP="00D5098D">
      <w:pPr>
        <w:rPr>
          <w:sz w:val="20"/>
          <w:szCs w:val="20"/>
        </w:rPr>
      </w:pPr>
      <w:r w:rsidRPr="00CF56FE">
        <w:rPr>
          <w:b/>
          <w:sz w:val="20"/>
          <w:szCs w:val="20"/>
        </w:rPr>
        <w:tab/>
      </w:r>
      <w:r w:rsidRPr="00CF56FE">
        <w:rPr>
          <w:b/>
          <w:sz w:val="20"/>
          <w:szCs w:val="20"/>
        </w:rPr>
        <w:tab/>
      </w:r>
      <w:r w:rsidRPr="00CF56FE">
        <w:rPr>
          <w:b/>
          <w:sz w:val="20"/>
          <w:szCs w:val="20"/>
        </w:rPr>
        <w:tab/>
      </w:r>
      <w:r w:rsidRPr="00CF56FE">
        <w:rPr>
          <w:b/>
          <w:sz w:val="20"/>
          <w:szCs w:val="20"/>
        </w:rPr>
        <w:tab/>
      </w:r>
      <w:r w:rsidRPr="00CF56FE">
        <w:rPr>
          <w:sz w:val="20"/>
          <w:szCs w:val="20"/>
        </w:rPr>
        <w:t>Žatec, Svatováclavská 1404</w:t>
      </w:r>
    </w:p>
    <w:p w:rsidR="00D5098D" w:rsidRPr="00CF56FE" w:rsidRDefault="00D5098D" w:rsidP="00D5098D">
      <w:pPr>
        <w:rPr>
          <w:sz w:val="20"/>
          <w:szCs w:val="20"/>
        </w:rPr>
      </w:pPr>
    </w:p>
    <w:p w:rsidR="00D5098D" w:rsidRPr="00CF56FE" w:rsidRDefault="00D5098D" w:rsidP="00D5098D">
      <w:pPr>
        <w:rPr>
          <w:sz w:val="20"/>
          <w:szCs w:val="20"/>
        </w:rPr>
      </w:pPr>
    </w:p>
    <w:p w:rsidR="00D5098D" w:rsidRPr="00CF56FE" w:rsidRDefault="00D5098D" w:rsidP="00D5098D">
      <w:pPr>
        <w:rPr>
          <w:sz w:val="20"/>
          <w:szCs w:val="20"/>
        </w:rPr>
      </w:pPr>
      <w:r w:rsidRPr="00440DD2">
        <w:rPr>
          <w:b/>
          <w:sz w:val="20"/>
          <w:szCs w:val="20"/>
        </w:rPr>
        <w:t>Zřizovatel:</w:t>
      </w:r>
      <w:r w:rsidRPr="00CF56FE">
        <w:rPr>
          <w:sz w:val="20"/>
          <w:szCs w:val="20"/>
        </w:rPr>
        <w:tab/>
      </w:r>
      <w:r w:rsidRPr="00CF56FE">
        <w:rPr>
          <w:sz w:val="20"/>
          <w:szCs w:val="20"/>
        </w:rPr>
        <w:tab/>
      </w:r>
      <w:r w:rsidRPr="00CF56FE">
        <w:rPr>
          <w:sz w:val="20"/>
          <w:szCs w:val="20"/>
        </w:rPr>
        <w:tab/>
      </w:r>
      <w:r w:rsidR="007E51ED">
        <w:rPr>
          <w:sz w:val="20"/>
          <w:szCs w:val="20"/>
        </w:rPr>
        <w:t xml:space="preserve">                           </w:t>
      </w:r>
      <w:r w:rsidRPr="00CF56FE">
        <w:rPr>
          <w:sz w:val="20"/>
          <w:szCs w:val="20"/>
        </w:rPr>
        <w:t>Ing. Alice Iskerková</w:t>
      </w:r>
    </w:p>
    <w:p w:rsidR="00D5098D" w:rsidRPr="00CF56FE" w:rsidRDefault="00D5098D" w:rsidP="00D5098D">
      <w:pPr>
        <w:rPr>
          <w:sz w:val="20"/>
          <w:szCs w:val="20"/>
        </w:rPr>
      </w:pPr>
      <w:r w:rsidRPr="00CF56FE">
        <w:rPr>
          <w:sz w:val="20"/>
          <w:szCs w:val="20"/>
        </w:rPr>
        <w:tab/>
      </w:r>
      <w:r w:rsidRPr="00CF56FE">
        <w:rPr>
          <w:sz w:val="20"/>
          <w:szCs w:val="20"/>
        </w:rPr>
        <w:tab/>
      </w:r>
      <w:r w:rsidRPr="00CF56FE">
        <w:rPr>
          <w:sz w:val="20"/>
          <w:szCs w:val="20"/>
        </w:rPr>
        <w:tab/>
      </w:r>
      <w:r w:rsidRPr="00CF56FE">
        <w:rPr>
          <w:sz w:val="20"/>
          <w:szCs w:val="20"/>
        </w:rPr>
        <w:tab/>
      </w:r>
      <w:r w:rsidR="007E51ED">
        <w:rPr>
          <w:sz w:val="20"/>
          <w:szCs w:val="20"/>
        </w:rPr>
        <w:t xml:space="preserve">                           </w:t>
      </w:r>
      <w:r w:rsidRPr="00CF56FE">
        <w:rPr>
          <w:sz w:val="20"/>
          <w:szCs w:val="20"/>
        </w:rPr>
        <w:t>Praha 1, Národní 37</w:t>
      </w:r>
    </w:p>
    <w:p w:rsidR="00D5098D" w:rsidRPr="00CF56FE" w:rsidRDefault="00D5098D" w:rsidP="00D5098D">
      <w:pPr>
        <w:rPr>
          <w:sz w:val="20"/>
          <w:szCs w:val="20"/>
        </w:rPr>
      </w:pPr>
    </w:p>
    <w:p w:rsidR="00D74169" w:rsidRPr="00CF56FE" w:rsidRDefault="00D5098D" w:rsidP="00D74169">
      <w:pPr>
        <w:rPr>
          <w:sz w:val="20"/>
          <w:szCs w:val="20"/>
        </w:rPr>
      </w:pPr>
      <w:r w:rsidRPr="00440DD2">
        <w:rPr>
          <w:b/>
          <w:sz w:val="20"/>
          <w:szCs w:val="20"/>
        </w:rPr>
        <w:t>Jednatel:</w:t>
      </w:r>
      <w:r w:rsidRPr="00CF56FE">
        <w:rPr>
          <w:b/>
          <w:sz w:val="20"/>
          <w:szCs w:val="20"/>
        </w:rPr>
        <w:t xml:space="preserve"> </w:t>
      </w:r>
      <w:r w:rsidRPr="00CF56FE">
        <w:rPr>
          <w:b/>
          <w:sz w:val="20"/>
          <w:szCs w:val="20"/>
        </w:rPr>
        <w:tab/>
      </w:r>
      <w:r w:rsidRPr="00CF56FE">
        <w:rPr>
          <w:b/>
          <w:sz w:val="20"/>
          <w:szCs w:val="20"/>
        </w:rPr>
        <w:tab/>
      </w:r>
      <w:r w:rsidRPr="00CF56FE">
        <w:rPr>
          <w:b/>
          <w:sz w:val="20"/>
          <w:szCs w:val="20"/>
        </w:rPr>
        <w:tab/>
      </w:r>
      <w:r w:rsidR="007E51ED">
        <w:rPr>
          <w:b/>
          <w:sz w:val="20"/>
          <w:szCs w:val="20"/>
        </w:rPr>
        <w:t xml:space="preserve">                           </w:t>
      </w:r>
      <w:r w:rsidR="00D74169" w:rsidRPr="00CF56FE">
        <w:rPr>
          <w:sz w:val="20"/>
          <w:szCs w:val="20"/>
        </w:rPr>
        <w:t>Ing. Alice Iskerková</w:t>
      </w:r>
    </w:p>
    <w:p w:rsidR="00D74169" w:rsidRPr="00CF56FE" w:rsidRDefault="00D74169" w:rsidP="00D74169">
      <w:pPr>
        <w:rPr>
          <w:sz w:val="20"/>
          <w:szCs w:val="20"/>
        </w:rPr>
      </w:pPr>
      <w:r w:rsidRPr="00CF56FE">
        <w:rPr>
          <w:sz w:val="20"/>
          <w:szCs w:val="20"/>
        </w:rPr>
        <w:tab/>
      </w:r>
      <w:r w:rsidRPr="00CF56FE">
        <w:rPr>
          <w:sz w:val="20"/>
          <w:szCs w:val="20"/>
        </w:rPr>
        <w:tab/>
      </w:r>
      <w:r w:rsidRPr="00CF56FE">
        <w:rPr>
          <w:sz w:val="20"/>
          <w:szCs w:val="20"/>
        </w:rPr>
        <w:tab/>
      </w:r>
      <w:r w:rsidRPr="00CF56FE">
        <w:rPr>
          <w:sz w:val="20"/>
          <w:szCs w:val="20"/>
        </w:rPr>
        <w:tab/>
      </w:r>
      <w:r>
        <w:rPr>
          <w:sz w:val="20"/>
          <w:szCs w:val="20"/>
        </w:rPr>
        <w:t xml:space="preserve">                           </w:t>
      </w:r>
      <w:r w:rsidRPr="00CF56FE">
        <w:rPr>
          <w:sz w:val="20"/>
          <w:szCs w:val="20"/>
        </w:rPr>
        <w:t>Praha 1, Národní 37</w:t>
      </w:r>
    </w:p>
    <w:p w:rsidR="00D5098D" w:rsidRPr="00CF56FE" w:rsidRDefault="00D5098D" w:rsidP="00D74169">
      <w:pPr>
        <w:rPr>
          <w:sz w:val="20"/>
          <w:szCs w:val="20"/>
        </w:rPr>
      </w:pPr>
    </w:p>
    <w:p w:rsidR="00D5098D" w:rsidRPr="00CF56FE" w:rsidRDefault="00D5098D" w:rsidP="007E51ED">
      <w:pPr>
        <w:tabs>
          <w:tab w:val="left" w:pos="4111"/>
        </w:tabs>
        <w:rPr>
          <w:sz w:val="20"/>
          <w:szCs w:val="20"/>
        </w:rPr>
      </w:pPr>
      <w:r w:rsidRPr="00440DD2">
        <w:rPr>
          <w:b/>
          <w:sz w:val="20"/>
          <w:szCs w:val="20"/>
        </w:rPr>
        <w:t>Identifikační číslo:</w:t>
      </w:r>
      <w:r w:rsidRPr="00CF56FE">
        <w:rPr>
          <w:b/>
          <w:sz w:val="20"/>
          <w:szCs w:val="20"/>
        </w:rPr>
        <w:t xml:space="preserve">  </w:t>
      </w:r>
      <w:r w:rsidRPr="00CF56FE">
        <w:rPr>
          <w:b/>
          <w:sz w:val="20"/>
          <w:szCs w:val="20"/>
        </w:rPr>
        <w:tab/>
      </w:r>
      <w:r w:rsidRPr="00CF56FE">
        <w:rPr>
          <w:b/>
          <w:sz w:val="20"/>
          <w:szCs w:val="20"/>
        </w:rPr>
        <w:tab/>
      </w:r>
      <w:r>
        <w:rPr>
          <w:sz w:val="20"/>
          <w:szCs w:val="20"/>
        </w:rPr>
        <w:t>25115138</w:t>
      </w:r>
    </w:p>
    <w:p w:rsidR="00D5098D" w:rsidRPr="00CF56FE" w:rsidRDefault="00D5098D" w:rsidP="00D5098D">
      <w:pPr>
        <w:rPr>
          <w:sz w:val="20"/>
          <w:szCs w:val="20"/>
        </w:rPr>
      </w:pPr>
      <w:r w:rsidRPr="00440DD2">
        <w:rPr>
          <w:b/>
          <w:sz w:val="20"/>
          <w:szCs w:val="20"/>
        </w:rPr>
        <w:t>IZO:</w:t>
      </w:r>
      <w:r w:rsidRPr="00CF56FE">
        <w:rPr>
          <w:sz w:val="20"/>
          <w:szCs w:val="20"/>
        </w:rPr>
        <w:tab/>
      </w:r>
      <w:r>
        <w:rPr>
          <w:sz w:val="20"/>
          <w:szCs w:val="20"/>
        </w:rPr>
        <w:tab/>
      </w:r>
      <w:r>
        <w:rPr>
          <w:sz w:val="20"/>
          <w:szCs w:val="20"/>
        </w:rPr>
        <w:tab/>
      </w:r>
      <w:r>
        <w:rPr>
          <w:sz w:val="20"/>
          <w:szCs w:val="20"/>
        </w:rPr>
        <w:tab/>
      </w:r>
      <w:r>
        <w:rPr>
          <w:sz w:val="20"/>
          <w:szCs w:val="20"/>
        </w:rPr>
        <w:tab/>
      </w:r>
      <w:r>
        <w:rPr>
          <w:sz w:val="20"/>
          <w:szCs w:val="20"/>
        </w:rPr>
        <w:tab/>
        <w:t>108040780</w:t>
      </w:r>
      <w:r w:rsidRPr="00CF56FE">
        <w:rPr>
          <w:sz w:val="20"/>
          <w:szCs w:val="20"/>
        </w:rPr>
        <w:tab/>
      </w:r>
      <w:r w:rsidRPr="00CF56FE">
        <w:rPr>
          <w:sz w:val="20"/>
          <w:szCs w:val="20"/>
        </w:rPr>
        <w:tab/>
      </w:r>
      <w:r w:rsidRPr="00CF56FE">
        <w:rPr>
          <w:sz w:val="20"/>
          <w:szCs w:val="20"/>
        </w:rPr>
        <w:tab/>
      </w:r>
    </w:p>
    <w:p w:rsidR="00D5098D" w:rsidRPr="00CF56FE" w:rsidRDefault="00D5098D" w:rsidP="00D5098D">
      <w:pPr>
        <w:rPr>
          <w:sz w:val="20"/>
          <w:szCs w:val="20"/>
        </w:rPr>
      </w:pPr>
      <w:r w:rsidRPr="00440DD2">
        <w:rPr>
          <w:b/>
          <w:sz w:val="20"/>
          <w:szCs w:val="20"/>
        </w:rPr>
        <w:t>Identifikátor zařízení:</w:t>
      </w:r>
      <w:r w:rsidR="00B0320A">
        <w:rPr>
          <w:sz w:val="20"/>
          <w:szCs w:val="20"/>
        </w:rPr>
        <w:tab/>
      </w:r>
      <w:r w:rsidR="00B0320A">
        <w:rPr>
          <w:sz w:val="20"/>
          <w:szCs w:val="20"/>
        </w:rPr>
        <w:tab/>
      </w:r>
      <w:r w:rsidR="00B0320A">
        <w:rPr>
          <w:sz w:val="20"/>
          <w:szCs w:val="20"/>
        </w:rPr>
        <w:tab/>
      </w:r>
      <w:r w:rsidR="00B0320A">
        <w:rPr>
          <w:sz w:val="20"/>
          <w:szCs w:val="20"/>
        </w:rPr>
        <w:tab/>
        <w:t>6000 11 038</w:t>
      </w:r>
    </w:p>
    <w:p w:rsidR="00D5098D" w:rsidRPr="00CF56FE" w:rsidRDefault="00D5098D" w:rsidP="00D5098D">
      <w:pPr>
        <w:rPr>
          <w:b/>
          <w:sz w:val="20"/>
          <w:szCs w:val="20"/>
        </w:rPr>
      </w:pPr>
    </w:p>
    <w:p w:rsidR="00D5098D" w:rsidRPr="00440DD2" w:rsidRDefault="00D5098D" w:rsidP="00D5098D">
      <w:pPr>
        <w:rPr>
          <w:b/>
          <w:sz w:val="20"/>
          <w:szCs w:val="20"/>
        </w:rPr>
      </w:pPr>
      <w:r w:rsidRPr="00440DD2">
        <w:rPr>
          <w:b/>
          <w:sz w:val="20"/>
          <w:szCs w:val="20"/>
        </w:rPr>
        <w:t>Zařazení do rejstříku škol.</w:t>
      </w:r>
    </w:p>
    <w:p w:rsidR="00D5098D" w:rsidRPr="00591C82" w:rsidRDefault="00D5098D" w:rsidP="00D5098D">
      <w:pPr>
        <w:rPr>
          <w:sz w:val="20"/>
          <w:szCs w:val="20"/>
        </w:rPr>
      </w:pPr>
      <w:r w:rsidRPr="00440DD2">
        <w:rPr>
          <w:b/>
          <w:sz w:val="20"/>
          <w:szCs w:val="20"/>
        </w:rPr>
        <w:t>předškolních zařízení a školských zařízení:</w:t>
      </w:r>
      <w:r w:rsidRPr="00CF56FE">
        <w:rPr>
          <w:sz w:val="20"/>
          <w:szCs w:val="20"/>
        </w:rPr>
        <w:tab/>
      </w:r>
      <w:r w:rsidR="00591C82" w:rsidRPr="00591C82">
        <w:rPr>
          <w:sz w:val="20"/>
          <w:szCs w:val="20"/>
        </w:rPr>
        <w:t>1. září 1995 čj. 26767/94-60</w:t>
      </w:r>
    </w:p>
    <w:p w:rsidR="00D5098D" w:rsidRPr="00CF56FE" w:rsidRDefault="00D5098D" w:rsidP="00D5098D">
      <w:pPr>
        <w:rPr>
          <w:b/>
          <w:sz w:val="20"/>
          <w:szCs w:val="20"/>
        </w:rPr>
      </w:pPr>
    </w:p>
    <w:p w:rsidR="00D5098D" w:rsidRPr="00CF56FE" w:rsidRDefault="00D5098D" w:rsidP="00D5098D">
      <w:pPr>
        <w:rPr>
          <w:sz w:val="20"/>
          <w:szCs w:val="20"/>
        </w:rPr>
      </w:pPr>
      <w:r w:rsidRPr="00440DD2">
        <w:rPr>
          <w:b/>
          <w:sz w:val="20"/>
          <w:szCs w:val="20"/>
        </w:rPr>
        <w:t xml:space="preserve">Právní forma: </w:t>
      </w:r>
      <w:r w:rsidRPr="00440DD2">
        <w:rPr>
          <w:b/>
          <w:sz w:val="20"/>
          <w:szCs w:val="20"/>
        </w:rPr>
        <w:tab/>
      </w:r>
      <w:r w:rsidRPr="00CF56FE">
        <w:rPr>
          <w:b/>
          <w:sz w:val="20"/>
          <w:szCs w:val="20"/>
        </w:rPr>
        <w:tab/>
      </w:r>
      <w:r w:rsidRPr="00CF56FE">
        <w:rPr>
          <w:b/>
          <w:sz w:val="20"/>
          <w:szCs w:val="20"/>
        </w:rPr>
        <w:tab/>
      </w:r>
      <w:r w:rsidRPr="00CF56FE">
        <w:rPr>
          <w:b/>
          <w:sz w:val="20"/>
          <w:szCs w:val="20"/>
        </w:rPr>
        <w:tab/>
      </w:r>
      <w:r w:rsidRPr="00CF56FE">
        <w:rPr>
          <w:b/>
          <w:sz w:val="20"/>
          <w:szCs w:val="20"/>
        </w:rPr>
        <w:tab/>
        <w:t xml:space="preserve"> </w:t>
      </w:r>
      <w:r w:rsidRPr="00CF56FE">
        <w:rPr>
          <w:sz w:val="20"/>
          <w:szCs w:val="20"/>
        </w:rPr>
        <w:t>Společnost s ručením omezeným</w:t>
      </w:r>
    </w:p>
    <w:p w:rsidR="00D5098D" w:rsidRPr="00CF56FE" w:rsidRDefault="00D5098D" w:rsidP="00D5098D">
      <w:pPr>
        <w:tabs>
          <w:tab w:val="left" w:pos="915"/>
        </w:tabs>
        <w:rPr>
          <w:sz w:val="20"/>
          <w:szCs w:val="20"/>
        </w:rPr>
      </w:pPr>
      <w:r w:rsidRPr="00CF56FE">
        <w:rPr>
          <w:sz w:val="20"/>
          <w:szCs w:val="20"/>
        </w:rPr>
        <w:t xml:space="preserve">Škola byla </w:t>
      </w:r>
      <w:r w:rsidR="00B0320A">
        <w:rPr>
          <w:sz w:val="20"/>
          <w:szCs w:val="20"/>
        </w:rPr>
        <w:tab/>
        <w:t>zapsána dne 21. března</w:t>
      </w:r>
      <w:r w:rsidRPr="00CF56FE">
        <w:rPr>
          <w:sz w:val="20"/>
          <w:szCs w:val="20"/>
        </w:rPr>
        <w:t xml:space="preserve"> 1997 do obchodního rejstříku, vedeného Krajským soudem v Ústí </w:t>
      </w:r>
      <w:r w:rsidR="00B0320A">
        <w:rPr>
          <w:sz w:val="20"/>
          <w:szCs w:val="20"/>
        </w:rPr>
        <w:t>nad Labem, oddíl C, vložka 13530</w:t>
      </w:r>
      <w:r w:rsidRPr="00CF56FE">
        <w:rPr>
          <w:sz w:val="20"/>
          <w:szCs w:val="20"/>
        </w:rPr>
        <w:t>.</w:t>
      </w:r>
    </w:p>
    <w:p w:rsidR="00D5098D" w:rsidRDefault="00D5098D" w:rsidP="00D5098D">
      <w:pPr>
        <w:rPr>
          <w:sz w:val="20"/>
          <w:szCs w:val="20"/>
        </w:rPr>
      </w:pPr>
    </w:p>
    <w:p w:rsidR="00973B30" w:rsidRDefault="007E51ED" w:rsidP="00D5098D">
      <w:pPr>
        <w:rPr>
          <w:sz w:val="20"/>
          <w:szCs w:val="20"/>
        </w:rPr>
      </w:pPr>
      <w:r>
        <w:rPr>
          <w:b/>
          <w:sz w:val="20"/>
          <w:szCs w:val="20"/>
        </w:rPr>
        <w:t>Délka a forma vzdělávání</w:t>
      </w:r>
      <w:r w:rsidR="00D5098D" w:rsidRPr="00440DD2">
        <w:rPr>
          <w:b/>
          <w:sz w:val="20"/>
          <w:szCs w:val="20"/>
        </w:rPr>
        <w:t>:</w:t>
      </w:r>
      <w:r w:rsidR="00D5098D" w:rsidRPr="00CF56FE">
        <w:rPr>
          <w:sz w:val="20"/>
          <w:szCs w:val="20"/>
        </w:rPr>
        <w:t xml:space="preserve"> </w:t>
      </w:r>
    </w:p>
    <w:p w:rsidR="00973B30" w:rsidRDefault="00973B30" w:rsidP="00D5098D">
      <w:pPr>
        <w:rPr>
          <w:sz w:val="20"/>
          <w:szCs w:val="20"/>
        </w:rPr>
      </w:pPr>
      <w:r>
        <w:rPr>
          <w:sz w:val="20"/>
          <w:szCs w:val="20"/>
        </w:rPr>
        <w:t>26-41-M/01 Elektrotechnika,</w:t>
      </w:r>
      <w:r w:rsidR="00D5098D" w:rsidRPr="00CF56FE">
        <w:rPr>
          <w:sz w:val="20"/>
          <w:szCs w:val="20"/>
        </w:rPr>
        <w:t xml:space="preserve"> denní </w:t>
      </w:r>
      <w:r w:rsidR="00B0320A">
        <w:rPr>
          <w:sz w:val="20"/>
          <w:szCs w:val="20"/>
        </w:rPr>
        <w:t xml:space="preserve">forma </w:t>
      </w:r>
      <w:r w:rsidR="00D5098D">
        <w:rPr>
          <w:sz w:val="20"/>
          <w:szCs w:val="20"/>
        </w:rPr>
        <w:t>vzdělávání</w:t>
      </w:r>
      <w:r>
        <w:rPr>
          <w:sz w:val="20"/>
          <w:szCs w:val="20"/>
        </w:rPr>
        <w:t>, délka vzdělávání: 4r.0 měs.</w:t>
      </w:r>
    </w:p>
    <w:p w:rsidR="00973B30" w:rsidRDefault="00973B30" w:rsidP="00973B30">
      <w:pPr>
        <w:rPr>
          <w:sz w:val="20"/>
          <w:szCs w:val="20"/>
        </w:rPr>
      </w:pPr>
      <w:r>
        <w:rPr>
          <w:sz w:val="20"/>
          <w:szCs w:val="20"/>
        </w:rPr>
        <w:t xml:space="preserve">26-41-M/01 Elektrotechnika, </w:t>
      </w:r>
      <w:r w:rsidR="00B0320A">
        <w:rPr>
          <w:sz w:val="20"/>
          <w:szCs w:val="20"/>
        </w:rPr>
        <w:t xml:space="preserve"> kombinovaná forma vzdělávání</w:t>
      </w:r>
      <w:r>
        <w:rPr>
          <w:sz w:val="20"/>
          <w:szCs w:val="20"/>
        </w:rPr>
        <w:t>, délka vzdělávání: 4r.0 měs.</w:t>
      </w:r>
    </w:p>
    <w:p w:rsidR="00973B30" w:rsidRDefault="00973B30" w:rsidP="00973B30">
      <w:pPr>
        <w:rPr>
          <w:sz w:val="20"/>
          <w:szCs w:val="20"/>
        </w:rPr>
      </w:pPr>
    </w:p>
    <w:p w:rsidR="00973B30" w:rsidRDefault="00973B30" w:rsidP="00973B30">
      <w:pPr>
        <w:rPr>
          <w:color w:val="000000"/>
          <w:sz w:val="20"/>
          <w:szCs w:val="20"/>
        </w:rPr>
      </w:pPr>
      <w:r>
        <w:rPr>
          <w:sz w:val="20"/>
          <w:szCs w:val="20"/>
        </w:rPr>
        <w:t xml:space="preserve"> </w:t>
      </w:r>
      <w:r w:rsidRPr="00440DD2">
        <w:rPr>
          <w:b/>
          <w:sz w:val="20"/>
          <w:szCs w:val="20"/>
        </w:rPr>
        <w:t>Název školního vzdělávacího programu:</w:t>
      </w:r>
      <w:r w:rsidRPr="00CF56FE">
        <w:rPr>
          <w:sz w:val="20"/>
          <w:szCs w:val="20"/>
        </w:rPr>
        <w:tab/>
      </w:r>
      <w:r w:rsidRPr="00CF56FE">
        <w:rPr>
          <w:b/>
          <w:sz w:val="20"/>
          <w:szCs w:val="20"/>
        </w:rPr>
        <w:t xml:space="preserve"> </w:t>
      </w:r>
      <w:r>
        <w:rPr>
          <w:b/>
          <w:sz w:val="20"/>
          <w:szCs w:val="20"/>
        </w:rPr>
        <w:t xml:space="preserve">              </w:t>
      </w:r>
      <w:r>
        <w:rPr>
          <w:color w:val="000000"/>
          <w:sz w:val="20"/>
          <w:szCs w:val="20"/>
        </w:rPr>
        <w:t xml:space="preserve">Elektrotechnická průmyslová škola </w:t>
      </w:r>
      <w:r w:rsidRPr="00CF56FE">
        <w:rPr>
          <w:color w:val="000000"/>
          <w:sz w:val="20"/>
          <w:szCs w:val="20"/>
        </w:rPr>
        <w:t xml:space="preserve"> Žatec</w:t>
      </w:r>
    </w:p>
    <w:p w:rsidR="00973B30" w:rsidRPr="00CF56FE" w:rsidRDefault="00973B30" w:rsidP="00973B30">
      <w:pPr>
        <w:rPr>
          <w:b/>
          <w:sz w:val="20"/>
          <w:szCs w:val="20"/>
        </w:rPr>
      </w:pPr>
    </w:p>
    <w:p w:rsidR="00973B30" w:rsidRDefault="00973B30" w:rsidP="00D5098D">
      <w:pPr>
        <w:rPr>
          <w:sz w:val="20"/>
          <w:szCs w:val="20"/>
        </w:rPr>
      </w:pPr>
      <w:r w:rsidRPr="00440DD2">
        <w:rPr>
          <w:b/>
          <w:sz w:val="20"/>
          <w:szCs w:val="20"/>
        </w:rPr>
        <w:t>Kód a název oboru vzdělání:</w:t>
      </w:r>
      <w:r w:rsidRPr="00CF56FE">
        <w:rPr>
          <w:b/>
          <w:sz w:val="20"/>
          <w:szCs w:val="20"/>
        </w:rPr>
        <w:t xml:space="preserve">  </w:t>
      </w:r>
      <w:r w:rsidRPr="00CF56FE">
        <w:rPr>
          <w:b/>
          <w:sz w:val="20"/>
          <w:szCs w:val="20"/>
        </w:rPr>
        <w:tab/>
      </w:r>
      <w:r w:rsidRPr="00CF56FE">
        <w:rPr>
          <w:b/>
          <w:sz w:val="20"/>
          <w:szCs w:val="20"/>
        </w:rPr>
        <w:tab/>
      </w:r>
      <w:r>
        <w:rPr>
          <w:b/>
          <w:sz w:val="20"/>
          <w:szCs w:val="20"/>
        </w:rPr>
        <w:t xml:space="preserve">               </w:t>
      </w:r>
      <w:r>
        <w:rPr>
          <w:sz w:val="20"/>
          <w:szCs w:val="20"/>
        </w:rPr>
        <w:t>26 – 41 –  M/ 01  Elektrotechnika</w:t>
      </w:r>
    </w:p>
    <w:p w:rsidR="00973B30" w:rsidRDefault="00973B30" w:rsidP="00D5098D">
      <w:pPr>
        <w:rPr>
          <w:sz w:val="20"/>
          <w:szCs w:val="20"/>
        </w:rPr>
      </w:pPr>
    </w:p>
    <w:p w:rsidR="00973B30" w:rsidRDefault="00973B30" w:rsidP="00973B30">
      <w:pPr>
        <w:rPr>
          <w:b/>
          <w:sz w:val="20"/>
          <w:szCs w:val="20"/>
        </w:rPr>
      </w:pPr>
      <w:r w:rsidRPr="00DB4A04">
        <w:rPr>
          <w:b/>
          <w:sz w:val="20"/>
          <w:szCs w:val="20"/>
        </w:rPr>
        <w:t xml:space="preserve">Odborné zaměření: </w:t>
      </w:r>
      <w:r>
        <w:rPr>
          <w:b/>
          <w:sz w:val="20"/>
          <w:szCs w:val="20"/>
        </w:rPr>
        <w:t xml:space="preserve">                                                   </w:t>
      </w:r>
      <w:r w:rsidR="00874729" w:rsidRPr="00874729">
        <w:rPr>
          <w:b/>
          <w:sz w:val="20"/>
          <w:szCs w:val="20"/>
        </w:rPr>
        <w:t>P</w:t>
      </w:r>
      <w:r w:rsidRPr="00874729">
        <w:rPr>
          <w:b/>
          <w:sz w:val="20"/>
          <w:szCs w:val="20"/>
        </w:rPr>
        <w:t xml:space="preserve">očítačové </w:t>
      </w:r>
      <w:r w:rsidR="00FB2383" w:rsidRPr="00874729">
        <w:rPr>
          <w:b/>
          <w:sz w:val="20"/>
          <w:szCs w:val="20"/>
        </w:rPr>
        <w:t xml:space="preserve">a zabezpečovací </w:t>
      </w:r>
      <w:r w:rsidRPr="00874729">
        <w:rPr>
          <w:b/>
          <w:sz w:val="20"/>
          <w:szCs w:val="20"/>
        </w:rPr>
        <w:t>systémy</w:t>
      </w:r>
    </w:p>
    <w:p w:rsidR="00973B30" w:rsidRPr="00973B30" w:rsidRDefault="00B0320A" w:rsidP="00D5098D">
      <w:pPr>
        <w:rPr>
          <w:sz w:val="20"/>
          <w:szCs w:val="20"/>
        </w:rPr>
      </w:pPr>
      <w:r>
        <w:rPr>
          <w:sz w:val="20"/>
          <w:szCs w:val="20"/>
        </w:rPr>
        <w:tab/>
      </w:r>
    </w:p>
    <w:p w:rsidR="00B0320A" w:rsidRDefault="00C37A43" w:rsidP="00D5098D">
      <w:pPr>
        <w:rPr>
          <w:sz w:val="20"/>
          <w:szCs w:val="20"/>
        </w:rPr>
      </w:pPr>
      <w:r w:rsidRPr="00440DD2">
        <w:rPr>
          <w:b/>
          <w:sz w:val="20"/>
          <w:szCs w:val="20"/>
        </w:rPr>
        <w:t>Stupeň poskytovaného vzdělání:</w:t>
      </w:r>
      <w:r w:rsidRPr="00CF56FE">
        <w:rPr>
          <w:b/>
          <w:sz w:val="20"/>
          <w:szCs w:val="20"/>
        </w:rPr>
        <w:t xml:space="preserve"> </w:t>
      </w:r>
      <w:r w:rsidRPr="00CF56FE">
        <w:rPr>
          <w:b/>
          <w:sz w:val="20"/>
          <w:szCs w:val="20"/>
        </w:rPr>
        <w:tab/>
      </w:r>
      <w:r w:rsidRPr="00CF56FE">
        <w:rPr>
          <w:b/>
          <w:sz w:val="20"/>
          <w:szCs w:val="20"/>
        </w:rPr>
        <w:tab/>
      </w:r>
      <w:r>
        <w:rPr>
          <w:b/>
          <w:sz w:val="20"/>
          <w:szCs w:val="20"/>
        </w:rPr>
        <w:t xml:space="preserve">               S</w:t>
      </w:r>
      <w:r w:rsidRPr="00CF56FE">
        <w:rPr>
          <w:sz w:val="20"/>
          <w:szCs w:val="20"/>
        </w:rPr>
        <w:t>třední vzdělání s maturitní zkouškou</w:t>
      </w:r>
    </w:p>
    <w:p w:rsidR="00C37A43" w:rsidRDefault="00C37A43" w:rsidP="00D5098D">
      <w:pPr>
        <w:rPr>
          <w:b/>
          <w:sz w:val="20"/>
          <w:szCs w:val="20"/>
        </w:rPr>
      </w:pPr>
    </w:p>
    <w:p w:rsidR="00D5098D" w:rsidRDefault="00973B30" w:rsidP="00D5098D">
      <w:pPr>
        <w:rPr>
          <w:b/>
          <w:sz w:val="20"/>
          <w:szCs w:val="20"/>
        </w:rPr>
      </w:pPr>
      <w:r>
        <w:rPr>
          <w:b/>
          <w:sz w:val="20"/>
          <w:szCs w:val="20"/>
        </w:rPr>
        <w:t>Vedení školy:</w:t>
      </w:r>
      <w:r w:rsidR="000F6682">
        <w:rPr>
          <w:b/>
          <w:sz w:val="20"/>
          <w:szCs w:val="20"/>
        </w:rPr>
        <w:t xml:space="preserve">                                        </w:t>
      </w:r>
    </w:p>
    <w:p w:rsidR="000F6682" w:rsidRDefault="000F6682" w:rsidP="00D5098D">
      <w:pPr>
        <w:rPr>
          <w:b/>
          <w:sz w:val="20"/>
          <w:szCs w:val="20"/>
        </w:rPr>
      </w:pPr>
    </w:p>
    <w:p w:rsidR="000F6682" w:rsidRDefault="0044678B" w:rsidP="00D5098D">
      <w:pPr>
        <w:rPr>
          <w:sz w:val="20"/>
          <w:szCs w:val="20"/>
        </w:rPr>
      </w:pPr>
      <w:r>
        <w:rPr>
          <w:sz w:val="20"/>
          <w:szCs w:val="20"/>
        </w:rPr>
        <w:t>Jméno ředitele</w:t>
      </w:r>
      <w:r w:rsidR="000F6682" w:rsidRPr="000F6682">
        <w:rPr>
          <w:sz w:val="20"/>
          <w:szCs w:val="20"/>
        </w:rPr>
        <w:t>:</w:t>
      </w:r>
      <w:r w:rsidR="000F6682">
        <w:rPr>
          <w:sz w:val="20"/>
          <w:szCs w:val="20"/>
        </w:rPr>
        <w:t xml:space="preserve">                                                           </w:t>
      </w:r>
      <w:r>
        <w:rPr>
          <w:sz w:val="20"/>
          <w:szCs w:val="20"/>
        </w:rPr>
        <w:t xml:space="preserve">  </w:t>
      </w:r>
      <w:r w:rsidR="000F6682">
        <w:rPr>
          <w:sz w:val="20"/>
          <w:szCs w:val="20"/>
        </w:rPr>
        <w:t>Ing.</w:t>
      </w:r>
      <w:r w:rsidR="00F53375">
        <w:rPr>
          <w:sz w:val="20"/>
          <w:szCs w:val="20"/>
        </w:rPr>
        <w:t xml:space="preserve"> Bc.</w:t>
      </w:r>
      <w:r w:rsidR="000F6682">
        <w:rPr>
          <w:sz w:val="20"/>
          <w:szCs w:val="20"/>
        </w:rPr>
        <w:t xml:space="preserve"> </w:t>
      </w:r>
      <w:r w:rsidR="001A42CF">
        <w:rPr>
          <w:sz w:val="20"/>
          <w:szCs w:val="20"/>
        </w:rPr>
        <w:t>Petr Vajda, MP</w:t>
      </w:r>
      <w:r>
        <w:rPr>
          <w:sz w:val="20"/>
          <w:szCs w:val="20"/>
        </w:rPr>
        <w:t>A</w:t>
      </w:r>
    </w:p>
    <w:p w:rsidR="000F6682" w:rsidRPr="000F6682" w:rsidRDefault="000F6682" w:rsidP="00D5098D">
      <w:pPr>
        <w:rPr>
          <w:sz w:val="20"/>
          <w:szCs w:val="20"/>
        </w:rPr>
      </w:pPr>
      <w:r>
        <w:rPr>
          <w:sz w:val="20"/>
          <w:szCs w:val="20"/>
        </w:rPr>
        <w:t xml:space="preserve">Jméno zástupkyně ředitelky:                                        </w:t>
      </w:r>
      <w:r w:rsidR="00EE4E4E">
        <w:rPr>
          <w:sz w:val="20"/>
          <w:szCs w:val="20"/>
        </w:rPr>
        <w:t xml:space="preserve">Bc. </w:t>
      </w:r>
      <w:r>
        <w:rPr>
          <w:sz w:val="20"/>
          <w:szCs w:val="20"/>
        </w:rPr>
        <w:t xml:space="preserve">Hana </w:t>
      </w:r>
      <w:r w:rsidR="00DE196E">
        <w:rPr>
          <w:sz w:val="20"/>
          <w:szCs w:val="20"/>
        </w:rPr>
        <w:t>Lýrová</w:t>
      </w:r>
    </w:p>
    <w:p w:rsidR="00DB4A04" w:rsidRDefault="00DB4A04" w:rsidP="00D5098D">
      <w:pPr>
        <w:rPr>
          <w:sz w:val="20"/>
          <w:szCs w:val="20"/>
        </w:rPr>
      </w:pPr>
    </w:p>
    <w:p w:rsidR="00903F65" w:rsidRDefault="00D81702" w:rsidP="00D5098D">
      <w:pPr>
        <w:rPr>
          <w:sz w:val="20"/>
          <w:szCs w:val="20"/>
        </w:rPr>
      </w:pPr>
      <w:r w:rsidRPr="00D81702">
        <w:rPr>
          <w:b/>
          <w:sz w:val="20"/>
          <w:szCs w:val="20"/>
        </w:rPr>
        <w:t>Kontakty pro komunikaci se školou:</w:t>
      </w:r>
      <w:r>
        <w:rPr>
          <w:b/>
          <w:sz w:val="20"/>
          <w:szCs w:val="20"/>
        </w:rPr>
        <w:t xml:space="preserve">                     </w:t>
      </w:r>
      <w:r w:rsidR="00A75FB9">
        <w:rPr>
          <w:b/>
          <w:sz w:val="20"/>
          <w:szCs w:val="20"/>
        </w:rPr>
        <w:t xml:space="preserve"> </w:t>
      </w:r>
      <w:r>
        <w:rPr>
          <w:b/>
          <w:sz w:val="20"/>
          <w:szCs w:val="20"/>
        </w:rPr>
        <w:t xml:space="preserve">  </w:t>
      </w:r>
      <w:r w:rsidRPr="00D81702">
        <w:rPr>
          <w:sz w:val="20"/>
          <w:szCs w:val="20"/>
        </w:rPr>
        <w:t>tel./fax:</w:t>
      </w:r>
      <w:r>
        <w:rPr>
          <w:sz w:val="20"/>
          <w:szCs w:val="20"/>
        </w:rPr>
        <w:t xml:space="preserve">  415726003     mobil:  733712250</w:t>
      </w:r>
    </w:p>
    <w:p w:rsidR="00B740E1" w:rsidRDefault="00B740E1" w:rsidP="00D5098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44678B">
        <w:rPr>
          <w:sz w:val="20"/>
          <w:szCs w:val="20"/>
        </w:rPr>
        <w:t>ředitel</w:t>
      </w:r>
      <w:r>
        <w:rPr>
          <w:sz w:val="20"/>
          <w:szCs w:val="20"/>
        </w:rPr>
        <w:t xml:space="preserve"> školy: </w:t>
      </w:r>
      <w:r w:rsidR="0044678B">
        <w:rPr>
          <w:sz w:val="20"/>
          <w:szCs w:val="20"/>
        </w:rPr>
        <w:t>606643548</w:t>
      </w:r>
    </w:p>
    <w:p w:rsidR="00D17204" w:rsidRPr="00D17204" w:rsidRDefault="00D81702" w:rsidP="00D5098D">
      <w:pPr>
        <w:rPr>
          <w:color w:val="0000FF"/>
          <w:sz w:val="20"/>
          <w:szCs w:val="20"/>
          <w:u w:val="single"/>
        </w:rPr>
      </w:pPr>
      <w:r>
        <w:rPr>
          <w:sz w:val="20"/>
          <w:szCs w:val="20"/>
        </w:rPr>
        <w:t xml:space="preserve">                                                                                   </w:t>
      </w:r>
      <w:r w:rsidR="00A75FB9">
        <w:rPr>
          <w:sz w:val="20"/>
          <w:szCs w:val="20"/>
        </w:rPr>
        <w:t xml:space="preserve"> </w:t>
      </w:r>
      <w:r>
        <w:rPr>
          <w:sz w:val="20"/>
          <w:szCs w:val="20"/>
        </w:rPr>
        <w:t xml:space="preserve">  e-mail:  </w:t>
      </w:r>
      <w:hyperlink r:id="rId10" w:history="1">
        <w:r w:rsidR="0044678B" w:rsidRPr="001E4F08">
          <w:rPr>
            <w:rStyle w:val="Hypertextovodkaz"/>
            <w:sz w:val="20"/>
            <w:szCs w:val="20"/>
          </w:rPr>
          <w:t>sekretariat@spsezatec.cz</w:t>
        </w:r>
      </w:hyperlink>
    </w:p>
    <w:p w:rsidR="004906C6" w:rsidRDefault="00D17204" w:rsidP="00D5098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ID datové schránky: </w:t>
      </w:r>
      <w:r>
        <w:rPr>
          <w:rFonts w:ascii="Open Sans" w:hAnsi="Open Sans" w:cs="Arial"/>
          <w:color w:val="000000"/>
          <w:sz w:val="21"/>
          <w:szCs w:val="21"/>
        </w:rPr>
        <w:t>ie445ms</w:t>
      </w:r>
      <w:r>
        <w:rPr>
          <w:sz w:val="20"/>
          <w:szCs w:val="20"/>
        </w:rPr>
        <w:tab/>
      </w:r>
    </w:p>
    <w:p w:rsidR="00D17204" w:rsidRDefault="00D17204" w:rsidP="00D5098D">
      <w:pPr>
        <w:rPr>
          <w:sz w:val="20"/>
          <w:szCs w:val="20"/>
        </w:rPr>
      </w:pPr>
    </w:p>
    <w:p w:rsidR="00D81702" w:rsidRDefault="00591C82" w:rsidP="00D5098D">
      <w:pPr>
        <w:rPr>
          <w:sz w:val="20"/>
          <w:szCs w:val="20"/>
        </w:rPr>
      </w:pPr>
      <w:r w:rsidRPr="00591C82">
        <w:rPr>
          <w:b/>
          <w:sz w:val="20"/>
          <w:szCs w:val="20"/>
        </w:rPr>
        <w:t>Webová stránka školy:</w:t>
      </w:r>
      <w:r w:rsidR="00D81702" w:rsidRPr="00591C82">
        <w:rPr>
          <w:b/>
          <w:sz w:val="20"/>
          <w:szCs w:val="20"/>
        </w:rPr>
        <w:t xml:space="preserve">                  </w:t>
      </w:r>
      <w:r>
        <w:rPr>
          <w:b/>
          <w:sz w:val="20"/>
          <w:szCs w:val="20"/>
        </w:rPr>
        <w:t xml:space="preserve">                        </w:t>
      </w:r>
      <w:r w:rsidR="00A75FB9">
        <w:rPr>
          <w:b/>
          <w:sz w:val="20"/>
          <w:szCs w:val="20"/>
        </w:rPr>
        <w:t xml:space="preserve">  </w:t>
      </w:r>
      <w:r>
        <w:rPr>
          <w:b/>
          <w:sz w:val="20"/>
          <w:szCs w:val="20"/>
        </w:rPr>
        <w:t xml:space="preserve"> </w:t>
      </w:r>
      <w:r w:rsidR="00A75FB9">
        <w:rPr>
          <w:b/>
          <w:sz w:val="20"/>
          <w:szCs w:val="20"/>
        </w:rPr>
        <w:t xml:space="preserve"> </w:t>
      </w:r>
      <w:r w:rsidR="00D81702" w:rsidRPr="00591C82">
        <w:rPr>
          <w:b/>
          <w:sz w:val="20"/>
          <w:szCs w:val="20"/>
        </w:rPr>
        <w:t xml:space="preserve"> </w:t>
      </w:r>
      <w:hyperlink r:id="rId11" w:history="1">
        <w:r w:rsidR="00A75FB9" w:rsidRPr="00EA1026">
          <w:rPr>
            <w:rStyle w:val="Hypertextovodkaz"/>
            <w:b/>
            <w:sz w:val="20"/>
            <w:szCs w:val="20"/>
          </w:rPr>
          <w:t>www.spsezatec.cz</w:t>
        </w:r>
      </w:hyperlink>
    </w:p>
    <w:p w:rsidR="00591C82" w:rsidRDefault="00591C82" w:rsidP="00D5098D">
      <w:pPr>
        <w:rPr>
          <w:sz w:val="20"/>
          <w:szCs w:val="20"/>
        </w:rPr>
      </w:pPr>
    </w:p>
    <w:p w:rsidR="002A6AF5" w:rsidRDefault="00903F65" w:rsidP="001742C0">
      <w:pPr>
        <w:rPr>
          <w:b/>
          <w:sz w:val="20"/>
          <w:szCs w:val="20"/>
        </w:rPr>
      </w:pPr>
      <w:r w:rsidRPr="00903F65">
        <w:rPr>
          <w:b/>
          <w:sz w:val="20"/>
          <w:szCs w:val="20"/>
        </w:rPr>
        <w:t>Počátek platnosti  vzdělávacího programu:</w:t>
      </w:r>
      <w:r w:rsidR="000F6682">
        <w:rPr>
          <w:b/>
          <w:sz w:val="20"/>
          <w:szCs w:val="20"/>
        </w:rPr>
        <w:t xml:space="preserve">     </w:t>
      </w:r>
      <w:r w:rsidR="001742C0">
        <w:rPr>
          <w:b/>
          <w:sz w:val="20"/>
          <w:szCs w:val="20"/>
        </w:rPr>
        <w:t xml:space="preserve">        </w:t>
      </w:r>
      <w:r w:rsidR="001742C0" w:rsidRPr="001742C0">
        <w:rPr>
          <w:b/>
          <w:sz w:val="20"/>
          <w:szCs w:val="20"/>
        </w:rPr>
        <w:t xml:space="preserve">1. </w:t>
      </w:r>
      <w:r w:rsidR="001742C0">
        <w:rPr>
          <w:b/>
          <w:sz w:val="20"/>
          <w:szCs w:val="20"/>
        </w:rPr>
        <w:t xml:space="preserve"> </w:t>
      </w:r>
      <w:r w:rsidR="001742C0" w:rsidRPr="001742C0">
        <w:rPr>
          <w:b/>
          <w:sz w:val="20"/>
          <w:szCs w:val="20"/>
        </w:rPr>
        <w:t xml:space="preserve">9. </w:t>
      </w:r>
      <w:r w:rsidR="001742C0">
        <w:rPr>
          <w:b/>
          <w:sz w:val="20"/>
          <w:szCs w:val="20"/>
        </w:rPr>
        <w:t xml:space="preserve"> 2017 - </w:t>
      </w:r>
      <w:r w:rsidR="001742C0" w:rsidRPr="001742C0">
        <w:rPr>
          <w:b/>
          <w:sz w:val="20"/>
          <w:szCs w:val="20"/>
        </w:rPr>
        <w:t>(verze č. VII</w:t>
      </w:r>
      <w:r w:rsidR="001742C0">
        <w:rPr>
          <w:b/>
          <w:sz w:val="20"/>
          <w:szCs w:val="20"/>
        </w:rPr>
        <w:t>I</w:t>
      </w:r>
      <w:r w:rsidR="001742C0" w:rsidRPr="001742C0">
        <w:rPr>
          <w:b/>
          <w:sz w:val="20"/>
          <w:szCs w:val="20"/>
        </w:rPr>
        <w:t>)</w:t>
      </w:r>
    </w:p>
    <w:p w:rsidR="004906C6" w:rsidRDefault="00730E4F" w:rsidP="008B6381">
      <w:pPr>
        <w:jc w:val="both"/>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4906C6">
        <w:rPr>
          <w:sz w:val="20"/>
          <w:szCs w:val="20"/>
        </w:rPr>
        <w:t xml:space="preserve"> </w:t>
      </w:r>
    </w:p>
    <w:p w:rsidR="001742C0" w:rsidRDefault="001742C0" w:rsidP="008B6381">
      <w:pPr>
        <w:jc w:val="both"/>
        <w:rPr>
          <w:sz w:val="20"/>
          <w:szCs w:val="20"/>
        </w:rPr>
      </w:pPr>
    </w:p>
    <w:p w:rsidR="001742C0" w:rsidRDefault="001742C0" w:rsidP="008B6381">
      <w:pPr>
        <w:jc w:val="both"/>
        <w:rPr>
          <w:sz w:val="20"/>
          <w:szCs w:val="20"/>
        </w:rPr>
      </w:pPr>
    </w:p>
    <w:p w:rsidR="001742C0" w:rsidRDefault="001742C0" w:rsidP="008B6381">
      <w:pPr>
        <w:jc w:val="both"/>
        <w:rPr>
          <w:sz w:val="20"/>
          <w:szCs w:val="20"/>
        </w:rPr>
      </w:pPr>
    </w:p>
    <w:p w:rsidR="001742C0" w:rsidRDefault="001742C0" w:rsidP="008B6381">
      <w:pPr>
        <w:jc w:val="both"/>
        <w:rPr>
          <w:sz w:val="20"/>
          <w:szCs w:val="20"/>
        </w:rPr>
      </w:pPr>
    </w:p>
    <w:p w:rsidR="001742C0" w:rsidRDefault="001742C0" w:rsidP="008B6381">
      <w:pPr>
        <w:jc w:val="both"/>
        <w:rPr>
          <w:sz w:val="20"/>
          <w:szCs w:val="20"/>
        </w:rPr>
      </w:pPr>
    </w:p>
    <w:p w:rsidR="001742C0" w:rsidRDefault="001742C0" w:rsidP="008B6381">
      <w:pPr>
        <w:jc w:val="both"/>
        <w:rPr>
          <w:sz w:val="20"/>
          <w:szCs w:val="20"/>
        </w:rPr>
      </w:pPr>
    </w:p>
    <w:p w:rsidR="00B67493" w:rsidRPr="004906C6" w:rsidRDefault="00B67493" w:rsidP="00EA1026">
      <w:pPr>
        <w:jc w:val="both"/>
        <w:rPr>
          <w:sz w:val="20"/>
          <w:szCs w:val="20"/>
        </w:rPr>
      </w:pPr>
    </w:p>
    <w:p w:rsidR="00424DC0" w:rsidRPr="006B7B38" w:rsidRDefault="00424DC0" w:rsidP="00424DC0">
      <w:pPr>
        <w:jc w:val="center"/>
        <w:rPr>
          <w:b/>
          <w:sz w:val="20"/>
          <w:szCs w:val="20"/>
        </w:rPr>
      </w:pPr>
      <w:r w:rsidRPr="006B7B38">
        <w:rPr>
          <w:b/>
          <w:sz w:val="20"/>
          <w:szCs w:val="20"/>
        </w:rPr>
        <w:t>O</w:t>
      </w:r>
      <w:r>
        <w:rPr>
          <w:b/>
          <w:sz w:val="20"/>
          <w:szCs w:val="20"/>
        </w:rPr>
        <w:t>BSAH ŠKOLNÍHO VZDĚLÁVACÍHO PROGRAMU</w:t>
      </w:r>
    </w:p>
    <w:p w:rsidR="000F6682" w:rsidRPr="00E67681" w:rsidRDefault="000F6682">
      <w:pPr>
        <w:rPr>
          <w:bCs/>
          <w:color w:val="FF0000"/>
          <w:sz w:val="22"/>
          <w:szCs w:val="20"/>
        </w:rPr>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085"/>
        <w:gridCol w:w="851"/>
      </w:tblGrid>
      <w:tr w:rsidR="00321755" w:rsidTr="00F40C50">
        <w:trPr>
          <w:trHeight w:val="240"/>
        </w:trPr>
        <w:tc>
          <w:tcPr>
            <w:tcW w:w="8080" w:type="dxa"/>
            <w:tcBorders>
              <w:bottom w:val="single" w:sz="2" w:space="0" w:color="auto"/>
            </w:tcBorders>
            <w:shd w:val="clear" w:color="auto" w:fill="DBE5F1"/>
          </w:tcPr>
          <w:p w:rsidR="00321755" w:rsidRPr="000F033F" w:rsidRDefault="00321755" w:rsidP="00700D10">
            <w:pPr>
              <w:jc w:val="center"/>
              <w:rPr>
                <w:b/>
                <w:i/>
                <w:sz w:val="18"/>
                <w:szCs w:val="18"/>
              </w:rPr>
            </w:pPr>
            <w:r w:rsidRPr="000F033F">
              <w:rPr>
                <w:b/>
                <w:i/>
                <w:sz w:val="18"/>
                <w:szCs w:val="18"/>
              </w:rPr>
              <w:t>Obsah</w:t>
            </w:r>
          </w:p>
        </w:tc>
        <w:tc>
          <w:tcPr>
            <w:tcW w:w="851" w:type="dxa"/>
            <w:tcBorders>
              <w:bottom w:val="single" w:sz="2" w:space="0" w:color="auto"/>
            </w:tcBorders>
            <w:shd w:val="clear" w:color="auto" w:fill="DBE5F1"/>
          </w:tcPr>
          <w:p w:rsidR="00321755" w:rsidRPr="000F033F" w:rsidRDefault="00321755" w:rsidP="00700D10">
            <w:pPr>
              <w:jc w:val="center"/>
              <w:rPr>
                <w:b/>
                <w:sz w:val="18"/>
                <w:szCs w:val="18"/>
              </w:rPr>
            </w:pPr>
            <w:r w:rsidRPr="000F033F">
              <w:rPr>
                <w:b/>
                <w:i/>
                <w:sz w:val="18"/>
                <w:szCs w:val="18"/>
              </w:rPr>
              <w:t>Strana</w:t>
            </w:r>
          </w:p>
        </w:tc>
      </w:tr>
      <w:tr w:rsidR="00321755" w:rsidTr="00F40C50">
        <w:trPr>
          <w:trHeight w:val="285"/>
        </w:trPr>
        <w:tc>
          <w:tcPr>
            <w:tcW w:w="8080" w:type="dxa"/>
            <w:shd w:val="clear" w:color="auto" w:fill="FFFFCC"/>
          </w:tcPr>
          <w:p w:rsidR="00321755" w:rsidRDefault="00321755" w:rsidP="00700D10">
            <w:pPr>
              <w:rPr>
                <w:sz w:val="20"/>
                <w:szCs w:val="20"/>
              </w:rPr>
            </w:pPr>
            <w:r>
              <w:rPr>
                <w:sz w:val="20"/>
                <w:szCs w:val="20"/>
              </w:rPr>
              <w:t xml:space="preserve">1. </w:t>
            </w:r>
            <w:r w:rsidRPr="00AB1B92">
              <w:rPr>
                <w:sz w:val="20"/>
                <w:szCs w:val="20"/>
              </w:rPr>
              <w:t>ÚVODNÍ IDENTIFIKAČNÍ ÚDAJE</w:t>
            </w:r>
          </w:p>
        </w:tc>
        <w:tc>
          <w:tcPr>
            <w:tcW w:w="851" w:type="dxa"/>
            <w:shd w:val="clear" w:color="auto" w:fill="FFFFCC"/>
          </w:tcPr>
          <w:p w:rsidR="00321755" w:rsidRPr="00567CD6" w:rsidRDefault="00321755" w:rsidP="00700D10">
            <w:pPr>
              <w:jc w:val="center"/>
              <w:rPr>
                <w:b/>
                <w:sz w:val="20"/>
                <w:szCs w:val="20"/>
              </w:rPr>
            </w:pPr>
            <w:r w:rsidRPr="00567CD6">
              <w:rPr>
                <w:b/>
                <w:sz w:val="20"/>
                <w:szCs w:val="20"/>
              </w:rPr>
              <w:t>2</w:t>
            </w:r>
          </w:p>
        </w:tc>
      </w:tr>
      <w:tr w:rsidR="00321755" w:rsidTr="00F40C50">
        <w:trPr>
          <w:trHeight w:val="247"/>
        </w:trPr>
        <w:tc>
          <w:tcPr>
            <w:tcW w:w="8080" w:type="dxa"/>
            <w:tcBorders>
              <w:bottom w:val="single" w:sz="2" w:space="0" w:color="auto"/>
            </w:tcBorders>
          </w:tcPr>
          <w:p w:rsidR="00321755" w:rsidRDefault="00321755" w:rsidP="00700D10">
            <w:pPr>
              <w:ind w:firstLine="214"/>
              <w:rPr>
                <w:sz w:val="20"/>
                <w:szCs w:val="20"/>
              </w:rPr>
            </w:pPr>
            <w:r w:rsidRPr="00AB1B92">
              <w:rPr>
                <w:sz w:val="20"/>
                <w:szCs w:val="20"/>
              </w:rPr>
              <w:t>Obsah školního vzdělávacího programu</w:t>
            </w:r>
          </w:p>
        </w:tc>
        <w:tc>
          <w:tcPr>
            <w:tcW w:w="851" w:type="dxa"/>
            <w:tcBorders>
              <w:bottom w:val="single" w:sz="2" w:space="0" w:color="auto"/>
            </w:tcBorders>
          </w:tcPr>
          <w:p w:rsidR="00321755" w:rsidRPr="00567CD6" w:rsidRDefault="00321755" w:rsidP="00700D10">
            <w:pPr>
              <w:jc w:val="center"/>
              <w:rPr>
                <w:b/>
                <w:sz w:val="20"/>
                <w:szCs w:val="20"/>
              </w:rPr>
            </w:pPr>
            <w:r w:rsidRPr="00567CD6">
              <w:rPr>
                <w:b/>
                <w:sz w:val="20"/>
                <w:szCs w:val="20"/>
              </w:rPr>
              <w:t>3</w:t>
            </w:r>
          </w:p>
        </w:tc>
      </w:tr>
      <w:tr w:rsidR="00321755" w:rsidTr="00F40C50">
        <w:trPr>
          <w:trHeight w:val="300"/>
        </w:trPr>
        <w:tc>
          <w:tcPr>
            <w:tcW w:w="8080" w:type="dxa"/>
            <w:shd w:val="clear" w:color="auto" w:fill="FFFFCC"/>
          </w:tcPr>
          <w:p w:rsidR="00321755" w:rsidRDefault="00321755" w:rsidP="00700D10">
            <w:pPr>
              <w:rPr>
                <w:sz w:val="20"/>
                <w:szCs w:val="20"/>
              </w:rPr>
            </w:pPr>
            <w:r>
              <w:rPr>
                <w:sz w:val="20"/>
                <w:szCs w:val="20"/>
              </w:rPr>
              <w:t xml:space="preserve">2. </w:t>
            </w:r>
            <w:r w:rsidRPr="00AB1B92">
              <w:rPr>
                <w:sz w:val="20"/>
                <w:szCs w:val="20"/>
              </w:rPr>
              <w:t>PROFIL ABSOLVENTA</w:t>
            </w:r>
          </w:p>
        </w:tc>
        <w:tc>
          <w:tcPr>
            <w:tcW w:w="851" w:type="dxa"/>
            <w:shd w:val="clear" w:color="auto" w:fill="FFFFCC"/>
          </w:tcPr>
          <w:p w:rsidR="00321755" w:rsidRPr="00567CD6" w:rsidRDefault="00321755" w:rsidP="00700D10">
            <w:pPr>
              <w:jc w:val="center"/>
              <w:rPr>
                <w:b/>
                <w:sz w:val="20"/>
                <w:szCs w:val="20"/>
              </w:rPr>
            </w:pPr>
            <w:r w:rsidRPr="00567CD6">
              <w:rPr>
                <w:b/>
                <w:sz w:val="20"/>
                <w:szCs w:val="20"/>
              </w:rPr>
              <w:t>4</w:t>
            </w:r>
          </w:p>
        </w:tc>
      </w:tr>
      <w:tr w:rsidR="00321755" w:rsidTr="00F40C50">
        <w:trPr>
          <w:trHeight w:val="255"/>
        </w:trPr>
        <w:tc>
          <w:tcPr>
            <w:tcW w:w="8080" w:type="dxa"/>
            <w:shd w:val="clear" w:color="auto" w:fill="FFFFCC"/>
          </w:tcPr>
          <w:p w:rsidR="00321755" w:rsidRDefault="00321755" w:rsidP="00700D10">
            <w:pPr>
              <w:rPr>
                <w:sz w:val="20"/>
                <w:szCs w:val="20"/>
              </w:rPr>
            </w:pPr>
            <w:r>
              <w:rPr>
                <w:sz w:val="20"/>
                <w:szCs w:val="20"/>
              </w:rPr>
              <w:t xml:space="preserve">3. </w:t>
            </w:r>
            <w:r w:rsidRPr="00AB1B92">
              <w:rPr>
                <w:sz w:val="20"/>
                <w:szCs w:val="20"/>
              </w:rPr>
              <w:t xml:space="preserve">CHARAKTERISTIKA VZDĚLÁVACÍHO PROGRAMU </w:t>
            </w:r>
            <w:r w:rsidRPr="00AB1B92">
              <w:rPr>
                <w:sz w:val="20"/>
                <w:szCs w:val="20"/>
              </w:rPr>
              <w:tab/>
            </w:r>
            <w:r w:rsidRPr="00AB1B92">
              <w:rPr>
                <w:sz w:val="20"/>
                <w:szCs w:val="20"/>
              </w:rPr>
              <w:tab/>
            </w:r>
          </w:p>
        </w:tc>
        <w:tc>
          <w:tcPr>
            <w:tcW w:w="851" w:type="dxa"/>
            <w:shd w:val="clear" w:color="auto" w:fill="FFFFCC"/>
          </w:tcPr>
          <w:p w:rsidR="00321755" w:rsidRPr="00567CD6" w:rsidRDefault="00321755" w:rsidP="00700D10">
            <w:pPr>
              <w:jc w:val="center"/>
              <w:rPr>
                <w:b/>
                <w:sz w:val="20"/>
                <w:szCs w:val="20"/>
              </w:rPr>
            </w:pPr>
            <w:r w:rsidRPr="00567CD6">
              <w:rPr>
                <w:b/>
                <w:sz w:val="20"/>
                <w:szCs w:val="20"/>
              </w:rPr>
              <w:t>10</w:t>
            </w:r>
          </w:p>
        </w:tc>
      </w:tr>
      <w:tr w:rsidR="00321755" w:rsidTr="00700D10">
        <w:trPr>
          <w:trHeight w:val="270"/>
        </w:trPr>
        <w:tc>
          <w:tcPr>
            <w:tcW w:w="8080" w:type="dxa"/>
          </w:tcPr>
          <w:p w:rsidR="00321755" w:rsidRDefault="00321755" w:rsidP="00700D10">
            <w:pPr>
              <w:tabs>
                <w:tab w:val="left" w:pos="923"/>
              </w:tabs>
              <w:ind w:firstLine="639"/>
              <w:rPr>
                <w:sz w:val="20"/>
                <w:szCs w:val="20"/>
              </w:rPr>
            </w:pPr>
            <w:r>
              <w:rPr>
                <w:sz w:val="20"/>
                <w:szCs w:val="20"/>
              </w:rPr>
              <w:t xml:space="preserve">I. </w:t>
            </w:r>
            <w:r>
              <w:rPr>
                <w:sz w:val="20"/>
                <w:szCs w:val="20"/>
              </w:rPr>
              <w:tab/>
              <w:t>čtyřletý, denní  forma</w:t>
            </w:r>
          </w:p>
        </w:tc>
        <w:tc>
          <w:tcPr>
            <w:tcW w:w="851" w:type="dxa"/>
          </w:tcPr>
          <w:p w:rsidR="00321755" w:rsidRPr="00567CD6" w:rsidRDefault="00321755" w:rsidP="00700D10">
            <w:pPr>
              <w:jc w:val="center"/>
              <w:rPr>
                <w:b/>
                <w:sz w:val="20"/>
                <w:szCs w:val="20"/>
              </w:rPr>
            </w:pPr>
            <w:r w:rsidRPr="00567CD6">
              <w:rPr>
                <w:b/>
                <w:sz w:val="20"/>
                <w:szCs w:val="20"/>
              </w:rPr>
              <w:t>10</w:t>
            </w:r>
          </w:p>
        </w:tc>
      </w:tr>
      <w:tr w:rsidR="00321755" w:rsidTr="00F40C50">
        <w:trPr>
          <w:trHeight w:val="255"/>
        </w:trPr>
        <w:tc>
          <w:tcPr>
            <w:tcW w:w="8080" w:type="dxa"/>
            <w:tcBorders>
              <w:bottom w:val="single" w:sz="2" w:space="0" w:color="auto"/>
            </w:tcBorders>
          </w:tcPr>
          <w:p w:rsidR="00321755" w:rsidRDefault="00321755" w:rsidP="00700D10">
            <w:pPr>
              <w:tabs>
                <w:tab w:val="left" w:pos="1064"/>
              </w:tabs>
              <w:ind w:firstLine="639"/>
              <w:rPr>
                <w:sz w:val="20"/>
                <w:szCs w:val="20"/>
              </w:rPr>
            </w:pPr>
            <w:r>
              <w:rPr>
                <w:sz w:val="20"/>
                <w:szCs w:val="20"/>
              </w:rPr>
              <w:t>II.  čtyřletý, kombinovaná forma</w:t>
            </w:r>
          </w:p>
        </w:tc>
        <w:tc>
          <w:tcPr>
            <w:tcW w:w="851" w:type="dxa"/>
            <w:tcBorders>
              <w:bottom w:val="single" w:sz="2" w:space="0" w:color="auto"/>
            </w:tcBorders>
          </w:tcPr>
          <w:p w:rsidR="00321755" w:rsidRPr="00567CD6" w:rsidRDefault="003621ED" w:rsidP="00700D10">
            <w:pPr>
              <w:jc w:val="center"/>
              <w:rPr>
                <w:b/>
                <w:sz w:val="20"/>
                <w:szCs w:val="20"/>
              </w:rPr>
            </w:pPr>
            <w:r>
              <w:rPr>
                <w:b/>
                <w:sz w:val="20"/>
                <w:szCs w:val="20"/>
              </w:rPr>
              <w:t>19</w:t>
            </w:r>
          </w:p>
        </w:tc>
      </w:tr>
      <w:tr w:rsidR="00321755" w:rsidTr="00F40C50">
        <w:trPr>
          <w:trHeight w:val="300"/>
        </w:trPr>
        <w:tc>
          <w:tcPr>
            <w:tcW w:w="8080" w:type="dxa"/>
            <w:shd w:val="clear" w:color="auto" w:fill="FFFFCC"/>
          </w:tcPr>
          <w:p w:rsidR="00321755" w:rsidRDefault="00321755" w:rsidP="00567CD6">
            <w:pPr>
              <w:tabs>
                <w:tab w:val="left" w:pos="7938"/>
              </w:tabs>
              <w:ind w:right="684"/>
              <w:rPr>
                <w:sz w:val="20"/>
                <w:szCs w:val="20"/>
              </w:rPr>
            </w:pPr>
            <w:r>
              <w:rPr>
                <w:sz w:val="20"/>
                <w:szCs w:val="20"/>
              </w:rPr>
              <w:t xml:space="preserve">4. </w:t>
            </w:r>
            <w:r w:rsidRPr="00AB1B92">
              <w:rPr>
                <w:sz w:val="20"/>
                <w:szCs w:val="20"/>
              </w:rPr>
              <w:t>UČEBNÍ PLÁN</w:t>
            </w:r>
            <w:r>
              <w:rPr>
                <w:sz w:val="20"/>
                <w:szCs w:val="20"/>
              </w:rPr>
              <w:t>Y</w:t>
            </w:r>
          </w:p>
        </w:tc>
        <w:tc>
          <w:tcPr>
            <w:tcW w:w="851" w:type="dxa"/>
            <w:shd w:val="clear" w:color="auto" w:fill="FFFFCC"/>
          </w:tcPr>
          <w:p w:rsidR="00321755" w:rsidRPr="00567CD6" w:rsidRDefault="003621ED" w:rsidP="00700D10">
            <w:pPr>
              <w:jc w:val="center"/>
              <w:rPr>
                <w:b/>
                <w:sz w:val="20"/>
                <w:szCs w:val="20"/>
              </w:rPr>
            </w:pPr>
            <w:r>
              <w:rPr>
                <w:b/>
                <w:sz w:val="20"/>
                <w:szCs w:val="20"/>
              </w:rPr>
              <w:t>23</w:t>
            </w:r>
          </w:p>
        </w:tc>
      </w:tr>
      <w:tr w:rsidR="00321755" w:rsidTr="00567CD6">
        <w:trPr>
          <w:trHeight w:val="115"/>
        </w:trPr>
        <w:tc>
          <w:tcPr>
            <w:tcW w:w="8080" w:type="dxa"/>
          </w:tcPr>
          <w:p w:rsidR="00321755" w:rsidRDefault="00321755" w:rsidP="00567CD6">
            <w:pPr>
              <w:tabs>
                <w:tab w:val="left" w:pos="7938"/>
              </w:tabs>
              <w:ind w:right="684" w:firstLine="639"/>
              <w:rPr>
                <w:sz w:val="20"/>
                <w:szCs w:val="20"/>
              </w:rPr>
            </w:pPr>
            <w:r>
              <w:rPr>
                <w:sz w:val="20"/>
                <w:szCs w:val="20"/>
              </w:rPr>
              <w:t>Plán denní formy vzdělávání</w:t>
            </w:r>
          </w:p>
        </w:tc>
        <w:tc>
          <w:tcPr>
            <w:tcW w:w="851" w:type="dxa"/>
          </w:tcPr>
          <w:p w:rsidR="00321755" w:rsidRPr="00567CD6" w:rsidRDefault="003621ED" w:rsidP="00700D10">
            <w:pPr>
              <w:tabs>
                <w:tab w:val="left" w:pos="353"/>
                <w:tab w:val="left" w:pos="7938"/>
              </w:tabs>
              <w:ind w:right="-55" w:hanging="72"/>
              <w:jc w:val="center"/>
              <w:rPr>
                <w:b/>
                <w:sz w:val="20"/>
                <w:szCs w:val="20"/>
              </w:rPr>
            </w:pPr>
            <w:r>
              <w:rPr>
                <w:b/>
                <w:sz w:val="20"/>
                <w:szCs w:val="20"/>
              </w:rPr>
              <w:t>23</w:t>
            </w:r>
          </w:p>
        </w:tc>
      </w:tr>
      <w:tr w:rsidR="00321755" w:rsidTr="00567CD6">
        <w:trPr>
          <w:trHeight w:val="246"/>
        </w:trPr>
        <w:tc>
          <w:tcPr>
            <w:tcW w:w="8080" w:type="dxa"/>
          </w:tcPr>
          <w:p w:rsidR="00321755" w:rsidRDefault="00321755" w:rsidP="00700D10">
            <w:pPr>
              <w:tabs>
                <w:tab w:val="left" w:pos="7938"/>
              </w:tabs>
              <w:ind w:right="684" w:firstLine="639"/>
              <w:rPr>
                <w:sz w:val="20"/>
                <w:szCs w:val="20"/>
              </w:rPr>
            </w:pPr>
            <w:r>
              <w:rPr>
                <w:sz w:val="20"/>
                <w:szCs w:val="20"/>
              </w:rPr>
              <w:t>Plán kombinované formy vzdělávání</w:t>
            </w:r>
          </w:p>
        </w:tc>
        <w:tc>
          <w:tcPr>
            <w:tcW w:w="851" w:type="dxa"/>
          </w:tcPr>
          <w:p w:rsidR="00321755" w:rsidRPr="00567CD6" w:rsidRDefault="003621ED" w:rsidP="00700D10">
            <w:pPr>
              <w:tabs>
                <w:tab w:val="left" w:pos="7938"/>
              </w:tabs>
              <w:jc w:val="center"/>
              <w:rPr>
                <w:b/>
                <w:sz w:val="20"/>
                <w:szCs w:val="20"/>
              </w:rPr>
            </w:pPr>
            <w:r>
              <w:rPr>
                <w:b/>
                <w:sz w:val="20"/>
                <w:szCs w:val="20"/>
              </w:rPr>
              <w:t>25</w:t>
            </w:r>
          </w:p>
        </w:tc>
      </w:tr>
      <w:tr w:rsidR="00321755" w:rsidTr="00F40C50">
        <w:trPr>
          <w:trHeight w:val="223"/>
        </w:trPr>
        <w:tc>
          <w:tcPr>
            <w:tcW w:w="8080" w:type="dxa"/>
            <w:tcBorders>
              <w:bottom w:val="single" w:sz="2" w:space="0" w:color="auto"/>
            </w:tcBorders>
          </w:tcPr>
          <w:p w:rsidR="00321755" w:rsidRDefault="00321755" w:rsidP="00700D10">
            <w:pPr>
              <w:tabs>
                <w:tab w:val="left" w:pos="7938"/>
              </w:tabs>
              <w:ind w:right="684" w:firstLine="639"/>
              <w:rPr>
                <w:sz w:val="20"/>
                <w:szCs w:val="20"/>
              </w:rPr>
            </w:pPr>
            <w:r>
              <w:rPr>
                <w:sz w:val="20"/>
                <w:szCs w:val="20"/>
              </w:rPr>
              <w:t>Přehled využití týdnů školného roku</w:t>
            </w:r>
          </w:p>
        </w:tc>
        <w:tc>
          <w:tcPr>
            <w:tcW w:w="851" w:type="dxa"/>
            <w:tcBorders>
              <w:bottom w:val="single" w:sz="2" w:space="0" w:color="auto"/>
            </w:tcBorders>
          </w:tcPr>
          <w:p w:rsidR="00321755" w:rsidRPr="00567CD6" w:rsidRDefault="003621ED" w:rsidP="00700D10">
            <w:pPr>
              <w:tabs>
                <w:tab w:val="left" w:pos="7938"/>
              </w:tabs>
              <w:jc w:val="center"/>
              <w:rPr>
                <w:b/>
                <w:sz w:val="20"/>
                <w:szCs w:val="20"/>
              </w:rPr>
            </w:pPr>
            <w:r>
              <w:rPr>
                <w:b/>
                <w:sz w:val="20"/>
                <w:szCs w:val="20"/>
              </w:rPr>
              <w:t>26</w:t>
            </w:r>
          </w:p>
        </w:tc>
      </w:tr>
      <w:tr w:rsidR="006F0412" w:rsidTr="00F40C50">
        <w:trPr>
          <w:trHeight w:val="198"/>
        </w:trPr>
        <w:tc>
          <w:tcPr>
            <w:tcW w:w="8080" w:type="dxa"/>
            <w:shd w:val="clear" w:color="auto" w:fill="FFFFCC"/>
          </w:tcPr>
          <w:p w:rsidR="006F0412" w:rsidRDefault="006F0412" w:rsidP="00700D10">
            <w:pPr>
              <w:tabs>
                <w:tab w:val="left" w:pos="7938"/>
              </w:tabs>
              <w:ind w:right="684"/>
              <w:rPr>
                <w:sz w:val="20"/>
                <w:szCs w:val="20"/>
              </w:rPr>
            </w:pPr>
            <w:r>
              <w:rPr>
                <w:sz w:val="20"/>
                <w:szCs w:val="20"/>
              </w:rPr>
              <w:t>5. PŘEHLED ROZPRACOVÁNÍ OBSAHU VZDĚLÁVÁNÍ V RVP DO ŠVP</w:t>
            </w:r>
          </w:p>
        </w:tc>
        <w:tc>
          <w:tcPr>
            <w:tcW w:w="851" w:type="dxa"/>
            <w:shd w:val="clear" w:color="auto" w:fill="FFFFCC"/>
          </w:tcPr>
          <w:p w:rsidR="006F0412" w:rsidRPr="00567CD6" w:rsidRDefault="003621ED" w:rsidP="00700D10">
            <w:pPr>
              <w:tabs>
                <w:tab w:val="left" w:pos="7938"/>
              </w:tabs>
              <w:ind w:right="-55"/>
              <w:jc w:val="center"/>
              <w:rPr>
                <w:b/>
                <w:sz w:val="20"/>
                <w:szCs w:val="20"/>
              </w:rPr>
            </w:pPr>
            <w:r>
              <w:rPr>
                <w:b/>
                <w:sz w:val="20"/>
                <w:szCs w:val="20"/>
              </w:rPr>
              <w:t>27</w:t>
            </w:r>
          </w:p>
        </w:tc>
      </w:tr>
      <w:tr w:rsidR="006F0412" w:rsidTr="00F40C50">
        <w:trPr>
          <w:trHeight w:val="189"/>
        </w:trPr>
        <w:tc>
          <w:tcPr>
            <w:tcW w:w="8080" w:type="dxa"/>
            <w:shd w:val="clear" w:color="auto" w:fill="FFFFCC"/>
          </w:tcPr>
          <w:p w:rsidR="006F0412" w:rsidRDefault="006F0412" w:rsidP="00700D10">
            <w:pPr>
              <w:rPr>
                <w:sz w:val="20"/>
                <w:szCs w:val="20"/>
              </w:rPr>
            </w:pPr>
            <w:r>
              <w:rPr>
                <w:sz w:val="20"/>
                <w:szCs w:val="20"/>
              </w:rPr>
              <w:t xml:space="preserve">6. </w:t>
            </w:r>
            <w:r w:rsidRPr="00AB1B92">
              <w:rPr>
                <w:sz w:val="20"/>
                <w:szCs w:val="20"/>
              </w:rPr>
              <w:t xml:space="preserve">UČEBNÍ OSNOVY </w:t>
            </w:r>
          </w:p>
        </w:tc>
        <w:tc>
          <w:tcPr>
            <w:tcW w:w="851" w:type="dxa"/>
            <w:shd w:val="clear" w:color="auto" w:fill="FFFFCC"/>
          </w:tcPr>
          <w:p w:rsidR="006F0412" w:rsidRPr="00567CD6" w:rsidRDefault="003621ED" w:rsidP="00700D10">
            <w:pPr>
              <w:jc w:val="center"/>
              <w:rPr>
                <w:b/>
                <w:sz w:val="20"/>
                <w:szCs w:val="20"/>
              </w:rPr>
            </w:pPr>
            <w:r>
              <w:rPr>
                <w:b/>
                <w:sz w:val="20"/>
                <w:szCs w:val="20"/>
              </w:rPr>
              <w:t>29</w:t>
            </w:r>
          </w:p>
        </w:tc>
      </w:tr>
      <w:tr w:rsidR="006F0412" w:rsidTr="00700D10">
        <w:trPr>
          <w:trHeight w:val="270"/>
        </w:trPr>
        <w:tc>
          <w:tcPr>
            <w:tcW w:w="8080" w:type="dxa"/>
          </w:tcPr>
          <w:p w:rsidR="006F0412" w:rsidRDefault="006F0412" w:rsidP="009877CF">
            <w:pPr>
              <w:ind w:firstLine="639"/>
              <w:rPr>
                <w:sz w:val="20"/>
                <w:szCs w:val="20"/>
              </w:rPr>
            </w:pPr>
            <w:r>
              <w:rPr>
                <w:sz w:val="20"/>
                <w:szCs w:val="20"/>
              </w:rPr>
              <w:t>Český jazyk a literatura</w:t>
            </w:r>
          </w:p>
        </w:tc>
        <w:tc>
          <w:tcPr>
            <w:tcW w:w="851" w:type="dxa"/>
          </w:tcPr>
          <w:p w:rsidR="006F0412" w:rsidRPr="00567CD6" w:rsidRDefault="003621ED" w:rsidP="009877CF">
            <w:pPr>
              <w:jc w:val="center"/>
              <w:rPr>
                <w:b/>
                <w:sz w:val="20"/>
                <w:szCs w:val="20"/>
              </w:rPr>
            </w:pPr>
            <w:r>
              <w:rPr>
                <w:b/>
                <w:sz w:val="20"/>
                <w:szCs w:val="20"/>
              </w:rPr>
              <w:t>29</w:t>
            </w:r>
          </w:p>
        </w:tc>
      </w:tr>
      <w:tr w:rsidR="006F0412" w:rsidTr="00700D10">
        <w:trPr>
          <w:trHeight w:val="205"/>
        </w:trPr>
        <w:tc>
          <w:tcPr>
            <w:tcW w:w="8080" w:type="dxa"/>
          </w:tcPr>
          <w:p w:rsidR="006F0412" w:rsidRDefault="006F0412" w:rsidP="009877CF">
            <w:pPr>
              <w:ind w:firstLine="639"/>
              <w:rPr>
                <w:sz w:val="20"/>
                <w:szCs w:val="20"/>
              </w:rPr>
            </w:pPr>
            <w:r>
              <w:rPr>
                <w:sz w:val="20"/>
                <w:szCs w:val="20"/>
              </w:rPr>
              <w:t>Seminář z českého jazyka</w:t>
            </w:r>
          </w:p>
        </w:tc>
        <w:tc>
          <w:tcPr>
            <w:tcW w:w="851" w:type="dxa"/>
          </w:tcPr>
          <w:p w:rsidR="006F0412" w:rsidRPr="00567CD6" w:rsidRDefault="003621ED" w:rsidP="009877CF">
            <w:pPr>
              <w:jc w:val="center"/>
              <w:rPr>
                <w:b/>
                <w:sz w:val="20"/>
                <w:szCs w:val="20"/>
              </w:rPr>
            </w:pPr>
            <w:r>
              <w:rPr>
                <w:b/>
                <w:sz w:val="20"/>
                <w:szCs w:val="20"/>
              </w:rPr>
              <w:t>41</w:t>
            </w:r>
          </w:p>
        </w:tc>
      </w:tr>
      <w:tr w:rsidR="006F0412" w:rsidTr="00700D10">
        <w:trPr>
          <w:trHeight w:val="240"/>
        </w:trPr>
        <w:tc>
          <w:tcPr>
            <w:tcW w:w="8080" w:type="dxa"/>
          </w:tcPr>
          <w:p w:rsidR="006F0412" w:rsidRDefault="006F0412" w:rsidP="009877CF">
            <w:pPr>
              <w:ind w:firstLine="639"/>
              <w:rPr>
                <w:sz w:val="20"/>
                <w:szCs w:val="20"/>
              </w:rPr>
            </w:pPr>
            <w:r>
              <w:rPr>
                <w:sz w:val="20"/>
                <w:szCs w:val="20"/>
              </w:rPr>
              <w:t>Anglický jazyk</w:t>
            </w:r>
            <w:r>
              <w:rPr>
                <w:sz w:val="20"/>
                <w:szCs w:val="20"/>
              </w:rPr>
              <w:tab/>
            </w:r>
            <w:r>
              <w:rPr>
                <w:sz w:val="20"/>
                <w:szCs w:val="20"/>
              </w:rPr>
              <w:tab/>
            </w:r>
          </w:p>
        </w:tc>
        <w:tc>
          <w:tcPr>
            <w:tcW w:w="851" w:type="dxa"/>
          </w:tcPr>
          <w:p w:rsidR="006F0412" w:rsidRPr="00567CD6" w:rsidRDefault="003621ED" w:rsidP="009877CF">
            <w:pPr>
              <w:jc w:val="center"/>
              <w:rPr>
                <w:b/>
                <w:sz w:val="20"/>
                <w:szCs w:val="20"/>
              </w:rPr>
            </w:pPr>
            <w:r>
              <w:rPr>
                <w:b/>
                <w:sz w:val="20"/>
                <w:szCs w:val="20"/>
              </w:rPr>
              <w:t>44</w:t>
            </w:r>
          </w:p>
        </w:tc>
      </w:tr>
      <w:tr w:rsidR="006F0412" w:rsidTr="00700D10">
        <w:trPr>
          <w:trHeight w:val="270"/>
        </w:trPr>
        <w:tc>
          <w:tcPr>
            <w:tcW w:w="8080" w:type="dxa"/>
          </w:tcPr>
          <w:p w:rsidR="006F0412" w:rsidRDefault="006F0412" w:rsidP="009877CF">
            <w:pPr>
              <w:ind w:firstLine="639"/>
              <w:rPr>
                <w:sz w:val="20"/>
                <w:szCs w:val="20"/>
              </w:rPr>
            </w:pPr>
            <w:r>
              <w:rPr>
                <w:sz w:val="20"/>
                <w:szCs w:val="20"/>
              </w:rPr>
              <w:t>Seminář</w:t>
            </w:r>
            <w:r w:rsidR="00911662">
              <w:rPr>
                <w:sz w:val="20"/>
                <w:szCs w:val="20"/>
              </w:rPr>
              <w:t xml:space="preserve"> z cizího jazyka – Anglický jazyk</w:t>
            </w:r>
          </w:p>
        </w:tc>
        <w:tc>
          <w:tcPr>
            <w:tcW w:w="851" w:type="dxa"/>
          </w:tcPr>
          <w:p w:rsidR="006F0412" w:rsidRPr="00567CD6" w:rsidRDefault="003847BE" w:rsidP="009877CF">
            <w:pPr>
              <w:jc w:val="center"/>
              <w:rPr>
                <w:b/>
                <w:sz w:val="20"/>
                <w:szCs w:val="20"/>
              </w:rPr>
            </w:pPr>
            <w:r>
              <w:rPr>
                <w:b/>
                <w:sz w:val="20"/>
                <w:szCs w:val="20"/>
              </w:rPr>
              <w:t>55</w:t>
            </w:r>
          </w:p>
        </w:tc>
      </w:tr>
      <w:tr w:rsidR="006F0412" w:rsidTr="000F033F">
        <w:trPr>
          <w:trHeight w:val="250"/>
        </w:trPr>
        <w:tc>
          <w:tcPr>
            <w:tcW w:w="8080" w:type="dxa"/>
          </w:tcPr>
          <w:p w:rsidR="006F0412" w:rsidRDefault="00911662" w:rsidP="009877CF">
            <w:pPr>
              <w:ind w:firstLine="639"/>
              <w:rPr>
                <w:sz w:val="20"/>
                <w:szCs w:val="20"/>
              </w:rPr>
            </w:pPr>
            <w:r>
              <w:rPr>
                <w:sz w:val="20"/>
                <w:szCs w:val="20"/>
              </w:rPr>
              <w:t>Německý jazyk</w:t>
            </w:r>
          </w:p>
        </w:tc>
        <w:tc>
          <w:tcPr>
            <w:tcW w:w="851" w:type="dxa"/>
          </w:tcPr>
          <w:p w:rsidR="006F0412" w:rsidRPr="00567CD6" w:rsidRDefault="003847BE" w:rsidP="009877CF">
            <w:pPr>
              <w:jc w:val="center"/>
              <w:rPr>
                <w:b/>
                <w:sz w:val="20"/>
                <w:szCs w:val="20"/>
              </w:rPr>
            </w:pPr>
            <w:r>
              <w:rPr>
                <w:b/>
                <w:sz w:val="20"/>
                <w:szCs w:val="20"/>
              </w:rPr>
              <w:t>59</w:t>
            </w:r>
          </w:p>
        </w:tc>
      </w:tr>
      <w:tr w:rsidR="006F0412" w:rsidTr="00700D10">
        <w:trPr>
          <w:trHeight w:val="270"/>
        </w:trPr>
        <w:tc>
          <w:tcPr>
            <w:tcW w:w="8080" w:type="dxa"/>
          </w:tcPr>
          <w:p w:rsidR="006F0412" w:rsidRDefault="00911662" w:rsidP="009877CF">
            <w:pPr>
              <w:ind w:firstLine="639"/>
              <w:rPr>
                <w:sz w:val="20"/>
                <w:szCs w:val="20"/>
              </w:rPr>
            </w:pPr>
            <w:r>
              <w:rPr>
                <w:sz w:val="20"/>
                <w:szCs w:val="20"/>
              </w:rPr>
              <w:t>Seminář z cizího jazyka – Německý jazyk</w:t>
            </w:r>
          </w:p>
        </w:tc>
        <w:tc>
          <w:tcPr>
            <w:tcW w:w="851" w:type="dxa"/>
          </w:tcPr>
          <w:p w:rsidR="006F0412" w:rsidRPr="00567CD6" w:rsidRDefault="003847BE" w:rsidP="009877CF">
            <w:pPr>
              <w:jc w:val="center"/>
              <w:rPr>
                <w:b/>
                <w:sz w:val="20"/>
                <w:szCs w:val="20"/>
              </w:rPr>
            </w:pPr>
            <w:r>
              <w:rPr>
                <w:b/>
                <w:sz w:val="20"/>
                <w:szCs w:val="20"/>
              </w:rPr>
              <w:t>66</w:t>
            </w:r>
          </w:p>
        </w:tc>
      </w:tr>
      <w:tr w:rsidR="00700D10" w:rsidTr="00700D10">
        <w:trPr>
          <w:trHeight w:val="255"/>
        </w:trPr>
        <w:tc>
          <w:tcPr>
            <w:tcW w:w="8080" w:type="dxa"/>
          </w:tcPr>
          <w:p w:rsidR="00700D10" w:rsidRDefault="00700D10" w:rsidP="009877CF">
            <w:pPr>
              <w:ind w:firstLine="639"/>
              <w:rPr>
                <w:sz w:val="20"/>
                <w:szCs w:val="20"/>
              </w:rPr>
            </w:pPr>
            <w:r w:rsidRPr="00AB1B92">
              <w:rPr>
                <w:sz w:val="20"/>
                <w:szCs w:val="20"/>
              </w:rPr>
              <w:t xml:space="preserve">Občanská nauka </w:t>
            </w:r>
            <w:r>
              <w:rPr>
                <w:sz w:val="20"/>
                <w:szCs w:val="20"/>
              </w:rPr>
              <w:t xml:space="preserve"> </w:t>
            </w:r>
          </w:p>
        </w:tc>
        <w:tc>
          <w:tcPr>
            <w:tcW w:w="851" w:type="dxa"/>
          </w:tcPr>
          <w:p w:rsidR="00700D10" w:rsidRPr="00567CD6" w:rsidRDefault="003847BE" w:rsidP="009877CF">
            <w:pPr>
              <w:jc w:val="center"/>
              <w:rPr>
                <w:b/>
                <w:sz w:val="20"/>
                <w:szCs w:val="20"/>
              </w:rPr>
            </w:pPr>
            <w:r>
              <w:rPr>
                <w:b/>
                <w:sz w:val="20"/>
                <w:szCs w:val="20"/>
              </w:rPr>
              <w:t>70</w:t>
            </w:r>
          </w:p>
        </w:tc>
      </w:tr>
      <w:tr w:rsidR="00700D10" w:rsidTr="00700D10">
        <w:trPr>
          <w:trHeight w:val="270"/>
        </w:trPr>
        <w:tc>
          <w:tcPr>
            <w:tcW w:w="8080" w:type="dxa"/>
          </w:tcPr>
          <w:p w:rsidR="00700D10" w:rsidRDefault="00700D10" w:rsidP="009877CF">
            <w:pPr>
              <w:ind w:firstLine="639"/>
              <w:rPr>
                <w:sz w:val="20"/>
                <w:szCs w:val="20"/>
              </w:rPr>
            </w:pPr>
            <w:r w:rsidRPr="00AB1B92">
              <w:rPr>
                <w:sz w:val="20"/>
                <w:szCs w:val="20"/>
              </w:rPr>
              <w:t>Dějepis</w:t>
            </w:r>
          </w:p>
        </w:tc>
        <w:tc>
          <w:tcPr>
            <w:tcW w:w="851" w:type="dxa"/>
          </w:tcPr>
          <w:p w:rsidR="00700D10" w:rsidRPr="00567CD6" w:rsidRDefault="003847BE" w:rsidP="009877CF">
            <w:pPr>
              <w:jc w:val="center"/>
              <w:rPr>
                <w:b/>
                <w:sz w:val="20"/>
                <w:szCs w:val="20"/>
              </w:rPr>
            </w:pPr>
            <w:r>
              <w:rPr>
                <w:b/>
                <w:sz w:val="20"/>
                <w:szCs w:val="20"/>
              </w:rPr>
              <w:t>77</w:t>
            </w:r>
          </w:p>
        </w:tc>
      </w:tr>
      <w:tr w:rsidR="00700D10" w:rsidTr="00700D10">
        <w:trPr>
          <w:trHeight w:val="285"/>
        </w:trPr>
        <w:tc>
          <w:tcPr>
            <w:tcW w:w="8080" w:type="dxa"/>
          </w:tcPr>
          <w:p w:rsidR="00700D10" w:rsidRDefault="00700D10" w:rsidP="009877CF">
            <w:pPr>
              <w:ind w:firstLine="639"/>
              <w:rPr>
                <w:sz w:val="20"/>
                <w:szCs w:val="20"/>
              </w:rPr>
            </w:pPr>
            <w:r>
              <w:rPr>
                <w:sz w:val="20"/>
                <w:szCs w:val="20"/>
              </w:rPr>
              <w:t>Matematika</w:t>
            </w:r>
            <w:r>
              <w:rPr>
                <w:sz w:val="20"/>
                <w:szCs w:val="20"/>
              </w:rPr>
              <w:tab/>
            </w:r>
          </w:p>
        </w:tc>
        <w:tc>
          <w:tcPr>
            <w:tcW w:w="851" w:type="dxa"/>
          </w:tcPr>
          <w:p w:rsidR="00700D10" w:rsidRPr="00567CD6" w:rsidRDefault="003847BE" w:rsidP="009877CF">
            <w:pPr>
              <w:jc w:val="center"/>
              <w:rPr>
                <w:b/>
                <w:sz w:val="20"/>
                <w:szCs w:val="20"/>
              </w:rPr>
            </w:pPr>
            <w:r>
              <w:rPr>
                <w:b/>
                <w:sz w:val="20"/>
                <w:szCs w:val="20"/>
              </w:rPr>
              <w:t>80</w:t>
            </w:r>
          </w:p>
        </w:tc>
      </w:tr>
      <w:tr w:rsidR="00700D10" w:rsidTr="00700D10">
        <w:trPr>
          <w:trHeight w:val="255"/>
        </w:trPr>
        <w:tc>
          <w:tcPr>
            <w:tcW w:w="8080" w:type="dxa"/>
          </w:tcPr>
          <w:p w:rsidR="00700D10" w:rsidRDefault="00700D10" w:rsidP="009877CF">
            <w:pPr>
              <w:ind w:firstLine="639"/>
              <w:rPr>
                <w:sz w:val="20"/>
                <w:szCs w:val="20"/>
              </w:rPr>
            </w:pPr>
            <w:r>
              <w:rPr>
                <w:sz w:val="20"/>
                <w:szCs w:val="20"/>
              </w:rPr>
              <w:t>Matematický seminář</w:t>
            </w:r>
          </w:p>
        </w:tc>
        <w:tc>
          <w:tcPr>
            <w:tcW w:w="851" w:type="dxa"/>
          </w:tcPr>
          <w:p w:rsidR="00700D10" w:rsidRPr="00567CD6" w:rsidRDefault="003847BE" w:rsidP="009877CF">
            <w:pPr>
              <w:jc w:val="center"/>
              <w:rPr>
                <w:b/>
                <w:sz w:val="20"/>
                <w:szCs w:val="20"/>
              </w:rPr>
            </w:pPr>
            <w:r>
              <w:rPr>
                <w:b/>
                <w:sz w:val="20"/>
                <w:szCs w:val="20"/>
              </w:rPr>
              <w:t>89</w:t>
            </w:r>
          </w:p>
        </w:tc>
      </w:tr>
      <w:tr w:rsidR="00700D10" w:rsidTr="00700D10">
        <w:trPr>
          <w:trHeight w:val="285"/>
        </w:trPr>
        <w:tc>
          <w:tcPr>
            <w:tcW w:w="8080" w:type="dxa"/>
          </w:tcPr>
          <w:p w:rsidR="00700D10" w:rsidRDefault="00700D10" w:rsidP="009877CF">
            <w:pPr>
              <w:ind w:firstLine="639"/>
              <w:rPr>
                <w:sz w:val="20"/>
                <w:szCs w:val="20"/>
              </w:rPr>
            </w:pPr>
            <w:r>
              <w:rPr>
                <w:sz w:val="20"/>
                <w:szCs w:val="20"/>
              </w:rPr>
              <w:t>Blok přírodovědných předmětů</w:t>
            </w:r>
          </w:p>
        </w:tc>
        <w:tc>
          <w:tcPr>
            <w:tcW w:w="851" w:type="dxa"/>
          </w:tcPr>
          <w:p w:rsidR="00700D10" w:rsidRPr="00567CD6" w:rsidRDefault="003847BE" w:rsidP="009877CF">
            <w:pPr>
              <w:jc w:val="center"/>
              <w:rPr>
                <w:b/>
                <w:sz w:val="20"/>
                <w:szCs w:val="20"/>
              </w:rPr>
            </w:pPr>
            <w:r>
              <w:rPr>
                <w:b/>
                <w:sz w:val="20"/>
                <w:szCs w:val="20"/>
              </w:rPr>
              <w:t>91</w:t>
            </w:r>
          </w:p>
        </w:tc>
      </w:tr>
      <w:tr w:rsidR="00700D10" w:rsidTr="00700D10">
        <w:trPr>
          <w:trHeight w:val="255"/>
        </w:trPr>
        <w:tc>
          <w:tcPr>
            <w:tcW w:w="8080" w:type="dxa"/>
          </w:tcPr>
          <w:p w:rsidR="00700D10" w:rsidRDefault="00700D10" w:rsidP="009877CF">
            <w:pPr>
              <w:ind w:firstLine="639"/>
              <w:rPr>
                <w:sz w:val="20"/>
                <w:szCs w:val="20"/>
              </w:rPr>
            </w:pPr>
            <w:r>
              <w:rPr>
                <w:sz w:val="20"/>
                <w:szCs w:val="20"/>
              </w:rPr>
              <w:t>Fyzika</w:t>
            </w:r>
          </w:p>
        </w:tc>
        <w:tc>
          <w:tcPr>
            <w:tcW w:w="851" w:type="dxa"/>
          </w:tcPr>
          <w:p w:rsidR="00700D10" w:rsidRPr="00567CD6" w:rsidRDefault="003847BE" w:rsidP="009877CF">
            <w:pPr>
              <w:jc w:val="center"/>
              <w:rPr>
                <w:b/>
                <w:sz w:val="20"/>
                <w:szCs w:val="20"/>
              </w:rPr>
            </w:pPr>
            <w:r>
              <w:rPr>
                <w:b/>
                <w:sz w:val="20"/>
                <w:szCs w:val="20"/>
              </w:rPr>
              <w:t>94</w:t>
            </w:r>
          </w:p>
        </w:tc>
      </w:tr>
      <w:tr w:rsidR="00700D10" w:rsidTr="00700D10">
        <w:trPr>
          <w:trHeight w:val="270"/>
        </w:trPr>
        <w:tc>
          <w:tcPr>
            <w:tcW w:w="8080" w:type="dxa"/>
          </w:tcPr>
          <w:p w:rsidR="00700D10" w:rsidRDefault="00700D10" w:rsidP="009877CF">
            <w:pPr>
              <w:ind w:firstLine="639"/>
              <w:rPr>
                <w:sz w:val="20"/>
                <w:szCs w:val="20"/>
              </w:rPr>
            </w:pPr>
            <w:r>
              <w:rPr>
                <w:sz w:val="20"/>
                <w:szCs w:val="20"/>
              </w:rPr>
              <w:t>Chemie</w:t>
            </w:r>
          </w:p>
        </w:tc>
        <w:tc>
          <w:tcPr>
            <w:tcW w:w="851" w:type="dxa"/>
          </w:tcPr>
          <w:p w:rsidR="00700D10" w:rsidRPr="00567CD6" w:rsidRDefault="003847BE" w:rsidP="009877CF">
            <w:pPr>
              <w:jc w:val="center"/>
              <w:rPr>
                <w:b/>
                <w:sz w:val="20"/>
                <w:szCs w:val="20"/>
              </w:rPr>
            </w:pPr>
            <w:r>
              <w:rPr>
                <w:b/>
                <w:sz w:val="20"/>
                <w:szCs w:val="20"/>
              </w:rPr>
              <w:t>105</w:t>
            </w:r>
          </w:p>
        </w:tc>
      </w:tr>
      <w:tr w:rsidR="00700D10" w:rsidTr="00700D10">
        <w:trPr>
          <w:trHeight w:val="270"/>
        </w:trPr>
        <w:tc>
          <w:tcPr>
            <w:tcW w:w="8080" w:type="dxa"/>
          </w:tcPr>
          <w:p w:rsidR="00700D10" w:rsidRDefault="00700D10" w:rsidP="009877CF">
            <w:pPr>
              <w:ind w:firstLine="639"/>
              <w:rPr>
                <w:sz w:val="20"/>
                <w:szCs w:val="20"/>
              </w:rPr>
            </w:pPr>
            <w:r>
              <w:rPr>
                <w:sz w:val="20"/>
                <w:szCs w:val="20"/>
              </w:rPr>
              <w:t>Biologie a ekologie</w:t>
            </w:r>
          </w:p>
        </w:tc>
        <w:tc>
          <w:tcPr>
            <w:tcW w:w="851" w:type="dxa"/>
          </w:tcPr>
          <w:p w:rsidR="00700D10" w:rsidRPr="00567CD6" w:rsidRDefault="003847BE" w:rsidP="009877CF">
            <w:pPr>
              <w:jc w:val="center"/>
              <w:rPr>
                <w:b/>
                <w:sz w:val="20"/>
                <w:szCs w:val="20"/>
              </w:rPr>
            </w:pPr>
            <w:r>
              <w:rPr>
                <w:b/>
                <w:sz w:val="20"/>
                <w:szCs w:val="20"/>
              </w:rPr>
              <w:t>107</w:t>
            </w:r>
          </w:p>
        </w:tc>
      </w:tr>
      <w:tr w:rsidR="00700D10" w:rsidTr="00700D10">
        <w:trPr>
          <w:trHeight w:val="285"/>
        </w:trPr>
        <w:tc>
          <w:tcPr>
            <w:tcW w:w="8080" w:type="dxa"/>
          </w:tcPr>
          <w:p w:rsidR="00700D10" w:rsidRDefault="00700D10" w:rsidP="009877CF">
            <w:pPr>
              <w:ind w:firstLine="639"/>
              <w:rPr>
                <w:sz w:val="20"/>
                <w:szCs w:val="20"/>
              </w:rPr>
            </w:pPr>
            <w:r w:rsidRPr="00AB1B92">
              <w:rPr>
                <w:sz w:val="20"/>
                <w:szCs w:val="20"/>
              </w:rPr>
              <w:t>Tělesná výchova</w:t>
            </w:r>
          </w:p>
        </w:tc>
        <w:tc>
          <w:tcPr>
            <w:tcW w:w="851" w:type="dxa"/>
          </w:tcPr>
          <w:p w:rsidR="00700D10" w:rsidRPr="00567CD6" w:rsidRDefault="003847BE" w:rsidP="009877CF">
            <w:pPr>
              <w:jc w:val="center"/>
              <w:rPr>
                <w:b/>
                <w:sz w:val="20"/>
                <w:szCs w:val="20"/>
              </w:rPr>
            </w:pPr>
            <w:r>
              <w:rPr>
                <w:b/>
                <w:sz w:val="20"/>
                <w:szCs w:val="20"/>
              </w:rPr>
              <w:t>109</w:t>
            </w:r>
          </w:p>
        </w:tc>
      </w:tr>
      <w:tr w:rsidR="00700D10" w:rsidTr="00700D10">
        <w:trPr>
          <w:trHeight w:val="270"/>
        </w:trPr>
        <w:tc>
          <w:tcPr>
            <w:tcW w:w="8080" w:type="dxa"/>
          </w:tcPr>
          <w:p w:rsidR="00700D10" w:rsidRDefault="00700D10" w:rsidP="009877CF">
            <w:pPr>
              <w:ind w:firstLine="639"/>
              <w:rPr>
                <w:sz w:val="20"/>
                <w:szCs w:val="20"/>
              </w:rPr>
            </w:pPr>
            <w:r>
              <w:rPr>
                <w:sz w:val="20"/>
                <w:szCs w:val="20"/>
              </w:rPr>
              <w:t>Ekonomika</w:t>
            </w:r>
          </w:p>
        </w:tc>
        <w:tc>
          <w:tcPr>
            <w:tcW w:w="851" w:type="dxa"/>
          </w:tcPr>
          <w:p w:rsidR="00700D10" w:rsidRPr="00567CD6" w:rsidRDefault="003847BE" w:rsidP="009877CF">
            <w:pPr>
              <w:jc w:val="center"/>
              <w:rPr>
                <w:b/>
                <w:sz w:val="20"/>
                <w:szCs w:val="20"/>
              </w:rPr>
            </w:pPr>
            <w:r>
              <w:rPr>
                <w:b/>
                <w:sz w:val="20"/>
                <w:szCs w:val="20"/>
              </w:rPr>
              <w:t>116</w:t>
            </w:r>
          </w:p>
        </w:tc>
      </w:tr>
      <w:tr w:rsidR="00700D10" w:rsidTr="00700D10">
        <w:trPr>
          <w:trHeight w:val="270"/>
        </w:trPr>
        <w:tc>
          <w:tcPr>
            <w:tcW w:w="8080" w:type="dxa"/>
          </w:tcPr>
          <w:p w:rsidR="00700D10" w:rsidRDefault="00700D10" w:rsidP="009877CF">
            <w:pPr>
              <w:ind w:firstLine="639"/>
              <w:rPr>
                <w:sz w:val="20"/>
                <w:szCs w:val="20"/>
              </w:rPr>
            </w:pPr>
            <w:r>
              <w:rPr>
                <w:sz w:val="20"/>
                <w:szCs w:val="20"/>
              </w:rPr>
              <w:t>Technické kreslení</w:t>
            </w:r>
          </w:p>
        </w:tc>
        <w:tc>
          <w:tcPr>
            <w:tcW w:w="851" w:type="dxa"/>
          </w:tcPr>
          <w:p w:rsidR="00700D10" w:rsidRPr="00567CD6" w:rsidRDefault="003847BE" w:rsidP="009877CF">
            <w:pPr>
              <w:jc w:val="center"/>
              <w:rPr>
                <w:b/>
                <w:sz w:val="20"/>
                <w:szCs w:val="20"/>
              </w:rPr>
            </w:pPr>
            <w:r>
              <w:rPr>
                <w:b/>
                <w:sz w:val="20"/>
                <w:szCs w:val="20"/>
              </w:rPr>
              <w:t>120</w:t>
            </w:r>
          </w:p>
        </w:tc>
      </w:tr>
      <w:tr w:rsidR="00700D10" w:rsidTr="00700D10">
        <w:trPr>
          <w:trHeight w:val="300"/>
        </w:trPr>
        <w:tc>
          <w:tcPr>
            <w:tcW w:w="8080" w:type="dxa"/>
          </w:tcPr>
          <w:p w:rsidR="00700D10" w:rsidRDefault="00700D10" w:rsidP="009877CF">
            <w:pPr>
              <w:ind w:firstLine="639"/>
              <w:rPr>
                <w:sz w:val="20"/>
                <w:szCs w:val="20"/>
              </w:rPr>
            </w:pPr>
            <w:r>
              <w:rPr>
                <w:sz w:val="20"/>
                <w:szCs w:val="20"/>
              </w:rPr>
              <w:t>Informační technologie</w:t>
            </w:r>
          </w:p>
        </w:tc>
        <w:tc>
          <w:tcPr>
            <w:tcW w:w="851" w:type="dxa"/>
          </w:tcPr>
          <w:p w:rsidR="00700D10" w:rsidRPr="00567CD6" w:rsidRDefault="003847BE" w:rsidP="009877CF">
            <w:pPr>
              <w:jc w:val="center"/>
              <w:rPr>
                <w:b/>
                <w:sz w:val="20"/>
                <w:szCs w:val="20"/>
              </w:rPr>
            </w:pPr>
            <w:r>
              <w:rPr>
                <w:b/>
                <w:sz w:val="20"/>
                <w:szCs w:val="20"/>
              </w:rPr>
              <w:t>126</w:t>
            </w:r>
          </w:p>
        </w:tc>
      </w:tr>
      <w:tr w:rsidR="00700D10" w:rsidTr="00700D10">
        <w:trPr>
          <w:trHeight w:val="285"/>
        </w:trPr>
        <w:tc>
          <w:tcPr>
            <w:tcW w:w="8080" w:type="dxa"/>
          </w:tcPr>
          <w:p w:rsidR="00700D10" w:rsidRDefault="00700D10" w:rsidP="009877CF">
            <w:pPr>
              <w:ind w:firstLine="639"/>
              <w:rPr>
                <w:sz w:val="20"/>
                <w:szCs w:val="20"/>
              </w:rPr>
            </w:pPr>
            <w:r w:rsidRPr="00A4200D">
              <w:rPr>
                <w:bCs/>
                <w:color w:val="000000"/>
                <w:sz w:val="20"/>
                <w:szCs w:val="20"/>
              </w:rPr>
              <w:t>Počítačové sítě</w:t>
            </w:r>
          </w:p>
        </w:tc>
        <w:tc>
          <w:tcPr>
            <w:tcW w:w="851" w:type="dxa"/>
          </w:tcPr>
          <w:p w:rsidR="00700D10" w:rsidRPr="00567CD6" w:rsidRDefault="003621ED" w:rsidP="009877CF">
            <w:pPr>
              <w:jc w:val="center"/>
              <w:rPr>
                <w:b/>
                <w:sz w:val="20"/>
                <w:szCs w:val="20"/>
              </w:rPr>
            </w:pPr>
            <w:r>
              <w:rPr>
                <w:b/>
                <w:sz w:val="20"/>
                <w:szCs w:val="20"/>
              </w:rPr>
              <w:t>1</w:t>
            </w:r>
            <w:r w:rsidR="003847BE">
              <w:rPr>
                <w:b/>
                <w:sz w:val="20"/>
                <w:szCs w:val="20"/>
              </w:rPr>
              <w:t>33</w:t>
            </w:r>
          </w:p>
        </w:tc>
      </w:tr>
      <w:tr w:rsidR="00700D10" w:rsidTr="00700D10">
        <w:trPr>
          <w:trHeight w:val="285"/>
        </w:trPr>
        <w:tc>
          <w:tcPr>
            <w:tcW w:w="8080" w:type="dxa"/>
          </w:tcPr>
          <w:p w:rsidR="00700D10" w:rsidRDefault="00700D10" w:rsidP="009877CF">
            <w:pPr>
              <w:ind w:firstLine="639"/>
              <w:rPr>
                <w:sz w:val="20"/>
                <w:szCs w:val="20"/>
              </w:rPr>
            </w:pPr>
            <w:r>
              <w:rPr>
                <w:sz w:val="20"/>
                <w:szCs w:val="20"/>
              </w:rPr>
              <w:t>Elektrotechnický základ</w:t>
            </w:r>
          </w:p>
        </w:tc>
        <w:tc>
          <w:tcPr>
            <w:tcW w:w="851" w:type="dxa"/>
          </w:tcPr>
          <w:p w:rsidR="00700D10" w:rsidRPr="00567CD6" w:rsidRDefault="003847BE" w:rsidP="009877CF">
            <w:pPr>
              <w:jc w:val="center"/>
              <w:rPr>
                <w:b/>
                <w:sz w:val="20"/>
                <w:szCs w:val="20"/>
              </w:rPr>
            </w:pPr>
            <w:r>
              <w:rPr>
                <w:b/>
                <w:sz w:val="20"/>
                <w:szCs w:val="20"/>
              </w:rPr>
              <w:t>134</w:t>
            </w:r>
          </w:p>
        </w:tc>
      </w:tr>
      <w:tr w:rsidR="00700D10" w:rsidTr="00700D10">
        <w:trPr>
          <w:trHeight w:val="270"/>
        </w:trPr>
        <w:tc>
          <w:tcPr>
            <w:tcW w:w="8080" w:type="dxa"/>
          </w:tcPr>
          <w:p w:rsidR="00700D10" w:rsidRDefault="00700D10" w:rsidP="009877CF">
            <w:pPr>
              <w:ind w:firstLine="639"/>
              <w:rPr>
                <w:sz w:val="20"/>
                <w:szCs w:val="20"/>
              </w:rPr>
            </w:pPr>
            <w:r>
              <w:rPr>
                <w:sz w:val="20"/>
                <w:szCs w:val="20"/>
              </w:rPr>
              <w:t>Elektrotechnika</w:t>
            </w:r>
          </w:p>
        </w:tc>
        <w:tc>
          <w:tcPr>
            <w:tcW w:w="851" w:type="dxa"/>
          </w:tcPr>
          <w:p w:rsidR="00700D10" w:rsidRPr="00567CD6" w:rsidRDefault="003847BE" w:rsidP="009877CF">
            <w:pPr>
              <w:jc w:val="center"/>
              <w:rPr>
                <w:b/>
                <w:sz w:val="20"/>
                <w:szCs w:val="20"/>
              </w:rPr>
            </w:pPr>
            <w:r>
              <w:rPr>
                <w:b/>
                <w:sz w:val="20"/>
                <w:szCs w:val="20"/>
              </w:rPr>
              <w:t>141</w:t>
            </w:r>
          </w:p>
        </w:tc>
      </w:tr>
      <w:tr w:rsidR="00700D10" w:rsidTr="00700D10">
        <w:trPr>
          <w:trHeight w:val="285"/>
        </w:trPr>
        <w:tc>
          <w:tcPr>
            <w:tcW w:w="8080" w:type="dxa"/>
          </w:tcPr>
          <w:p w:rsidR="00700D10" w:rsidRDefault="00700D10" w:rsidP="009877CF">
            <w:pPr>
              <w:ind w:firstLine="639"/>
              <w:rPr>
                <w:sz w:val="20"/>
                <w:szCs w:val="20"/>
              </w:rPr>
            </w:pPr>
            <w:r w:rsidRPr="00A4200D">
              <w:rPr>
                <w:bCs/>
                <w:color w:val="000000"/>
                <w:sz w:val="20"/>
                <w:szCs w:val="20"/>
              </w:rPr>
              <w:t>Číslicová technika</w:t>
            </w:r>
          </w:p>
        </w:tc>
        <w:tc>
          <w:tcPr>
            <w:tcW w:w="851" w:type="dxa"/>
          </w:tcPr>
          <w:p w:rsidR="00700D10" w:rsidRPr="00567CD6" w:rsidRDefault="003847BE" w:rsidP="009877CF">
            <w:pPr>
              <w:jc w:val="center"/>
              <w:rPr>
                <w:b/>
                <w:sz w:val="20"/>
                <w:szCs w:val="20"/>
              </w:rPr>
            </w:pPr>
            <w:r>
              <w:rPr>
                <w:b/>
                <w:sz w:val="20"/>
                <w:szCs w:val="20"/>
              </w:rPr>
              <w:t>148</w:t>
            </w:r>
          </w:p>
        </w:tc>
      </w:tr>
      <w:tr w:rsidR="00700D10" w:rsidTr="00700D10">
        <w:trPr>
          <w:trHeight w:val="300"/>
        </w:trPr>
        <w:tc>
          <w:tcPr>
            <w:tcW w:w="8080" w:type="dxa"/>
          </w:tcPr>
          <w:p w:rsidR="00700D10" w:rsidRPr="00700D10" w:rsidRDefault="00700D10" w:rsidP="009877CF">
            <w:pPr>
              <w:ind w:firstLine="639"/>
              <w:rPr>
                <w:sz w:val="20"/>
                <w:szCs w:val="20"/>
              </w:rPr>
            </w:pPr>
            <w:r w:rsidRPr="00700D10">
              <w:rPr>
                <w:bCs/>
                <w:color w:val="000000"/>
                <w:sz w:val="20"/>
                <w:szCs w:val="20"/>
              </w:rPr>
              <w:t>Praxe</w:t>
            </w:r>
          </w:p>
        </w:tc>
        <w:tc>
          <w:tcPr>
            <w:tcW w:w="851" w:type="dxa"/>
          </w:tcPr>
          <w:p w:rsidR="00700D10" w:rsidRPr="00567CD6" w:rsidRDefault="003847BE" w:rsidP="009877CF">
            <w:pPr>
              <w:jc w:val="center"/>
              <w:rPr>
                <w:b/>
                <w:sz w:val="20"/>
                <w:szCs w:val="20"/>
              </w:rPr>
            </w:pPr>
            <w:r>
              <w:rPr>
                <w:b/>
                <w:sz w:val="20"/>
                <w:szCs w:val="20"/>
              </w:rPr>
              <w:t>152</w:t>
            </w:r>
          </w:p>
        </w:tc>
      </w:tr>
      <w:tr w:rsidR="009877CF" w:rsidTr="009877CF">
        <w:trPr>
          <w:trHeight w:val="300"/>
        </w:trPr>
        <w:tc>
          <w:tcPr>
            <w:tcW w:w="8085" w:type="dxa"/>
          </w:tcPr>
          <w:p w:rsidR="009877CF" w:rsidRDefault="009877CF" w:rsidP="009877CF">
            <w:pPr>
              <w:ind w:firstLine="639"/>
              <w:rPr>
                <w:bCs/>
                <w:color w:val="000000"/>
                <w:sz w:val="20"/>
                <w:szCs w:val="20"/>
              </w:rPr>
            </w:pPr>
            <w:r w:rsidRPr="00A4200D">
              <w:rPr>
                <w:bCs/>
                <w:color w:val="000000"/>
                <w:sz w:val="20"/>
                <w:szCs w:val="20"/>
              </w:rPr>
              <w:t>Elektrotechnická měřen</w:t>
            </w:r>
            <w:r>
              <w:rPr>
                <w:bCs/>
                <w:color w:val="000000"/>
                <w:sz w:val="20"/>
                <w:szCs w:val="20"/>
              </w:rPr>
              <w:t>í</w:t>
            </w:r>
          </w:p>
        </w:tc>
        <w:tc>
          <w:tcPr>
            <w:tcW w:w="846" w:type="dxa"/>
          </w:tcPr>
          <w:p w:rsidR="009877CF" w:rsidRPr="00567CD6" w:rsidRDefault="003847BE" w:rsidP="009877CF">
            <w:pPr>
              <w:jc w:val="center"/>
              <w:rPr>
                <w:b/>
                <w:bCs/>
                <w:color w:val="000000"/>
                <w:sz w:val="20"/>
                <w:szCs w:val="20"/>
              </w:rPr>
            </w:pPr>
            <w:r>
              <w:rPr>
                <w:b/>
                <w:bCs/>
                <w:color w:val="000000"/>
                <w:sz w:val="20"/>
                <w:szCs w:val="20"/>
              </w:rPr>
              <w:t>159</w:t>
            </w:r>
          </w:p>
        </w:tc>
      </w:tr>
      <w:tr w:rsidR="009877CF" w:rsidTr="009877CF">
        <w:trPr>
          <w:trHeight w:val="285"/>
        </w:trPr>
        <w:tc>
          <w:tcPr>
            <w:tcW w:w="8085" w:type="dxa"/>
          </w:tcPr>
          <w:p w:rsidR="009877CF" w:rsidRDefault="009877CF" w:rsidP="009877CF">
            <w:pPr>
              <w:ind w:firstLine="639"/>
              <w:rPr>
                <w:bCs/>
                <w:color w:val="000000"/>
                <w:sz w:val="20"/>
                <w:szCs w:val="20"/>
              </w:rPr>
            </w:pPr>
            <w:r w:rsidRPr="00A4200D">
              <w:rPr>
                <w:bCs/>
                <w:color w:val="000000"/>
                <w:sz w:val="20"/>
                <w:szCs w:val="20"/>
              </w:rPr>
              <w:t>Programové vybavení</w:t>
            </w:r>
          </w:p>
        </w:tc>
        <w:tc>
          <w:tcPr>
            <w:tcW w:w="846" w:type="dxa"/>
          </w:tcPr>
          <w:p w:rsidR="009877CF" w:rsidRPr="00567CD6" w:rsidRDefault="003847BE" w:rsidP="009877CF">
            <w:pPr>
              <w:jc w:val="center"/>
              <w:rPr>
                <w:b/>
                <w:bCs/>
                <w:color w:val="000000"/>
                <w:sz w:val="20"/>
                <w:szCs w:val="20"/>
              </w:rPr>
            </w:pPr>
            <w:r>
              <w:rPr>
                <w:b/>
                <w:bCs/>
                <w:color w:val="000000"/>
                <w:sz w:val="20"/>
                <w:szCs w:val="20"/>
              </w:rPr>
              <w:t>165</w:t>
            </w:r>
          </w:p>
        </w:tc>
      </w:tr>
      <w:tr w:rsidR="009877CF" w:rsidTr="00AB37B0">
        <w:trPr>
          <w:trHeight w:val="210"/>
        </w:trPr>
        <w:tc>
          <w:tcPr>
            <w:tcW w:w="8085" w:type="dxa"/>
          </w:tcPr>
          <w:p w:rsidR="00AB37B0" w:rsidRPr="00AB37B0" w:rsidRDefault="009877CF" w:rsidP="009877CF">
            <w:pPr>
              <w:ind w:firstLine="639"/>
              <w:rPr>
                <w:bCs/>
                <w:color w:val="000000"/>
                <w:sz w:val="20"/>
                <w:szCs w:val="20"/>
              </w:rPr>
            </w:pPr>
            <w:r w:rsidRPr="00A4200D">
              <w:rPr>
                <w:bCs/>
                <w:color w:val="000000"/>
                <w:sz w:val="20"/>
                <w:szCs w:val="20"/>
              </w:rPr>
              <w:t>Konstrukce počítačů</w:t>
            </w:r>
          </w:p>
        </w:tc>
        <w:tc>
          <w:tcPr>
            <w:tcW w:w="846" w:type="dxa"/>
          </w:tcPr>
          <w:p w:rsidR="009877CF" w:rsidRPr="00567CD6" w:rsidRDefault="003847BE" w:rsidP="009877CF">
            <w:pPr>
              <w:jc w:val="center"/>
              <w:rPr>
                <w:b/>
                <w:bCs/>
                <w:color w:val="000000"/>
                <w:sz w:val="20"/>
                <w:szCs w:val="20"/>
              </w:rPr>
            </w:pPr>
            <w:r>
              <w:rPr>
                <w:b/>
                <w:bCs/>
                <w:color w:val="000000"/>
                <w:sz w:val="20"/>
                <w:szCs w:val="20"/>
              </w:rPr>
              <w:t>170</w:t>
            </w:r>
          </w:p>
        </w:tc>
      </w:tr>
      <w:tr w:rsidR="00AB37B0" w:rsidTr="00F40C50">
        <w:trPr>
          <w:trHeight w:val="290"/>
        </w:trPr>
        <w:tc>
          <w:tcPr>
            <w:tcW w:w="8085" w:type="dxa"/>
            <w:tcBorders>
              <w:bottom w:val="single" w:sz="2" w:space="0" w:color="auto"/>
            </w:tcBorders>
          </w:tcPr>
          <w:p w:rsidR="00AB37B0" w:rsidRPr="00A4200D" w:rsidRDefault="00AB37B0" w:rsidP="009877CF">
            <w:pPr>
              <w:ind w:firstLine="639"/>
              <w:rPr>
                <w:bCs/>
                <w:color w:val="000000"/>
                <w:sz w:val="20"/>
                <w:szCs w:val="20"/>
              </w:rPr>
            </w:pPr>
            <w:r w:rsidRPr="00AB37B0">
              <w:rPr>
                <w:sz w:val="20"/>
                <w:szCs w:val="20"/>
              </w:rPr>
              <w:t>Elektronické zabezpečovací systémy</w:t>
            </w:r>
          </w:p>
        </w:tc>
        <w:tc>
          <w:tcPr>
            <w:tcW w:w="846" w:type="dxa"/>
            <w:tcBorders>
              <w:bottom w:val="single" w:sz="2" w:space="0" w:color="auto"/>
            </w:tcBorders>
          </w:tcPr>
          <w:p w:rsidR="00AB37B0" w:rsidRPr="00567CD6" w:rsidRDefault="003847BE" w:rsidP="009877CF">
            <w:pPr>
              <w:jc w:val="center"/>
              <w:rPr>
                <w:b/>
                <w:bCs/>
                <w:color w:val="000000"/>
                <w:sz w:val="20"/>
                <w:szCs w:val="20"/>
              </w:rPr>
            </w:pPr>
            <w:r>
              <w:rPr>
                <w:b/>
                <w:bCs/>
                <w:color w:val="000000"/>
                <w:sz w:val="20"/>
                <w:szCs w:val="20"/>
              </w:rPr>
              <w:t>173</w:t>
            </w:r>
          </w:p>
        </w:tc>
      </w:tr>
      <w:tr w:rsidR="009877CF" w:rsidTr="00F40C50">
        <w:trPr>
          <w:trHeight w:val="300"/>
        </w:trPr>
        <w:tc>
          <w:tcPr>
            <w:tcW w:w="8085" w:type="dxa"/>
            <w:shd w:val="clear" w:color="auto" w:fill="FFFFCC"/>
          </w:tcPr>
          <w:p w:rsidR="009877CF" w:rsidRDefault="009877CF" w:rsidP="00700D10">
            <w:pPr>
              <w:rPr>
                <w:bCs/>
                <w:color w:val="000000"/>
                <w:sz w:val="20"/>
                <w:szCs w:val="20"/>
              </w:rPr>
            </w:pPr>
            <w:r>
              <w:rPr>
                <w:sz w:val="20"/>
                <w:szCs w:val="20"/>
              </w:rPr>
              <w:t xml:space="preserve">7. </w:t>
            </w:r>
            <w:r w:rsidRPr="00AB1B92">
              <w:rPr>
                <w:sz w:val="20"/>
                <w:szCs w:val="20"/>
              </w:rPr>
              <w:t xml:space="preserve">POPIS </w:t>
            </w:r>
            <w:r>
              <w:rPr>
                <w:sz w:val="20"/>
                <w:szCs w:val="20"/>
              </w:rPr>
              <w:t>ZAJIŠTĚNÍ VÝUKY V ŠVP</w:t>
            </w:r>
            <w:r w:rsidRPr="00AB1B92">
              <w:rPr>
                <w:sz w:val="20"/>
                <w:szCs w:val="20"/>
              </w:rPr>
              <w:t xml:space="preserve"> </w:t>
            </w:r>
          </w:p>
        </w:tc>
        <w:tc>
          <w:tcPr>
            <w:tcW w:w="846" w:type="dxa"/>
            <w:shd w:val="clear" w:color="auto" w:fill="FFFFCC"/>
          </w:tcPr>
          <w:p w:rsidR="009877CF" w:rsidRPr="00567CD6" w:rsidRDefault="003847BE" w:rsidP="009877CF">
            <w:pPr>
              <w:jc w:val="center"/>
              <w:rPr>
                <w:b/>
                <w:bCs/>
                <w:color w:val="000000"/>
                <w:sz w:val="20"/>
                <w:szCs w:val="20"/>
              </w:rPr>
            </w:pPr>
            <w:r>
              <w:rPr>
                <w:b/>
                <w:bCs/>
                <w:color w:val="000000"/>
                <w:sz w:val="20"/>
                <w:szCs w:val="20"/>
              </w:rPr>
              <w:t>179</w:t>
            </w:r>
          </w:p>
        </w:tc>
      </w:tr>
      <w:tr w:rsidR="009877CF" w:rsidTr="009877CF">
        <w:trPr>
          <w:trHeight w:val="120"/>
        </w:trPr>
        <w:tc>
          <w:tcPr>
            <w:tcW w:w="8085" w:type="dxa"/>
          </w:tcPr>
          <w:p w:rsidR="009877CF" w:rsidRDefault="009877CF" w:rsidP="009877CF">
            <w:pPr>
              <w:ind w:firstLine="639"/>
              <w:rPr>
                <w:bCs/>
                <w:color w:val="000000"/>
                <w:sz w:val="20"/>
                <w:szCs w:val="20"/>
              </w:rPr>
            </w:pPr>
            <w:r>
              <w:rPr>
                <w:sz w:val="20"/>
                <w:szCs w:val="20"/>
              </w:rPr>
              <w:t xml:space="preserve">I.  </w:t>
            </w:r>
            <w:r w:rsidRPr="00AB1B92">
              <w:rPr>
                <w:sz w:val="20"/>
                <w:szCs w:val="20"/>
              </w:rPr>
              <w:t xml:space="preserve">Materiální </w:t>
            </w:r>
            <w:r>
              <w:rPr>
                <w:sz w:val="20"/>
                <w:szCs w:val="20"/>
              </w:rPr>
              <w:t>zajištění</w:t>
            </w:r>
          </w:p>
        </w:tc>
        <w:tc>
          <w:tcPr>
            <w:tcW w:w="846" w:type="dxa"/>
          </w:tcPr>
          <w:p w:rsidR="009877CF" w:rsidRPr="00567CD6" w:rsidRDefault="003847BE" w:rsidP="009877CF">
            <w:pPr>
              <w:jc w:val="center"/>
              <w:rPr>
                <w:b/>
                <w:bCs/>
                <w:color w:val="000000"/>
                <w:sz w:val="20"/>
                <w:szCs w:val="20"/>
              </w:rPr>
            </w:pPr>
            <w:r>
              <w:rPr>
                <w:b/>
                <w:bCs/>
                <w:color w:val="000000"/>
                <w:sz w:val="20"/>
                <w:szCs w:val="20"/>
              </w:rPr>
              <w:t>179</w:t>
            </w:r>
          </w:p>
        </w:tc>
      </w:tr>
      <w:tr w:rsidR="009877CF" w:rsidTr="00F40C50">
        <w:trPr>
          <w:trHeight w:val="135"/>
        </w:trPr>
        <w:tc>
          <w:tcPr>
            <w:tcW w:w="8085" w:type="dxa"/>
            <w:tcBorders>
              <w:bottom w:val="single" w:sz="2" w:space="0" w:color="auto"/>
            </w:tcBorders>
          </w:tcPr>
          <w:p w:rsidR="009877CF" w:rsidRDefault="009877CF" w:rsidP="009877CF">
            <w:pPr>
              <w:ind w:firstLine="639"/>
              <w:rPr>
                <w:bCs/>
                <w:color w:val="000000"/>
                <w:sz w:val="20"/>
                <w:szCs w:val="20"/>
              </w:rPr>
            </w:pPr>
            <w:r>
              <w:rPr>
                <w:sz w:val="20"/>
                <w:szCs w:val="20"/>
              </w:rPr>
              <w:t>II. P</w:t>
            </w:r>
            <w:r w:rsidRPr="00AB1B92">
              <w:rPr>
                <w:sz w:val="20"/>
                <w:szCs w:val="20"/>
              </w:rPr>
              <w:t xml:space="preserve">ersonální </w:t>
            </w:r>
            <w:r>
              <w:rPr>
                <w:sz w:val="20"/>
                <w:szCs w:val="20"/>
              </w:rPr>
              <w:t>zajištění</w:t>
            </w:r>
          </w:p>
        </w:tc>
        <w:tc>
          <w:tcPr>
            <w:tcW w:w="846" w:type="dxa"/>
            <w:tcBorders>
              <w:bottom w:val="single" w:sz="2" w:space="0" w:color="auto"/>
            </w:tcBorders>
          </w:tcPr>
          <w:p w:rsidR="009877CF" w:rsidRPr="00567CD6" w:rsidRDefault="003847BE" w:rsidP="009877CF">
            <w:pPr>
              <w:jc w:val="center"/>
              <w:rPr>
                <w:b/>
                <w:bCs/>
                <w:color w:val="000000"/>
                <w:sz w:val="20"/>
                <w:szCs w:val="20"/>
              </w:rPr>
            </w:pPr>
            <w:r>
              <w:rPr>
                <w:b/>
                <w:bCs/>
                <w:color w:val="000000"/>
                <w:sz w:val="20"/>
                <w:szCs w:val="20"/>
              </w:rPr>
              <w:t>180</w:t>
            </w:r>
          </w:p>
        </w:tc>
      </w:tr>
      <w:tr w:rsidR="009877CF" w:rsidTr="00F40C50">
        <w:trPr>
          <w:trHeight w:val="240"/>
        </w:trPr>
        <w:tc>
          <w:tcPr>
            <w:tcW w:w="8085" w:type="dxa"/>
            <w:shd w:val="clear" w:color="auto" w:fill="FFFFCC"/>
          </w:tcPr>
          <w:p w:rsidR="009877CF" w:rsidRDefault="009877CF" w:rsidP="00700D10">
            <w:pPr>
              <w:rPr>
                <w:bCs/>
                <w:color w:val="000000"/>
                <w:sz w:val="20"/>
                <w:szCs w:val="20"/>
              </w:rPr>
            </w:pPr>
            <w:r>
              <w:rPr>
                <w:sz w:val="20"/>
                <w:szCs w:val="20"/>
              </w:rPr>
              <w:t xml:space="preserve">8. </w:t>
            </w:r>
            <w:r w:rsidRPr="00AB1B92">
              <w:rPr>
                <w:sz w:val="20"/>
                <w:szCs w:val="20"/>
              </w:rPr>
              <w:t>CHARAKTERISTIKA SP</w:t>
            </w:r>
            <w:r>
              <w:rPr>
                <w:sz w:val="20"/>
                <w:szCs w:val="20"/>
              </w:rPr>
              <w:t>OLUPRÁCE SE SOCIÁLNÍMI PARTNERY PŘIALIZACI ŠVP</w:t>
            </w:r>
          </w:p>
        </w:tc>
        <w:tc>
          <w:tcPr>
            <w:tcW w:w="846" w:type="dxa"/>
            <w:shd w:val="clear" w:color="auto" w:fill="FFFFCC"/>
          </w:tcPr>
          <w:p w:rsidR="009877CF" w:rsidRPr="00567CD6" w:rsidRDefault="003847BE" w:rsidP="009877CF">
            <w:pPr>
              <w:jc w:val="center"/>
              <w:rPr>
                <w:b/>
                <w:bCs/>
                <w:color w:val="000000"/>
                <w:sz w:val="20"/>
                <w:szCs w:val="20"/>
              </w:rPr>
            </w:pPr>
            <w:r>
              <w:rPr>
                <w:b/>
                <w:bCs/>
                <w:color w:val="000000"/>
                <w:sz w:val="20"/>
                <w:szCs w:val="20"/>
              </w:rPr>
              <w:t>182</w:t>
            </w:r>
          </w:p>
        </w:tc>
      </w:tr>
      <w:tr w:rsidR="009877CF" w:rsidTr="00F40C50">
        <w:trPr>
          <w:trHeight w:val="270"/>
        </w:trPr>
        <w:tc>
          <w:tcPr>
            <w:tcW w:w="8085" w:type="dxa"/>
            <w:shd w:val="clear" w:color="auto" w:fill="FFFFCC"/>
          </w:tcPr>
          <w:p w:rsidR="009877CF" w:rsidRDefault="009877CF" w:rsidP="00700D10">
            <w:pPr>
              <w:rPr>
                <w:bCs/>
                <w:color w:val="000000"/>
                <w:sz w:val="20"/>
                <w:szCs w:val="20"/>
              </w:rPr>
            </w:pPr>
            <w:r>
              <w:rPr>
                <w:sz w:val="20"/>
                <w:szCs w:val="20"/>
              </w:rPr>
              <w:t xml:space="preserve">9. </w:t>
            </w:r>
            <w:r w:rsidRPr="00AB1B92">
              <w:rPr>
                <w:sz w:val="20"/>
                <w:szCs w:val="20"/>
              </w:rPr>
              <w:t>AUTORSKÝ KOLEKTIV</w:t>
            </w:r>
          </w:p>
        </w:tc>
        <w:tc>
          <w:tcPr>
            <w:tcW w:w="846" w:type="dxa"/>
            <w:shd w:val="clear" w:color="auto" w:fill="FFFFCC"/>
          </w:tcPr>
          <w:p w:rsidR="009877CF" w:rsidRPr="00567CD6" w:rsidRDefault="003847BE" w:rsidP="009877CF">
            <w:pPr>
              <w:jc w:val="center"/>
              <w:rPr>
                <w:b/>
                <w:bCs/>
                <w:color w:val="000000"/>
                <w:sz w:val="20"/>
                <w:szCs w:val="20"/>
              </w:rPr>
            </w:pPr>
            <w:r>
              <w:rPr>
                <w:b/>
                <w:bCs/>
                <w:color w:val="000000"/>
                <w:sz w:val="20"/>
                <w:szCs w:val="20"/>
              </w:rPr>
              <w:t>183</w:t>
            </w:r>
          </w:p>
        </w:tc>
      </w:tr>
      <w:tr w:rsidR="009877CF" w:rsidTr="00B740E1">
        <w:trPr>
          <w:trHeight w:val="255"/>
        </w:trPr>
        <w:tc>
          <w:tcPr>
            <w:tcW w:w="8085" w:type="dxa"/>
            <w:tcBorders>
              <w:bottom w:val="single" w:sz="4" w:space="0" w:color="auto"/>
            </w:tcBorders>
          </w:tcPr>
          <w:p w:rsidR="009877CF" w:rsidRDefault="009877CF" w:rsidP="00B740E1">
            <w:pPr>
              <w:ind w:right="684"/>
              <w:rPr>
                <w:bCs/>
                <w:color w:val="000000"/>
                <w:sz w:val="20"/>
                <w:szCs w:val="20"/>
              </w:rPr>
            </w:pPr>
            <w:r w:rsidRPr="005756E1">
              <w:rPr>
                <w:sz w:val="20"/>
                <w:szCs w:val="20"/>
              </w:rPr>
              <w:t xml:space="preserve">Příloha </w:t>
            </w:r>
            <w:r>
              <w:rPr>
                <w:sz w:val="20"/>
                <w:szCs w:val="20"/>
              </w:rPr>
              <w:t>č. 1 Školní řád a pravidla pro hodnocení  výsledků vzdělávání žáků</w:t>
            </w:r>
          </w:p>
        </w:tc>
        <w:tc>
          <w:tcPr>
            <w:tcW w:w="846" w:type="dxa"/>
            <w:tcBorders>
              <w:bottom w:val="single" w:sz="4" w:space="0" w:color="auto"/>
            </w:tcBorders>
          </w:tcPr>
          <w:p w:rsidR="009877CF" w:rsidRPr="00567CD6" w:rsidRDefault="003847BE" w:rsidP="009877CF">
            <w:pPr>
              <w:jc w:val="center"/>
              <w:rPr>
                <w:b/>
                <w:bCs/>
                <w:color w:val="000000"/>
                <w:sz w:val="20"/>
                <w:szCs w:val="20"/>
              </w:rPr>
            </w:pPr>
            <w:r>
              <w:rPr>
                <w:b/>
                <w:bCs/>
                <w:color w:val="000000"/>
                <w:sz w:val="20"/>
                <w:szCs w:val="20"/>
              </w:rPr>
              <w:t>184</w:t>
            </w:r>
          </w:p>
        </w:tc>
      </w:tr>
      <w:tr w:rsidR="00B740E1" w:rsidTr="00B740E1">
        <w:trPr>
          <w:trHeight w:val="190"/>
        </w:trPr>
        <w:tc>
          <w:tcPr>
            <w:tcW w:w="8085" w:type="dxa"/>
            <w:tcBorders>
              <w:top w:val="single" w:sz="4" w:space="0" w:color="auto"/>
            </w:tcBorders>
          </w:tcPr>
          <w:p w:rsidR="00B740E1" w:rsidRPr="005756E1" w:rsidRDefault="00B740E1" w:rsidP="00B740E1">
            <w:pPr>
              <w:ind w:right="684"/>
              <w:rPr>
                <w:sz w:val="20"/>
                <w:szCs w:val="20"/>
              </w:rPr>
            </w:pPr>
            <w:r>
              <w:rPr>
                <w:sz w:val="20"/>
                <w:szCs w:val="20"/>
              </w:rPr>
              <w:t>Příloha č. 2-Souhrn provedených změn v</w:t>
            </w:r>
            <w:r w:rsidR="007F2617">
              <w:rPr>
                <w:sz w:val="20"/>
                <w:szCs w:val="20"/>
              </w:rPr>
              <w:t> </w:t>
            </w:r>
            <w:r>
              <w:rPr>
                <w:sz w:val="20"/>
                <w:szCs w:val="20"/>
              </w:rPr>
              <w:t>ŠVP</w:t>
            </w:r>
          </w:p>
        </w:tc>
        <w:tc>
          <w:tcPr>
            <w:tcW w:w="846" w:type="dxa"/>
            <w:tcBorders>
              <w:top w:val="single" w:sz="4" w:space="0" w:color="auto"/>
            </w:tcBorders>
          </w:tcPr>
          <w:p w:rsidR="00B740E1" w:rsidRDefault="003847BE" w:rsidP="009877CF">
            <w:pPr>
              <w:jc w:val="center"/>
              <w:rPr>
                <w:b/>
                <w:bCs/>
                <w:color w:val="000000"/>
                <w:sz w:val="20"/>
                <w:szCs w:val="20"/>
              </w:rPr>
            </w:pPr>
            <w:r>
              <w:rPr>
                <w:b/>
                <w:bCs/>
                <w:color w:val="000000"/>
                <w:sz w:val="20"/>
                <w:szCs w:val="20"/>
              </w:rPr>
              <w:t>198</w:t>
            </w:r>
          </w:p>
        </w:tc>
      </w:tr>
    </w:tbl>
    <w:p w:rsidR="00567CD6" w:rsidRDefault="00567CD6" w:rsidP="002D370B">
      <w:pPr>
        <w:jc w:val="center"/>
        <w:rPr>
          <w:b/>
          <w:sz w:val="20"/>
          <w:szCs w:val="20"/>
        </w:rPr>
      </w:pPr>
    </w:p>
    <w:p w:rsidR="00567CD6" w:rsidRDefault="00567CD6" w:rsidP="002D370B">
      <w:pPr>
        <w:jc w:val="center"/>
        <w:rPr>
          <w:b/>
          <w:sz w:val="20"/>
          <w:szCs w:val="20"/>
        </w:rPr>
      </w:pPr>
    </w:p>
    <w:p w:rsidR="002D370B" w:rsidRPr="008C1EE7" w:rsidRDefault="002D370B" w:rsidP="002D370B">
      <w:pPr>
        <w:jc w:val="center"/>
        <w:rPr>
          <w:b/>
          <w:sz w:val="20"/>
          <w:szCs w:val="20"/>
        </w:rPr>
      </w:pPr>
      <w:r>
        <w:rPr>
          <w:b/>
          <w:sz w:val="20"/>
          <w:szCs w:val="20"/>
        </w:rPr>
        <w:t xml:space="preserve">2. </w:t>
      </w:r>
      <w:r w:rsidRPr="008C1EE7">
        <w:rPr>
          <w:b/>
          <w:sz w:val="20"/>
          <w:szCs w:val="20"/>
        </w:rPr>
        <w:t>PROFIL ABSOLVENTA</w:t>
      </w:r>
    </w:p>
    <w:p w:rsidR="00383A41" w:rsidRDefault="00383A41">
      <w:pPr>
        <w:rPr>
          <w:b/>
          <w:sz w:val="20"/>
          <w:szCs w:val="20"/>
        </w:rPr>
      </w:pPr>
    </w:p>
    <w:p w:rsidR="00641921" w:rsidRDefault="00641921">
      <w:pPr>
        <w:rPr>
          <w:b/>
          <w:sz w:val="20"/>
          <w:szCs w:val="20"/>
          <w:u w:val="single"/>
        </w:rPr>
      </w:pPr>
    </w:p>
    <w:p w:rsidR="00383A41" w:rsidRPr="000F03AF" w:rsidRDefault="00383A41">
      <w:pPr>
        <w:rPr>
          <w:sz w:val="20"/>
          <w:szCs w:val="20"/>
        </w:rPr>
      </w:pPr>
      <w:r w:rsidRPr="000F03AF">
        <w:rPr>
          <w:b/>
          <w:sz w:val="20"/>
          <w:szCs w:val="20"/>
        </w:rPr>
        <w:t>Uplatnění absolventa</w:t>
      </w:r>
      <w:r w:rsidR="00475090" w:rsidRPr="000F03AF">
        <w:rPr>
          <w:b/>
          <w:sz w:val="20"/>
          <w:szCs w:val="20"/>
        </w:rPr>
        <w:t xml:space="preserve"> v praxi</w:t>
      </w:r>
    </w:p>
    <w:p w:rsidR="00383A41" w:rsidRDefault="00383A41">
      <w:pPr>
        <w:rPr>
          <w:sz w:val="20"/>
          <w:szCs w:val="20"/>
        </w:rPr>
      </w:pPr>
    </w:p>
    <w:p w:rsidR="00383A41" w:rsidRDefault="00641921">
      <w:pPr>
        <w:pStyle w:val="Odstavecseseznamem"/>
        <w:ind w:left="0"/>
        <w:jc w:val="both"/>
        <w:rPr>
          <w:rFonts w:ascii="Times New Roman" w:hAnsi="Times New Roman"/>
          <w:sz w:val="20"/>
          <w:szCs w:val="20"/>
        </w:rPr>
      </w:pPr>
      <w:r>
        <w:rPr>
          <w:rFonts w:ascii="Times New Roman" w:hAnsi="Times New Roman"/>
          <w:sz w:val="20"/>
          <w:szCs w:val="20"/>
        </w:rPr>
        <w:t>Absolvent školy</w:t>
      </w:r>
      <w:r w:rsidR="00383A41">
        <w:rPr>
          <w:rFonts w:ascii="Times New Roman" w:hAnsi="Times New Roman"/>
          <w:sz w:val="20"/>
          <w:szCs w:val="20"/>
        </w:rPr>
        <w:t xml:space="preserve"> se uplatní především jako správce počítačových sítí, programátor ve vyšších programovacích jazycích, programátor mikropočítačů a volně programovatelných automatů a webmaster. Má rovněž možno</w:t>
      </w:r>
      <w:r>
        <w:rPr>
          <w:rFonts w:ascii="Times New Roman" w:hAnsi="Times New Roman"/>
          <w:sz w:val="20"/>
          <w:szCs w:val="20"/>
        </w:rPr>
        <w:t>st zastávat funkce konstruktéra nebo</w:t>
      </w:r>
      <w:r w:rsidR="00383A41">
        <w:rPr>
          <w:rFonts w:ascii="Times New Roman" w:hAnsi="Times New Roman"/>
          <w:sz w:val="20"/>
          <w:szCs w:val="20"/>
        </w:rPr>
        <w:t xml:space="preserve"> projektanta</w:t>
      </w:r>
      <w:r>
        <w:rPr>
          <w:rFonts w:ascii="Times New Roman" w:hAnsi="Times New Roman"/>
          <w:sz w:val="20"/>
          <w:szCs w:val="20"/>
        </w:rPr>
        <w:t xml:space="preserve"> elektrických a elektronických zařízení</w:t>
      </w:r>
      <w:r w:rsidR="00383A41">
        <w:rPr>
          <w:rFonts w:ascii="Times New Roman" w:hAnsi="Times New Roman"/>
          <w:sz w:val="20"/>
          <w:szCs w:val="20"/>
        </w:rPr>
        <w:t>, údržbáře, seřizovače a pracovníka střediska řízení jakosti</w:t>
      </w:r>
      <w:r w:rsidR="001E2775">
        <w:rPr>
          <w:rFonts w:ascii="Times New Roman" w:hAnsi="Times New Roman"/>
          <w:sz w:val="20"/>
          <w:szCs w:val="20"/>
        </w:rPr>
        <w:t xml:space="preserve"> v elektrotechnické výrobě</w:t>
      </w:r>
      <w:r w:rsidR="00383A41">
        <w:rPr>
          <w:rFonts w:ascii="Times New Roman" w:hAnsi="Times New Roman"/>
          <w:sz w:val="20"/>
          <w:szCs w:val="20"/>
        </w:rPr>
        <w:t>. Další možností uplatnění</w:t>
      </w:r>
      <w:r w:rsidR="001E2775">
        <w:rPr>
          <w:rFonts w:ascii="Times New Roman" w:hAnsi="Times New Roman"/>
          <w:sz w:val="20"/>
          <w:szCs w:val="20"/>
        </w:rPr>
        <w:t xml:space="preserve"> je provozní, zkušební, revizní</w:t>
      </w:r>
      <w:r w:rsidR="00383A41">
        <w:rPr>
          <w:rFonts w:ascii="Times New Roman" w:hAnsi="Times New Roman"/>
          <w:sz w:val="20"/>
          <w:szCs w:val="20"/>
        </w:rPr>
        <w:t>,</w:t>
      </w:r>
      <w:r w:rsidR="001E2775">
        <w:rPr>
          <w:rFonts w:ascii="Times New Roman" w:hAnsi="Times New Roman"/>
          <w:sz w:val="20"/>
          <w:szCs w:val="20"/>
        </w:rPr>
        <w:t xml:space="preserve"> </w:t>
      </w:r>
      <w:r w:rsidR="00383A41">
        <w:rPr>
          <w:rFonts w:ascii="Times New Roman" w:hAnsi="Times New Roman"/>
          <w:sz w:val="20"/>
          <w:szCs w:val="20"/>
        </w:rPr>
        <w:t xml:space="preserve">servisní nebo montážní technik zařízení a systémů. Může se jednat o zařízení elektrotechnická,  elektronická, měřící i regulační.  Jako dispečer je vhodný též pro </w:t>
      </w:r>
      <w:r w:rsidR="00383A41">
        <w:rPr>
          <w:rFonts w:ascii="Times New Roman" w:hAnsi="Times New Roman"/>
          <w:sz w:val="20"/>
          <w:szCs w:val="20"/>
          <w:lang w:eastAsia="cs-CZ"/>
        </w:rPr>
        <w:t xml:space="preserve">řízení a obsluhu automatizovaných pracovišť i strojů. </w:t>
      </w:r>
      <w:r w:rsidR="00383A41">
        <w:rPr>
          <w:rFonts w:ascii="Times New Roman" w:hAnsi="Times New Roman"/>
          <w:sz w:val="20"/>
          <w:szCs w:val="20"/>
        </w:rPr>
        <w:t>Absolvent je připraven i k tomu, aby po složení maturitní zkoušky mohl nastoupit do některé z forem terciárního vzdělávání, zejména ke studiu na vysoké škole nebo na vyšší odborné škole. Absolvent má rovněž předpoklady pro to, aby rozvíjel vlastní podnikatelské aktivity.</w:t>
      </w:r>
    </w:p>
    <w:p w:rsidR="00383A41" w:rsidRPr="00711DC9" w:rsidRDefault="00383A41">
      <w:pPr>
        <w:rPr>
          <w:b/>
          <w:sz w:val="22"/>
          <w:szCs w:val="22"/>
        </w:rPr>
      </w:pPr>
      <w:r w:rsidRPr="00711DC9">
        <w:rPr>
          <w:b/>
          <w:sz w:val="22"/>
          <w:szCs w:val="22"/>
        </w:rPr>
        <w:t>Výsledky vzdělávání</w:t>
      </w:r>
    </w:p>
    <w:p w:rsidR="00383A41" w:rsidRDefault="00383A41">
      <w:pPr>
        <w:rPr>
          <w:b/>
          <w:sz w:val="20"/>
          <w:szCs w:val="20"/>
          <w:u w:val="single"/>
        </w:rPr>
      </w:pPr>
    </w:p>
    <w:p w:rsidR="00383A41" w:rsidRPr="00DF5AED" w:rsidRDefault="00383A41">
      <w:pPr>
        <w:rPr>
          <w:b/>
          <w:sz w:val="20"/>
          <w:szCs w:val="20"/>
        </w:rPr>
      </w:pPr>
      <w:r w:rsidRPr="00DF5AED">
        <w:rPr>
          <w:b/>
          <w:sz w:val="20"/>
          <w:szCs w:val="20"/>
        </w:rPr>
        <w:t>Očekávané kompetence absolventa</w:t>
      </w:r>
    </w:p>
    <w:p w:rsidR="00383A41" w:rsidRDefault="00383A41">
      <w:pPr>
        <w:pStyle w:val="Zkladntextodsazen"/>
        <w:ind w:left="0"/>
      </w:pPr>
      <w:r>
        <w:t xml:space="preserve">Absolvent má vytvořeny  klíčové i odborné kompetence středoškolsky vzdělaného   odborníka   jak  v    oboru  elektrotechniky , tak v oboru  informační technologie. </w:t>
      </w:r>
    </w:p>
    <w:p w:rsidR="00383A41" w:rsidRPr="00DF5AED" w:rsidRDefault="00383A41">
      <w:pPr>
        <w:autoSpaceDE w:val="0"/>
        <w:autoSpaceDN w:val="0"/>
        <w:adjustRightInd w:val="0"/>
        <w:rPr>
          <w:b/>
          <w:i/>
          <w:sz w:val="20"/>
          <w:szCs w:val="20"/>
        </w:rPr>
      </w:pPr>
      <w:r>
        <w:rPr>
          <w:b/>
          <w:i/>
          <w:sz w:val="20"/>
          <w:szCs w:val="20"/>
        </w:rPr>
        <w:t xml:space="preserve">      </w:t>
      </w:r>
    </w:p>
    <w:p w:rsidR="00383A41" w:rsidRPr="00EA1026" w:rsidRDefault="00383A41">
      <w:pPr>
        <w:rPr>
          <w:b/>
          <w:sz w:val="22"/>
          <w:szCs w:val="22"/>
          <w:u w:val="single"/>
        </w:rPr>
      </w:pPr>
      <w:r w:rsidRPr="00EA1026">
        <w:rPr>
          <w:b/>
          <w:sz w:val="22"/>
          <w:szCs w:val="22"/>
          <w:u w:val="single"/>
        </w:rPr>
        <w:t>Klíčové kompetence</w:t>
      </w:r>
    </w:p>
    <w:p w:rsidR="00383A41" w:rsidRDefault="00383A41">
      <w:pPr>
        <w:rPr>
          <w:b/>
          <w:i/>
          <w:sz w:val="20"/>
          <w:szCs w:val="20"/>
        </w:rPr>
      </w:pPr>
    </w:p>
    <w:p w:rsidR="00383A41" w:rsidRDefault="00383A41" w:rsidP="00041A07">
      <w:pPr>
        <w:numPr>
          <w:ilvl w:val="0"/>
          <w:numId w:val="30"/>
        </w:numPr>
        <w:autoSpaceDE w:val="0"/>
        <w:autoSpaceDN w:val="0"/>
        <w:adjustRightInd w:val="0"/>
        <w:rPr>
          <w:b/>
          <w:bCs/>
          <w:sz w:val="20"/>
          <w:szCs w:val="20"/>
        </w:rPr>
      </w:pPr>
      <w:r>
        <w:rPr>
          <w:b/>
          <w:bCs/>
          <w:sz w:val="20"/>
          <w:szCs w:val="20"/>
        </w:rPr>
        <w:t>Kompetence k učení</w:t>
      </w:r>
    </w:p>
    <w:p w:rsidR="00383A41" w:rsidRDefault="00383A41">
      <w:pPr>
        <w:pStyle w:val="Zkladntextodsazen"/>
        <w:ind w:left="0"/>
      </w:pPr>
      <w:r>
        <w:t>Vzdělávání směřuje k tomu, aby absolventi byli schopni efektivně se učit, vyhodnocovat  dosažené výsledky a pokrok a reálně si stanovovat potřeby a cíle svého dalšího  vzdělávání.  Absolvent má pozitivní vztah k učení a vzdělávání. Ovládá  různé techniky učení, umí si vytvořit vhodný studijní režim a podmínky.</w:t>
      </w:r>
      <w:r w:rsidR="008B6381">
        <w:t xml:space="preserve"> </w:t>
      </w:r>
      <w:r>
        <w:t>Uplatňuje různé způsoby práce s textem (zvláště studijní a analytické čtení), umí efektivně vyhledávat a zpracovávat informace. Je  čtenářsky gramotný.</w:t>
      </w:r>
      <w:r w:rsidR="008B6381">
        <w:t xml:space="preserve"> </w:t>
      </w:r>
      <w:r>
        <w:t>Umí poslouchat mluvené projevy ( výklad, přednášku, proslov) a pořizovat si poznámky.</w:t>
      </w:r>
      <w:r w:rsidR="00475090">
        <w:t xml:space="preserve"> </w:t>
      </w:r>
      <w:r>
        <w:t>Využívá  ke svému učení různé informační zdroje. Sleduj</w:t>
      </w:r>
      <w:r w:rsidR="007C7F61">
        <w:t>e</w:t>
      </w:r>
      <w:r>
        <w:t xml:space="preserve"> a  hodnotí pokrok při dosahování cílů svého učení, přijímá hodnocení výsledků svého učení  ze strany jiných lidí. Zná možnosti svého dalšího vzdělávání, zejména v oboru a povolání.</w:t>
      </w:r>
    </w:p>
    <w:p w:rsidR="001E2775" w:rsidRDefault="001E2775">
      <w:pPr>
        <w:autoSpaceDE w:val="0"/>
        <w:autoSpaceDN w:val="0"/>
        <w:adjustRightInd w:val="0"/>
        <w:rPr>
          <w:sz w:val="20"/>
          <w:szCs w:val="20"/>
        </w:rPr>
      </w:pPr>
    </w:p>
    <w:p w:rsidR="00383A41" w:rsidRDefault="00383A41" w:rsidP="00041A07">
      <w:pPr>
        <w:numPr>
          <w:ilvl w:val="0"/>
          <w:numId w:val="30"/>
        </w:numPr>
        <w:autoSpaceDE w:val="0"/>
        <w:autoSpaceDN w:val="0"/>
        <w:adjustRightInd w:val="0"/>
        <w:rPr>
          <w:b/>
          <w:bCs/>
          <w:sz w:val="20"/>
          <w:szCs w:val="20"/>
        </w:rPr>
      </w:pPr>
      <w:r>
        <w:rPr>
          <w:b/>
          <w:bCs/>
          <w:sz w:val="20"/>
          <w:szCs w:val="20"/>
        </w:rPr>
        <w:t>Kompetence k řešení problémů</w:t>
      </w:r>
    </w:p>
    <w:p w:rsidR="00DF5AED" w:rsidRDefault="00383A41">
      <w:pPr>
        <w:pStyle w:val="Zkladntextodsazen"/>
        <w:ind w:left="0"/>
      </w:pPr>
      <w:r>
        <w:t>Vzdělávání směřuje k tomu, aby absolventi byli schopni řešit samostatně běžné pracovní  i mimopracovní problém. Umí porozumět zadání úkolu nebo určit jádro problému, získat informace potřebné k řešení  problému, navrhnout způsob řešení, popř. varianty řešení, a zdůvodnit jej, vyhodnotit a ověřit  správnost zvoleného postupu a dosažené výsledky. Uplatňuje při řešení problémů různé metody myšlení (logické, matematické, empirické) a myšlenkové operace. Je schopen zvolit prostředky a způsoby (pomůcky, studijní literaturu, metody  a techniky) ,vhodné pro splnění jednotlivých úkolů  a využívat zkušeností i vědomostí nabytých dříve. Spolupracuje při řešení problémů s jinými lidmi (týmové řešení).</w:t>
      </w:r>
    </w:p>
    <w:p w:rsidR="00396905" w:rsidRDefault="00396905">
      <w:pPr>
        <w:autoSpaceDE w:val="0"/>
        <w:autoSpaceDN w:val="0"/>
        <w:adjustRightInd w:val="0"/>
        <w:rPr>
          <w:b/>
          <w:sz w:val="20"/>
          <w:szCs w:val="20"/>
        </w:rPr>
      </w:pPr>
    </w:p>
    <w:p w:rsidR="00383A41" w:rsidRDefault="00383A41" w:rsidP="00041A07">
      <w:pPr>
        <w:numPr>
          <w:ilvl w:val="0"/>
          <w:numId w:val="30"/>
        </w:numPr>
        <w:autoSpaceDE w:val="0"/>
        <w:autoSpaceDN w:val="0"/>
        <w:adjustRightInd w:val="0"/>
        <w:rPr>
          <w:b/>
          <w:bCs/>
          <w:sz w:val="20"/>
          <w:szCs w:val="20"/>
        </w:rPr>
      </w:pPr>
      <w:r>
        <w:rPr>
          <w:b/>
          <w:bCs/>
          <w:sz w:val="20"/>
          <w:szCs w:val="20"/>
        </w:rPr>
        <w:t>Komunikativní kompetence</w:t>
      </w:r>
    </w:p>
    <w:p w:rsidR="00383A41" w:rsidRDefault="00383A41">
      <w:pPr>
        <w:pStyle w:val="Zkladntextodsazen"/>
        <w:ind w:left="0"/>
      </w:pPr>
      <w:r>
        <w:t>Vzděláván</w:t>
      </w:r>
      <w:r w:rsidR="00396905">
        <w:t>í směřuje k tomu, aby absolvent byl schopen</w:t>
      </w:r>
      <w:r>
        <w:t xml:space="preserve"> vyjadřovat se v písemné i ústní </w:t>
      </w:r>
      <w:r w:rsidR="00396905">
        <w:t xml:space="preserve"> formě v různých životních </w:t>
      </w:r>
      <w:r>
        <w:t>situacích.  Své myšlenky formuluje srozumitelně a souvisle, v písemné podobě přehledně a jazykově správně. Aktivně se účastní diskusí, dokáže  obha</w:t>
      </w:r>
      <w:r w:rsidR="00396905">
        <w:t xml:space="preserve">jovat své názory a postoje. Zpracovává </w:t>
      </w:r>
      <w:r>
        <w:t>administrativní písemnosti,  pracovní dokumenty i souvislé texty na běžná i odborná témata, dodržuje  jazykové a stylistické normy i odbornou terminologii. Vyjadřuje se a  vystupuje v souladu se zásadami kultury projevu a chování. Umí se vyjádřit přiměřeně k účelu jednání a komunikační situaci v cizím jazyce, čte s porozuměním cizojazyčný text, dokáže písemně zpracovat jednodušší cizojazyčné materiály.</w:t>
      </w:r>
      <w:r w:rsidR="00475090">
        <w:t xml:space="preserve">  </w:t>
      </w:r>
    </w:p>
    <w:p w:rsidR="00383A41" w:rsidRDefault="00383A41">
      <w:pPr>
        <w:autoSpaceDE w:val="0"/>
        <w:autoSpaceDN w:val="0"/>
        <w:adjustRightInd w:val="0"/>
        <w:rPr>
          <w:b/>
          <w:bCs/>
          <w:sz w:val="20"/>
          <w:szCs w:val="20"/>
        </w:rPr>
      </w:pPr>
    </w:p>
    <w:p w:rsidR="00711DC9" w:rsidRDefault="00711DC9">
      <w:pPr>
        <w:autoSpaceDE w:val="0"/>
        <w:autoSpaceDN w:val="0"/>
        <w:adjustRightInd w:val="0"/>
        <w:rPr>
          <w:b/>
          <w:bCs/>
          <w:sz w:val="20"/>
          <w:szCs w:val="20"/>
        </w:rPr>
      </w:pPr>
    </w:p>
    <w:p w:rsidR="00711DC9" w:rsidRDefault="00711DC9">
      <w:pPr>
        <w:autoSpaceDE w:val="0"/>
        <w:autoSpaceDN w:val="0"/>
        <w:adjustRightInd w:val="0"/>
        <w:rPr>
          <w:b/>
          <w:bCs/>
          <w:sz w:val="20"/>
          <w:szCs w:val="20"/>
        </w:rPr>
      </w:pPr>
    </w:p>
    <w:p w:rsidR="00711DC9" w:rsidRDefault="00711DC9">
      <w:pPr>
        <w:autoSpaceDE w:val="0"/>
        <w:autoSpaceDN w:val="0"/>
        <w:adjustRightInd w:val="0"/>
        <w:rPr>
          <w:b/>
          <w:bCs/>
          <w:sz w:val="20"/>
          <w:szCs w:val="20"/>
        </w:rPr>
      </w:pPr>
    </w:p>
    <w:p w:rsidR="00711DC9" w:rsidRDefault="00711DC9">
      <w:pPr>
        <w:autoSpaceDE w:val="0"/>
        <w:autoSpaceDN w:val="0"/>
        <w:adjustRightInd w:val="0"/>
        <w:rPr>
          <w:b/>
          <w:bCs/>
          <w:sz w:val="20"/>
          <w:szCs w:val="20"/>
        </w:rPr>
      </w:pPr>
    </w:p>
    <w:p w:rsidR="00711DC9" w:rsidRDefault="00711DC9">
      <w:pPr>
        <w:autoSpaceDE w:val="0"/>
        <w:autoSpaceDN w:val="0"/>
        <w:adjustRightInd w:val="0"/>
        <w:rPr>
          <w:b/>
          <w:bCs/>
          <w:sz w:val="20"/>
          <w:szCs w:val="20"/>
        </w:rPr>
      </w:pPr>
    </w:p>
    <w:p w:rsidR="00D95B54" w:rsidRDefault="00D95B54">
      <w:pPr>
        <w:autoSpaceDE w:val="0"/>
        <w:autoSpaceDN w:val="0"/>
        <w:adjustRightInd w:val="0"/>
        <w:rPr>
          <w:b/>
          <w:bCs/>
          <w:sz w:val="20"/>
          <w:szCs w:val="20"/>
        </w:rPr>
      </w:pPr>
    </w:p>
    <w:p w:rsidR="00383A41" w:rsidRDefault="00383A41" w:rsidP="00041A07">
      <w:pPr>
        <w:numPr>
          <w:ilvl w:val="0"/>
          <w:numId w:val="30"/>
        </w:numPr>
        <w:autoSpaceDE w:val="0"/>
        <w:autoSpaceDN w:val="0"/>
        <w:adjustRightInd w:val="0"/>
        <w:rPr>
          <w:b/>
          <w:bCs/>
          <w:sz w:val="20"/>
          <w:szCs w:val="20"/>
        </w:rPr>
      </w:pPr>
      <w:r>
        <w:rPr>
          <w:b/>
          <w:bCs/>
          <w:sz w:val="20"/>
          <w:szCs w:val="20"/>
        </w:rPr>
        <w:t>Personální a sociální kompetence</w:t>
      </w:r>
    </w:p>
    <w:p w:rsidR="00383A41" w:rsidRDefault="00383A41">
      <w:pPr>
        <w:pStyle w:val="Zkladntextodsazen"/>
        <w:ind w:left="0"/>
      </w:pPr>
      <w: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Posuzuje reálně své fyzické a duševní možnosti, dokáže odhadnout důsledky svého jednání a chování v různých situacích, stanovovat si cíle a priority podle svých osobních  schopností, zájmové a pracovní orientace a životních podmínek. Reaguje adekvátně na  hodnocení svého vystupování a způsobu jednání ze strany jiných lidí, dokáže přijímat radu  i kritiku. Má odpovědný vztah ke svému zdraví, pečuje o svůj fyzický i duševní rozvoj, je si vědom důsledků nezdravého životního stylu a závislostí. Dokáže se adaptovat se na měnící se životní a pracovní podmínky a podle svých schopností  možností je pozitivně ovlivňovat</w:t>
      </w:r>
      <w:r w:rsidR="003959BA">
        <w:t xml:space="preserve"> </w:t>
      </w:r>
      <w:r>
        <w:t xml:space="preserve">Dokáže pracovat v týmu </w:t>
      </w:r>
      <w:r w:rsidR="003959BA">
        <w:t xml:space="preserve">, </w:t>
      </w:r>
      <w:r>
        <w:t>podněcovat práci týmu vlastními návrhy na  zlepšení práce a řešení úkolů, nezaujatě zvažovat návrhy druhých. Přispívá k vytváření  vstřícných mezilidských vztahů a  předchází  osobním konfliktům. Nepodléhá  předsudkům a stereotypům v přístupu k druhým.</w:t>
      </w:r>
    </w:p>
    <w:p w:rsidR="00383A41" w:rsidRDefault="00383A41">
      <w:pPr>
        <w:autoSpaceDE w:val="0"/>
        <w:autoSpaceDN w:val="0"/>
        <w:adjustRightInd w:val="0"/>
        <w:rPr>
          <w:b/>
          <w:bCs/>
          <w:sz w:val="20"/>
          <w:szCs w:val="20"/>
        </w:rPr>
      </w:pPr>
    </w:p>
    <w:p w:rsidR="00383A41" w:rsidRDefault="00383A41" w:rsidP="00041A07">
      <w:pPr>
        <w:numPr>
          <w:ilvl w:val="0"/>
          <w:numId w:val="30"/>
        </w:numPr>
        <w:autoSpaceDE w:val="0"/>
        <w:autoSpaceDN w:val="0"/>
        <w:adjustRightInd w:val="0"/>
        <w:rPr>
          <w:b/>
          <w:bCs/>
          <w:sz w:val="20"/>
          <w:szCs w:val="20"/>
        </w:rPr>
      </w:pPr>
      <w:r>
        <w:rPr>
          <w:b/>
          <w:bCs/>
          <w:sz w:val="20"/>
          <w:szCs w:val="20"/>
        </w:rPr>
        <w:t>Občanské kompetence a kulturní povědomí</w:t>
      </w:r>
    </w:p>
    <w:p w:rsidR="001E2775" w:rsidRDefault="00383A41" w:rsidP="003959BA">
      <w:pPr>
        <w:pStyle w:val="Zkladntextodsazen"/>
        <w:ind w:left="0"/>
      </w:pPr>
      <w:r>
        <w:t>Vzdělávání směřuje k tomu, aby absolventi uznávali hodnoty a postoje podstatné pro život v demokratické společnosti a dodržovali je, jednali v souladu s trvale udržitelným rozvojem a podporovali hodnoty národní, evropské i světové kultury. Jedná odpovědně, samostatně a iniciativně nejen ve vlastním zájmu, ale i ve veřejném zájmu. Dodržuje zákony, respektuje práva a osobnost druhých lidí (popř. jejich kulturní specifika), vystupuje proti nesnášenlivosti, xenofobii a diskriminaci. Jedná v souladu s morálními principy a zásadami společenského chování, přispívá k uplatňování hodnot demokracie. Zajímá se aktivně o politické a společenské dění u nás a ve světě,</w:t>
      </w:r>
      <w:r w:rsidR="0044678B">
        <w:t xml:space="preserve"> </w:t>
      </w:r>
      <w:r>
        <w:t>chápe význam životního prostředí pro člověka a jedná v duchu udržitelného rozvoje. Uznává hodnotu života, uvědomuje si odpovědnost za vlastní život a spoluodpovědnost při zabezpečování ochrany života a zdraví ostatních. Uznává tradice a hodnoty svého národa, chápe jeho minulost i současnost v evropském a světovém kontextu. Podporuje hodnoty místní, národní, evropské i světové kultury a má k nim vytvořen pozitivní vztah.</w:t>
      </w:r>
    </w:p>
    <w:p w:rsidR="001E2775" w:rsidRDefault="001E2775">
      <w:pPr>
        <w:autoSpaceDE w:val="0"/>
        <w:autoSpaceDN w:val="0"/>
        <w:adjustRightInd w:val="0"/>
        <w:rPr>
          <w:sz w:val="20"/>
          <w:szCs w:val="20"/>
        </w:rPr>
      </w:pPr>
    </w:p>
    <w:p w:rsidR="00383A41" w:rsidRDefault="00383A41" w:rsidP="00041A07">
      <w:pPr>
        <w:numPr>
          <w:ilvl w:val="0"/>
          <w:numId w:val="30"/>
        </w:numPr>
        <w:autoSpaceDE w:val="0"/>
        <w:autoSpaceDN w:val="0"/>
        <w:adjustRightInd w:val="0"/>
        <w:rPr>
          <w:b/>
          <w:bCs/>
          <w:sz w:val="20"/>
          <w:szCs w:val="20"/>
        </w:rPr>
      </w:pPr>
      <w:r>
        <w:rPr>
          <w:b/>
          <w:bCs/>
          <w:sz w:val="20"/>
          <w:szCs w:val="20"/>
        </w:rPr>
        <w:t>Kompetence k pracovnímu uplatnění a podnikatelským aktivitám</w:t>
      </w:r>
    </w:p>
    <w:p w:rsidR="00383A41" w:rsidRDefault="00383A41">
      <w:pPr>
        <w:autoSpaceDE w:val="0"/>
        <w:autoSpaceDN w:val="0"/>
        <w:adjustRightInd w:val="0"/>
        <w:jc w:val="both"/>
        <w:rPr>
          <w:sz w:val="20"/>
          <w:szCs w:val="20"/>
        </w:rPr>
      </w:pPr>
      <w:r>
        <w:rPr>
          <w:i/>
          <w:iCs/>
          <w:sz w:val="20"/>
          <w:szCs w:val="20"/>
        </w:rPr>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Pr>
          <w:iCs/>
          <w:sz w:val="20"/>
          <w:szCs w:val="20"/>
        </w:rPr>
        <w:t xml:space="preserve">Má </w:t>
      </w:r>
      <w:r>
        <w:rPr>
          <w:sz w:val="20"/>
          <w:szCs w:val="20"/>
        </w:rPr>
        <w:t>odpovědný postoj k vlastní profesní budoucnosti a tedy i vzdělávání, uvědomuje si význam celoživotního učení a je připraven přizpůsobit se proměnlivým pracovním podmínkám.</w:t>
      </w:r>
      <w:r w:rsidR="0044678B">
        <w:rPr>
          <w:sz w:val="20"/>
          <w:szCs w:val="20"/>
        </w:rPr>
        <w:t xml:space="preserve"> </w:t>
      </w:r>
      <w:r>
        <w:rPr>
          <w:sz w:val="20"/>
          <w:szCs w:val="20"/>
        </w:rPr>
        <w:t xml:space="preserve">Má  přehled o možnostech uplatnění na trhu práce v daném oboru, dokáže cílevědomě a zodpovědně rozhodovat o své budoucí profesní a vzdělávací dráze. Má reálnou představu o pracovních, platových a jiných podmínkách v oboru a o požadavcích zaměstnavatelů na pracovníky. </w:t>
      </w:r>
      <w:r w:rsidR="003959BA">
        <w:rPr>
          <w:sz w:val="20"/>
          <w:szCs w:val="20"/>
        </w:rPr>
        <w:t>Získává a vyhodnocuje</w:t>
      </w:r>
      <w:r>
        <w:rPr>
          <w:sz w:val="20"/>
          <w:szCs w:val="20"/>
        </w:rPr>
        <w:t xml:space="preserve"> informace o pracovních i vzděl</w:t>
      </w:r>
      <w:r w:rsidR="003959BA">
        <w:rPr>
          <w:sz w:val="20"/>
          <w:szCs w:val="20"/>
        </w:rPr>
        <w:t>ávacích příležitostech, využívá</w:t>
      </w:r>
      <w:r>
        <w:rPr>
          <w:sz w:val="20"/>
          <w:szCs w:val="20"/>
        </w:rPr>
        <w:t xml:space="preserve"> poradenských a zprostředkovatelských služeb jak z oblasti světa práce, tak vzd</w:t>
      </w:r>
      <w:r w:rsidR="003959BA">
        <w:rPr>
          <w:sz w:val="20"/>
          <w:szCs w:val="20"/>
        </w:rPr>
        <w:t>ělávání, prezentuje</w:t>
      </w:r>
      <w:r>
        <w:rPr>
          <w:sz w:val="20"/>
          <w:szCs w:val="20"/>
        </w:rPr>
        <w:t xml:space="preserve"> svůj odborný potenciál a své profesní cíle. Zná obecná práva a povinnosti zaměstnavatelů a pracovníků, 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rsidR="00383A41" w:rsidRDefault="00383A41">
      <w:pPr>
        <w:autoSpaceDE w:val="0"/>
        <w:autoSpaceDN w:val="0"/>
        <w:adjustRightInd w:val="0"/>
        <w:rPr>
          <w:b/>
          <w:bCs/>
          <w:sz w:val="20"/>
          <w:szCs w:val="20"/>
        </w:rPr>
      </w:pPr>
    </w:p>
    <w:p w:rsidR="00383A41" w:rsidRDefault="00383A41" w:rsidP="00041A07">
      <w:pPr>
        <w:numPr>
          <w:ilvl w:val="0"/>
          <w:numId w:val="30"/>
        </w:numPr>
        <w:autoSpaceDE w:val="0"/>
        <w:autoSpaceDN w:val="0"/>
        <w:adjustRightInd w:val="0"/>
        <w:rPr>
          <w:b/>
          <w:bCs/>
          <w:sz w:val="20"/>
          <w:szCs w:val="20"/>
        </w:rPr>
      </w:pPr>
      <w:r>
        <w:rPr>
          <w:b/>
          <w:bCs/>
          <w:sz w:val="20"/>
          <w:szCs w:val="20"/>
        </w:rPr>
        <w:t>Matematické kompetence</w:t>
      </w:r>
    </w:p>
    <w:p w:rsidR="008D6DD4" w:rsidRDefault="00383A41" w:rsidP="001E2775">
      <w:pPr>
        <w:autoSpaceDE w:val="0"/>
        <w:autoSpaceDN w:val="0"/>
        <w:adjustRightInd w:val="0"/>
        <w:jc w:val="both"/>
        <w:rPr>
          <w:i/>
          <w:iCs/>
          <w:sz w:val="20"/>
          <w:szCs w:val="20"/>
        </w:rPr>
      </w:pPr>
      <w:r>
        <w:rPr>
          <w:bCs/>
          <w:iCs/>
          <w:sz w:val="20"/>
          <w:szCs w:val="20"/>
        </w:rPr>
        <w:t xml:space="preserve">Vzdělávání směřuje k tomu, aby absolventi byli schopni funkčně využívat matematické dovednosti v různých životních situacích. </w:t>
      </w:r>
      <w:r w:rsidR="00396905">
        <w:rPr>
          <w:iCs/>
          <w:sz w:val="20"/>
          <w:szCs w:val="20"/>
        </w:rPr>
        <w:t xml:space="preserve"> S</w:t>
      </w:r>
      <w:r>
        <w:rPr>
          <w:iCs/>
          <w:sz w:val="20"/>
          <w:szCs w:val="20"/>
        </w:rPr>
        <w:t>právně použí</w:t>
      </w:r>
      <w:r w:rsidR="00396905">
        <w:rPr>
          <w:iCs/>
          <w:sz w:val="20"/>
          <w:szCs w:val="20"/>
        </w:rPr>
        <w:t xml:space="preserve">vá a převádí </w:t>
      </w:r>
      <w:r w:rsidR="001E2775">
        <w:rPr>
          <w:iCs/>
          <w:sz w:val="20"/>
          <w:szCs w:val="20"/>
        </w:rPr>
        <w:t xml:space="preserve"> běžné jednotky, </w:t>
      </w:r>
      <w:r w:rsidR="00396905">
        <w:rPr>
          <w:iCs/>
          <w:sz w:val="20"/>
          <w:szCs w:val="20"/>
        </w:rPr>
        <w:t>používá</w:t>
      </w:r>
      <w:r>
        <w:rPr>
          <w:iCs/>
          <w:sz w:val="20"/>
          <w:szCs w:val="20"/>
        </w:rPr>
        <w:t xml:space="preserve"> pojmy kvant</w:t>
      </w:r>
      <w:r w:rsidR="00396905">
        <w:rPr>
          <w:iCs/>
          <w:sz w:val="20"/>
          <w:szCs w:val="20"/>
        </w:rPr>
        <w:t>ifikujícího charakteru, provádí</w:t>
      </w:r>
      <w:r>
        <w:rPr>
          <w:iCs/>
          <w:sz w:val="20"/>
          <w:szCs w:val="20"/>
        </w:rPr>
        <w:t xml:space="preserve"> reálný odhad výsledku řešení dané úlohy. Nachází vztahy mezi jevy a předměty při řešení praktických úkolů, umí je vymezit, popsat a správně využít pro dané řešení. Dokáže číst a vytvářet různé formy grafického znázornění (tabulky, diagramy, grafy,</w:t>
      </w:r>
      <w:r w:rsidR="00534C0D">
        <w:rPr>
          <w:iCs/>
          <w:sz w:val="20"/>
          <w:szCs w:val="20"/>
        </w:rPr>
        <w:t xml:space="preserve"> </w:t>
      </w:r>
      <w:r>
        <w:rPr>
          <w:iCs/>
          <w:sz w:val="20"/>
          <w:szCs w:val="20"/>
        </w:rPr>
        <w:t>schémata apod.). Aplikuje znalosti o základních tvarech předmětů</w:t>
      </w:r>
      <w:r>
        <w:rPr>
          <w:sz w:val="20"/>
          <w:szCs w:val="20"/>
        </w:rPr>
        <w:t xml:space="preserve"> a jejich vzájemné poloze v rovině</w:t>
      </w:r>
      <w:r>
        <w:rPr>
          <w:i/>
          <w:iCs/>
          <w:sz w:val="20"/>
          <w:szCs w:val="20"/>
        </w:rPr>
        <w:t xml:space="preserve"> </w:t>
      </w:r>
      <w:r>
        <w:rPr>
          <w:sz w:val="20"/>
          <w:szCs w:val="20"/>
        </w:rPr>
        <w:t xml:space="preserve">i prostoru. </w:t>
      </w:r>
      <w:r w:rsidR="00396905">
        <w:rPr>
          <w:sz w:val="20"/>
          <w:szCs w:val="20"/>
        </w:rPr>
        <w:t xml:space="preserve">Využívá </w:t>
      </w:r>
      <w:r>
        <w:rPr>
          <w:sz w:val="20"/>
          <w:szCs w:val="20"/>
        </w:rPr>
        <w:t xml:space="preserve"> matematické postupy při řešení různých praktických úkolů.</w:t>
      </w:r>
    </w:p>
    <w:p w:rsidR="00100600" w:rsidRDefault="00100600">
      <w:pPr>
        <w:jc w:val="both"/>
        <w:rPr>
          <w:i/>
          <w:iCs/>
          <w:sz w:val="20"/>
          <w:szCs w:val="20"/>
        </w:rPr>
      </w:pPr>
    </w:p>
    <w:p w:rsidR="00182B76" w:rsidRPr="004E387F" w:rsidRDefault="00182B76" w:rsidP="00041A07">
      <w:pPr>
        <w:numPr>
          <w:ilvl w:val="0"/>
          <w:numId w:val="30"/>
        </w:numPr>
        <w:jc w:val="both"/>
        <w:rPr>
          <w:b/>
          <w:sz w:val="20"/>
          <w:szCs w:val="20"/>
        </w:rPr>
      </w:pPr>
      <w:r w:rsidRPr="004E387F">
        <w:rPr>
          <w:b/>
          <w:sz w:val="20"/>
          <w:szCs w:val="20"/>
        </w:rPr>
        <w:t xml:space="preserve"> Kompetence </w:t>
      </w:r>
      <w:r>
        <w:rPr>
          <w:b/>
          <w:sz w:val="20"/>
          <w:szCs w:val="20"/>
        </w:rPr>
        <w:t xml:space="preserve">k práci s informacemi při využití prostředků ICT </w:t>
      </w:r>
    </w:p>
    <w:p w:rsidR="00182B76" w:rsidRDefault="00182B76" w:rsidP="00182B76">
      <w:pPr>
        <w:pStyle w:val="Zkladntextodsazen2"/>
        <w:ind w:left="30" w:firstLine="0"/>
        <w:jc w:val="both"/>
      </w:pPr>
      <w:r>
        <w:rPr>
          <w:b w:val="0"/>
          <w:bCs w:val="0"/>
        </w:rPr>
        <w:t xml:space="preserve"> Vzdělávání směřuje k tomu, aby absolventi pracovali s osobním počítačem a jeho základním a aplikačním programovým vybavením, ale i s dalšími prostředky ICT</w:t>
      </w:r>
      <w:r w:rsidR="00EF1124">
        <w:rPr>
          <w:b w:val="0"/>
          <w:bCs w:val="0"/>
          <w:i/>
          <w:iCs/>
        </w:rPr>
        <w:t>.</w:t>
      </w:r>
      <w:r>
        <w:rPr>
          <w:b w:val="0"/>
          <w:bCs w:val="0"/>
          <w:iCs/>
        </w:rPr>
        <w:t xml:space="preserve"> Tedy umí </w:t>
      </w:r>
      <w:r>
        <w:rPr>
          <w:b w:val="0"/>
          <w:bCs w:val="0"/>
        </w:rPr>
        <w:t>pracovat s osobním počítačem a dalšími prostředky informačních a k</w:t>
      </w:r>
      <w:r w:rsidR="00EF1124">
        <w:rPr>
          <w:b w:val="0"/>
          <w:bCs w:val="0"/>
        </w:rPr>
        <w:t>omunikačních technologií. Ovládají</w:t>
      </w:r>
      <w:r>
        <w:rPr>
          <w:b w:val="0"/>
          <w:bCs w:val="0"/>
        </w:rPr>
        <w:t xml:space="preserve"> běžné základní a aplik</w:t>
      </w:r>
      <w:r w:rsidR="00EF1124">
        <w:rPr>
          <w:b w:val="0"/>
          <w:bCs w:val="0"/>
        </w:rPr>
        <w:t>ační programové vybavení. Komunikují elektronickou poštou a využívají</w:t>
      </w:r>
      <w:r>
        <w:rPr>
          <w:b w:val="0"/>
          <w:bCs w:val="0"/>
        </w:rPr>
        <w:t xml:space="preserve"> další prostředky online a offline komunikace. Umí získávat informace z otevřených zdrojů, zejména pak s využitím  celosvětové sítě Internet. Pr</w:t>
      </w:r>
      <w:r w:rsidR="00EF1124">
        <w:rPr>
          <w:b w:val="0"/>
          <w:bCs w:val="0"/>
        </w:rPr>
        <w:t>acují</w:t>
      </w:r>
      <w:r>
        <w:rPr>
          <w:b w:val="0"/>
          <w:bCs w:val="0"/>
        </w:rPr>
        <w:t xml:space="preserve"> s informacemi z různých zdrojů nesenými na různých médiích  (tištěných, elektronických, audiovizuálních), a to i s využitím prostředků informačních a  kom</w:t>
      </w:r>
      <w:r w:rsidR="00EF1124">
        <w:rPr>
          <w:b w:val="0"/>
          <w:bCs w:val="0"/>
        </w:rPr>
        <w:t>unikačních technologií.</w:t>
      </w:r>
      <w:r w:rsidR="00534C0D">
        <w:rPr>
          <w:b w:val="0"/>
          <w:bCs w:val="0"/>
        </w:rPr>
        <w:t xml:space="preserve"> </w:t>
      </w:r>
      <w:r w:rsidR="00EF1124">
        <w:rPr>
          <w:b w:val="0"/>
          <w:bCs w:val="0"/>
        </w:rPr>
        <w:t>Uvědomují</w:t>
      </w:r>
      <w:r>
        <w:rPr>
          <w:b w:val="0"/>
          <w:bCs w:val="0"/>
        </w:rPr>
        <w:t xml:space="preserve"> si nutnost posuzovat rozdílnou věrohodnost různých  informačníc</w:t>
      </w:r>
      <w:r w:rsidR="00EF1124">
        <w:rPr>
          <w:b w:val="0"/>
          <w:bCs w:val="0"/>
        </w:rPr>
        <w:t>h zdrojů a kriticky přistupují</w:t>
      </w:r>
      <w:r>
        <w:rPr>
          <w:b w:val="0"/>
          <w:bCs w:val="0"/>
        </w:rPr>
        <w:t xml:space="preserve"> k získaným informacím. </w:t>
      </w:r>
    </w:p>
    <w:p w:rsidR="00B11329" w:rsidRDefault="00B11329" w:rsidP="00475090">
      <w:pPr>
        <w:rPr>
          <w:b/>
          <w:i/>
          <w:sz w:val="20"/>
          <w:szCs w:val="20"/>
          <w:u w:val="single"/>
        </w:rPr>
      </w:pPr>
    </w:p>
    <w:p w:rsidR="00475090" w:rsidRDefault="00475090" w:rsidP="00475090">
      <w:pPr>
        <w:rPr>
          <w:b/>
          <w:i/>
          <w:sz w:val="20"/>
          <w:szCs w:val="20"/>
          <w:u w:val="single"/>
        </w:rPr>
      </w:pPr>
      <w:r w:rsidRPr="00182B76">
        <w:rPr>
          <w:b/>
          <w:i/>
          <w:sz w:val="20"/>
          <w:szCs w:val="20"/>
          <w:u w:val="single"/>
        </w:rPr>
        <w:t>Odborné  kompetence, dané oborem  Elektrotechnika</w:t>
      </w:r>
    </w:p>
    <w:p w:rsidR="00182B76" w:rsidRPr="00182B76" w:rsidRDefault="00182B76" w:rsidP="00475090">
      <w:pPr>
        <w:rPr>
          <w:b/>
          <w:i/>
          <w:sz w:val="20"/>
          <w:szCs w:val="20"/>
          <w:u w:val="single"/>
        </w:rPr>
      </w:pPr>
    </w:p>
    <w:p w:rsidR="00475090" w:rsidRPr="00C8162D" w:rsidRDefault="00C8162D" w:rsidP="00475090">
      <w:pPr>
        <w:autoSpaceDE w:val="0"/>
        <w:autoSpaceDN w:val="0"/>
        <w:adjustRightInd w:val="0"/>
        <w:jc w:val="both"/>
        <w:rPr>
          <w:bCs/>
          <w:sz w:val="20"/>
          <w:szCs w:val="20"/>
        </w:rPr>
      </w:pPr>
      <w:r w:rsidRPr="00C8162D">
        <w:rPr>
          <w:b/>
          <w:bCs/>
          <w:sz w:val="20"/>
          <w:szCs w:val="20"/>
        </w:rPr>
        <w:t>a.</w:t>
      </w:r>
      <w:r w:rsidR="0073148B">
        <w:rPr>
          <w:b/>
          <w:bCs/>
          <w:sz w:val="20"/>
          <w:szCs w:val="20"/>
        </w:rPr>
        <w:t xml:space="preserve"> </w:t>
      </w:r>
      <w:r w:rsidR="00475090">
        <w:rPr>
          <w:bCs/>
          <w:sz w:val="20"/>
          <w:szCs w:val="20"/>
        </w:rPr>
        <w:t xml:space="preserve">Provádí elektrotechnické výpočty a uplatňuje grafické metody řešení úloh s využitím základních elektrotechnických zákonů, vztahů a pravidel. Dokáže změřit a spočítat </w:t>
      </w:r>
      <w:r w:rsidR="00475090">
        <w:rPr>
          <w:sz w:val="20"/>
          <w:szCs w:val="20"/>
        </w:rPr>
        <w:t xml:space="preserve"> hlavní elektrické veličiny – proud, napětí, odpor, měrný odpor,</w:t>
      </w:r>
      <w:r w:rsidR="00475090">
        <w:rPr>
          <w:bCs/>
          <w:sz w:val="20"/>
          <w:szCs w:val="20"/>
        </w:rPr>
        <w:t xml:space="preserve"> </w:t>
      </w:r>
      <w:r w:rsidR="00475090">
        <w:rPr>
          <w:sz w:val="20"/>
          <w:szCs w:val="20"/>
        </w:rPr>
        <w:t xml:space="preserve">elektrickou  práci  a výkon. Umí aplikovat tyto znalosti na  řešení praktických problémů-zjišťování příkonu elektrospotřebiče, zjišťování ztrát ve vedení, výběr  vhodného vodiče a jistících zařízení. Při  řešení elektrotechnických úloh využívá norem a dalších zdrojů informací. Orientuje se v  elektrotechnických schématech i v dokumentaci elektrických a elektronických zařízení. Dokáže tvořit jednoduché výkresy součástí a sestavení i pomocí prostředí CAE. Ovládá  řešení obvodů stejnosměrného proudu a   uplatňuje  tyto znalosti např. při zjišťování proudů ve členech obvodu nebo  zvětšování měřícího rozsahu ampérmetru a voltmetru. Zná metodiku určení  elektrického indukčního toku, elektrickou indukci a intenzitu elektrického  pole. Je schopen spočítat  nosnost elektromagnetu. Řeší  obvody střídavého proudu a vytváří jejich fázové  diagramy, stanovuje  elektrické veličiny jednoduchých trojfázových soustav při zapojení do hvězdy a do trojúhelníku.  Je seznámen s problematikou točivého magnetického pole. Zná polovodičové prvky, jejich vlastnosti a technologii výroby. Umí vybrat součástky z katalogů, stanovit jejich optimální provozní podmínky a navrhnout jejich chlazení. Navrhnout,  zapojit a oživit jednoduché elektronické obvody. Navrhnout a zhotovit plošné spoje včetně  využití  výpočetní  techniky. </w:t>
      </w:r>
      <w:r w:rsidR="00475090">
        <w:rPr>
          <w:bCs/>
          <w:sz w:val="20"/>
          <w:szCs w:val="20"/>
        </w:rPr>
        <w:t xml:space="preserve">Ovládá  ruční a základní strojní obrábění různých materiálů. Zná teorii  spínaných napájecích zdrojů  a frekvenčních měničů pro řízení  elektrických strojů. Provádí elektroinstalační práce, zapojuje jistící prvky, navrhuje, zapojuje a sestavuje  jednoduché elektronické obvody </w:t>
      </w:r>
      <w:r w:rsidR="00475090">
        <w:rPr>
          <w:sz w:val="20"/>
          <w:szCs w:val="20"/>
        </w:rPr>
        <w:t>−  elektrické rozvody, zásuvky, jistící a ovládací prvky ( stykače, jističe, pojistky). Projektuje a zapojuje světelné obvody, zářivková a výbojková svítidla.   Používá  měřicí přístroje k měření elektrických parametrů a charakteristik  elektrotechnických prvků a zařízení i k měření neelektrických veličin. Ovládá analýzu a  vyhodnocení  výsledků  uskutečněných měření a přehledné zpracování  jejich výsledků.  Na základě výsledků měření provádí  kontrolu, diagnostiku a zprovozňování  elektrotechnických  strojů a zařízení. Je seznámen s metodikou dálkových měření  a systémem SCADA  i s využitím  zařízení výpočetní  techniky pro účely měření, zpracování  a ukládání výsledků měření.</w:t>
      </w:r>
      <w:r w:rsidR="00475090">
        <w:rPr>
          <w:bCs/>
          <w:sz w:val="20"/>
          <w:szCs w:val="20"/>
        </w:rPr>
        <w:t xml:space="preserve"> </w:t>
      </w:r>
    </w:p>
    <w:p w:rsidR="00475090" w:rsidRDefault="00475090" w:rsidP="00475090">
      <w:pPr>
        <w:autoSpaceDE w:val="0"/>
        <w:autoSpaceDN w:val="0"/>
        <w:adjustRightInd w:val="0"/>
        <w:jc w:val="both"/>
        <w:rPr>
          <w:bCs/>
          <w:sz w:val="20"/>
          <w:szCs w:val="20"/>
        </w:rPr>
      </w:pPr>
    </w:p>
    <w:p w:rsidR="00475090" w:rsidRDefault="00C8162D" w:rsidP="00475090">
      <w:pPr>
        <w:autoSpaceDE w:val="0"/>
        <w:autoSpaceDN w:val="0"/>
        <w:adjustRightInd w:val="0"/>
        <w:jc w:val="both"/>
        <w:rPr>
          <w:bCs/>
          <w:sz w:val="20"/>
          <w:szCs w:val="20"/>
        </w:rPr>
      </w:pPr>
      <w:r w:rsidRPr="00C8162D">
        <w:rPr>
          <w:b/>
          <w:bCs/>
          <w:sz w:val="20"/>
          <w:szCs w:val="20"/>
        </w:rPr>
        <w:t>b</w:t>
      </w:r>
      <w:r>
        <w:rPr>
          <w:bCs/>
          <w:sz w:val="20"/>
          <w:szCs w:val="20"/>
        </w:rPr>
        <w:t>.</w:t>
      </w:r>
      <w:r w:rsidR="004906C6">
        <w:rPr>
          <w:bCs/>
          <w:sz w:val="20"/>
          <w:szCs w:val="20"/>
        </w:rPr>
        <w:t xml:space="preserve"> </w:t>
      </w:r>
      <w:r w:rsidR="00475090">
        <w:rPr>
          <w:bCs/>
          <w:sz w:val="20"/>
          <w:szCs w:val="20"/>
        </w:rPr>
        <w:t>Dbá na bezpečnost práce a ochranu zdraví při práci. Chápe</w:t>
      </w:r>
      <w:r w:rsidR="00475090">
        <w:rPr>
          <w:sz w:val="20"/>
          <w:szCs w:val="20"/>
        </w:rPr>
        <w:t xml:space="preserve"> zásady bezpečnosti práce jako  nedílnou součást péče o své zdraví i zdraví dalších osob, vyskytujících se na pracovištích. Chápe bezpečnostní hlediska i jako součást řízení jakosti a jednu z podmínek získání či udržení certifikátu jakosti. Zná a dodržuje základní předpisy, týkající se bezpečnosti a ochrany zdraví při  práci a požární prevence. Zná ochranné pomůcky a umí je používat. Umí  rozpoznat možnost   nebezpečí úrazu nebo ohrožení zdraví a je schopen zajistit odstranění závad či snížení možných  rizik. Zná nároky na ochranu zdraví v souvislosti s prací, nároky vzniklé úrazem nebo poškozením  zdraví v souvislosti s vykonáváním práce.  Je vybaven vědomostmi o zásadách poskytování první pomoci při náhlém onemocnění nebo  úrazu a dokáže první pomoc sám poskytnout.</w:t>
      </w:r>
      <w:r w:rsidR="00475090">
        <w:rPr>
          <w:bCs/>
          <w:sz w:val="20"/>
          <w:szCs w:val="20"/>
        </w:rPr>
        <w:t xml:space="preserve"> </w:t>
      </w:r>
    </w:p>
    <w:p w:rsidR="00E25268" w:rsidRDefault="00E25268" w:rsidP="00475090">
      <w:pPr>
        <w:autoSpaceDE w:val="0"/>
        <w:autoSpaceDN w:val="0"/>
        <w:adjustRightInd w:val="0"/>
        <w:jc w:val="both"/>
        <w:rPr>
          <w:bCs/>
          <w:sz w:val="20"/>
          <w:szCs w:val="20"/>
        </w:rPr>
      </w:pPr>
    </w:p>
    <w:p w:rsidR="00C8162D" w:rsidRDefault="00C8162D" w:rsidP="00475090">
      <w:pPr>
        <w:autoSpaceDE w:val="0"/>
        <w:autoSpaceDN w:val="0"/>
        <w:adjustRightInd w:val="0"/>
        <w:jc w:val="both"/>
        <w:rPr>
          <w:sz w:val="20"/>
          <w:szCs w:val="20"/>
        </w:rPr>
      </w:pPr>
      <w:r w:rsidRPr="00C8162D">
        <w:rPr>
          <w:b/>
          <w:bCs/>
          <w:sz w:val="20"/>
          <w:szCs w:val="20"/>
        </w:rPr>
        <w:t>c.</w:t>
      </w:r>
      <w:r>
        <w:rPr>
          <w:b/>
          <w:bCs/>
          <w:sz w:val="20"/>
          <w:szCs w:val="20"/>
        </w:rPr>
        <w:t xml:space="preserve"> </w:t>
      </w:r>
      <w:r w:rsidR="00475090">
        <w:rPr>
          <w:bCs/>
          <w:sz w:val="20"/>
          <w:szCs w:val="20"/>
        </w:rPr>
        <w:t>C</w:t>
      </w:r>
      <w:r w:rsidR="00475090">
        <w:rPr>
          <w:sz w:val="20"/>
          <w:szCs w:val="20"/>
        </w:rPr>
        <w:t xml:space="preserve">hápe kvalitu jako významný nástroj  konkurenceschopnosti a dobrého jména podniku. </w:t>
      </w:r>
      <w:r w:rsidR="00475090">
        <w:rPr>
          <w:bCs/>
          <w:sz w:val="20"/>
          <w:szCs w:val="20"/>
        </w:rPr>
        <w:t>Jedná  ekonomicky a v souladu se strategií trvale udržitelného rozvoje.</w:t>
      </w:r>
      <w:r w:rsidR="00475090">
        <w:rPr>
          <w:sz w:val="20"/>
          <w:szCs w:val="20"/>
        </w:rPr>
        <w:t xml:space="preserve">  Zná význam, účel a užitečnost vykonávané práce, její finanční, popř. společenské ohodnocení. Nakládá s materiály, energiemi, odpady, vodou a jinými látkami ekonomicky a s ohledem na  životní prostředí.</w:t>
      </w:r>
      <w:r w:rsidR="00E25268">
        <w:rPr>
          <w:sz w:val="20"/>
          <w:szCs w:val="20"/>
        </w:rPr>
        <w:t xml:space="preserve"> </w:t>
      </w:r>
      <w:r w:rsidR="00E25268" w:rsidRPr="00E25268">
        <w:rPr>
          <w:sz w:val="20"/>
          <w:szCs w:val="20"/>
        </w:rPr>
        <w:t>Je schopen provádět základní hodnocení ekonomické efektivity projektu</w:t>
      </w:r>
      <w:r w:rsidR="00E25268">
        <w:rPr>
          <w:sz w:val="20"/>
          <w:szCs w:val="20"/>
        </w:rPr>
        <w:t xml:space="preserve"> elektrotechnického zařízení a orientovat se v nabídkách komponentů,</w:t>
      </w:r>
      <w:r w:rsidR="00534C0D">
        <w:rPr>
          <w:sz w:val="20"/>
          <w:szCs w:val="20"/>
        </w:rPr>
        <w:t xml:space="preserve"> </w:t>
      </w:r>
      <w:r w:rsidR="00E25268">
        <w:rPr>
          <w:sz w:val="20"/>
          <w:szCs w:val="20"/>
        </w:rPr>
        <w:t>potřebných pro realizaci projektu.</w:t>
      </w:r>
    </w:p>
    <w:p w:rsidR="00E25268" w:rsidRPr="00E25268" w:rsidRDefault="00E25268" w:rsidP="00475090">
      <w:pPr>
        <w:autoSpaceDE w:val="0"/>
        <w:autoSpaceDN w:val="0"/>
        <w:adjustRightInd w:val="0"/>
        <w:jc w:val="both"/>
        <w:rPr>
          <w:sz w:val="20"/>
          <w:szCs w:val="20"/>
        </w:rPr>
      </w:pPr>
    </w:p>
    <w:p w:rsidR="00475090" w:rsidRDefault="00475090" w:rsidP="00475090">
      <w:pPr>
        <w:autoSpaceDE w:val="0"/>
        <w:autoSpaceDN w:val="0"/>
        <w:adjustRightInd w:val="0"/>
        <w:jc w:val="both"/>
        <w:rPr>
          <w:sz w:val="20"/>
          <w:szCs w:val="20"/>
        </w:rPr>
      </w:pPr>
      <w:r w:rsidRPr="00C8162D">
        <w:rPr>
          <w:b/>
          <w:sz w:val="20"/>
          <w:szCs w:val="20"/>
        </w:rPr>
        <w:t xml:space="preserve"> </w:t>
      </w:r>
      <w:r w:rsidR="00E25268">
        <w:rPr>
          <w:b/>
          <w:sz w:val="20"/>
          <w:szCs w:val="20"/>
        </w:rPr>
        <w:t>d</w:t>
      </w:r>
      <w:r w:rsidR="00C8162D">
        <w:rPr>
          <w:b/>
          <w:i/>
          <w:sz w:val="20"/>
          <w:szCs w:val="20"/>
        </w:rPr>
        <w:t xml:space="preserve">. </w:t>
      </w:r>
      <w:r>
        <w:rPr>
          <w:sz w:val="20"/>
          <w:szCs w:val="20"/>
        </w:rPr>
        <w:t xml:space="preserve">Je teoreticky a  jazykově připraven pro možnost pokračování ve studiu na vysoké škole v ČR  či   v zahraničí. </w:t>
      </w:r>
    </w:p>
    <w:p w:rsidR="00EF1124" w:rsidRDefault="00EF1124" w:rsidP="00475090">
      <w:pPr>
        <w:autoSpaceDE w:val="0"/>
        <w:autoSpaceDN w:val="0"/>
        <w:adjustRightInd w:val="0"/>
        <w:jc w:val="both"/>
        <w:rPr>
          <w:sz w:val="20"/>
          <w:szCs w:val="20"/>
        </w:rPr>
      </w:pPr>
    </w:p>
    <w:p w:rsidR="00475090" w:rsidRDefault="00475090" w:rsidP="00475090">
      <w:pPr>
        <w:autoSpaceDE w:val="0"/>
        <w:autoSpaceDN w:val="0"/>
        <w:adjustRightInd w:val="0"/>
        <w:rPr>
          <w:sz w:val="20"/>
          <w:szCs w:val="20"/>
        </w:rPr>
      </w:pPr>
    </w:p>
    <w:p w:rsidR="00475090" w:rsidRPr="00182B76" w:rsidRDefault="00EF1124" w:rsidP="00475090">
      <w:pPr>
        <w:autoSpaceDE w:val="0"/>
        <w:autoSpaceDN w:val="0"/>
        <w:adjustRightInd w:val="0"/>
        <w:rPr>
          <w:b/>
          <w:i/>
          <w:sz w:val="20"/>
          <w:szCs w:val="20"/>
          <w:u w:val="single"/>
        </w:rPr>
      </w:pPr>
      <w:r>
        <w:rPr>
          <w:b/>
          <w:i/>
          <w:sz w:val="20"/>
          <w:szCs w:val="20"/>
          <w:u w:val="single"/>
        </w:rPr>
        <w:t>Rozšířená odborná  kompetence, daná</w:t>
      </w:r>
      <w:r w:rsidR="00475090" w:rsidRPr="00182B76">
        <w:rPr>
          <w:b/>
          <w:i/>
          <w:sz w:val="20"/>
          <w:szCs w:val="20"/>
          <w:u w:val="single"/>
        </w:rPr>
        <w:t xml:space="preserve"> zaměřením</w:t>
      </w:r>
    </w:p>
    <w:p w:rsidR="00475090" w:rsidRDefault="00475090" w:rsidP="00475090">
      <w:pPr>
        <w:pStyle w:val="Zkladntextodsazen2"/>
        <w:ind w:firstLine="0"/>
        <w:rPr>
          <w:b w:val="0"/>
        </w:rPr>
      </w:pPr>
    </w:p>
    <w:p w:rsidR="00EA38C5" w:rsidRPr="00EA38C5" w:rsidRDefault="00475090" w:rsidP="002E45D1">
      <w:pPr>
        <w:tabs>
          <w:tab w:val="num" w:pos="284"/>
        </w:tabs>
        <w:ind w:left="284"/>
        <w:jc w:val="both"/>
        <w:rPr>
          <w:sz w:val="20"/>
          <w:szCs w:val="20"/>
        </w:rPr>
      </w:pPr>
      <w:r w:rsidRPr="00EA38C5">
        <w:rPr>
          <w:sz w:val="20"/>
          <w:szCs w:val="20"/>
        </w:rPr>
        <w:t>Absolvent je připraven řešit problémy  architektury a technického vybavení počítačů i počítačových sítí. Zvládá programování i správu informačních a databázových systémů. Zná textový, tabulkový i databázový procesor, software pro prezentaci, tvorbu  webových stránek, organizační, plánovací  a další</w:t>
      </w:r>
      <w:r w:rsidRPr="00EA38C5">
        <w:rPr>
          <w:i/>
          <w:sz w:val="20"/>
          <w:szCs w:val="20"/>
        </w:rPr>
        <w:t xml:space="preserve"> </w:t>
      </w:r>
      <w:r w:rsidRPr="00EA38C5">
        <w:rPr>
          <w:sz w:val="20"/>
          <w:szCs w:val="20"/>
        </w:rPr>
        <w:t xml:space="preserve">komunikační software. Orientuje se v právních normách a předpisech, týkajících se provozu informačních technologií. Ovládá základy projektování v CAE a programování mikročipů.  </w:t>
      </w:r>
      <w:r w:rsidR="00084C8D" w:rsidRPr="00EA38C5">
        <w:rPr>
          <w:sz w:val="20"/>
          <w:szCs w:val="20"/>
        </w:rPr>
        <w:t>Samostatně navrhuje zabezpečení objektu podle zadaných parametrů,</w:t>
      </w:r>
      <w:r w:rsidR="00EA38C5" w:rsidRPr="00EA38C5">
        <w:rPr>
          <w:sz w:val="20"/>
          <w:szCs w:val="20"/>
        </w:rPr>
        <w:t xml:space="preserve"> umí navrhnout  řídící systém a vytvořit k němu  technickou dokumentaci,  dokáže sestavit a ovládat systém dálkového řízení či dálkového měření, umí navrhnout a realizovat modelová zařízení  dálkového řízení, měření a regulace.</w:t>
      </w:r>
    </w:p>
    <w:p w:rsidR="00EF1124" w:rsidRDefault="00EF1124" w:rsidP="002E45D1">
      <w:pPr>
        <w:autoSpaceDE w:val="0"/>
        <w:autoSpaceDN w:val="0"/>
        <w:adjustRightInd w:val="0"/>
        <w:jc w:val="both"/>
        <w:rPr>
          <w:i/>
          <w:sz w:val="20"/>
          <w:szCs w:val="20"/>
        </w:rPr>
      </w:pPr>
    </w:p>
    <w:p w:rsidR="00573861" w:rsidRDefault="00573861" w:rsidP="002E45D1">
      <w:pPr>
        <w:jc w:val="both"/>
        <w:rPr>
          <w:b/>
          <w:i/>
          <w:sz w:val="20"/>
          <w:szCs w:val="20"/>
          <w:u w:val="single"/>
        </w:rPr>
      </w:pPr>
    </w:p>
    <w:p w:rsidR="00573861" w:rsidRDefault="00573861" w:rsidP="00573861">
      <w:pPr>
        <w:jc w:val="both"/>
        <w:rPr>
          <w:b/>
          <w:i/>
          <w:sz w:val="20"/>
          <w:szCs w:val="20"/>
          <w:u w:val="single"/>
        </w:rPr>
      </w:pPr>
    </w:p>
    <w:p w:rsidR="00573861" w:rsidRDefault="00573861" w:rsidP="00573861">
      <w:pPr>
        <w:jc w:val="both"/>
        <w:rPr>
          <w:b/>
          <w:i/>
          <w:sz w:val="20"/>
          <w:szCs w:val="20"/>
          <w:u w:val="single"/>
        </w:rPr>
      </w:pPr>
    </w:p>
    <w:p w:rsidR="00586B3F" w:rsidRDefault="00586B3F" w:rsidP="00573861">
      <w:pPr>
        <w:jc w:val="both"/>
        <w:rPr>
          <w:b/>
          <w:i/>
          <w:sz w:val="20"/>
          <w:szCs w:val="20"/>
          <w:u w:val="single"/>
        </w:rPr>
      </w:pPr>
    </w:p>
    <w:p w:rsidR="00573861" w:rsidRDefault="00573861" w:rsidP="00573861">
      <w:pPr>
        <w:jc w:val="both"/>
        <w:rPr>
          <w:b/>
          <w:sz w:val="22"/>
          <w:szCs w:val="22"/>
          <w:u w:val="single"/>
        </w:rPr>
      </w:pPr>
      <w:r w:rsidRPr="00EA1026">
        <w:rPr>
          <w:b/>
          <w:sz w:val="22"/>
          <w:szCs w:val="22"/>
          <w:u w:val="single"/>
        </w:rPr>
        <w:t>Způsob ukončení studia</w:t>
      </w:r>
    </w:p>
    <w:p w:rsidR="006476EC" w:rsidRPr="00EA1026" w:rsidRDefault="006476EC" w:rsidP="00573861">
      <w:pPr>
        <w:jc w:val="both"/>
        <w:rPr>
          <w:sz w:val="22"/>
          <w:szCs w:val="22"/>
          <w:u w:val="single"/>
        </w:rPr>
      </w:pPr>
    </w:p>
    <w:p w:rsidR="00573861" w:rsidRPr="004E387F" w:rsidRDefault="00573861" w:rsidP="00573861">
      <w:pPr>
        <w:jc w:val="both"/>
        <w:rPr>
          <w:color w:val="000000"/>
          <w:sz w:val="20"/>
          <w:szCs w:val="20"/>
        </w:rPr>
      </w:pPr>
      <w:r w:rsidRPr="004E387F">
        <w:rPr>
          <w:color w:val="000000"/>
          <w:sz w:val="20"/>
          <w:szCs w:val="20"/>
        </w:rPr>
        <w:t xml:space="preserve">Studium oboru </w:t>
      </w:r>
      <w:r>
        <w:rPr>
          <w:color w:val="000000"/>
          <w:sz w:val="20"/>
          <w:szCs w:val="20"/>
        </w:rPr>
        <w:t xml:space="preserve">elektrotechnika </w:t>
      </w:r>
      <w:r w:rsidRPr="004E387F">
        <w:rPr>
          <w:color w:val="000000"/>
          <w:sz w:val="20"/>
          <w:szCs w:val="20"/>
        </w:rPr>
        <w:t xml:space="preserve"> je ukončeno maturitní zkouškou podle § 77,78 a 79 Zákona 561/2004 Sb. </w:t>
      </w:r>
    </w:p>
    <w:p w:rsidR="00573861" w:rsidRPr="004E387F" w:rsidRDefault="00573861" w:rsidP="00573861">
      <w:pPr>
        <w:jc w:val="both"/>
        <w:rPr>
          <w:color w:val="000000"/>
          <w:sz w:val="20"/>
          <w:szCs w:val="20"/>
        </w:rPr>
      </w:pPr>
      <w:r w:rsidRPr="004E387F">
        <w:rPr>
          <w:color w:val="000000"/>
          <w:sz w:val="20"/>
          <w:szCs w:val="20"/>
        </w:rPr>
        <w:t xml:space="preserve">o předškolním, základním, středním, vyšším odborném a jiném zdělávání (školský zákon) v platném znění </w:t>
      </w:r>
    </w:p>
    <w:p w:rsidR="00573861" w:rsidRPr="004E387F" w:rsidRDefault="00573861" w:rsidP="00573861">
      <w:pPr>
        <w:jc w:val="both"/>
        <w:rPr>
          <w:color w:val="000000"/>
          <w:sz w:val="20"/>
          <w:szCs w:val="20"/>
        </w:rPr>
      </w:pPr>
      <w:r w:rsidRPr="004E387F">
        <w:rPr>
          <w:color w:val="000000"/>
          <w:sz w:val="20"/>
          <w:szCs w:val="20"/>
        </w:rPr>
        <w:t xml:space="preserve">a dalších prováděcích předpisů. </w:t>
      </w:r>
    </w:p>
    <w:p w:rsidR="00573861" w:rsidRPr="00891CEA" w:rsidRDefault="00573861" w:rsidP="00573861">
      <w:pPr>
        <w:pStyle w:val="Normlnweb"/>
        <w:rPr>
          <w:rFonts w:ascii="Times New Roman" w:hAnsi="Times New Roman" w:cs="Times New Roman"/>
          <w:b/>
          <w:sz w:val="20"/>
          <w:szCs w:val="20"/>
        </w:rPr>
      </w:pPr>
      <w:r w:rsidRPr="00891CEA">
        <w:rPr>
          <w:rFonts w:ascii="Times New Roman" w:hAnsi="Times New Roman" w:cs="Times New Roman"/>
          <w:sz w:val="20"/>
          <w:szCs w:val="20"/>
        </w:rPr>
        <w:t>Maturitní zkouška se skládá ze dvou částí </w:t>
      </w:r>
      <w:r w:rsidRPr="00891CEA">
        <w:rPr>
          <w:rFonts w:ascii="Times New Roman" w:hAnsi="Times New Roman" w:cs="Times New Roman"/>
          <w:b/>
          <w:sz w:val="20"/>
          <w:szCs w:val="20"/>
        </w:rPr>
        <w:t xml:space="preserve">– </w:t>
      </w:r>
      <w:r w:rsidRPr="00891CEA">
        <w:rPr>
          <w:rStyle w:val="Siln"/>
          <w:rFonts w:ascii="Times New Roman" w:hAnsi="Times New Roman" w:cs="Times New Roman"/>
          <w:b w:val="0"/>
          <w:sz w:val="20"/>
          <w:szCs w:val="20"/>
        </w:rPr>
        <w:t>společné</w:t>
      </w:r>
      <w:r w:rsidRPr="00891CEA">
        <w:rPr>
          <w:rFonts w:ascii="Times New Roman" w:hAnsi="Times New Roman" w:cs="Times New Roman"/>
          <w:b/>
          <w:sz w:val="20"/>
          <w:szCs w:val="20"/>
        </w:rPr>
        <w:t xml:space="preserve"> </w:t>
      </w:r>
      <w:r w:rsidRPr="00891CEA">
        <w:rPr>
          <w:rFonts w:ascii="Times New Roman" w:hAnsi="Times New Roman" w:cs="Times New Roman"/>
          <w:sz w:val="20"/>
          <w:szCs w:val="20"/>
        </w:rPr>
        <w:t>(státní)</w:t>
      </w:r>
      <w:r w:rsidRPr="00891CEA">
        <w:rPr>
          <w:rFonts w:ascii="Times New Roman" w:hAnsi="Times New Roman" w:cs="Times New Roman"/>
          <w:b/>
          <w:sz w:val="20"/>
          <w:szCs w:val="20"/>
        </w:rPr>
        <w:t xml:space="preserve"> </w:t>
      </w:r>
      <w:r w:rsidRPr="00891CEA">
        <w:rPr>
          <w:rFonts w:ascii="Times New Roman" w:hAnsi="Times New Roman" w:cs="Times New Roman"/>
          <w:sz w:val="20"/>
          <w:szCs w:val="20"/>
        </w:rPr>
        <w:t>a</w:t>
      </w:r>
      <w:r w:rsidRPr="00891CEA">
        <w:rPr>
          <w:rFonts w:ascii="Times New Roman" w:hAnsi="Times New Roman" w:cs="Times New Roman"/>
          <w:b/>
          <w:sz w:val="20"/>
          <w:szCs w:val="20"/>
        </w:rPr>
        <w:t xml:space="preserve"> </w:t>
      </w:r>
      <w:r w:rsidRPr="00891CEA">
        <w:rPr>
          <w:rStyle w:val="Siln"/>
          <w:rFonts w:ascii="Times New Roman" w:hAnsi="Times New Roman" w:cs="Times New Roman"/>
          <w:b w:val="0"/>
          <w:sz w:val="20"/>
          <w:szCs w:val="20"/>
        </w:rPr>
        <w:t>profilové</w:t>
      </w:r>
      <w:r w:rsidRPr="00891CEA">
        <w:rPr>
          <w:rFonts w:ascii="Times New Roman" w:hAnsi="Times New Roman" w:cs="Times New Roman"/>
          <w:b/>
          <w:sz w:val="20"/>
          <w:szCs w:val="20"/>
        </w:rPr>
        <w:t xml:space="preserve"> </w:t>
      </w:r>
      <w:r w:rsidRPr="00891CEA">
        <w:rPr>
          <w:rFonts w:ascii="Times New Roman" w:hAnsi="Times New Roman" w:cs="Times New Roman"/>
          <w:sz w:val="20"/>
          <w:szCs w:val="20"/>
        </w:rPr>
        <w:t>(školní). Aby žák uspěl u maturity, musí úspěšně složit</w:t>
      </w:r>
      <w:r w:rsidRPr="00891CEA">
        <w:rPr>
          <w:rFonts w:ascii="Times New Roman" w:hAnsi="Times New Roman" w:cs="Times New Roman"/>
          <w:b/>
          <w:sz w:val="20"/>
          <w:szCs w:val="20"/>
        </w:rPr>
        <w:t xml:space="preserve"> </w:t>
      </w:r>
      <w:r w:rsidRPr="00891CEA">
        <w:rPr>
          <w:rStyle w:val="Siln"/>
          <w:rFonts w:ascii="Times New Roman" w:hAnsi="Times New Roman" w:cs="Times New Roman"/>
          <w:b w:val="0"/>
          <w:sz w:val="20"/>
          <w:szCs w:val="20"/>
        </w:rPr>
        <w:t>povinné zkoušky obou těchto částí</w:t>
      </w:r>
      <w:r w:rsidRPr="00891CEA">
        <w:rPr>
          <w:rFonts w:ascii="Times New Roman" w:hAnsi="Times New Roman" w:cs="Times New Roman"/>
          <w:b/>
          <w:sz w:val="20"/>
          <w:szCs w:val="20"/>
        </w:rPr>
        <w:t>.</w:t>
      </w:r>
    </w:p>
    <w:p w:rsidR="00573861" w:rsidRDefault="00573861" w:rsidP="00573861">
      <w:pPr>
        <w:pStyle w:val="Normlnweb"/>
        <w:rPr>
          <w:rFonts w:ascii="Times New Roman" w:hAnsi="Times New Roman" w:cs="Times New Roman"/>
          <w:sz w:val="20"/>
          <w:szCs w:val="20"/>
        </w:rPr>
      </w:pPr>
      <w:r w:rsidRPr="00891CEA">
        <w:rPr>
          <w:rFonts w:ascii="Times New Roman" w:hAnsi="Times New Roman" w:cs="Times New Roman"/>
          <w:sz w:val="20"/>
          <w:szCs w:val="20"/>
        </w:rPr>
        <w:t>Model maturitní zkoušky se opírá o platnou legislativu – tedy Školský zákon č. 561/2004 Sb. a vyhlášku č. 177/2009 Sb. ve znění pozdějších novel.</w:t>
      </w:r>
    </w:p>
    <w:tbl>
      <w:tblPr>
        <w:tblW w:w="4343"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77"/>
        <w:gridCol w:w="3868"/>
      </w:tblGrid>
      <w:tr w:rsidR="0018270B" w:rsidRPr="00891CEA" w:rsidTr="00F44910">
        <w:trPr>
          <w:tblCellSpacing w:w="7" w:type="dxa"/>
          <w:jc w:val="center"/>
        </w:trPr>
        <w:tc>
          <w:tcPr>
            <w:tcW w:w="2522" w:type="pct"/>
            <w:tcBorders>
              <w:top w:val="outset" w:sz="6" w:space="0" w:color="auto"/>
              <w:left w:val="outset" w:sz="6" w:space="0" w:color="auto"/>
              <w:bottom w:val="outset" w:sz="6" w:space="0" w:color="auto"/>
              <w:right w:val="outset" w:sz="6" w:space="0" w:color="auto"/>
            </w:tcBorders>
            <w:shd w:val="clear" w:color="auto" w:fill="C6D9F1"/>
            <w:vAlign w:val="center"/>
          </w:tcPr>
          <w:p w:rsidR="0018270B" w:rsidRPr="00891CEA" w:rsidRDefault="0018270B" w:rsidP="00F44910">
            <w:pPr>
              <w:jc w:val="center"/>
              <w:rPr>
                <w:b/>
                <w:bCs/>
                <w:sz w:val="20"/>
                <w:szCs w:val="20"/>
              </w:rPr>
            </w:pPr>
            <w:r w:rsidRPr="00891CEA">
              <w:rPr>
                <w:rStyle w:val="Siln"/>
                <w:sz w:val="20"/>
                <w:szCs w:val="20"/>
              </w:rPr>
              <w:t>SPOLEČNÁ ČÁST</w:t>
            </w:r>
          </w:p>
        </w:tc>
        <w:tc>
          <w:tcPr>
            <w:tcW w:w="2452" w:type="pct"/>
            <w:tcBorders>
              <w:top w:val="outset" w:sz="6" w:space="0" w:color="auto"/>
              <w:left w:val="outset" w:sz="6" w:space="0" w:color="auto"/>
              <w:bottom w:val="outset" w:sz="6" w:space="0" w:color="auto"/>
              <w:right w:val="outset" w:sz="6" w:space="0" w:color="auto"/>
            </w:tcBorders>
            <w:shd w:val="clear" w:color="auto" w:fill="C6D9F1"/>
            <w:vAlign w:val="center"/>
          </w:tcPr>
          <w:p w:rsidR="0018270B" w:rsidRPr="00891CEA" w:rsidRDefault="0018270B" w:rsidP="00F44910">
            <w:pPr>
              <w:jc w:val="center"/>
              <w:rPr>
                <w:b/>
                <w:bCs/>
                <w:sz w:val="20"/>
                <w:szCs w:val="20"/>
              </w:rPr>
            </w:pPr>
            <w:r w:rsidRPr="00891CEA">
              <w:rPr>
                <w:rStyle w:val="Siln"/>
                <w:sz w:val="20"/>
                <w:szCs w:val="20"/>
              </w:rPr>
              <w:t>PROFILOVÁ ČÁST</w:t>
            </w:r>
          </w:p>
        </w:tc>
      </w:tr>
      <w:tr w:rsidR="0018270B" w:rsidRPr="00891CEA" w:rsidTr="00F44910">
        <w:trPr>
          <w:tblCellSpacing w:w="7" w:type="dxa"/>
          <w:jc w:val="center"/>
        </w:trPr>
        <w:tc>
          <w:tcPr>
            <w:tcW w:w="2522" w:type="pct"/>
            <w:vMerge w:val="restart"/>
            <w:tcBorders>
              <w:top w:val="outset" w:sz="6" w:space="0" w:color="auto"/>
              <w:left w:val="outset" w:sz="6" w:space="0" w:color="auto"/>
              <w:right w:val="outset" w:sz="6" w:space="0" w:color="auto"/>
            </w:tcBorders>
            <w:vAlign w:val="center"/>
          </w:tcPr>
          <w:p w:rsidR="0018270B" w:rsidRDefault="0018270B" w:rsidP="00F44910">
            <w:pPr>
              <w:pStyle w:val="Normlnweb"/>
              <w:spacing w:before="0" w:beforeAutospacing="0" w:after="0" w:afterAutospacing="0"/>
              <w:rPr>
                <w:rFonts w:ascii="Times New Roman" w:hAnsi="Times New Roman" w:cs="Times New Roman"/>
                <w:color w:val="auto"/>
                <w:sz w:val="20"/>
                <w:szCs w:val="20"/>
              </w:rPr>
            </w:pPr>
            <w:r>
              <w:rPr>
                <w:rStyle w:val="Siln"/>
                <w:rFonts w:ascii="Times New Roman" w:hAnsi="Times New Roman" w:cs="Times New Roman"/>
                <w:sz w:val="20"/>
                <w:szCs w:val="20"/>
              </w:rPr>
              <w:t>3</w:t>
            </w:r>
            <w:r w:rsidRPr="00891CEA">
              <w:rPr>
                <w:rStyle w:val="Siln"/>
                <w:rFonts w:ascii="Times New Roman" w:hAnsi="Times New Roman" w:cs="Times New Roman"/>
                <w:sz w:val="20"/>
                <w:szCs w:val="20"/>
              </w:rPr>
              <w:t> povinné zkoušky:</w:t>
            </w:r>
            <w:r w:rsidRPr="00891CEA">
              <w:rPr>
                <w:rFonts w:ascii="Times New Roman" w:hAnsi="Times New Roman" w:cs="Times New Roman"/>
                <w:b/>
                <w:bCs/>
                <w:sz w:val="20"/>
                <w:szCs w:val="20"/>
              </w:rPr>
              <w:br/>
            </w:r>
            <w:r w:rsidRPr="00891CEA">
              <w:rPr>
                <w:rFonts w:ascii="Times New Roman" w:hAnsi="Times New Roman" w:cs="Times New Roman"/>
                <w:sz w:val="20"/>
                <w:szCs w:val="20"/>
              </w:rPr>
              <w:t xml:space="preserve">1. </w:t>
            </w:r>
            <w:hyperlink r:id="rId12" w:history="1">
              <w:r w:rsidRPr="00891CEA">
                <w:rPr>
                  <w:rStyle w:val="Hypertextovodkaz"/>
                  <w:rFonts w:ascii="Times New Roman" w:hAnsi="Times New Roman" w:cs="Times New Roman"/>
                  <w:color w:val="auto"/>
                  <w:sz w:val="20"/>
                  <w:szCs w:val="20"/>
                  <w:u w:val="none"/>
                </w:rPr>
                <w:t xml:space="preserve">český jazyk a literatura </w:t>
              </w:r>
              <w:r w:rsidRPr="00891CEA">
                <w:rPr>
                  <w:rFonts w:ascii="Times New Roman" w:hAnsi="Times New Roman" w:cs="Times New Roman"/>
                  <w:color w:val="0000FF"/>
                  <w:sz w:val="20"/>
                  <w:szCs w:val="20"/>
                  <w:u w:val="single"/>
                </w:rPr>
                <w:br/>
              </w:r>
            </w:hyperlink>
            <w:r w:rsidRPr="00891CEA">
              <w:rPr>
                <w:rFonts w:ascii="Times New Roman" w:hAnsi="Times New Roman" w:cs="Times New Roman"/>
                <w:sz w:val="20"/>
                <w:szCs w:val="20"/>
              </w:rPr>
              <w:t xml:space="preserve">2. </w:t>
            </w:r>
            <w:hyperlink r:id="rId13" w:history="1">
              <w:r w:rsidRPr="00891CEA">
                <w:rPr>
                  <w:rStyle w:val="Hypertextovodkaz"/>
                  <w:rFonts w:ascii="Times New Roman" w:hAnsi="Times New Roman" w:cs="Times New Roman"/>
                  <w:color w:val="auto"/>
                  <w:sz w:val="20"/>
                  <w:szCs w:val="20"/>
                  <w:u w:val="none"/>
                </w:rPr>
                <w:t>cizí jazyk</w:t>
              </w:r>
            </w:hyperlink>
          </w:p>
          <w:p w:rsidR="0018270B" w:rsidRPr="0018270B" w:rsidRDefault="0018270B" w:rsidP="00F44910">
            <w:pPr>
              <w:pStyle w:val="Normlnweb"/>
              <w:spacing w:before="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 xml:space="preserve">3. </w:t>
            </w:r>
            <w:hyperlink r:id="rId14" w:history="1">
              <w:r w:rsidRPr="00891CEA">
                <w:rPr>
                  <w:rStyle w:val="Hypertextovodkaz"/>
                  <w:rFonts w:ascii="Times New Roman" w:hAnsi="Times New Roman" w:cs="Times New Roman"/>
                  <w:color w:val="auto"/>
                  <w:sz w:val="20"/>
                  <w:szCs w:val="20"/>
                  <w:u w:val="none"/>
                </w:rPr>
                <w:t>matematika</w:t>
              </w:r>
            </w:hyperlink>
            <w:r w:rsidRPr="00891CEA">
              <w:rPr>
                <w:rFonts w:ascii="Times New Roman" w:hAnsi="Times New Roman" w:cs="Times New Roman"/>
                <w:color w:val="auto"/>
                <w:sz w:val="20"/>
                <w:szCs w:val="20"/>
              </w:rPr>
              <w:t xml:space="preserve"> </w:t>
            </w:r>
          </w:p>
        </w:tc>
        <w:tc>
          <w:tcPr>
            <w:tcW w:w="2452" w:type="pct"/>
            <w:tcBorders>
              <w:top w:val="outset" w:sz="6" w:space="0" w:color="auto"/>
              <w:left w:val="outset" w:sz="6" w:space="0" w:color="auto"/>
              <w:bottom w:val="outset" w:sz="6" w:space="0" w:color="auto"/>
              <w:right w:val="outset" w:sz="6" w:space="0" w:color="auto"/>
            </w:tcBorders>
            <w:vAlign w:val="center"/>
          </w:tcPr>
          <w:p w:rsidR="0018270B" w:rsidRPr="00891CEA" w:rsidRDefault="0018270B" w:rsidP="00F44910">
            <w:pPr>
              <w:rPr>
                <w:sz w:val="20"/>
                <w:szCs w:val="20"/>
              </w:rPr>
            </w:pPr>
            <w:r w:rsidRPr="00891CEA">
              <w:rPr>
                <w:rStyle w:val="Siln"/>
                <w:sz w:val="20"/>
                <w:szCs w:val="20"/>
              </w:rPr>
              <w:t>3 povinné zkoušky</w:t>
            </w:r>
            <w:r w:rsidRPr="00891CEA">
              <w:rPr>
                <w:sz w:val="20"/>
                <w:szCs w:val="20"/>
              </w:rPr>
              <w:br/>
              <w:t xml:space="preserve">- stanovuje RVP/ ředitel školy </w:t>
            </w:r>
          </w:p>
        </w:tc>
      </w:tr>
      <w:tr w:rsidR="0018270B" w:rsidRPr="00891CEA" w:rsidTr="00F44910">
        <w:trPr>
          <w:tblCellSpacing w:w="7" w:type="dxa"/>
          <w:jc w:val="center"/>
        </w:trPr>
        <w:tc>
          <w:tcPr>
            <w:tcW w:w="2522" w:type="pct"/>
            <w:vMerge/>
            <w:tcBorders>
              <w:left w:val="outset" w:sz="6" w:space="0" w:color="auto"/>
              <w:bottom w:val="outset" w:sz="6" w:space="0" w:color="auto"/>
              <w:right w:val="outset" w:sz="6" w:space="0" w:color="auto"/>
            </w:tcBorders>
            <w:vAlign w:val="center"/>
          </w:tcPr>
          <w:p w:rsidR="0018270B" w:rsidRPr="00891CEA" w:rsidRDefault="0018270B" w:rsidP="00F44910">
            <w:pPr>
              <w:rPr>
                <w:sz w:val="20"/>
                <w:szCs w:val="20"/>
              </w:rPr>
            </w:pPr>
          </w:p>
        </w:tc>
        <w:tc>
          <w:tcPr>
            <w:tcW w:w="2452" w:type="pct"/>
            <w:tcBorders>
              <w:top w:val="outset" w:sz="6" w:space="0" w:color="auto"/>
              <w:left w:val="outset" w:sz="6" w:space="0" w:color="auto"/>
              <w:bottom w:val="outset" w:sz="6" w:space="0" w:color="auto"/>
              <w:right w:val="outset" w:sz="6" w:space="0" w:color="auto"/>
            </w:tcBorders>
            <w:vAlign w:val="center"/>
          </w:tcPr>
          <w:p w:rsidR="0018270B" w:rsidRPr="00891CEA" w:rsidRDefault="0018270B" w:rsidP="00F44910">
            <w:pPr>
              <w:rPr>
                <w:sz w:val="20"/>
                <w:szCs w:val="20"/>
              </w:rPr>
            </w:pPr>
            <w:r w:rsidRPr="00891CEA">
              <w:rPr>
                <w:rStyle w:val="Siln"/>
                <w:sz w:val="20"/>
                <w:szCs w:val="20"/>
              </w:rPr>
              <w:t>max. 2 nepovinné zkoušky</w:t>
            </w:r>
            <w:r w:rsidRPr="00891CEA">
              <w:rPr>
                <w:sz w:val="20"/>
                <w:szCs w:val="20"/>
              </w:rPr>
              <w:br/>
              <w:t xml:space="preserve">- nabídku stanovuje ředitel školy </w:t>
            </w:r>
          </w:p>
        </w:tc>
      </w:tr>
    </w:tbl>
    <w:p w:rsidR="00573861" w:rsidRPr="00891CEA" w:rsidRDefault="00573861" w:rsidP="00573861">
      <w:pPr>
        <w:pStyle w:val="Normlnweb"/>
        <w:rPr>
          <w:rFonts w:ascii="Times New Roman" w:hAnsi="Times New Roman" w:cs="Times New Roman"/>
          <w:sz w:val="20"/>
          <w:szCs w:val="20"/>
        </w:rPr>
      </w:pPr>
      <w:r w:rsidRPr="00891CEA">
        <w:rPr>
          <w:rFonts w:ascii="Times New Roman" w:hAnsi="Times New Roman" w:cs="Times New Roman"/>
          <w:b/>
          <w:sz w:val="20"/>
          <w:szCs w:val="20"/>
        </w:rPr>
        <w:t>Český jazyk a literatura</w:t>
      </w:r>
      <w:r w:rsidRPr="00891CEA">
        <w:rPr>
          <w:rFonts w:ascii="Times New Roman" w:hAnsi="Times New Roman" w:cs="Times New Roman"/>
          <w:sz w:val="20"/>
          <w:szCs w:val="20"/>
        </w:rPr>
        <w:t xml:space="preserve"> je zkušebním předmětem společné části maturitní zkoušky. Maturitní zkouška z českého jazyka a literatury je zkouškou komplexní – skládá se ze tří dílčích zkoušek: </w:t>
      </w:r>
    </w:p>
    <w:p w:rsidR="00573861" w:rsidRPr="00891CEA" w:rsidRDefault="00692DD4" w:rsidP="00041A07">
      <w:pPr>
        <w:numPr>
          <w:ilvl w:val="0"/>
          <w:numId w:val="37"/>
        </w:numPr>
        <w:spacing w:before="100" w:beforeAutospacing="1" w:after="100" w:afterAutospacing="1"/>
        <w:rPr>
          <w:sz w:val="20"/>
          <w:szCs w:val="20"/>
        </w:rPr>
      </w:pPr>
      <w:hyperlink r:id="rId15" w:history="1">
        <w:r w:rsidR="00573861" w:rsidRPr="0000592C">
          <w:rPr>
            <w:rStyle w:val="Hypertextovodkaz"/>
            <w:b/>
            <w:i/>
            <w:color w:val="auto"/>
            <w:sz w:val="20"/>
            <w:szCs w:val="20"/>
            <w:u w:val="none"/>
          </w:rPr>
          <w:t>didaktického testu</w:t>
        </w:r>
      </w:hyperlink>
      <w:r w:rsidR="009325D9">
        <w:rPr>
          <w:sz w:val="20"/>
          <w:szCs w:val="20"/>
        </w:rPr>
        <w:t xml:space="preserve"> ( doba </w:t>
      </w:r>
      <w:r w:rsidR="009325D9" w:rsidRPr="009325D9">
        <w:rPr>
          <w:sz w:val="20"/>
          <w:szCs w:val="20"/>
        </w:rPr>
        <w:t>trvá</w:t>
      </w:r>
      <w:r w:rsidR="009325D9">
        <w:rPr>
          <w:sz w:val="20"/>
          <w:szCs w:val="20"/>
        </w:rPr>
        <w:t>ní 60 minut )</w:t>
      </w:r>
    </w:p>
    <w:p w:rsidR="00573861" w:rsidRPr="002D4CC3" w:rsidRDefault="00692DD4" w:rsidP="00041A07">
      <w:pPr>
        <w:numPr>
          <w:ilvl w:val="0"/>
          <w:numId w:val="37"/>
        </w:numPr>
        <w:spacing w:before="100" w:beforeAutospacing="1" w:after="100" w:afterAutospacing="1"/>
        <w:jc w:val="both"/>
        <w:rPr>
          <w:sz w:val="20"/>
          <w:szCs w:val="20"/>
        </w:rPr>
      </w:pPr>
      <w:hyperlink r:id="rId16" w:history="1">
        <w:r w:rsidR="00573861" w:rsidRPr="0000592C">
          <w:rPr>
            <w:rStyle w:val="Hypertextovodkaz"/>
            <w:b/>
            <w:i/>
            <w:color w:val="auto"/>
            <w:sz w:val="20"/>
            <w:szCs w:val="20"/>
            <w:u w:val="none"/>
          </w:rPr>
          <w:t>písemné práce</w:t>
        </w:r>
      </w:hyperlink>
      <w:r w:rsidR="002D4CC3" w:rsidRPr="002D4CC3">
        <w:rPr>
          <w:sz w:val="20"/>
          <w:szCs w:val="20"/>
        </w:rPr>
        <w:t xml:space="preserve"> ( doba</w:t>
      </w:r>
      <w:r w:rsidR="00573861" w:rsidRPr="002D4CC3">
        <w:rPr>
          <w:sz w:val="20"/>
          <w:szCs w:val="20"/>
        </w:rPr>
        <w:t xml:space="preserve"> </w:t>
      </w:r>
      <w:r w:rsidR="002D4CC3" w:rsidRPr="002D4CC3">
        <w:rPr>
          <w:sz w:val="20"/>
          <w:szCs w:val="20"/>
        </w:rPr>
        <w:t>trvání 90 minut - do této doby se nezapočítává doba na výběr zadání )</w:t>
      </w:r>
      <w:r w:rsidR="002D4CC3">
        <w:rPr>
          <w:sz w:val="20"/>
          <w:szCs w:val="20"/>
        </w:rPr>
        <w:t xml:space="preserve">. </w:t>
      </w:r>
      <w:r w:rsidR="002D4CC3" w:rsidRPr="002D4CC3">
        <w:rPr>
          <w:sz w:val="20"/>
          <w:szCs w:val="20"/>
        </w:rPr>
        <w:t>Zadání písemné práce obsahuje název zadání, popřípadě výchozí text k zadání a způsob zpracování zadání. Pro každý termín písemné práce Centrum stanoví 10 zadání písemné práce, z nichž si žák jedno zadání vybere do 25 minut od převzetí zadání. Po uplynutí lhůty 25 minut žáci obdrží záznamové archy, do nichž zapíší číslo zvoleného zadání; poté již nelze zadání měnit.</w:t>
      </w:r>
    </w:p>
    <w:p w:rsidR="002B2426" w:rsidRPr="002B2426" w:rsidRDefault="00692DD4" w:rsidP="00041A07">
      <w:pPr>
        <w:numPr>
          <w:ilvl w:val="0"/>
          <w:numId w:val="37"/>
        </w:numPr>
        <w:spacing w:before="100" w:beforeAutospacing="1" w:after="100" w:afterAutospacing="1"/>
        <w:jc w:val="both"/>
        <w:rPr>
          <w:sz w:val="20"/>
          <w:szCs w:val="20"/>
        </w:rPr>
      </w:pPr>
      <w:hyperlink r:id="rId17" w:history="1">
        <w:r w:rsidR="00573861" w:rsidRPr="002B2426">
          <w:rPr>
            <w:rStyle w:val="Hypertextovodkaz"/>
            <w:b/>
            <w:i/>
            <w:color w:val="auto"/>
            <w:sz w:val="20"/>
            <w:szCs w:val="20"/>
            <w:u w:val="none"/>
          </w:rPr>
          <w:t>ústní zkoušky</w:t>
        </w:r>
      </w:hyperlink>
      <w:r w:rsidR="004409CA" w:rsidRPr="002B2426">
        <w:rPr>
          <w:sz w:val="20"/>
          <w:szCs w:val="20"/>
        </w:rPr>
        <w:t xml:space="preserve"> ( ředitel školy v souladu s katalogem požadavků stanoví a zpřístupní žákům do 30. září školního roku, v němž se maturitní zkouška koná, školní seznam nejméně 40 literárních děl. Školní seznam je platný pro jarní a podzimní zkušební období následující po jeho zpřístupnění žákům ).</w:t>
      </w:r>
      <w:r w:rsidR="005A39C5" w:rsidRPr="005A39C5">
        <w:t xml:space="preserve"> </w:t>
      </w:r>
      <w:r w:rsidR="005A39C5" w:rsidRPr="002B2426">
        <w:rPr>
          <w:sz w:val="20"/>
          <w:szCs w:val="20"/>
        </w:rPr>
        <w:t>Ze školního seznamu literárních děl žák připraví podle kritérií pro výběr zadání ústní zkoušky společné části podle katalogu vlastní seznam 20 literárních děl. Žák odevzdá vlastní seznam řediteli školy do 31. března pro jarní zkušební období a do 30. června pro podzimní zkušební období. Neodevzdá-li žák do stanoveného data vlastní seznam literárních děl, losuje si u zkoušky z pracovních listů ke všem dílům obsaženým ve školním seznamu literárních děl. Ředitel školy zajistí pracovní listy pro žáky k dílům z jejich vlastních seznamů literárních děl.</w:t>
      </w:r>
      <w:r w:rsidR="002B2426">
        <w:rPr>
          <w:sz w:val="20"/>
          <w:szCs w:val="20"/>
        </w:rPr>
        <w:t xml:space="preserve"> </w:t>
      </w:r>
      <w:r w:rsidR="002B2426" w:rsidRPr="002B2426">
        <w:rPr>
          <w:sz w:val="20"/>
          <w:szCs w:val="20"/>
        </w:rPr>
        <w:t>Ústní zkouška ze zkušebního předmětu český jazyk a literatura trvá nejdéle 15 minut. Příprava k ústní zkoušce trvá 20 minut.</w:t>
      </w:r>
    </w:p>
    <w:p w:rsidR="00573861" w:rsidRDefault="00573861" w:rsidP="00573861">
      <w:pPr>
        <w:pStyle w:val="Normlnweb"/>
        <w:rPr>
          <w:rFonts w:ascii="Times New Roman" w:hAnsi="Times New Roman" w:cs="Times New Roman"/>
          <w:sz w:val="20"/>
          <w:szCs w:val="20"/>
        </w:rPr>
      </w:pPr>
      <w:r w:rsidRPr="00891CEA">
        <w:rPr>
          <w:rFonts w:ascii="Times New Roman" w:hAnsi="Times New Roman" w:cs="Times New Roman"/>
          <w:b/>
          <w:sz w:val="20"/>
          <w:szCs w:val="20"/>
        </w:rPr>
        <w:t>Cizí jazyk</w:t>
      </w:r>
      <w:r w:rsidRPr="00891CEA">
        <w:rPr>
          <w:rFonts w:ascii="Times New Roman" w:hAnsi="Times New Roman" w:cs="Times New Roman"/>
          <w:sz w:val="20"/>
          <w:szCs w:val="20"/>
        </w:rPr>
        <w:t xml:space="preserve"> je zkušební předmět zařazený do společné části maturitní zkoušky. V současné době je ve společné části nabízeno 5 cizích jazyků – anglický jazyk, francouzský jazyk, německý jazyk, španělský jazyk a ruský jazyk. Žák může zvolit pouze takový cizí jazyk, který je na škole vyučován. Podmínkou volby tedy není, zda příslušný žák volený cizí jazyk na střední škole sám studoval. Zkoušky jsou připravovány a žákům nabízeny v jedné úrovni obtížnosti. Maturitní zkouška z cizího jazyka má ve společné části MZ vždy (bez ohledu na to, zda je konána jako zkouška povinná či nepovinná) charakter komplexní jazykové zkoušky, tzn., že se skládá ze tří povinných dílčích zkoušek: </w:t>
      </w:r>
    </w:p>
    <w:p w:rsidR="00573861" w:rsidRPr="00891CEA" w:rsidRDefault="00692DD4" w:rsidP="00041A07">
      <w:pPr>
        <w:numPr>
          <w:ilvl w:val="0"/>
          <w:numId w:val="38"/>
        </w:numPr>
        <w:spacing w:before="100" w:beforeAutospacing="1" w:after="100" w:afterAutospacing="1"/>
        <w:rPr>
          <w:sz w:val="20"/>
          <w:szCs w:val="20"/>
        </w:rPr>
      </w:pPr>
      <w:hyperlink r:id="rId18" w:history="1">
        <w:r w:rsidR="00573861" w:rsidRPr="00891CEA">
          <w:rPr>
            <w:rStyle w:val="Hypertextovodkaz"/>
            <w:color w:val="auto"/>
            <w:sz w:val="20"/>
            <w:szCs w:val="20"/>
            <w:u w:val="none"/>
          </w:rPr>
          <w:t>didaktického testu</w:t>
        </w:r>
      </w:hyperlink>
      <w:r w:rsidR="00573861" w:rsidRPr="00891CEA">
        <w:rPr>
          <w:sz w:val="20"/>
          <w:szCs w:val="20"/>
        </w:rPr>
        <w:t xml:space="preserve"> (obsahuje dva subtesty – čtení a poslech), </w:t>
      </w:r>
    </w:p>
    <w:p w:rsidR="00573861" w:rsidRPr="00891CEA" w:rsidRDefault="00692DD4" w:rsidP="00041A07">
      <w:pPr>
        <w:numPr>
          <w:ilvl w:val="0"/>
          <w:numId w:val="38"/>
        </w:numPr>
        <w:spacing w:before="100" w:beforeAutospacing="1" w:after="100" w:afterAutospacing="1"/>
        <w:rPr>
          <w:sz w:val="20"/>
          <w:szCs w:val="20"/>
        </w:rPr>
      </w:pPr>
      <w:hyperlink r:id="rId19" w:history="1">
        <w:r w:rsidR="00573861" w:rsidRPr="00891CEA">
          <w:rPr>
            <w:rStyle w:val="Hypertextovodkaz"/>
            <w:color w:val="auto"/>
            <w:sz w:val="20"/>
            <w:szCs w:val="20"/>
            <w:u w:val="none"/>
          </w:rPr>
          <w:t>písemné práce</w:t>
        </w:r>
      </w:hyperlink>
      <w:r w:rsidR="00573861" w:rsidRPr="00891CEA">
        <w:rPr>
          <w:sz w:val="20"/>
          <w:szCs w:val="20"/>
        </w:rPr>
        <w:t xml:space="preserve">, </w:t>
      </w:r>
    </w:p>
    <w:p w:rsidR="00573861" w:rsidRPr="00891CEA" w:rsidRDefault="00692DD4" w:rsidP="00041A07">
      <w:pPr>
        <w:numPr>
          <w:ilvl w:val="0"/>
          <w:numId w:val="38"/>
        </w:numPr>
        <w:spacing w:before="100" w:beforeAutospacing="1" w:after="100" w:afterAutospacing="1"/>
        <w:rPr>
          <w:sz w:val="20"/>
          <w:szCs w:val="20"/>
        </w:rPr>
      </w:pPr>
      <w:hyperlink r:id="rId20" w:history="1">
        <w:r w:rsidR="00573861" w:rsidRPr="00891CEA">
          <w:rPr>
            <w:rStyle w:val="Hypertextovodkaz"/>
            <w:color w:val="auto"/>
            <w:sz w:val="20"/>
            <w:szCs w:val="20"/>
            <w:u w:val="none"/>
          </w:rPr>
          <w:t>ústní zkoušky</w:t>
        </w:r>
      </w:hyperlink>
      <w:r w:rsidR="00573861" w:rsidRPr="00891CEA">
        <w:rPr>
          <w:sz w:val="20"/>
          <w:szCs w:val="20"/>
        </w:rPr>
        <w:t xml:space="preserve">. </w:t>
      </w:r>
    </w:p>
    <w:tbl>
      <w:tblPr>
        <w:tblW w:w="5000" w:type="pct"/>
        <w:tblCellSpacing w:w="0" w:type="dxa"/>
        <w:tblCellMar>
          <w:left w:w="0" w:type="dxa"/>
          <w:right w:w="0" w:type="dxa"/>
        </w:tblCellMar>
        <w:tblLook w:val="0000" w:firstRow="0" w:lastRow="0" w:firstColumn="0" w:lastColumn="0" w:noHBand="0" w:noVBand="0"/>
      </w:tblPr>
      <w:tblGrid>
        <w:gridCol w:w="916"/>
        <w:gridCol w:w="3474"/>
        <w:gridCol w:w="1839"/>
        <w:gridCol w:w="2819"/>
      </w:tblGrid>
      <w:tr w:rsidR="00573861" w:rsidRPr="00891CEA" w:rsidTr="00A4200D">
        <w:trPr>
          <w:tblCellSpacing w:w="0" w:type="dxa"/>
        </w:trPr>
        <w:tc>
          <w:tcPr>
            <w:tcW w:w="0" w:type="auto"/>
            <w:gridSpan w:val="2"/>
            <w:shd w:val="clear" w:color="auto" w:fill="C6D9F1"/>
            <w:vAlign w:val="center"/>
          </w:tcPr>
          <w:p w:rsidR="00573861" w:rsidRPr="00891CEA" w:rsidRDefault="00573861" w:rsidP="00BA1B61">
            <w:pPr>
              <w:jc w:val="center"/>
              <w:rPr>
                <w:b/>
                <w:bCs/>
                <w:sz w:val="20"/>
                <w:szCs w:val="20"/>
              </w:rPr>
            </w:pPr>
            <w:r w:rsidRPr="00891CEA">
              <w:rPr>
                <w:rStyle w:val="Siln"/>
                <w:sz w:val="20"/>
                <w:szCs w:val="20"/>
              </w:rPr>
              <w:t>Didaktický test</w:t>
            </w:r>
          </w:p>
        </w:tc>
        <w:tc>
          <w:tcPr>
            <w:tcW w:w="0" w:type="auto"/>
            <w:shd w:val="clear" w:color="auto" w:fill="C6D9F1"/>
            <w:vAlign w:val="center"/>
          </w:tcPr>
          <w:p w:rsidR="00573861" w:rsidRPr="00891CEA" w:rsidRDefault="00573861" w:rsidP="00BA1B61">
            <w:pPr>
              <w:jc w:val="center"/>
              <w:rPr>
                <w:b/>
                <w:bCs/>
                <w:sz w:val="20"/>
                <w:szCs w:val="20"/>
              </w:rPr>
            </w:pPr>
            <w:r w:rsidRPr="00891CEA">
              <w:rPr>
                <w:rStyle w:val="Siln"/>
                <w:sz w:val="20"/>
                <w:szCs w:val="20"/>
              </w:rPr>
              <w:t>Písemná práce</w:t>
            </w:r>
          </w:p>
        </w:tc>
        <w:tc>
          <w:tcPr>
            <w:tcW w:w="0" w:type="auto"/>
            <w:shd w:val="clear" w:color="auto" w:fill="C6D9F1"/>
            <w:vAlign w:val="center"/>
          </w:tcPr>
          <w:p w:rsidR="00573861" w:rsidRPr="00891CEA" w:rsidRDefault="00573861" w:rsidP="00BA1B61">
            <w:pPr>
              <w:jc w:val="center"/>
              <w:rPr>
                <w:b/>
                <w:bCs/>
                <w:sz w:val="20"/>
                <w:szCs w:val="20"/>
              </w:rPr>
            </w:pPr>
            <w:r w:rsidRPr="00891CEA">
              <w:rPr>
                <w:rStyle w:val="Siln"/>
                <w:sz w:val="20"/>
                <w:szCs w:val="20"/>
              </w:rPr>
              <w:t>Ústní zkouška</w:t>
            </w:r>
          </w:p>
        </w:tc>
      </w:tr>
      <w:tr w:rsidR="00573861" w:rsidRPr="00891CEA" w:rsidTr="00BA1B61">
        <w:trPr>
          <w:tblCellSpacing w:w="0" w:type="dxa"/>
        </w:trPr>
        <w:tc>
          <w:tcPr>
            <w:tcW w:w="0" w:type="auto"/>
            <w:vAlign w:val="center"/>
          </w:tcPr>
          <w:p w:rsidR="00573861" w:rsidRPr="00891CEA" w:rsidRDefault="00573861" w:rsidP="00BA1B61">
            <w:pPr>
              <w:jc w:val="center"/>
              <w:rPr>
                <w:sz w:val="20"/>
                <w:szCs w:val="20"/>
              </w:rPr>
            </w:pPr>
            <w:r w:rsidRPr="00891CEA">
              <w:rPr>
                <w:sz w:val="20"/>
                <w:szCs w:val="20"/>
              </w:rPr>
              <w:t>Poslech</w:t>
            </w:r>
          </w:p>
        </w:tc>
        <w:tc>
          <w:tcPr>
            <w:tcW w:w="0" w:type="auto"/>
            <w:vAlign w:val="center"/>
          </w:tcPr>
          <w:p w:rsidR="00573861" w:rsidRPr="00891CEA" w:rsidRDefault="00573861" w:rsidP="00BA1B61">
            <w:pPr>
              <w:jc w:val="center"/>
              <w:rPr>
                <w:sz w:val="20"/>
                <w:szCs w:val="20"/>
              </w:rPr>
            </w:pPr>
            <w:r w:rsidRPr="00891CEA">
              <w:rPr>
                <w:sz w:val="20"/>
                <w:szCs w:val="20"/>
              </w:rPr>
              <w:t>Čtení a jazyková kompetence</w:t>
            </w:r>
          </w:p>
        </w:tc>
        <w:tc>
          <w:tcPr>
            <w:tcW w:w="0" w:type="auto"/>
            <w:vAlign w:val="center"/>
          </w:tcPr>
          <w:p w:rsidR="00573861" w:rsidRPr="00891CEA" w:rsidRDefault="00573861" w:rsidP="00BA1B61">
            <w:pPr>
              <w:jc w:val="center"/>
              <w:rPr>
                <w:sz w:val="20"/>
                <w:szCs w:val="20"/>
              </w:rPr>
            </w:pPr>
            <w:r w:rsidRPr="00891CEA">
              <w:rPr>
                <w:sz w:val="20"/>
                <w:szCs w:val="20"/>
              </w:rPr>
              <w:t>Písemný projev</w:t>
            </w:r>
          </w:p>
        </w:tc>
        <w:tc>
          <w:tcPr>
            <w:tcW w:w="0" w:type="auto"/>
            <w:vAlign w:val="center"/>
          </w:tcPr>
          <w:p w:rsidR="00573861" w:rsidRPr="00891CEA" w:rsidRDefault="00573861" w:rsidP="00BA1B61">
            <w:pPr>
              <w:jc w:val="center"/>
              <w:rPr>
                <w:sz w:val="20"/>
                <w:szCs w:val="20"/>
              </w:rPr>
            </w:pPr>
            <w:r w:rsidRPr="00891CEA">
              <w:rPr>
                <w:sz w:val="20"/>
                <w:szCs w:val="20"/>
              </w:rPr>
              <w:t>Ústní projev a interakce</w:t>
            </w:r>
          </w:p>
        </w:tc>
      </w:tr>
    </w:tbl>
    <w:p w:rsidR="006476EC" w:rsidRDefault="006476EC" w:rsidP="00573861">
      <w:pPr>
        <w:pStyle w:val="Normlnweb"/>
        <w:rPr>
          <w:rFonts w:ascii="Times New Roman" w:hAnsi="Times New Roman" w:cs="Times New Roman"/>
          <w:b/>
          <w:sz w:val="20"/>
          <w:szCs w:val="20"/>
        </w:rPr>
      </w:pPr>
    </w:p>
    <w:p w:rsidR="00573861" w:rsidRDefault="00D83681" w:rsidP="00573861">
      <w:pPr>
        <w:pStyle w:val="Normlnweb"/>
        <w:rPr>
          <w:rFonts w:ascii="Times New Roman" w:hAnsi="Times New Roman" w:cs="Times New Roman"/>
          <w:sz w:val="20"/>
          <w:szCs w:val="20"/>
        </w:rPr>
      </w:pPr>
      <w:r w:rsidRPr="00D83681">
        <w:rPr>
          <w:rFonts w:ascii="Times New Roman" w:hAnsi="Times New Roman" w:cs="Times New Roman"/>
          <w:b/>
          <w:sz w:val="20"/>
          <w:szCs w:val="20"/>
        </w:rPr>
        <w:t xml:space="preserve">Didaktický test ze zkušebního předmětu cizí jazyk </w:t>
      </w:r>
      <w:r w:rsidRPr="00D83681">
        <w:rPr>
          <w:rFonts w:ascii="Times New Roman" w:hAnsi="Times New Roman" w:cs="Times New Roman"/>
          <w:sz w:val="20"/>
          <w:szCs w:val="20"/>
        </w:rPr>
        <w:t>trvá 95 minut, z toho 35 minut poslechová část testu a 60 minut část testu ověřující čtení a jazykové vědomosti a dovednosti.</w:t>
      </w:r>
    </w:p>
    <w:p w:rsidR="00F530C1" w:rsidRDefault="00F530C1" w:rsidP="00573861">
      <w:pPr>
        <w:pStyle w:val="Normlnweb"/>
        <w:rPr>
          <w:rFonts w:ascii="Times New Roman" w:hAnsi="Times New Roman" w:cs="Times New Roman"/>
          <w:sz w:val="20"/>
          <w:szCs w:val="20"/>
        </w:rPr>
      </w:pPr>
      <w:r w:rsidRPr="00F530C1">
        <w:rPr>
          <w:rFonts w:ascii="Times New Roman" w:hAnsi="Times New Roman" w:cs="Times New Roman"/>
          <w:b/>
          <w:sz w:val="20"/>
          <w:szCs w:val="20"/>
        </w:rPr>
        <w:t>Písemná práce ze zkušebního předmětu cizí jazyk</w:t>
      </w:r>
      <w:r w:rsidRPr="00F530C1">
        <w:rPr>
          <w:rFonts w:ascii="Times New Roman" w:hAnsi="Times New Roman" w:cs="Times New Roman"/>
          <w:sz w:val="20"/>
          <w:szCs w:val="20"/>
        </w:rPr>
        <w:t xml:space="preserve"> trvá 60 minut.</w:t>
      </w:r>
    </w:p>
    <w:p w:rsidR="0010537A" w:rsidRPr="00D83681" w:rsidRDefault="0010537A" w:rsidP="00EA1026">
      <w:pPr>
        <w:pStyle w:val="Normlnweb"/>
        <w:jc w:val="both"/>
        <w:rPr>
          <w:rFonts w:ascii="Times New Roman" w:hAnsi="Times New Roman" w:cs="Times New Roman"/>
          <w:sz w:val="20"/>
          <w:szCs w:val="20"/>
        </w:rPr>
      </w:pPr>
      <w:r w:rsidRPr="0010537A">
        <w:rPr>
          <w:rFonts w:ascii="Times New Roman" w:hAnsi="Times New Roman" w:cs="Times New Roman"/>
          <w:b/>
          <w:sz w:val="20"/>
          <w:szCs w:val="20"/>
        </w:rPr>
        <w:t>Ústní zkouška společné části ze zkušebního předmětu cizí jazyk</w:t>
      </w:r>
      <w:r w:rsidRPr="0010537A">
        <w:rPr>
          <w:rFonts w:ascii="Times New Roman" w:hAnsi="Times New Roman" w:cs="Times New Roman"/>
          <w:sz w:val="20"/>
          <w:szCs w:val="20"/>
        </w:rPr>
        <w:t xml:space="preserve"> trvá nejdéle 15 minut. Příprava k ústní zkoušce trvá 20 minut. Pro ústní zkoušku společné části žák obdrží jeden číslovaný pracovní list, jehož číslo si vylosuje. Pracovní list je zpracován ve dvou vyhotoveních; jedno je určeno pro žáka a jedno pro hodnotitele. Každý pracovní list obsahuje v jedinečné kombinaci podle rozhodnutí ředitele školy buď tři zkušební úlohy zpracované Centrem a jednu zkušební úlohu zpracovanou školou (dále jen „školní zkušební úloha“) podle předlohy stanovené Centrem, nebo čtyři zkušební úlohy zpracované Centrem. Listinnou podobu příslušného pracovního listu zhotoví škola prostřednictvím informačního systému Centra ze sady zkušebních úloh zpracovaných Centrem a případně též z jedné školní zkušební úlohy. S obsahem školních zkušebních úloh jsou před zahájením ústní zkoušky seznámeni pouze ředitel školy a hodnotitelé. Témata pro zpracování školních zkušebních úloh ředitel školy stanoví a zpřístupní žákům nejpozději do 31. října školního roku, v němž se maturitní zkouška koná.</w:t>
      </w:r>
      <w:r w:rsidR="00E408BB" w:rsidRPr="00E408BB">
        <w:t xml:space="preserve"> </w:t>
      </w:r>
      <w:r w:rsidR="00E408BB" w:rsidRPr="00E408BB">
        <w:rPr>
          <w:rFonts w:ascii="Times New Roman" w:hAnsi="Times New Roman" w:cs="Times New Roman"/>
          <w:sz w:val="20"/>
          <w:szCs w:val="20"/>
        </w:rPr>
        <w:t>Pro ústní zkoušku společné části nelze losovat v jednom dni dvakrát stejné číslo pracovního listu. Žák losuje vždy alespoň z pěti nabízených pracovních listů.</w:t>
      </w:r>
    </w:p>
    <w:p w:rsidR="00573861" w:rsidRPr="00891CEA" w:rsidRDefault="00573861" w:rsidP="00EA1026">
      <w:pPr>
        <w:pStyle w:val="Normlnweb"/>
        <w:jc w:val="both"/>
        <w:rPr>
          <w:rFonts w:ascii="Times New Roman" w:hAnsi="Times New Roman" w:cs="Times New Roman"/>
          <w:sz w:val="20"/>
          <w:szCs w:val="20"/>
        </w:rPr>
      </w:pPr>
      <w:r w:rsidRPr="00891CEA">
        <w:rPr>
          <w:rFonts w:ascii="Times New Roman" w:hAnsi="Times New Roman" w:cs="Times New Roman"/>
          <w:b/>
          <w:sz w:val="20"/>
          <w:szCs w:val="20"/>
        </w:rPr>
        <w:t>Matematika</w:t>
      </w:r>
      <w:r w:rsidRPr="00891CEA">
        <w:rPr>
          <w:rFonts w:ascii="Times New Roman" w:hAnsi="Times New Roman" w:cs="Times New Roman"/>
          <w:sz w:val="20"/>
          <w:szCs w:val="20"/>
        </w:rPr>
        <w:t xml:space="preserve"> je jedním ze zkušebních předmětů zařazených do společné části maturitní zkoušky. Žák může z tohoto předmětu konat povinnou nebo nepovinnou zkoušku</w:t>
      </w:r>
      <w:r w:rsidRPr="006E0F49">
        <w:rPr>
          <w:rFonts w:ascii="Times New Roman" w:hAnsi="Times New Roman" w:cs="Times New Roman"/>
          <w:b/>
          <w:sz w:val="20"/>
          <w:szCs w:val="20"/>
        </w:rPr>
        <w:t xml:space="preserve">. </w:t>
      </w:r>
      <w:r w:rsidR="006E0F49" w:rsidRPr="00891CEA">
        <w:rPr>
          <w:rFonts w:ascii="Times New Roman" w:hAnsi="Times New Roman" w:cs="Times New Roman"/>
          <w:sz w:val="20"/>
          <w:szCs w:val="20"/>
        </w:rPr>
        <w:t xml:space="preserve">Maturitní zkouška z matematiky ve společné části se koná pouze formou didaktického testu. </w:t>
      </w:r>
      <w:r w:rsidR="006E0F49" w:rsidRPr="006E0F49">
        <w:rPr>
          <w:rFonts w:ascii="Times New Roman" w:hAnsi="Times New Roman" w:cs="Times New Roman"/>
          <w:b/>
          <w:sz w:val="20"/>
          <w:szCs w:val="20"/>
        </w:rPr>
        <w:t>Didaktický test z matematiky trvá 90 minut</w:t>
      </w:r>
      <w:r w:rsidR="006E0F49" w:rsidRPr="006E0F49">
        <w:rPr>
          <w:rFonts w:ascii="Times New Roman" w:hAnsi="Times New Roman" w:cs="Times New Roman"/>
          <w:sz w:val="20"/>
          <w:szCs w:val="20"/>
        </w:rPr>
        <w:t>. Před začátkem didaktického testu mají žáci 15 minut na výběr postupu řešení.</w:t>
      </w:r>
    </w:p>
    <w:p w:rsidR="00573861" w:rsidRDefault="00573861" w:rsidP="00573861">
      <w:pPr>
        <w:rPr>
          <w:b/>
          <w:bCs/>
          <w:sz w:val="20"/>
          <w:szCs w:val="20"/>
        </w:rPr>
      </w:pPr>
      <w:r>
        <w:rPr>
          <w:sz w:val="20"/>
          <w:szCs w:val="20"/>
        </w:rPr>
        <w:t xml:space="preserve">Bližší a aktuální informace, které reagují na změny zákonů a vyhlášek nalezne žák na </w:t>
      </w:r>
      <w:hyperlink r:id="rId21" w:history="1">
        <w:r w:rsidRPr="00643BD9">
          <w:rPr>
            <w:rStyle w:val="Hypertextovodkaz"/>
            <w:sz w:val="20"/>
            <w:szCs w:val="20"/>
          </w:rPr>
          <w:t>www.novamaturita.cz</w:t>
        </w:r>
      </w:hyperlink>
      <w:r>
        <w:rPr>
          <w:sz w:val="20"/>
          <w:szCs w:val="20"/>
        </w:rPr>
        <w:t>. Škola vyhlašuje konání maturitní zkoušky v termínech stanovených vyhláškou na veřejně dostupných místech.</w:t>
      </w:r>
    </w:p>
    <w:p w:rsidR="00122D8E" w:rsidRDefault="00122D8E" w:rsidP="00573861">
      <w:pPr>
        <w:rPr>
          <w:b/>
          <w:bCs/>
          <w:sz w:val="20"/>
          <w:szCs w:val="20"/>
        </w:rPr>
      </w:pPr>
    </w:p>
    <w:p w:rsidR="00205B89" w:rsidRPr="00205B89" w:rsidRDefault="00205B89" w:rsidP="00205B89">
      <w:pPr>
        <w:rPr>
          <w:bCs/>
          <w:sz w:val="20"/>
          <w:szCs w:val="20"/>
        </w:rPr>
      </w:pPr>
      <w:r w:rsidRPr="00205B89">
        <w:rPr>
          <w:b/>
          <w:bCs/>
          <w:sz w:val="20"/>
          <w:szCs w:val="20"/>
        </w:rPr>
        <w:t>Nepovinná zkouška</w:t>
      </w:r>
      <w:r w:rsidRPr="00205B89">
        <w:rPr>
          <w:bCs/>
          <w:sz w:val="20"/>
          <w:szCs w:val="20"/>
        </w:rPr>
        <w:t xml:space="preserve"> profilové části po dobu platnosti VII. verze ŠVP je stanovena ředitelem školy z předmětu fyzika. </w:t>
      </w:r>
    </w:p>
    <w:p w:rsidR="00205B89" w:rsidRDefault="00205B89" w:rsidP="00573861">
      <w:pPr>
        <w:rPr>
          <w:b/>
          <w:bCs/>
          <w:sz w:val="20"/>
          <w:szCs w:val="20"/>
        </w:rPr>
      </w:pPr>
    </w:p>
    <w:p w:rsidR="00B56E29" w:rsidRPr="00B56E29" w:rsidRDefault="00B56E29" w:rsidP="00B56E29">
      <w:pPr>
        <w:rPr>
          <w:bCs/>
          <w:sz w:val="20"/>
          <w:szCs w:val="20"/>
        </w:rPr>
      </w:pPr>
      <w:r w:rsidRPr="00B56E29">
        <w:rPr>
          <w:b/>
          <w:bCs/>
          <w:i/>
          <w:sz w:val="20"/>
          <w:szCs w:val="20"/>
        </w:rPr>
        <w:t>Hodnocení povinných zkoušek společné části</w:t>
      </w:r>
      <w:r w:rsidRPr="00B56E29">
        <w:rPr>
          <w:bCs/>
          <w:sz w:val="20"/>
          <w:szCs w:val="20"/>
        </w:rPr>
        <w:t xml:space="preserve"> na základě dosažených výsledků podle odstavce 3 převede Centrum do klasifikační stupnice prospěchu:</w:t>
      </w:r>
    </w:p>
    <w:p w:rsidR="00B56E29" w:rsidRPr="00B56E29" w:rsidRDefault="00B56E29" w:rsidP="00B56E29">
      <w:pPr>
        <w:rPr>
          <w:bCs/>
          <w:sz w:val="20"/>
          <w:szCs w:val="20"/>
        </w:rPr>
      </w:pPr>
      <w:r w:rsidRPr="00B56E29">
        <w:rPr>
          <w:bCs/>
          <w:sz w:val="20"/>
          <w:szCs w:val="20"/>
        </w:rPr>
        <w:t>a)</w:t>
      </w:r>
      <w:r w:rsidRPr="00B56E29">
        <w:rPr>
          <w:bCs/>
          <w:sz w:val="20"/>
          <w:szCs w:val="20"/>
        </w:rPr>
        <w:tab/>
        <w:t>1 - výborný,</w:t>
      </w:r>
    </w:p>
    <w:p w:rsidR="00B56E29" w:rsidRPr="00B56E29" w:rsidRDefault="00B56E29" w:rsidP="00B56E29">
      <w:pPr>
        <w:rPr>
          <w:bCs/>
          <w:sz w:val="20"/>
          <w:szCs w:val="20"/>
        </w:rPr>
      </w:pPr>
      <w:r w:rsidRPr="00B56E29">
        <w:rPr>
          <w:bCs/>
          <w:sz w:val="20"/>
          <w:szCs w:val="20"/>
        </w:rPr>
        <w:t>b)</w:t>
      </w:r>
      <w:r w:rsidRPr="00B56E29">
        <w:rPr>
          <w:bCs/>
          <w:sz w:val="20"/>
          <w:szCs w:val="20"/>
        </w:rPr>
        <w:tab/>
        <w:t>2 - chvalitebný,</w:t>
      </w:r>
    </w:p>
    <w:p w:rsidR="00B56E29" w:rsidRPr="00B56E29" w:rsidRDefault="00B56E29" w:rsidP="00B56E29">
      <w:pPr>
        <w:rPr>
          <w:bCs/>
          <w:sz w:val="20"/>
          <w:szCs w:val="20"/>
        </w:rPr>
      </w:pPr>
      <w:r w:rsidRPr="00B56E29">
        <w:rPr>
          <w:bCs/>
          <w:sz w:val="20"/>
          <w:szCs w:val="20"/>
        </w:rPr>
        <w:t>c)</w:t>
      </w:r>
      <w:r w:rsidRPr="00B56E29">
        <w:rPr>
          <w:bCs/>
          <w:sz w:val="20"/>
          <w:szCs w:val="20"/>
        </w:rPr>
        <w:tab/>
        <w:t>3 - dobrý,</w:t>
      </w:r>
    </w:p>
    <w:p w:rsidR="00B56E29" w:rsidRPr="00B56E29" w:rsidRDefault="00B56E29" w:rsidP="00B56E29">
      <w:pPr>
        <w:rPr>
          <w:bCs/>
          <w:sz w:val="20"/>
          <w:szCs w:val="20"/>
        </w:rPr>
      </w:pPr>
      <w:r w:rsidRPr="00B56E29">
        <w:rPr>
          <w:bCs/>
          <w:sz w:val="20"/>
          <w:szCs w:val="20"/>
        </w:rPr>
        <w:t>d)</w:t>
      </w:r>
      <w:r w:rsidRPr="00B56E29">
        <w:rPr>
          <w:bCs/>
          <w:sz w:val="20"/>
          <w:szCs w:val="20"/>
        </w:rPr>
        <w:tab/>
        <w:t>4 - dostatečný,</w:t>
      </w:r>
    </w:p>
    <w:p w:rsidR="00B56E29" w:rsidRPr="00B56E29" w:rsidRDefault="00B56E29" w:rsidP="00B56E29">
      <w:pPr>
        <w:rPr>
          <w:bCs/>
          <w:sz w:val="20"/>
          <w:szCs w:val="20"/>
        </w:rPr>
      </w:pPr>
      <w:r w:rsidRPr="00B56E29">
        <w:rPr>
          <w:bCs/>
          <w:sz w:val="20"/>
          <w:szCs w:val="20"/>
        </w:rPr>
        <w:t>e)</w:t>
      </w:r>
      <w:r w:rsidRPr="00B56E29">
        <w:rPr>
          <w:bCs/>
          <w:sz w:val="20"/>
          <w:szCs w:val="20"/>
        </w:rPr>
        <w:tab/>
        <w:t>5 - nedostatečný.</w:t>
      </w:r>
    </w:p>
    <w:p w:rsidR="00B56E29" w:rsidRDefault="00B56E29" w:rsidP="00B56E29">
      <w:pPr>
        <w:rPr>
          <w:bCs/>
          <w:sz w:val="20"/>
          <w:szCs w:val="20"/>
        </w:rPr>
      </w:pPr>
    </w:p>
    <w:p w:rsidR="00B56E29" w:rsidRPr="00B56E29" w:rsidRDefault="00B56E29" w:rsidP="00B56E29">
      <w:pPr>
        <w:rPr>
          <w:bCs/>
          <w:sz w:val="20"/>
          <w:szCs w:val="20"/>
        </w:rPr>
      </w:pPr>
      <w:r w:rsidRPr="00B56E29">
        <w:rPr>
          <w:bCs/>
          <w:sz w:val="20"/>
          <w:szCs w:val="20"/>
        </w:rPr>
        <w:t>Hodnocení nepovinných zkoušek společné části podle § 78 odst. 5 školského zákona na základě dosažených výsledků podle odstavce 3 převede Centrum do klasifikační stupnice prospěchu:</w:t>
      </w:r>
    </w:p>
    <w:p w:rsidR="00B56E29" w:rsidRPr="00B56E29" w:rsidRDefault="00B56E29" w:rsidP="00B56E29">
      <w:pPr>
        <w:rPr>
          <w:bCs/>
          <w:sz w:val="20"/>
          <w:szCs w:val="20"/>
        </w:rPr>
      </w:pPr>
      <w:r w:rsidRPr="00B56E29">
        <w:rPr>
          <w:bCs/>
          <w:sz w:val="20"/>
          <w:szCs w:val="20"/>
        </w:rPr>
        <w:t>a)</w:t>
      </w:r>
      <w:r w:rsidRPr="00B56E29">
        <w:rPr>
          <w:bCs/>
          <w:sz w:val="20"/>
          <w:szCs w:val="20"/>
        </w:rPr>
        <w:tab/>
        <w:t>uspěl,</w:t>
      </w:r>
    </w:p>
    <w:p w:rsidR="00B56E29" w:rsidRPr="00B56E29" w:rsidRDefault="00B56E29" w:rsidP="00B56E29">
      <w:pPr>
        <w:rPr>
          <w:bCs/>
          <w:sz w:val="20"/>
          <w:szCs w:val="20"/>
        </w:rPr>
      </w:pPr>
      <w:r w:rsidRPr="00B56E29">
        <w:rPr>
          <w:bCs/>
          <w:sz w:val="20"/>
          <w:szCs w:val="20"/>
        </w:rPr>
        <w:t>b)</w:t>
      </w:r>
      <w:r w:rsidRPr="00B56E29">
        <w:rPr>
          <w:bCs/>
          <w:sz w:val="20"/>
          <w:szCs w:val="20"/>
        </w:rPr>
        <w:tab/>
        <w:t>neuspěl.</w:t>
      </w:r>
    </w:p>
    <w:p w:rsidR="00122D8E" w:rsidRDefault="00122D8E" w:rsidP="00573861">
      <w:pPr>
        <w:rPr>
          <w:b/>
          <w:bCs/>
          <w:sz w:val="20"/>
          <w:szCs w:val="20"/>
        </w:rPr>
      </w:pPr>
    </w:p>
    <w:p w:rsidR="007C1715" w:rsidRDefault="007C1715" w:rsidP="00573861">
      <w:pPr>
        <w:rPr>
          <w:b/>
          <w:bCs/>
          <w:sz w:val="20"/>
          <w:szCs w:val="20"/>
        </w:rPr>
      </w:pPr>
    </w:p>
    <w:p w:rsidR="00573861" w:rsidRDefault="00573861" w:rsidP="00573861">
      <w:pPr>
        <w:rPr>
          <w:b/>
          <w:bCs/>
          <w:sz w:val="20"/>
          <w:szCs w:val="20"/>
        </w:rPr>
      </w:pPr>
      <w:r w:rsidRPr="0057730F">
        <w:rPr>
          <w:b/>
          <w:bCs/>
          <w:sz w:val="20"/>
          <w:szCs w:val="20"/>
        </w:rPr>
        <w:t>Profilová část:</w:t>
      </w:r>
    </w:p>
    <w:p w:rsidR="00573861" w:rsidRDefault="0005583D" w:rsidP="00573861">
      <w:pPr>
        <w:rPr>
          <w:bCs/>
          <w:sz w:val="20"/>
          <w:szCs w:val="20"/>
        </w:rPr>
      </w:pPr>
      <w:r w:rsidRPr="0005583D">
        <w:rPr>
          <w:bCs/>
          <w:sz w:val="20"/>
          <w:szCs w:val="20"/>
        </w:rPr>
        <w:t>Profilová část maturitní zkouš</w:t>
      </w:r>
      <w:r>
        <w:rPr>
          <w:bCs/>
          <w:sz w:val="20"/>
          <w:szCs w:val="20"/>
        </w:rPr>
        <w:t xml:space="preserve">ky se skládá ze </w:t>
      </w:r>
      <w:r w:rsidRPr="0005583D">
        <w:rPr>
          <w:bCs/>
          <w:sz w:val="20"/>
          <w:szCs w:val="20"/>
        </w:rPr>
        <w:t xml:space="preserve"> 3 povinných zkoušek</w:t>
      </w:r>
      <w:r>
        <w:rPr>
          <w:bCs/>
          <w:sz w:val="20"/>
          <w:szCs w:val="20"/>
        </w:rPr>
        <w:t xml:space="preserve">. </w:t>
      </w:r>
    </w:p>
    <w:p w:rsidR="0005583D" w:rsidRPr="0005583D" w:rsidRDefault="0005583D" w:rsidP="00573861">
      <w:pPr>
        <w:rPr>
          <w:bCs/>
          <w:sz w:val="20"/>
          <w:szCs w:val="20"/>
        </w:rPr>
      </w:pPr>
    </w:p>
    <w:p w:rsidR="00573861" w:rsidRPr="0057730F" w:rsidRDefault="00573861" w:rsidP="00041A07">
      <w:pPr>
        <w:numPr>
          <w:ilvl w:val="0"/>
          <w:numId w:val="40"/>
        </w:numPr>
        <w:rPr>
          <w:b/>
          <w:bCs/>
          <w:sz w:val="20"/>
          <w:szCs w:val="20"/>
        </w:rPr>
      </w:pPr>
      <w:r>
        <w:rPr>
          <w:b/>
          <w:bCs/>
          <w:sz w:val="20"/>
          <w:szCs w:val="20"/>
        </w:rPr>
        <w:t>Elektrotechnika</w:t>
      </w:r>
      <w:r w:rsidRPr="0057730F">
        <w:rPr>
          <w:b/>
          <w:bCs/>
          <w:sz w:val="20"/>
          <w:szCs w:val="20"/>
        </w:rPr>
        <w:t>:</w:t>
      </w:r>
    </w:p>
    <w:p w:rsidR="00573861" w:rsidRDefault="00573861" w:rsidP="00663721">
      <w:pPr>
        <w:ind w:left="360" w:firstLine="45"/>
        <w:rPr>
          <w:sz w:val="20"/>
          <w:szCs w:val="20"/>
        </w:rPr>
      </w:pPr>
      <w:r w:rsidRPr="0057730F">
        <w:rPr>
          <w:b/>
          <w:bCs/>
          <w:sz w:val="20"/>
          <w:szCs w:val="20"/>
        </w:rPr>
        <w:t xml:space="preserve">– </w:t>
      </w:r>
      <w:r>
        <w:rPr>
          <w:b/>
          <w:bCs/>
          <w:sz w:val="20"/>
          <w:szCs w:val="20"/>
        </w:rPr>
        <w:t xml:space="preserve">   </w:t>
      </w:r>
      <w:r w:rsidRPr="007C0C16">
        <w:rPr>
          <w:sz w:val="20"/>
          <w:szCs w:val="20"/>
        </w:rPr>
        <w:t>ústní zkouška z předem zadaných okruhů</w:t>
      </w:r>
      <w:r>
        <w:rPr>
          <w:sz w:val="20"/>
          <w:szCs w:val="20"/>
        </w:rPr>
        <w:t xml:space="preserve"> </w:t>
      </w:r>
      <w:r w:rsidRPr="007C0C16">
        <w:rPr>
          <w:sz w:val="20"/>
          <w:szCs w:val="20"/>
        </w:rPr>
        <w:t>(15 minut příprava, 15 minut zkouška)</w:t>
      </w:r>
      <w:r w:rsidR="00663721" w:rsidRPr="00663721">
        <w:t xml:space="preserve"> </w:t>
      </w:r>
      <w:r w:rsidR="00663721" w:rsidRPr="00663721">
        <w:rPr>
          <w:sz w:val="20"/>
          <w:szCs w:val="20"/>
        </w:rPr>
        <w:t>Při ústní zkoušce nelze v jednom dni losovat dvakrát stejné téma</w:t>
      </w:r>
    </w:p>
    <w:p w:rsidR="00473ACA" w:rsidRPr="00473ACA" w:rsidRDefault="00573861" w:rsidP="00041A07">
      <w:pPr>
        <w:numPr>
          <w:ilvl w:val="0"/>
          <w:numId w:val="40"/>
        </w:numPr>
        <w:jc w:val="both"/>
        <w:rPr>
          <w:sz w:val="20"/>
          <w:szCs w:val="20"/>
        </w:rPr>
      </w:pPr>
      <w:r w:rsidRPr="006E23E3">
        <w:rPr>
          <w:b/>
          <w:bCs/>
          <w:sz w:val="20"/>
          <w:szCs w:val="20"/>
        </w:rPr>
        <w:t>Praktická zkouška z odborných předmětů</w:t>
      </w:r>
      <w:r>
        <w:rPr>
          <w:b/>
          <w:bCs/>
          <w:sz w:val="20"/>
          <w:szCs w:val="20"/>
        </w:rPr>
        <w:t>:</w:t>
      </w:r>
      <w:r w:rsidR="00473ACA" w:rsidRPr="00473ACA">
        <w:rPr>
          <w:sz w:val="28"/>
        </w:rPr>
        <w:t xml:space="preserve"> </w:t>
      </w:r>
      <w:r w:rsidR="00473ACA" w:rsidRPr="00473ACA">
        <w:rPr>
          <w:sz w:val="20"/>
          <w:szCs w:val="20"/>
        </w:rPr>
        <w:t>Programové vybavení a Informační technologie</w:t>
      </w:r>
    </w:p>
    <w:p w:rsidR="00573861" w:rsidRPr="007C0C16" w:rsidRDefault="00573861" w:rsidP="00041A07">
      <w:pPr>
        <w:numPr>
          <w:ilvl w:val="0"/>
          <w:numId w:val="39"/>
        </w:numPr>
        <w:jc w:val="both"/>
        <w:rPr>
          <w:sz w:val="20"/>
          <w:szCs w:val="20"/>
        </w:rPr>
      </w:pPr>
      <w:r>
        <w:rPr>
          <w:sz w:val="20"/>
          <w:szCs w:val="20"/>
        </w:rPr>
        <w:t xml:space="preserve"> ( 7 hodin )</w:t>
      </w:r>
    </w:p>
    <w:p w:rsidR="0028672A" w:rsidRPr="0028672A" w:rsidRDefault="00573861" w:rsidP="00041A07">
      <w:pPr>
        <w:numPr>
          <w:ilvl w:val="0"/>
          <w:numId w:val="40"/>
        </w:numPr>
        <w:jc w:val="both"/>
        <w:rPr>
          <w:bCs/>
          <w:sz w:val="20"/>
          <w:szCs w:val="20"/>
        </w:rPr>
      </w:pPr>
      <w:r>
        <w:rPr>
          <w:b/>
          <w:bCs/>
          <w:sz w:val="20"/>
          <w:szCs w:val="20"/>
        </w:rPr>
        <w:t>Elektrotechnická měření</w:t>
      </w:r>
      <w:r w:rsidR="0028672A">
        <w:rPr>
          <w:b/>
          <w:bCs/>
          <w:sz w:val="20"/>
          <w:szCs w:val="20"/>
        </w:rPr>
        <w:t>:</w:t>
      </w:r>
    </w:p>
    <w:p w:rsidR="00122D8E" w:rsidRPr="00122D8E" w:rsidRDefault="0028672A" w:rsidP="0028672A">
      <w:pPr>
        <w:jc w:val="both"/>
        <w:rPr>
          <w:bCs/>
          <w:sz w:val="20"/>
          <w:szCs w:val="20"/>
        </w:rPr>
      </w:pPr>
      <w:r>
        <w:rPr>
          <w:bCs/>
          <w:sz w:val="20"/>
          <w:szCs w:val="20"/>
        </w:rPr>
        <w:t xml:space="preserve">        -     m</w:t>
      </w:r>
      <w:r w:rsidR="00122D8E" w:rsidRPr="00122D8E">
        <w:rPr>
          <w:bCs/>
          <w:sz w:val="20"/>
          <w:szCs w:val="20"/>
        </w:rPr>
        <w:t>aturitní práce a její obhajoba před zkušební maturitní komisí</w:t>
      </w:r>
    </w:p>
    <w:p w:rsidR="0028672A" w:rsidRDefault="0028672A" w:rsidP="00EA1026">
      <w:pPr>
        <w:spacing w:line="120" w:lineRule="auto"/>
        <w:ind w:left="357"/>
        <w:jc w:val="both"/>
        <w:rPr>
          <w:bCs/>
          <w:sz w:val="20"/>
          <w:szCs w:val="20"/>
        </w:rPr>
      </w:pPr>
    </w:p>
    <w:p w:rsidR="00122D8E" w:rsidRPr="00122D8E" w:rsidRDefault="00122D8E" w:rsidP="00122D8E">
      <w:pPr>
        <w:ind w:left="360"/>
        <w:jc w:val="both"/>
        <w:rPr>
          <w:bCs/>
          <w:sz w:val="20"/>
          <w:szCs w:val="20"/>
        </w:rPr>
      </w:pPr>
      <w:r w:rsidRPr="00122D8E">
        <w:rPr>
          <w:bCs/>
          <w:sz w:val="20"/>
          <w:szCs w:val="20"/>
        </w:rPr>
        <w:t xml:space="preserve"> Zadání maturitní práce obsahuje</w:t>
      </w:r>
    </w:p>
    <w:p w:rsidR="00122D8E" w:rsidRPr="00122D8E" w:rsidRDefault="00122D8E" w:rsidP="00122D8E">
      <w:pPr>
        <w:ind w:left="720"/>
        <w:jc w:val="both"/>
        <w:rPr>
          <w:bCs/>
          <w:sz w:val="20"/>
          <w:szCs w:val="20"/>
        </w:rPr>
      </w:pPr>
      <w:r w:rsidRPr="00122D8E">
        <w:rPr>
          <w:bCs/>
          <w:sz w:val="20"/>
          <w:szCs w:val="20"/>
        </w:rPr>
        <w:t>a)</w:t>
      </w:r>
      <w:r w:rsidRPr="00122D8E">
        <w:rPr>
          <w:bCs/>
          <w:sz w:val="20"/>
          <w:szCs w:val="20"/>
        </w:rPr>
        <w:tab/>
        <w:t>téma maturitní práce,</w:t>
      </w:r>
    </w:p>
    <w:p w:rsidR="00122D8E" w:rsidRPr="00122D8E" w:rsidRDefault="00122D8E" w:rsidP="00122D8E">
      <w:pPr>
        <w:ind w:left="720"/>
        <w:jc w:val="both"/>
        <w:rPr>
          <w:bCs/>
          <w:sz w:val="20"/>
          <w:szCs w:val="20"/>
        </w:rPr>
      </w:pPr>
      <w:r w:rsidRPr="00122D8E">
        <w:rPr>
          <w:bCs/>
          <w:sz w:val="20"/>
          <w:szCs w:val="20"/>
        </w:rPr>
        <w:t>b)</w:t>
      </w:r>
      <w:r w:rsidRPr="00122D8E">
        <w:rPr>
          <w:bCs/>
          <w:sz w:val="20"/>
          <w:szCs w:val="20"/>
        </w:rPr>
        <w:tab/>
        <w:t>termín odevzdání maturitní práce,</w:t>
      </w:r>
    </w:p>
    <w:p w:rsidR="00122D8E" w:rsidRPr="00122D8E" w:rsidRDefault="00122D8E" w:rsidP="00122D8E">
      <w:pPr>
        <w:ind w:left="720"/>
        <w:jc w:val="both"/>
        <w:rPr>
          <w:bCs/>
          <w:sz w:val="20"/>
          <w:szCs w:val="20"/>
        </w:rPr>
      </w:pPr>
      <w:r w:rsidRPr="00122D8E">
        <w:rPr>
          <w:bCs/>
          <w:sz w:val="20"/>
          <w:szCs w:val="20"/>
        </w:rPr>
        <w:t>c)</w:t>
      </w:r>
      <w:r w:rsidRPr="00122D8E">
        <w:rPr>
          <w:bCs/>
          <w:sz w:val="20"/>
          <w:szCs w:val="20"/>
        </w:rPr>
        <w:tab/>
        <w:t>způsob zpracování a pokyny k obsahu a rozsahu maturitní práce,</w:t>
      </w:r>
    </w:p>
    <w:p w:rsidR="00122D8E" w:rsidRPr="00122D8E" w:rsidRDefault="00122D8E" w:rsidP="00122D8E">
      <w:pPr>
        <w:ind w:left="720"/>
        <w:jc w:val="both"/>
        <w:rPr>
          <w:bCs/>
          <w:sz w:val="20"/>
          <w:szCs w:val="20"/>
        </w:rPr>
      </w:pPr>
      <w:r w:rsidRPr="00122D8E">
        <w:rPr>
          <w:bCs/>
          <w:sz w:val="20"/>
          <w:szCs w:val="20"/>
        </w:rPr>
        <w:t>d)</w:t>
      </w:r>
      <w:r w:rsidRPr="00122D8E">
        <w:rPr>
          <w:bCs/>
          <w:sz w:val="20"/>
          <w:szCs w:val="20"/>
        </w:rPr>
        <w:tab/>
        <w:t>kritéria hodnocení maturitní práce,</w:t>
      </w:r>
    </w:p>
    <w:p w:rsidR="00122D8E" w:rsidRPr="00122D8E" w:rsidRDefault="00122D8E" w:rsidP="00122D8E">
      <w:pPr>
        <w:ind w:left="720"/>
        <w:jc w:val="both"/>
        <w:rPr>
          <w:bCs/>
          <w:sz w:val="20"/>
          <w:szCs w:val="20"/>
        </w:rPr>
      </w:pPr>
      <w:r w:rsidRPr="00122D8E">
        <w:rPr>
          <w:bCs/>
          <w:sz w:val="20"/>
          <w:szCs w:val="20"/>
        </w:rPr>
        <w:t>e)</w:t>
      </w:r>
      <w:r w:rsidRPr="00122D8E">
        <w:rPr>
          <w:bCs/>
          <w:sz w:val="20"/>
          <w:szCs w:val="20"/>
        </w:rPr>
        <w:tab/>
        <w:t>požadavek na počet vyhotovení maturitní práce a</w:t>
      </w:r>
    </w:p>
    <w:p w:rsidR="00573861" w:rsidRDefault="00122D8E" w:rsidP="00122D8E">
      <w:pPr>
        <w:ind w:left="720"/>
        <w:jc w:val="both"/>
        <w:rPr>
          <w:bCs/>
          <w:sz w:val="20"/>
          <w:szCs w:val="20"/>
        </w:rPr>
      </w:pPr>
      <w:r w:rsidRPr="00122D8E">
        <w:rPr>
          <w:bCs/>
          <w:sz w:val="20"/>
          <w:szCs w:val="20"/>
        </w:rPr>
        <w:t>f)</w:t>
      </w:r>
      <w:r w:rsidRPr="00122D8E">
        <w:rPr>
          <w:bCs/>
          <w:sz w:val="20"/>
          <w:szCs w:val="20"/>
        </w:rPr>
        <w:tab/>
        <w:t xml:space="preserve">určení částí tématu zpracovaných jednotlivými žáky </w:t>
      </w:r>
    </w:p>
    <w:p w:rsidR="00ED0E6C" w:rsidRPr="00122D8E" w:rsidRDefault="00ED0E6C" w:rsidP="00EA1026">
      <w:pPr>
        <w:spacing w:line="120" w:lineRule="auto"/>
        <w:ind w:left="720"/>
        <w:jc w:val="both"/>
        <w:rPr>
          <w:bCs/>
          <w:sz w:val="20"/>
          <w:szCs w:val="20"/>
        </w:rPr>
      </w:pPr>
    </w:p>
    <w:p w:rsidR="00ED0E6C" w:rsidRPr="00A4200D" w:rsidRDefault="00ED0E6C" w:rsidP="00ED0E6C">
      <w:pPr>
        <w:jc w:val="both"/>
        <w:rPr>
          <w:color w:val="000000"/>
          <w:sz w:val="20"/>
          <w:szCs w:val="20"/>
        </w:rPr>
      </w:pPr>
      <w:r w:rsidRPr="00A4200D">
        <w:rPr>
          <w:color w:val="000000"/>
          <w:sz w:val="20"/>
          <w:szCs w:val="20"/>
        </w:rPr>
        <w:t>Zadání maturitní práce určí ředitel školy s dostatečným časovým předstihem s ohledem na rozsah, obsah a náročnost zpracování tématu práce</w:t>
      </w:r>
      <w:r w:rsidRPr="00A4200D">
        <w:rPr>
          <w:b/>
          <w:color w:val="000000"/>
          <w:sz w:val="20"/>
          <w:szCs w:val="20"/>
        </w:rPr>
        <w:t>, nejpozději</w:t>
      </w:r>
      <w:r w:rsidRPr="00A4200D">
        <w:rPr>
          <w:color w:val="000000"/>
          <w:sz w:val="20"/>
          <w:szCs w:val="20"/>
        </w:rPr>
        <w:t xml:space="preserve"> však </w:t>
      </w:r>
      <w:r w:rsidRPr="00A4200D">
        <w:rPr>
          <w:b/>
          <w:color w:val="000000"/>
          <w:sz w:val="20"/>
          <w:szCs w:val="20"/>
        </w:rPr>
        <w:t>4 měsíce před termínem obhajoby maturitní práce</w:t>
      </w:r>
      <w:r w:rsidRPr="00A4200D">
        <w:rPr>
          <w:color w:val="000000"/>
          <w:sz w:val="20"/>
          <w:szCs w:val="20"/>
        </w:rPr>
        <w:t>. Žák má na vypracování maturitní práce lhůtu nejméně jeden měsíc. Pokud je určeno více než jedno téma, žák si téma maturitní práce zvolí v termínu stanoveném ředitelem školy; pokud si žák ve stanoveném termínu téma nezvolí, vylosuje si jedno téma z nabídky určené ředitelem školy.  Téma a zadání maturitní práce se zachovává i pro opravnou zkoušku a náhradní zkoušku.</w:t>
      </w:r>
    </w:p>
    <w:p w:rsidR="00ED0E6C" w:rsidRPr="00A4200D" w:rsidRDefault="00ED0E6C" w:rsidP="00ED0E6C">
      <w:pPr>
        <w:jc w:val="both"/>
        <w:rPr>
          <w:color w:val="000000"/>
          <w:sz w:val="20"/>
          <w:szCs w:val="20"/>
        </w:rPr>
      </w:pPr>
      <w:r w:rsidRPr="00A4200D">
        <w:rPr>
          <w:color w:val="000000"/>
          <w:sz w:val="20"/>
          <w:szCs w:val="20"/>
        </w:rPr>
        <w:t>Ředitel školy nejpozději 4 měsíce před termínem obhajoby maturitní práce určí vedoucího maturitní práce a nejpozději jeden měsíc před termínem obhajoby maturitní práce stanoví oponenta maturitní práce. Vedoucím a oponentem maturitní práce může být i fyzická osoba, která není v zák</w:t>
      </w:r>
      <w:r w:rsidR="00BD5055" w:rsidRPr="00A4200D">
        <w:rPr>
          <w:color w:val="000000"/>
          <w:sz w:val="20"/>
          <w:szCs w:val="20"/>
        </w:rPr>
        <w:t>ladním pracovněprávním vztahu</w:t>
      </w:r>
      <w:r w:rsidRPr="00A4200D">
        <w:rPr>
          <w:color w:val="000000"/>
          <w:sz w:val="20"/>
          <w:szCs w:val="20"/>
        </w:rPr>
        <w:t xml:space="preserve"> k právnické osobě vykonávající činnost školy (dále jen „škola“) a která působí nebo působila v oblasti související s tématem maturitní práce.</w:t>
      </w:r>
    </w:p>
    <w:p w:rsidR="00573861" w:rsidRPr="00A4200D" w:rsidRDefault="00ED0E6C" w:rsidP="00ED0E6C">
      <w:pPr>
        <w:jc w:val="both"/>
        <w:rPr>
          <w:color w:val="000000"/>
          <w:sz w:val="20"/>
          <w:szCs w:val="20"/>
        </w:rPr>
      </w:pPr>
      <w:r w:rsidRPr="00A4200D">
        <w:rPr>
          <w:color w:val="000000"/>
          <w:sz w:val="20"/>
          <w:szCs w:val="20"/>
        </w:rPr>
        <w:t>Vedoucí a oponent maturitní práce zpracují jednotlivě písemný posudek maturitní práce. Posudky jsou předány žákovi a členům zkušební maturitní komise nejpozději 14 dní před termínem obhajoby maturitní práce.</w:t>
      </w:r>
    </w:p>
    <w:p w:rsidR="00573861" w:rsidRPr="00A4200D" w:rsidRDefault="00D276D7" w:rsidP="00573861">
      <w:pPr>
        <w:jc w:val="both"/>
        <w:rPr>
          <w:color w:val="000000"/>
          <w:sz w:val="20"/>
          <w:szCs w:val="20"/>
        </w:rPr>
      </w:pPr>
      <w:r w:rsidRPr="00D276D7">
        <w:rPr>
          <w:b/>
          <w:color w:val="000000"/>
          <w:sz w:val="20"/>
          <w:szCs w:val="20"/>
        </w:rPr>
        <w:t xml:space="preserve">Příprava k obhajobě </w:t>
      </w:r>
      <w:r w:rsidRPr="00D276D7">
        <w:rPr>
          <w:color w:val="000000"/>
          <w:sz w:val="20"/>
          <w:szCs w:val="20"/>
        </w:rPr>
        <w:t>maturitní práce</w:t>
      </w:r>
      <w:r w:rsidRPr="00D276D7">
        <w:rPr>
          <w:b/>
          <w:color w:val="000000"/>
          <w:sz w:val="20"/>
          <w:szCs w:val="20"/>
        </w:rPr>
        <w:t xml:space="preserve"> trvá nejméně 5 minut</w:t>
      </w:r>
      <w:r w:rsidRPr="00D276D7">
        <w:rPr>
          <w:color w:val="000000"/>
          <w:sz w:val="20"/>
          <w:szCs w:val="20"/>
        </w:rPr>
        <w:t xml:space="preserve">. </w:t>
      </w:r>
      <w:r w:rsidRPr="00D276D7">
        <w:rPr>
          <w:b/>
          <w:color w:val="000000"/>
          <w:sz w:val="20"/>
          <w:szCs w:val="20"/>
        </w:rPr>
        <w:t>Obhajoba</w:t>
      </w:r>
      <w:r w:rsidRPr="00D276D7">
        <w:rPr>
          <w:color w:val="000000"/>
          <w:sz w:val="20"/>
          <w:szCs w:val="20"/>
        </w:rPr>
        <w:t xml:space="preserve"> maturitní práce trvá </w:t>
      </w:r>
      <w:r w:rsidRPr="00D276D7">
        <w:rPr>
          <w:b/>
          <w:color w:val="000000"/>
          <w:sz w:val="20"/>
          <w:szCs w:val="20"/>
        </w:rPr>
        <w:t>nejdéle 30 minut</w:t>
      </w:r>
      <w:r w:rsidRPr="00D276D7">
        <w:rPr>
          <w:color w:val="000000"/>
          <w:sz w:val="20"/>
          <w:szCs w:val="20"/>
        </w:rPr>
        <w:t>.</w:t>
      </w:r>
    </w:p>
    <w:p w:rsidR="00573861" w:rsidRDefault="00573861" w:rsidP="00EA1026">
      <w:pPr>
        <w:spacing w:line="120" w:lineRule="auto"/>
        <w:jc w:val="both"/>
        <w:rPr>
          <w:sz w:val="20"/>
          <w:szCs w:val="20"/>
        </w:rPr>
      </w:pPr>
    </w:p>
    <w:p w:rsidR="001A42CF" w:rsidRDefault="001A42CF" w:rsidP="00EA1026">
      <w:pPr>
        <w:spacing w:line="120" w:lineRule="auto"/>
        <w:jc w:val="both"/>
        <w:rPr>
          <w:sz w:val="20"/>
          <w:szCs w:val="20"/>
        </w:rPr>
      </w:pPr>
    </w:p>
    <w:p w:rsidR="001A42CF" w:rsidRDefault="001A42CF" w:rsidP="001A42CF">
      <w:pPr>
        <w:jc w:val="both"/>
        <w:rPr>
          <w:b/>
          <w:sz w:val="20"/>
          <w:szCs w:val="20"/>
        </w:rPr>
      </w:pPr>
      <w:r w:rsidRPr="00F43C06">
        <w:rPr>
          <w:b/>
          <w:sz w:val="20"/>
          <w:szCs w:val="20"/>
        </w:rPr>
        <w:t xml:space="preserve">Nepovinné zkoušky </w:t>
      </w:r>
      <w:r>
        <w:rPr>
          <w:b/>
          <w:sz w:val="20"/>
          <w:szCs w:val="20"/>
        </w:rPr>
        <w:t>profilové části maturitní zkoušky:</w:t>
      </w:r>
    </w:p>
    <w:p w:rsidR="001A42CF" w:rsidRDefault="001A42CF" w:rsidP="001A42CF">
      <w:pPr>
        <w:jc w:val="both"/>
        <w:rPr>
          <w:b/>
          <w:sz w:val="20"/>
          <w:szCs w:val="20"/>
        </w:rPr>
      </w:pPr>
    </w:p>
    <w:p w:rsidR="001A42CF" w:rsidRPr="00022DCB" w:rsidRDefault="001A42CF" w:rsidP="001A42CF">
      <w:pPr>
        <w:numPr>
          <w:ilvl w:val="0"/>
          <w:numId w:val="257"/>
        </w:numPr>
        <w:jc w:val="both"/>
        <w:rPr>
          <w:b/>
          <w:sz w:val="20"/>
          <w:szCs w:val="20"/>
        </w:rPr>
      </w:pPr>
      <w:r>
        <w:rPr>
          <w:b/>
          <w:sz w:val="20"/>
          <w:szCs w:val="20"/>
        </w:rPr>
        <w:t xml:space="preserve">Fyzika - </w:t>
      </w:r>
      <w:r w:rsidRPr="007C0C16">
        <w:rPr>
          <w:sz w:val="20"/>
          <w:szCs w:val="20"/>
        </w:rPr>
        <w:t>ústní zkouška z předem zadaných okruhů (15 minut příprava, 15 minut zkouška)</w:t>
      </w:r>
    </w:p>
    <w:p w:rsidR="001A42CF" w:rsidRPr="00F43C06" w:rsidRDefault="001A42CF" w:rsidP="001A42CF">
      <w:pPr>
        <w:numPr>
          <w:ilvl w:val="0"/>
          <w:numId w:val="257"/>
        </w:numPr>
        <w:jc w:val="both"/>
        <w:rPr>
          <w:b/>
          <w:sz w:val="20"/>
          <w:szCs w:val="20"/>
        </w:rPr>
      </w:pPr>
      <w:r>
        <w:rPr>
          <w:b/>
          <w:sz w:val="20"/>
          <w:szCs w:val="20"/>
        </w:rPr>
        <w:t xml:space="preserve">Programové vybavení- </w:t>
      </w:r>
      <w:r w:rsidRPr="007C0C16">
        <w:rPr>
          <w:sz w:val="20"/>
          <w:szCs w:val="20"/>
        </w:rPr>
        <w:t>ústní zkouška z předem zadaných okruhů (15 minut příprava, 15 minut zkouška)</w:t>
      </w:r>
    </w:p>
    <w:p w:rsidR="001A42CF" w:rsidRDefault="001A42CF" w:rsidP="00EA1026">
      <w:pPr>
        <w:spacing w:line="120" w:lineRule="auto"/>
        <w:jc w:val="both"/>
        <w:rPr>
          <w:sz w:val="20"/>
          <w:szCs w:val="20"/>
        </w:rPr>
      </w:pPr>
    </w:p>
    <w:p w:rsidR="0028672A" w:rsidRPr="0028672A" w:rsidRDefault="0028672A" w:rsidP="0028672A">
      <w:pPr>
        <w:jc w:val="both"/>
        <w:rPr>
          <w:sz w:val="20"/>
          <w:szCs w:val="20"/>
        </w:rPr>
      </w:pPr>
      <w:r w:rsidRPr="0028672A">
        <w:rPr>
          <w:sz w:val="20"/>
          <w:szCs w:val="20"/>
        </w:rPr>
        <w:t>Hodnocení každé zkoušky profilové části se provádí podle klasifikační stupnice</w:t>
      </w:r>
    </w:p>
    <w:p w:rsidR="0028672A" w:rsidRPr="0028672A" w:rsidRDefault="0028672A" w:rsidP="0028672A">
      <w:pPr>
        <w:jc w:val="both"/>
        <w:rPr>
          <w:sz w:val="20"/>
          <w:szCs w:val="20"/>
        </w:rPr>
      </w:pPr>
      <w:r w:rsidRPr="0028672A">
        <w:rPr>
          <w:sz w:val="20"/>
          <w:szCs w:val="20"/>
        </w:rPr>
        <w:t>a)</w:t>
      </w:r>
      <w:r w:rsidRPr="0028672A">
        <w:rPr>
          <w:sz w:val="20"/>
          <w:szCs w:val="20"/>
        </w:rPr>
        <w:tab/>
        <w:t>1 – výborný,</w:t>
      </w:r>
    </w:p>
    <w:p w:rsidR="0028672A" w:rsidRPr="0028672A" w:rsidRDefault="0028672A" w:rsidP="0028672A">
      <w:pPr>
        <w:jc w:val="both"/>
        <w:rPr>
          <w:sz w:val="20"/>
          <w:szCs w:val="20"/>
        </w:rPr>
      </w:pPr>
      <w:r w:rsidRPr="0028672A">
        <w:rPr>
          <w:sz w:val="20"/>
          <w:szCs w:val="20"/>
        </w:rPr>
        <w:t>b)</w:t>
      </w:r>
      <w:r w:rsidRPr="0028672A">
        <w:rPr>
          <w:sz w:val="20"/>
          <w:szCs w:val="20"/>
        </w:rPr>
        <w:tab/>
        <w:t>2 – chvalitebný,</w:t>
      </w:r>
    </w:p>
    <w:p w:rsidR="0028672A" w:rsidRPr="0028672A" w:rsidRDefault="0028672A" w:rsidP="0028672A">
      <w:pPr>
        <w:jc w:val="both"/>
        <w:rPr>
          <w:sz w:val="20"/>
          <w:szCs w:val="20"/>
        </w:rPr>
      </w:pPr>
      <w:r w:rsidRPr="0028672A">
        <w:rPr>
          <w:sz w:val="20"/>
          <w:szCs w:val="20"/>
        </w:rPr>
        <w:t>c)</w:t>
      </w:r>
      <w:r w:rsidRPr="0028672A">
        <w:rPr>
          <w:sz w:val="20"/>
          <w:szCs w:val="20"/>
        </w:rPr>
        <w:tab/>
        <w:t>3 – dobrý,</w:t>
      </w:r>
    </w:p>
    <w:p w:rsidR="0028672A" w:rsidRPr="0028672A" w:rsidRDefault="0028672A" w:rsidP="0028672A">
      <w:pPr>
        <w:jc w:val="both"/>
        <w:rPr>
          <w:sz w:val="20"/>
          <w:szCs w:val="20"/>
        </w:rPr>
      </w:pPr>
      <w:r w:rsidRPr="0028672A">
        <w:rPr>
          <w:sz w:val="20"/>
          <w:szCs w:val="20"/>
        </w:rPr>
        <w:t>d)</w:t>
      </w:r>
      <w:r w:rsidRPr="0028672A">
        <w:rPr>
          <w:sz w:val="20"/>
          <w:szCs w:val="20"/>
        </w:rPr>
        <w:tab/>
        <w:t>4 – dostatečný,</w:t>
      </w:r>
    </w:p>
    <w:p w:rsidR="00573861" w:rsidRDefault="0028672A" w:rsidP="0028672A">
      <w:pPr>
        <w:jc w:val="both"/>
        <w:rPr>
          <w:sz w:val="20"/>
          <w:szCs w:val="20"/>
        </w:rPr>
      </w:pPr>
      <w:r w:rsidRPr="0028672A">
        <w:rPr>
          <w:sz w:val="20"/>
          <w:szCs w:val="20"/>
        </w:rPr>
        <w:t>e)</w:t>
      </w:r>
      <w:r w:rsidRPr="0028672A">
        <w:rPr>
          <w:sz w:val="20"/>
          <w:szCs w:val="20"/>
        </w:rPr>
        <w:tab/>
        <w:t>5 – nedostatečný.</w:t>
      </w:r>
    </w:p>
    <w:p w:rsidR="00A618FB" w:rsidRDefault="00A618FB" w:rsidP="00A618FB">
      <w:pPr>
        <w:jc w:val="both"/>
        <w:rPr>
          <w:sz w:val="20"/>
          <w:szCs w:val="20"/>
        </w:rPr>
      </w:pPr>
    </w:p>
    <w:p w:rsidR="00A618FB" w:rsidRPr="00A618FB" w:rsidRDefault="00A618FB" w:rsidP="00A618FB">
      <w:pPr>
        <w:jc w:val="both"/>
        <w:rPr>
          <w:b/>
          <w:i/>
          <w:sz w:val="20"/>
          <w:szCs w:val="20"/>
        </w:rPr>
      </w:pPr>
      <w:r w:rsidRPr="00A618FB">
        <w:rPr>
          <w:b/>
          <w:i/>
          <w:sz w:val="20"/>
          <w:szCs w:val="20"/>
        </w:rPr>
        <w:t>Celkové hodnocení maturitní zkoušky a vydání vysvědčení</w:t>
      </w:r>
    </w:p>
    <w:p w:rsidR="00A618FB" w:rsidRPr="00A618FB" w:rsidRDefault="00A618FB" w:rsidP="00A618FB">
      <w:pPr>
        <w:jc w:val="both"/>
        <w:rPr>
          <w:sz w:val="20"/>
          <w:szCs w:val="20"/>
        </w:rPr>
      </w:pPr>
      <w:r w:rsidRPr="00A618FB">
        <w:rPr>
          <w:sz w:val="20"/>
          <w:szCs w:val="20"/>
        </w:rPr>
        <w:t>Centrum v jarním zkušebním období nejpozději do 2 pracovních dnů od shromáždění výsledků maturitní zkoušky za jednotlivou třídu a v podzimním zkušebním období nejpozději do 2 pracovních dnů od shromáždění výsledků jednotlivého žáka zpřístupní výsledky řediteli školy prostřednictvím informačního systému Centra. Ředitel školy poté bez zbytečného odkladu vydá žákovi, který vykonal úspěšně obě části maturitní zkoušky, vysvědčení o maturitní zkoušce. Vysvědčení se zhotovuje prostřednictvím informačního systému Centra na tiskopisu podle vyhlášky o některých d</w:t>
      </w:r>
      <w:r>
        <w:rPr>
          <w:sz w:val="20"/>
          <w:szCs w:val="20"/>
        </w:rPr>
        <w:t>okladech o vzdělání</w:t>
      </w:r>
      <w:r w:rsidRPr="00A618FB">
        <w:rPr>
          <w:sz w:val="20"/>
          <w:szCs w:val="20"/>
        </w:rPr>
        <w:t>.</w:t>
      </w:r>
    </w:p>
    <w:p w:rsidR="00A618FB" w:rsidRPr="00A618FB" w:rsidRDefault="00A618FB" w:rsidP="00A618FB">
      <w:pPr>
        <w:jc w:val="both"/>
        <w:rPr>
          <w:sz w:val="20"/>
          <w:szCs w:val="20"/>
        </w:rPr>
      </w:pPr>
      <w:r w:rsidRPr="00A618FB">
        <w:rPr>
          <w:sz w:val="20"/>
          <w:szCs w:val="20"/>
        </w:rPr>
        <w:t xml:space="preserve">Celkové hodnocení maturitní zkoušky se provádí podle výsledků povinných zkoušek společné a profilové části podle stupnice </w:t>
      </w:r>
    </w:p>
    <w:p w:rsidR="00363DE3" w:rsidRDefault="00A618FB" w:rsidP="00A618FB">
      <w:pPr>
        <w:jc w:val="both"/>
        <w:rPr>
          <w:sz w:val="20"/>
          <w:szCs w:val="20"/>
        </w:rPr>
      </w:pPr>
      <w:r w:rsidRPr="00A618FB">
        <w:rPr>
          <w:sz w:val="20"/>
          <w:szCs w:val="20"/>
        </w:rPr>
        <w:t>a)</w:t>
      </w:r>
      <w:r w:rsidRPr="00A618FB">
        <w:rPr>
          <w:sz w:val="20"/>
          <w:szCs w:val="20"/>
        </w:rPr>
        <w:tab/>
        <w:t xml:space="preserve">prospěl(a) s vyznamenáním, jestliže žák nebyl z žádné povinné zkoušky hodnocen stupněm horším než </w:t>
      </w:r>
    </w:p>
    <w:p w:rsidR="00A618FB" w:rsidRPr="00A618FB" w:rsidRDefault="00A618FB" w:rsidP="00363DE3">
      <w:pPr>
        <w:ind w:left="709"/>
        <w:jc w:val="both"/>
        <w:rPr>
          <w:sz w:val="20"/>
          <w:szCs w:val="20"/>
        </w:rPr>
      </w:pPr>
      <w:r w:rsidRPr="00A618FB">
        <w:rPr>
          <w:sz w:val="20"/>
          <w:szCs w:val="20"/>
        </w:rPr>
        <w:t xml:space="preserve">2 - chvalitebný a zároveň prostý aritmetický průměr hodnocení ze všech povinných zkoušek není vyšší než 1,50, </w:t>
      </w:r>
    </w:p>
    <w:p w:rsidR="005518D3" w:rsidRDefault="00A618FB" w:rsidP="005518D3">
      <w:pPr>
        <w:jc w:val="both"/>
        <w:rPr>
          <w:sz w:val="20"/>
          <w:szCs w:val="20"/>
        </w:rPr>
      </w:pPr>
      <w:r w:rsidRPr="00A618FB">
        <w:rPr>
          <w:sz w:val="20"/>
          <w:szCs w:val="20"/>
        </w:rPr>
        <w:t>b)</w:t>
      </w:r>
      <w:r w:rsidRPr="00A618FB">
        <w:rPr>
          <w:sz w:val="20"/>
          <w:szCs w:val="20"/>
        </w:rPr>
        <w:tab/>
        <w:t>prospěl(a), jestliže žák nebyl z žádné povinné zkoušky hodn</w:t>
      </w:r>
      <w:r w:rsidR="005518D3">
        <w:rPr>
          <w:sz w:val="20"/>
          <w:szCs w:val="20"/>
        </w:rPr>
        <w:t xml:space="preserve">ocen stupněm 5 - nedostatečný, </w:t>
      </w:r>
    </w:p>
    <w:p w:rsidR="00A618FB" w:rsidRDefault="00A618FB" w:rsidP="005518D3">
      <w:pPr>
        <w:jc w:val="both"/>
        <w:rPr>
          <w:sz w:val="20"/>
          <w:szCs w:val="20"/>
        </w:rPr>
      </w:pPr>
      <w:r w:rsidRPr="00A618FB">
        <w:rPr>
          <w:sz w:val="20"/>
          <w:szCs w:val="20"/>
        </w:rPr>
        <w:t>c)</w:t>
      </w:r>
      <w:r w:rsidRPr="00A618FB">
        <w:rPr>
          <w:sz w:val="20"/>
          <w:szCs w:val="20"/>
        </w:rPr>
        <w:tab/>
        <w:t xml:space="preserve">neprospěl(a), jestliže žák byl z některé povinné zkoušky hodnocen stupněm 5 - nedostatečný nebo ji z </w:t>
      </w:r>
      <w:r w:rsidR="00363DE3">
        <w:rPr>
          <w:sz w:val="20"/>
          <w:szCs w:val="20"/>
        </w:rPr>
        <w:t xml:space="preserve">  </w:t>
      </w:r>
      <w:r w:rsidRPr="00A618FB">
        <w:rPr>
          <w:sz w:val="20"/>
          <w:szCs w:val="20"/>
        </w:rPr>
        <w:t xml:space="preserve">jiného důvodu nevykonal úspěšně. </w:t>
      </w:r>
    </w:p>
    <w:p w:rsidR="00363DE3" w:rsidRPr="00A618FB" w:rsidRDefault="00363DE3" w:rsidP="00363DE3">
      <w:pPr>
        <w:ind w:left="709"/>
        <w:jc w:val="both"/>
        <w:rPr>
          <w:sz w:val="20"/>
          <w:szCs w:val="20"/>
        </w:rPr>
      </w:pPr>
    </w:p>
    <w:p w:rsidR="00A618FB" w:rsidRDefault="00A618FB" w:rsidP="00A618FB">
      <w:pPr>
        <w:jc w:val="both"/>
        <w:rPr>
          <w:sz w:val="20"/>
          <w:szCs w:val="20"/>
        </w:rPr>
      </w:pPr>
      <w:r w:rsidRPr="00A618FB">
        <w:rPr>
          <w:sz w:val="20"/>
          <w:szCs w:val="20"/>
        </w:rPr>
        <w:t>V případě, že žák nekonal společnou část v souladu s § 81 odst. 6 školského zákona, provede se celkové hodnocení pouze za profilovou část.</w:t>
      </w:r>
    </w:p>
    <w:p w:rsidR="00534C0D" w:rsidRDefault="00534C0D" w:rsidP="00570242">
      <w:pPr>
        <w:jc w:val="center"/>
        <w:rPr>
          <w:b/>
          <w:sz w:val="20"/>
          <w:szCs w:val="20"/>
        </w:rPr>
      </w:pPr>
    </w:p>
    <w:p w:rsidR="00534C0D" w:rsidRDefault="00534C0D" w:rsidP="00570242">
      <w:pPr>
        <w:jc w:val="center"/>
        <w:rPr>
          <w:b/>
          <w:sz w:val="20"/>
          <w:szCs w:val="20"/>
        </w:rPr>
      </w:pPr>
    </w:p>
    <w:p w:rsidR="00EA44C0" w:rsidRDefault="00EA44C0" w:rsidP="00570242">
      <w:pPr>
        <w:jc w:val="center"/>
        <w:rPr>
          <w:b/>
          <w:sz w:val="20"/>
          <w:szCs w:val="20"/>
        </w:rPr>
      </w:pPr>
    </w:p>
    <w:p w:rsidR="00534C0D" w:rsidRDefault="00534C0D" w:rsidP="00570242">
      <w:pPr>
        <w:jc w:val="center"/>
        <w:rPr>
          <w:b/>
          <w:sz w:val="20"/>
          <w:szCs w:val="20"/>
        </w:rPr>
      </w:pPr>
    </w:p>
    <w:p w:rsidR="00534C0D" w:rsidRDefault="00534C0D" w:rsidP="00570242">
      <w:pPr>
        <w:jc w:val="center"/>
        <w:rPr>
          <w:b/>
          <w:sz w:val="20"/>
          <w:szCs w:val="20"/>
        </w:rPr>
      </w:pPr>
    </w:p>
    <w:p w:rsidR="00534C0D" w:rsidRDefault="00534C0D" w:rsidP="00570242">
      <w:pPr>
        <w:jc w:val="center"/>
        <w:rPr>
          <w:b/>
          <w:sz w:val="20"/>
          <w:szCs w:val="20"/>
        </w:rPr>
      </w:pPr>
    </w:p>
    <w:p w:rsidR="00534C0D" w:rsidRDefault="00534C0D" w:rsidP="00570242">
      <w:pPr>
        <w:jc w:val="center"/>
        <w:rPr>
          <w:b/>
          <w:sz w:val="20"/>
          <w:szCs w:val="20"/>
        </w:rPr>
      </w:pPr>
    </w:p>
    <w:p w:rsidR="00845B5F" w:rsidRDefault="00845B5F" w:rsidP="00570242">
      <w:pPr>
        <w:jc w:val="center"/>
        <w:rPr>
          <w:b/>
          <w:sz w:val="20"/>
          <w:szCs w:val="20"/>
        </w:rPr>
      </w:pPr>
    </w:p>
    <w:p w:rsidR="00570242" w:rsidRPr="004E387F" w:rsidRDefault="00570242" w:rsidP="00570242">
      <w:pPr>
        <w:jc w:val="center"/>
        <w:rPr>
          <w:b/>
          <w:sz w:val="20"/>
          <w:szCs w:val="20"/>
        </w:rPr>
      </w:pPr>
      <w:r>
        <w:rPr>
          <w:b/>
          <w:sz w:val="20"/>
          <w:szCs w:val="20"/>
        </w:rPr>
        <w:t xml:space="preserve">3. </w:t>
      </w:r>
      <w:r w:rsidRPr="004E387F">
        <w:rPr>
          <w:b/>
          <w:sz w:val="20"/>
          <w:szCs w:val="20"/>
        </w:rPr>
        <w:t>CHARAKTERISTIKA ŠKOLNÍHO VZDĚLÁVACÍHO PROGRAMU</w:t>
      </w:r>
    </w:p>
    <w:p w:rsidR="00B4169A" w:rsidRDefault="00B4169A" w:rsidP="00B4169A">
      <w:pPr>
        <w:autoSpaceDE w:val="0"/>
        <w:autoSpaceDN w:val="0"/>
        <w:adjustRightInd w:val="0"/>
        <w:jc w:val="both"/>
        <w:rPr>
          <w:rFonts w:eastAsia="MS Mincho"/>
          <w:b/>
          <w:bCs/>
          <w:color w:val="000000"/>
          <w:sz w:val="20"/>
          <w:szCs w:val="20"/>
          <w:u w:val="single"/>
          <w:lang w:eastAsia="ja-JP"/>
        </w:rPr>
      </w:pPr>
    </w:p>
    <w:p w:rsidR="00B4169A" w:rsidRDefault="00B4169A" w:rsidP="00B4169A">
      <w:pPr>
        <w:autoSpaceDE w:val="0"/>
        <w:autoSpaceDN w:val="0"/>
        <w:adjustRightInd w:val="0"/>
        <w:jc w:val="both"/>
        <w:rPr>
          <w:rFonts w:eastAsia="MS Mincho"/>
          <w:b/>
          <w:bCs/>
          <w:color w:val="000000"/>
          <w:sz w:val="20"/>
          <w:szCs w:val="20"/>
          <w:u w:val="single"/>
          <w:lang w:eastAsia="ja-JP"/>
        </w:rPr>
      </w:pPr>
    </w:p>
    <w:p w:rsidR="00B4169A" w:rsidRPr="00A130A0" w:rsidRDefault="002C59A5" w:rsidP="00B4169A">
      <w:pPr>
        <w:autoSpaceDE w:val="0"/>
        <w:autoSpaceDN w:val="0"/>
        <w:adjustRightInd w:val="0"/>
        <w:jc w:val="both"/>
        <w:rPr>
          <w:rFonts w:eastAsia="MS Mincho"/>
          <w:b/>
          <w:bCs/>
          <w:color w:val="000000"/>
          <w:sz w:val="22"/>
          <w:szCs w:val="22"/>
          <w:u w:val="single"/>
          <w:lang w:eastAsia="ja-JP"/>
        </w:rPr>
      </w:pPr>
      <w:r w:rsidRPr="00A130A0">
        <w:rPr>
          <w:rFonts w:eastAsia="MS Mincho"/>
          <w:b/>
          <w:bCs/>
          <w:color w:val="000000"/>
          <w:sz w:val="22"/>
          <w:szCs w:val="22"/>
          <w:u w:val="single"/>
          <w:lang w:eastAsia="ja-JP"/>
        </w:rPr>
        <w:t>I. čtyřletá</w:t>
      </w:r>
      <w:r w:rsidR="00B4169A" w:rsidRPr="00A130A0">
        <w:rPr>
          <w:rFonts w:eastAsia="MS Mincho"/>
          <w:b/>
          <w:bCs/>
          <w:color w:val="000000"/>
          <w:sz w:val="22"/>
          <w:szCs w:val="22"/>
          <w:u w:val="single"/>
          <w:lang w:eastAsia="ja-JP"/>
        </w:rPr>
        <w:t xml:space="preserve"> denní</w:t>
      </w:r>
      <w:r w:rsidRPr="00A130A0">
        <w:rPr>
          <w:rFonts w:eastAsia="MS Mincho"/>
          <w:b/>
          <w:bCs/>
          <w:color w:val="000000"/>
          <w:sz w:val="22"/>
          <w:szCs w:val="22"/>
          <w:u w:val="single"/>
          <w:lang w:eastAsia="ja-JP"/>
        </w:rPr>
        <w:t xml:space="preserve"> forma</w:t>
      </w:r>
    </w:p>
    <w:p w:rsidR="00E14128" w:rsidRDefault="00E14128" w:rsidP="00E14128">
      <w:pPr>
        <w:jc w:val="both"/>
        <w:rPr>
          <w:b/>
          <w:color w:val="000000"/>
          <w:sz w:val="20"/>
          <w:szCs w:val="20"/>
        </w:rPr>
      </w:pPr>
    </w:p>
    <w:p w:rsidR="00E14128" w:rsidRPr="004E387F" w:rsidRDefault="00E14128" w:rsidP="00E14128">
      <w:pPr>
        <w:jc w:val="both"/>
        <w:rPr>
          <w:color w:val="000000"/>
          <w:sz w:val="20"/>
          <w:szCs w:val="20"/>
        </w:rPr>
      </w:pPr>
      <w:r w:rsidRPr="00372CAA">
        <w:rPr>
          <w:b/>
          <w:color w:val="000000"/>
          <w:sz w:val="20"/>
          <w:szCs w:val="20"/>
        </w:rPr>
        <w:t>A)</w:t>
      </w:r>
      <w:r w:rsidRPr="004E387F">
        <w:rPr>
          <w:color w:val="000000"/>
          <w:sz w:val="20"/>
          <w:szCs w:val="20"/>
        </w:rPr>
        <w:t xml:space="preserve"> </w:t>
      </w:r>
      <w:r w:rsidRPr="004E387F">
        <w:rPr>
          <w:b/>
          <w:color w:val="000000"/>
          <w:sz w:val="20"/>
          <w:szCs w:val="20"/>
        </w:rPr>
        <w:t>Popis celkového pojetí vzdělávání</w:t>
      </w:r>
    </w:p>
    <w:p w:rsidR="00E14128" w:rsidRPr="004E387F" w:rsidRDefault="00E14128" w:rsidP="00E14128">
      <w:pPr>
        <w:jc w:val="both"/>
        <w:rPr>
          <w:color w:val="000000"/>
          <w:sz w:val="20"/>
          <w:szCs w:val="20"/>
        </w:rPr>
      </w:pPr>
    </w:p>
    <w:p w:rsidR="00383A41" w:rsidRDefault="00383A41" w:rsidP="009878E7">
      <w:pPr>
        <w:autoSpaceDE w:val="0"/>
        <w:autoSpaceDN w:val="0"/>
        <w:adjustRightInd w:val="0"/>
        <w:jc w:val="both"/>
        <w:rPr>
          <w:sz w:val="20"/>
          <w:szCs w:val="20"/>
        </w:rPr>
      </w:pPr>
      <w:r>
        <w:rPr>
          <w:sz w:val="20"/>
          <w:szCs w:val="20"/>
        </w:rPr>
        <w:t xml:space="preserve">Školní vzdělávací program byl vytvořen na základě  Rámcového vzdělávacího programu oboru  </w:t>
      </w:r>
      <w:r>
        <w:rPr>
          <w:sz w:val="20"/>
          <w:szCs w:val="20"/>
        </w:rPr>
        <w:br/>
        <w:t>26-41-M/01 Elektrotechnika. Ten vychází z myšlenky, že vzdělávání je cestou i nástrojem rozvoje lidské osobnosti. Jako teoretické východisko pro koncipování struktury cílů středního odborného vzdělávání byl použit koncept čtyř cílů vzdělávání pr</w:t>
      </w:r>
      <w:r w:rsidR="003E63AA">
        <w:rPr>
          <w:sz w:val="20"/>
          <w:szCs w:val="20"/>
        </w:rPr>
        <w:t>o 21. století (je uvedeno</w:t>
      </w:r>
      <w:r>
        <w:rPr>
          <w:sz w:val="20"/>
          <w:szCs w:val="20"/>
        </w:rPr>
        <w:t xml:space="preserve"> v kompetencích absolventa). Záměrem středního odborného vzdělávání je připravit žáka na úspěšný, smysluplný a odpovědný osobní, občanský i pracovní život.</w:t>
      </w:r>
    </w:p>
    <w:p w:rsidR="003E63AA" w:rsidRDefault="00383A41" w:rsidP="009878E7">
      <w:pPr>
        <w:pStyle w:val="Odstavecseseznamem"/>
        <w:spacing w:after="0" w:line="240" w:lineRule="auto"/>
        <w:ind w:left="0"/>
        <w:jc w:val="both"/>
        <w:rPr>
          <w:rFonts w:ascii="Times New Roman" w:hAnsi="Times New Roman"/>
          <w:sz w:val="20"/>
          <w:szCs w:val="20"/>
        </w:rPr>
      </w:pPr>
      <w:r>
        <w:rPr>
          <w:rFonts w:ascii="Times New Roman" w:hAnsi="Times New Roman"/>
          <w:sz w:val="20"/>
          <w:szCs w:val="20"/>
        </w:rPr>
        <w:t xml:space="preserve">S přihlédnutím k situaci v regionu a k požadavkům potenciálních zaměstnavatelů našich absolventů bylo zvoleno zaměření  školního </w:t>
      </w:r>
      <w:r w:rsidR="003E63AA">
        <w:rPr>
          <w:rFonts w:ascii="Times New Roman" w:hAnsi="Times New Roman"/>
          <w:sz w:val="20"/>
          <w:szCs w:val="20"/>
        </w:rPr>
        <w:t>vzdělávacího programu na počítačové systémy, využitelné především pro řízení, regulaci a dálkové měření. Tímto zaměřením ale zůstává nedotčena schopnost absolventa řešit základní problémy z oblasti provozní elektrotechniky (instalace budov, rozvaděče, pohony atd.).</w:t>
      </w:r>
    </w:p>
    <w:p w:rsidR="008F3FEF" w:rsidRPr="004E387F" w:rsidRDefault="003E63AA" w:rsidP="009878E7">
      <w:pPr>
        <w:jc w:val="both"/>
        <w:rPr>
          <w:sz w:val="20"/>
          <w:szCs w:val="20"/>
        </w:rPr>
      </w:pPr>
      <w:r>
        <w:rPr>
          <w:sz w:val="20"/>
          <w:szCs w:val="20"/>
        </w:rPr>
        <w:t>V oblasti praktického vyučování vzdělávací program podstatně ovlivňují naši hlavní sociální partneři, kteří budou dále uvedeni</w:t>
      </w:r>
      <w:r w:rsidR="0084027B">
        <w:rPr>
          <w:sz w:val="20"/>
          <w:szCs w:val="20"/>
        </w:rPr>
        <w:t>.</w:t>
      </w:r>
      <w:r w:rsidR="008F3FEF" w:rsidRPr="008F3FEF">
        <w:rPr>
          <w:sz w:val="20"/>
          <w:szCs w:val="20"/>
        </w:rPr>
        <w:t xml:space="preserve"> </w:t>
      </w:r>
      <w:r w:rsidR="008F3FEF" w:rsidRPr="004E387F">
        <w:rPr>
          <w:sz w:val="20"/>
          <w:szCs w:val="20"/>
        </w:rPr>
        <w:t>Výuka je přiměřeně doplňována samostatnými pracemi žáků formou referátů, ve vyšších ročnících formou individuálních nebo týmových projektů. V průběhu studia jsou sestavovány žákovské týmy pro zajištění konkrétních akcí, jako je</w:t>
      </w:r>
      <w:r w:rsidR="007C7F61">
        <w:rPr>
          <w:sz w:val="20"/>
          <w:szCs w:val="20"/>
        </w:rPr>
        <w:t xml:space="preserve"> např.</w:t>
      </w:r>
      <w:r w:rsidR="008F3FEF" w:rsidRPr="004E387F">
        <w:rPr>
          <w:sz w:val="20"/>
          <w:szCs w:val="20"/>
        </w:rPr>
        <w:t xml:space="preserve"> prezentace školy na veřejnosti, Den otevřených dveří, účast v týmových soutěžích, komplexní zajištění statistických průzkumů pro sociální partnery, charitativní akce apod.</w:t>
      </w:r>
    </w:p>
    <w:p w:rsidR="008F3FEF" w:rsidRPr="004E387F" w:rsidRDefault="008F3FEF" w:rsidP="009878E7">
      <w:pPr>
        <w:jc w:val="both"/>
        <w:rPr>
          <w:sz w:val="20"/>
          <w:szCs w:val="20"/>
        </w:rPr>
      </w:pPr>
      <w:r w:rsidRPr="004E387F">
        <w:rPr>
          <w:sz w:val="20"/>
          <w:szCs w:val="20"/>
        </w:rPr>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8F3FEF" w:rsidRPr="004E387F" w:rsidRDefault="008F3FEF" w:rsidP="009878E7">
      <w:pPr>
        <w:jc w:val="both"/>
        <w:rPr>
          <w:sz w:val="20"/>
          <w:szCs w:val="20"/>
        </w:rPr>
      </w:pPr>
      <w:r w:rsidRPr="004E387F">
        <w:rPr>
          <w:sz w:val="20"/>
          <w:szCs w:val="20"/>
        </w:rPr>
        <w:t xml:space="preserve">Podobným způsobem jsou začleněna i průřezová témata, která se vážou k obsahu jednotlivých předmětů </w:t>
      </w:r>
    </w:p>
    <w:p w:rsidR="009878E7" w:rsidRDefault="008F3FEF" w:rsidP="009878E7">
      <w:pPr>
        <w:jc w:val="both"/>
        <w:rPr>
          <w:sz w:val="20"/>
          <w:szCs w:val="20"/>
        </w:rPr>
      </w:pPr>
      <w:r w:rsidRPr="004E387F">
        <w:rPr>
          <w:sz w:val="20"/>
          <w:szCs w:val="20"/>
        </w:rPr>
        <w:t>a př</w:t>
      </w:r>
      <w:r w:rsidR="009878E7">
        <w:rPr>
          <w:sz w:val="20"/>
          <w:szCs w:val="20"/>
        </w:rPr>
        <w:t>irozeným způsobem ho rozvíjejí.</w:t>
      </w:r>
    </w:p>
    <w:p w:rsidR="00FA0019" w:rsidRPr="004E387F" w:rsidRDefault="009878E7" w:rsidP="009878E7">
      <w:pPr>
        <w:jc w:val="both"/>
        <w:rPr>
          <w:sz w:val="20"/>
          <w:szCs w:val="20"/>
        </w:rPr>
      </w:pPr>
      <w:r>
        <w:rPr>
          <w:sz w:val="20"/>
          <w:szCs w:val="20"/>
        </w:rPr>
        <w:t>Ř</w:t>
      </w:r>
      <w:r w:rsidR="00FA0019" w:rsidRPr="004E387F">
        <w:rPr>
          <w:color w:val="000000"/>
          <w:sz w:val="20"/>
          <w:szCs w:val="20"/>
        </w:rPr>
        <w:t>ada předmětů podporována různými multimediálními programy nebo prací na internetu. Zde</w:t>
      </w:r>
      <w:r w:rsidR="00FA0019" w:rsidRPr="004E387F">
        <w:rPr>
          <w:sz w:val="20"/>
          <w:szCs w:val="20"/>
        </w:rPr>
        <w:t xml:space="preserve"> jde p</w:t>
      </w:r>
      <w:r w:rsidR="00FA0019">
        <w:rPr>
          <w:sz w:val="20"/>
          <w:szCs w:val="20"/>
        </w:rPr>
        <w:t>ředevším o výuku cizích jazyků a odborné předměty</w:t>
      </w:r>
      <w:r w:rsidR="00FA0019" w:rsidRPr="004E387F">
        <w:rPr>
          <w:sz w:val="20"/>
          <w:szCs w:val="20"/>
        </w:rPr>
        <w:t>. Cílem výuky v těchto předmětech je mimo jiné prohloubit dovednost pracovat s počítači, vyhledávat, třídit a zpracovávat informace z moderních zdrojů.</w:t>
      </w:r>
    </w:p>
    <w:p w:rsidR="009878E7" w:rsidRPr="004E387F" w:rsidRDefault="009878E7" w:rsidP="009878E7">
      <w:pPr>
        <w:jc w:val="both"/>
        <w:rPr>
          <w:sz w:val="20"/>
          <w:szCs w:val="20"/>
        </w:rPr>
      </w:pPr>
      <w:r w:rsidRPr="004E387F">
        <w:rPr>
          <w:sz w:val="20"/>
          <w:szCs w:val="20"/>
        </w:rPr>
        <w:t xml:space="preserve">Výuka je přiměřeně doplňována samostatnými pracemi žáků formou referátů, ve vyšších ročnících formou individuálních nebo týmových projektů. V průběhu studia jsou sestavovány žákovské týmy pro zajištění konkrétních akcí, jako je </w:t>
      </w:r>
      <w:r>
        <w:rPr>
          <w:sz w:val="20"/>
          <w:szCs w:val="20"/>
        </w:rPr>
        <w:t xml:space="preserve">např. </w:t>
      </w:r>
      <w:r w:rsidRPr="004E387F">
        <w:rPr>
          <w:sz w:val="20"/>
          <w:szCs w:val="20"/>
        </w:rPr>
        <w:t>prezentace školy na veřejnosti, Den otevřených dveří, účast v týmových soutěžích, komplexní zajištění statistických průzkumů pro sociální partnery, charitativní akce apod.</w:t>
      </w:r>
    </w:p>
    <w:p w:rsidR="009878E7" w:rsidRPr="004E387F" w:rsidRDefault="009878E7" w:rsidP="009878E7">
      <w:pPr>
        <w:jc w:val="both"/>
        <w:rPr>
          <w:sz w:val="20"/>
          <w:szCs w:val="20"/>
        </w:rPr>
      </w:pPr>
      <w:r w:rsidRPr="004E387F">
        <w:rPr>
          <w:sz w:val="20"/>
          <w:szCs w:val="20"/>
        </w:rPr>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9878E7" w:rsidRPr="004E387F" w:rsidRDefault="009878E7" w:rsidP="009878E7">
      <w:pPr>
        <w:jc w:val="both"/>
        <w:rPr>
          <w:sz w:val="20"/>
          <w:szCs w:val="20"/>
        </w:rPr>
      </w:pPr>
      <w:r w:rsidRPr="004E387F">
        <w:rPr>
          <w:sz w:val="20"/>
          <w:szCs w:val="20"/>
        </w:rPr>
        <w:t xml:space="preserve">Podobným způsobem jsou začleněna i průřezová témata, která se vážou k obsahu jednotlivých předmětů </w:t>
      </w:r>
    </w:p>
    <w:p w:rsidR="009878E7" w:rsidRDefault="009878E7" w:rsidP="009878E7">
      <w:pPr>
        <w:jc w:val="both"/>
        <w:rPr>
          <w:sz w:val="20"/>
          <w:szCs w:val="20"/>
        </w:rPr>
      </w:pPr>
      <w:r w:rsidRPr="004E387F">
        <w:rPr>
          <w:sz w:val="20"/>
          <w:szCs w:val="20"/>
        </w:rPr>
        <w:t>a přirozeným způsobem ho rozvíjejí.</w:t>
      </w:r>
    </w:p>
    <w:p w:rsidR="00051882" w:rsidRPr="004E387F" w:rsidRDefault="00051882" w:rsidP="00051882">
      <w:pPr>
        <w:jc w:val="both"/>
        <w:rPr>
          <w:sz w:val="20"/>
          <w:szCs w:val="20"/>
        </w:rPr>
      </w:pPr>
      <w:r w:rsidRPr="004E387F">
        <w:rPr>
          <w:sz w:val="20"/>
          <w:szCs w:val="20"/>
        </w:rPr>
        <w:t>Nedílnou součástí chodu školy  je sp</w:t>
      </w:r>
      <w:r w:rsidR="00EB2A64">
        <w:rPr>
          <w:sz w:val="20"/>
          <w:szCs w:val="20"/>
        </w:rPr>
        <w:t>olupráce se sociálními partnery</w:t>
      </w:r>
      <w:r w:rsidRPr="004E387F">
        <w:rPr>
          <w:sz w:val="20"/>
          <w:szCs w:val="20"/>
        </w:rPr>
        <w:t>. Zástupci sociálních partnerů přispěli svými znalostmi a zkušenostmi k tvorbě ŠVP a budou se podílet na jeho ověřování a inovaci. Mezi hlavní sociální partnery patří především firmy</w:t>
      </w:r>
      <w:r w:rsidR="00EB2A64">
        <w:rPr>
          <w:sz w:val="20"/>
          <w:szCs w:val="20"/>
        </w:rPr>
        <w:t xml:space="preserve"> KOITO, G</w:t>
      </w:r>
      <w:r w:rsidR="006837A6">
        <w:rPr>
          <w:sz w:val="20"/>
          <w:szCs w:val="20"/>
        </w:rPr>
        <w:t>RAPE</w:t>
      </w:r>
      <w:r w:rsidR="00EB2A64">
        <w:rPr>
          <w:sz w:val="20"/>
          <w:szCs w:val="20"/>
        </w:rPr>
        <w:t xml:space="preserve"> SC, FUJIKOKI</w:t>
      </w:r>
      <w:r w:rsidR="00F61EA9">
        <w:rPr>
          <w:sz w:val="20"/>
          <w:szCs w:val="20"/>
        </w:rPr>
        <w:t>, VIZAB SECURITY, NAM SYSTEM</w:t>
      </w:r>
      <w:r w:rsidR="00EB2A64">
        <w:rPr>
          <w:sz w:val="20"/>
          <w:szCs w:val="20"/>
        </w:rPr>
        <w:t xml:space="preserve"> a další. Dále spolupracujeme s</w:t>
      </w:r>
      <w:r w:rsidRPr="004E387F">
        <w:rPr>
          <w:sz w:val="20"/>
          <w:szCs w:val="20"/>
        </w:rPr>
        <w:t xml:space="preserve"> Úřad</w:t>
      </w:r>
      <w:r w:rsidR="00EB2A64">
        <w:rPr>
          <w:sz w:val="20"/>
          <w:szCs w:val="20"/>
        </w:rPr>
        <w:t>em</w:t>
      </w:r>
      <w:r w:rsidRPr="004E387F">
        <w:rPr>
          <w:sz w:val="20"/>
          <w:szCs w:val="20"/>
        </w:rPr>
        <w:t xml:space="preserve"> práce Žatec, Městský</w:t>
      </w:r>
      <w:r w:rsidR="00EB2A64">
        <w:rPr>
          <w:sz w:val="20"/>
          <w:szCs w:val="20"/>
        </w:rPr>
        <w:t>m</w:t>
      </w:r>
      <w:r w:rsidRPr="004E387F">
        <w:rPr>
          <w:sz w:val="20"/>
          <w:szCs w:val="20"/>
        </w:rPr>
        <w:t xml:space="preserve"> úřad</w:t>
      </w:r>
      <w:r w:rsidR="00EB2A64">
        <w:rPr>
          <w:sz w:val="20"/>
          <w:szCs w:val="20"/>
        </w:rPr>
        <w:t>em</w:t>
      </w:r>
      <w:r w:rsidRPr="004E387F">
        <w:rPr>
          <w:sz w:val="20"/>
          <w:szCs w:val="20"/>
        </w:rPr>
        <w:t xml:space="preserve"> Žatec a další instituce. Ti všichni pomáhají vytvořit podmínky pro co nejlepší naplnění hlavních vzdělávacích cílů zejména tím, že zprostředkovávají nejnovější praktické informace a zkušenosti jak pro učitele, tak přímo pro žáky, zúčastňují se významných akcí školy, umožňují tematické exkurze pro jednotlivé předměty. Dále škola spolupracuje na realizaci školního vzdělávacího programu se základními školami. Tato spolupráce je chápána jako informační (o požadavcích přijímacího řízení, o průběhu a obsahu vzdělávání). Pedagogicko-psychologická poradna a další organizace zajišťují protidrogovou prevenci a prevenci proti kriminalitě.</w:t>
      </w:r>
    </w:p>
    <w:p w:rsidR="00B71D6F" w:rsidRDefault="00B71D6F" w:rsidP="00B71D6F">
      <w:pPr>
        <w:jc w:val="both"/>
        <w:rPr>
          <w:sz w:val="20"/>
          <w:szCs w:val="20"/>
        </w:rPr>
      </w:pPr>
    </w:p>
    <w:p w:rsidR="00B71D6F" w:rsidRPr="00372CAA" w:rsidRDefault="00B71D6F" w:rsidP="00B71D6F">
      <w:pPr>
        <w:jc w:val="both"/>
        <w:rPr>
          <w:sz w:val="20"/>
          <w:szCs w:val="20"/>
        </w:rPr>
      </w:pPr>
      <w:r w:rsidRPr="00372CAA">
        <w:rPr>
          <w:sz w:val="20"/>
          <w:szCs w:val="20"/>
        </w:rPr>
        <w:t>Metody a postupy výuky se vyvíjejí v závislosti na úrovni žáků, zkušenostech pedagogů, nových poznatcích pedagogické vědy a reakci sociálních partnerů.</w:t>
      </w:r>
    </w:p>
    <w:p w:rsidR="00B71D6F" w:rsidRDefault="00B71D6F" w:rsidP="00B71D6F">
      <w:pPr>
        <w:jc w:val="both"/>
        <w:rPr>
          <w:b/>
          <w:sz w:val="20"/>
          <w:szCs w:val="20"/>
        </w:rPr>
      </w:pPr>
    </w:p>
    <w:p w:rsidR="00B71D6F" w:rsidRPr="00372CAA" w:rsidRDefault="00B71D6F" w:rsidP="00B71D6F">
      <w:pPr>
        <w:jc w:val="both"/>
        <w:rPr>
          <w:sz w:val="20"/>
          <w:szCs w:val="20"/>
        </w:rPr>
      </w:pPr>
      <w:r w:rsidRPr="00372CAA">
        <w:rPr>
          <w:b/>
          <w:sz w:val="20"/>
          <w:szCs w:val="20"/>
        </w:rPr>
        <w:t>Mezi využívané metody patří</w:t>
      </w:r>
      <w:r w:rsidRPr="00372CAA">
        <w:rPr>
          <w:sz w:val="20"/>
          <w:szCs w:val="20"/>
        </w:rPr>
        <w:t>:</w:t>
      </w:r>
    </w:p>
    <w:p w:rsidR="00B71D6F" w:rsidRPr="00372CAA" w:rsidRDefault="00B71D6F" w:rsidP="00B71D6F">
      <w:pPr>
        <w:jc w:val="both"/>
        <w:rPr>
          <w:sz w:val="20"/>
          <w:szCs w:val="20"/>
        </w:rPr>
      </w:pPr>
      <w:r w:rsidRPr="00372CAA">
        <w:rPr>
          <w:sz w:val="20"/>
          <w:szCs w:val="20"/>
        </w:rPr>
        <w:t>autodidaktické metody (metoda sam</w:t>
      </w:r>
      <w:r w:rsidR="00A130A0">
        <w:rPr>
          <w:sz w:val="20"/>
          <w:szCs w:val="20"/>
        </w:rPr>
        <w:t>ostatného učení a práce), simul</w:t>
      </w:r>
      <w:r w:rsidRPr="00372CAA">
        <w:rPr>
          <w:sz w:val="20"/>
          <w:szCs w:val="20"/>
        </w:rPr>
        <w:t>ační metody (veřejná prezentace), metody projektového vyučování, dialogické metody (diskuze), problémové vyučování, skupinová práce, receptivní,  produktivní, interaktivní metody, motivační (pochvaly, účast na soutěžích, spolupráce při řešení úloh, diskuse),</w:t>
      </w:r>
    </w:p>
    <w:p w:rsidR="00B71D6F" w:rsidRPr="00372CAA" w:rsidRDefault="00B71D6F" w:rsidP="00B71D6F">
      <w:pPr>
        <w:jc w:val="both"/>
        <w:rPr>
          <w:sz w:val="20"/>
          <w:szCs w:val="20"/>
        </w:rPr>
      </w:pPr>
      <w:r w:rsidRPr="00372CAA">
        <w:rPr>
          <w:sz w:val="20"/>
          <w:szCs w:val="20"/>
        </w:rPr>
        <w:t>fixační (opakování písemné i ústní, domácí úkoly), expoziční (skupinová práce, vysvětlování nových postupů, zobecňování, geometrické znázornění, barevné zápisy), výklad, řízený rozhovor, práce žáků s verbálním a ikonickým textem.</w:t>
      </w:r>
    </w:p>
    <w:p w:rsidR="00B71D6F" w:rsidRPr="00372CAA" w:rsidRDefault="00B71D6F" w:rsidP="00B71D6F">
      <w:pPr>
        <w:jc w:val="both"/>
        <w:rPr>
          <w:sz w:val="20"/>
          <w:szCs w:val="20"/>
        </w:rPr>
      </w:pPr>
    </w:p>
    <w:p w:rsidR="00B71D6F" w:rsidRPr="00372CAA" w:rsidRDefault="00B71D6F" w:rsidP="00B71D6F">
      <w:pPr>
        <w:jc w:val="both"/>
        <w:rPr>
          <w:sz w:val="20"/>
          <w:szCs w:val="20"/>
        </w:rPr>
      </w:pPr>
      <w:r w:rsidRPr="00372CAA">
        <w:rPr>
          <w:sz w:val="20"/>
          <w:szCs w:val="20"/>
        </w:rPr>
        <w:t>Dále jsou používány metody, které směřují k propojení znalostí získaných ve školním prostředí s reálným prostředím mimo školu: používání multimediálních programů a internetu, zapojování žáků do projektů a soutěží.</w:t>
      </w:r>
    </w:p>
    <w:p w:rsidR="00B71D6F" w:rsidRPr="004E387F" w:rsidRDefault="00B71D6F" w:rsidP="00B71D6F">
      <w:pPr>
        <w:jc w:val="both"/>
        <w:rPr>
          <w:color w:val="339966"/>
          <w:sz w:val="20"/>
          <w:szCs w:val="20"/>
        </w:rPr>
      </w:pPr>
    </w:p>
    <w:p w:rsidR="00B71D6F" w:rsidRPr="004E387F" w:rsidRDefault="00B71D6F" w:rsidP="00B71D6F">
      <w:pPr>
        <w:jc w:val="both"/>
        <w:rPr>
          <w:sz w:val="20"/>
          <w:szCs w:val="20"/>
        </w:rPr>
      </w:pPr>
      <w:r w:rsidRPr="004E387F">
        <w:rPr>
          <w:sz w:val="20"/>
          <w:szCs w:val="20"/>
        </w:rPr>
        <w:t>V každém případě je uplatňován individuální přístup k žákům, který respektuje jejich individuální vlohy a potřeby a snaží se o jich rozvoj.</w:t>
      </w:r>
    </w:p>
    <w:p w:rsidR="00B71D6F" w:rsidRPr="004E387F" w:rsidRDefault="00B71D6F" w:rsidP="00B71D6F">
      <w:pPr>
        <w:jc w:val="both"/>
        <w:rPr>
          <w:sz w:val="20"/>
          <w:szCs w:val="20"/>
        </w:rPr>
      </w:pPr>
    </w:p>
    <w:p w:rsidR="008F3FEF" w:rsidRDefault="00051882" w:rsidP="00A130A0">
      <w:pPr>
        <w:jc w:val="both"/>
        <w:rPr>
          <w:sz w:val="20"/>
          <w:szCs w:val="20"/>
        </w:rPr>
      </w:pPr>
      <w:r w:rsidRPr="004E387F">
        <w:rPr>
          <w:sz w:val="20"/>
          <w:szCs w:val="20"/>
        </w:rPr>
        <w:t xml:space="preserve"> </w:t>
      </w:r>
      <w:r w:rsidR="00383A41">
        <w:rPr>
          <w:sz w:val="20"/>
          <w:szCs w:val="20"/>
        </w:rPr>
        <w:t>Program respektuje rovněž požadavky přijímacích řízení na vyšší a vysoké školy technických oborů a tak umožní absolventům pokračování ve studiu na těchto školách.</w:t>
      </w:r>
    </w:p>
    <w:p w:rsidR="00383A41" w:rsidRDefault="00383A41" w:rsidP="001C6F12">
      <w:pPr>
        <w:pStyle w:val="Odstavecseseznamem"/>
        <w:spacing w:after="0" w:line="240" w:lineRule="auto"/>
        <w:ind w:left="502"/>
        <w:jc w:val="both"/>
        <w:rPr>
          <w:rFonts w:ascii="Times New Roman" w:hAnsi="Times New Roman"/>
          <w:sz w:val="20"/>
          <w:szCs w:val="20"/>
        </w:rPr>
      </w:pPr>
      <w:r>
        <w:rPr>
          <w:rFonts w:ascii="Times New Roman" w:hAnsi="Times New Roman"/>
          <w:sz w:val="20"/>
          <w:szCs w:val="20"/>
        </w:rPr>
        <w:t xml:space="preserve"> </w:t>
      </w:r>
    </w:p>
    <w:p w:rsidR="00383A41" w:rsidRPr="009116BA" w:rsidRDefault="00383A41" w:rsidP="00041A07">
      <w:pPr>
        <w:pStyle w:val="Odstavecseseznamem"/>
        <w:numPr>
          <w:ilvl w:val="0"/>
          <w:numId w:val="22"/>
        </w:numPr>
        <w:rPr>
          <w:rFonts w:ascii="Times New Roman" w:hAnsi="Times New Roman"/>
          <w:b/>
          <w:sz w:val="20"/>
          <w:szCs w:val="20"/>
          <w:u w:val="single"/>
        </w:rPr>
      </w:pPr>
      <w:r w:rsidRPr="009116BA">
        <w:rPr>
          <w:rFonts w:ascii="Times New Roman" w:hAnsi="Times New Roman"/>
          <w:b/>
          <w:sz w:val="20"/>
          <w:szCs w:val="20"/>
          <w:u w:val="single"/>
        </w:rPr>
        <w:t>Pojetí vzdělávání, pedagogická koncepce</w:t>
      </w:r>
      <w:r w:rsidR="002B06A4" w:rsidRPr="009116BA">
        <w:rPr>
          <w:rFonts w:ascii="Times New Roman" w:hAnsi="Times New Roman"/>
          <w:b/>
          <w:sz w:val="20"/>
          <w:szCs w:val="20"/>
          <w:u w:val="single"/>
        </w:rPr>
        <w:t xml:space="preserve">   </w:t>
      </w:r>
    </w:p>
    <w:p w:rsidR="00383A41" w:rsidRDefault="00383A41" w:rsidP="00AD323B">
      <w:pPr>
        <w:pStyle w:val="Zkladntextodsazen3"/>
        <w:ind w:left="0"/>
        <w:jc w:val="both"/>
      </w:pPr>
      <w:r>
        <w:t xml:space="preserve">Jedním z nejvýznamnějších procesů, probíhajících v současnosti, je budování informační společnosti. Informační společnost je charakterizována podstatným využíváním digitálního zpracovávání, přenosu a uchovávání informací. Technologickou základnu má ve využívání prvků moderních informačních a komunikačních technologií. V současné společnosti je vzdělávání v informačních a komunikačních technologiích  nezbytnou podmínkou úspěchu jednotlivce  i celého hospodářského systému. Informační a komunikační technologie  pronikají  do průmyslu, zemědělství, prostupují občanskými a společenskými aktivitami, jsou součástí využití volného času. Tento vývoj přináší nové pracovní příležitosti a zásadně ovlivňuje jak charakter společnosti,  tak i charakter tradičních pracovních oborů, jako je například elektrotechnika. V současné praxi zasáhl výše zmíněný vývoj do </w:t>
      </w:r>
      <w:r w:rsidRPr="0084027B">
        <w:rPr>
          <w:b/>
        </w:rPr>
        <w:t xml:space="preserve">změn požadavků na znalosti středoškoláka –elektrotechnika </w:t>
      </w:r>
      <w:r>
        <w:t xml:space="preserve">natolik razantně, že mnohé z nedávno aktuálních kompetencí představují muzeum. Například s výrobou plošných spojů, a osazováním desek se náš absolvent  většinou vůbec nesetkává. Zato jsou na něj kladeny zvýšené požadavky na znalost uživatelského software, programovací techniky mikročipů, programovatelných relé a volně programovatelných automatů (PLC). Rovněž bychom v moderním rozvaděči marně hledali klasické pojistky či zastaralé stykače a ochrany.  Klasické napájecí zdroje jsou nejméně z 80% nahrazeny spínanými zdroji a otáčky motorů regulují frekvenční měniče. </w:t>
      </w:r>
      <w:r w:rsidRPr="0084027B">
        <w:rPr>
          <w:b/>
        </w:rPr>
        <w:t>Domovní rozvody</w:t>
      </w:r>
      <w:r>
        <w:t xml:space="preserve"> v klasickém pojetí 20. století budou brzy minulostí a nahrazují je komplexy </w:t>
      </w:r>
      <w:r w:rsidRPr="0084027B">
        <w:rPr>
          <w:b/>
        </w:rPr>
        <w:t>inteligentních systémů,</w:t>
      </w:r>
      <w:r>
        <w:t xml:space="preserve"> řízených počítačem. Alarmy, požární hlásiče, drátové, optické či bezdrátové datové rozvody tvoří nedílnou část domovních instalací. Toto vše je nutno vzít v úvahu. Závěr je jediný – </w:t>
      </w:r>
      <w:r w:rsidRPr="0084027B">
        <w:rPr>
          <w:b/>
        </w:rPr>
        <w:t>odborná část školního vzdělávacího programu je nesmírně živá a na její aktualizaci je nutné pracovat nepřetržitě.</w:t>
      </w:r>
      <w:r>
        <w:t xml:space="preserve"> Vzhledem k tomu, že je současně třeba posilovat samostatnou tvůrčí činnost žáků, nabízí se možnost </w:t>
      </w:r>
      <w:r w:rsidRPr="0084027B">
        <w:rPr>
          <w:b/>
        </w:rPr>
        <w:t>podílu žáků na aktualizaci</w:t>
      </w:r>
      <w:r w:rsidR="0084027B" w:rsidRPr="0084027B">
        <w:rPr>
          <w:b/>
        </w:rPr>
        <w:t xml:space="preserve"> školního vzdělávacího programu</w:t>
      </w:r>
      <w:r>
        <w:t xml:space="preserve">. Ať již formou projektů, tak prezentací . V této souvislosti je třeba zvýšit úlohu samostatného studia a samostatných,  tvůrčích domácích prací. Je třeba využívat též </w:t>
      </w:r>
      <w:r w:rsidRPr="0084027B">
        <w:rPr>
          <w:b/>
        </w:rPr>
        <w:t>možností přednášek starších žáků  v nižším ročníku</w:t>
      </w:r>
      <w:r>
        <w:t xml:space="preserve">. Žák dostane zadáno téma, připraví prezentaci jako domácí úkol a za její provedení  i za  vlastní přednášku je pak hodnocen. </w:t>
      </w:r>
    </w:p>
    <w:p w:rsidR="00443063" w:rsidRDefault="00443063">
      <w:pPr>
        <w:jc w:val="both"/>
        <w:rPr>
          <w:sz w:val="20"/>
          <w:szCs w:val="20"/>
        </w:rPr>
      </w:pPr>
    </w:p>
    <w:p w:rsidR="009116BA" w:rsidRPr="00A130A0" w:rsidRDefault="009116BA" w:rsidP="00E14128">
      <w:pPr>
        <w:jc w:val="both"/>
        <w:rPr>
          <w:b/>
          <w:sz w:val="22"/>
          <w:szCs w:val="22"/>
        </w:rPr>
      </w:pPr>
      <w:r w:rsidRPr="00A130A0">
        <w:rPr>
          <w:b/>
          <w:sz w:val="22"/>
          <w:szCs w:val="22"/>
        </w:rPr>
        <w:t>Průřezová témata</w:t>
      </w:r>
    </w:p>
    <w:p w:rsidR="009116BA" w:rsidRPr="004E387F" w:rsidRDefault="009116BA" w:rsidP="009116BA">
      <w:pPr>
        <w:jc w:val="both"/>
        <w:rPr>
          <w:b/>
          <w:sz w:val="20"/>
          <w:szCs w:val="20"/>
        </w:rPr>
      </w:pPr>
      <w:r w:rsidRPr="004E387F">
        <w:rPr>
          <w:b/>
          <w:sz w:val="20"/>
          <w:szCs w:val="20"/>
        </w:rPr>
        <w:t>Občan v demokratické společnosti</w:t>
      </w:r>
    </w:p>
    <w:p w:rsidR="009116BA" w:rsidRPr="004E387F" w:rsidRDefault="009116BA" w:rsidP="009116BA">
      <w:pPr>
        <w:jc w:val="both"/>
        <w:rPr>
          <w:sz w:val="20"/>
          <w:szCs w:val="20"/>
        </w:rPr>
      </w:pPr>
      <w:r>
        <w:rPr>
          <w:sz w:val="20"/>
          <w:szCs w:val="20"/>
        </w:rPr>
        <w:t>Žáci jsou vedeni k tomu, aby</w:t>
      </w:r>
      <w:r w:rsidRPr="004E387F">
        <w:rPr>
          <w:sz w:val="20"/>
          <w:szCs w:val="20"/>
        </w:rPr>
        <w:t xml:space="preserve"> </w:t>
      </w:r>
      <w:r>
        <w:rPr>
          <w:sz w:val="20"/>
          <w:szCs w:val="20"/>
        </w:rPr>
        <w:t xml:space="preserve"> měli dostatečně rozvinuté</w:t>
      </w:r>
      <w:r w:rsidRPr="004E387F">
        <w:rPr>
          <w:sz w:val="20"/>
          <w:szCs w:val="20"/>
        </w:rPr>
        <w:t xml:space="preserve"> </w:t>
      </w:r>
      <w:r>
        <w:rPr>
          <w:sz w:val="20"/>
          <w:szCs w:val="20"/>
        </w:rPr>
        <w:t>komunikativní kompetence,</w:t>
      </w:r>
      <w:r w:rsidR="0073148B">
        <w:rPr>
          <w:sz w:val="20"/>
          <w:szCs w:val="20"/>
        </w:rPr>
        <w:t xml:space="preserve"> </w:t>
      </w:r>
      <w:r w:rsidRPr="004E387F">
        <w:rPr>
          <w:sz w:val="20"/>
          <w:szCs w:val="20"/>
        </w:rPr>
        <w:t>personální a sociá</w:t>
      </w:r>
      <w:r>
        <w:rPr>
          <w:sz w:val="20"/>
          <w:szCs w:val="20"/>
        </w:rPr>
        <w:t xml:space="preserve">lní kompetence, kompetence k řešení problémů a </w:t>
      </w:r>
      <w:r w:rsidRPr="004E387F">
        <w:rPr>
          <w:sz w:val="20"/>
          <w:szCs w:val="20"/>
        </w:rPr>
        <w:t>k</w:t>
      </w:r>
      <w:r>
        <w:rPr>
          <w:sz w:val="20"/>
          <w:szCs w:val="20"/>
        </w:rPr>
        <w:t>ompetence k práci s informacemi. Chceme aby:</w:t>
      </w:r>
    </w:p>
    <w:p w:rsidR="009116BA" w:rsidRPr="004E387F" w:rsidRDefault="009116BA" w:rsidP="009116BA">
      <w:pPr>
        <w:jc w:val="both"/>
        <w:rPr>
          <w:sz w:val="20"/>
          <w:szCs w:val="20"/>
        </w:rPr>
      </w:pPr>
      <w:r w:rsidRPr="004E387F">
        <w:rPr>
          <w:sz w:val="20"/>
          <w:szCs w:val="20"/>
        </w:rPr>
        <w:t>- měli vhodnou mír</w:t>
      </w:r>
      <w:r>
        <w:rPr>
          <w:sz w:val="20"/>
          <w:szCs w:val="20"/>
        </w:rPr>
        <w:t>u sebevědomí a smysl pro zodpovědnost</w:t>
      </w:r>
    </w:p>
    <w:p w:rsidR="009116BA" w:rsidRPr="004E387F" w:rsidRDefault="009116BA" w:rsidP="009116BA">
      <w:pPr>
        <w:jc w:val="both"/>
        <w:rPr>
          <w:sz w:val="20"/>
          <w:szCs w:val="20"/>
        </w:rPr>
      </w:pPr>
      <w:r w:rsidRPr="004E387F">
        <w:rPr>
          <w:sz w:val="20"/>
          <w:szCs w:val="20"/>
        </w:rPr>
        <w:t>- hledali kompromisy mezi osobní svobo</w:t>
      </w:r>
      <w:r>
        <w:rPr>
          <w:sz w:val="20"/>
          <w:szCs w:val="20"/>
        </w:rPr>
        <w:t>dou a společenskou odpovědností</w:t>
      </w:r>
    </w:p>
    <w:p w:rsidR="009116BA" w:rsidRPr="004E387F" w:rsidRDefault="009116BA" w:rsidP="009116BA">
      <w:pPr>
        <w:jc w:val="both"/>
        <w:rPr>
          <w:sz w:val="20"/>
          <w:szCs w:val="20"/>
        </w:rPr>
      </w:pPr>
      <w:r w:rsidRPr="004E387F">
        <w:rPr>
          <w:sz w:val="20"/>
          <w:szCs w:val="20"/>
        </w:rPr>
        <w:t>- byli schopni</w:t>
      </w:r>
      <w:r>
        <w:rPr>
          <w:sz w:val="20"/>
          <w:szCs w:val="20"/>
        </w:rPr>
        <w:t xml:space="preserve"> odolávat myšlenkové manipulaci</w:t>
      </w:r>
    </w:p>
    <w:p w:rsidR="009116BA" w:rsidRPr="004E387F" w:rsidRDefault="009116BA" w:rsidP="009116BA">
      <w:pPr>
        <w:jc w:val="both"/>
        <w:rPr>
          <w:sz w:val="20"/>
          <w:szCs w:val="20"/>
        </w:rPr>
      </w:pPr>
      <w:r w:rsidRPr="004E387F">
        <w:rPr>
          <w:sz w:val="20"/>
          <w:szCs w:val="20"/>
        </w:rPr>
        <w:t xml:space="preserve">- dovedli se orientovat v </w:t>
      </w:r>
      <w:r>
        <w:rPr>
          <w:sz w:val="20"/>
          <w:szCs w:val="20"/>
        </w:rPr>
        <w:t>informacích poskytovaných médii</w:t>
      </w:r>
    </w:p>
    <w:p w:rsidR="009116BA" w:rsidRPr="004E387F" w:rsidRDefault="009116BA" w:rsidP="009116BA">
      <w:pPr>
        <w:jc w:val="both"/>
        <w:rPr>
          <w:sz w:val="20"/>
          <w:szCs w:val="20"/>
        </w:rPr>
      </w:pPr>
      <w:r w:rsidRPr="004E387F">
        <w:rPr>
          <w:sz w:val="20"/>
          <w:szCs w:val="20"/>
        </w:rPr>
        <w:t>- dove</w:t>
      </w:r>
      <w:r>
        <w:rPr>
          <w:sz w:val="20"/>
          <w:szCs w:val="20"/>
        </w:rPr>
        <w:t>dli jednat a diskutovat s lidmi</w:t>
      </w:r>
    </w:p>
    <w:p w:rsidR="009116BA" w:rsidRDefault="009116BA" w:rsidP="009116BA">
      <w:pPr>
        <w:jc w:val="both"/>
        <w:rPr>
          <w:sz w:val="20"/>
          <w:szCs w:val="20"/>
        </w:rPr>
      </w:pPr>
      <w:r w:rsidRPr="004E387F">
        <w:rPr>
          <w:sz w:val="20"/>
          <w:szCs w:val="20"/>
        </w:rPr>
        <w:t>- vážili si materiálních a duchovních hodnot a dobrého životního prostředí.</w:t>
      </w:r>
    </w:p>
    <w:p w:rsidR="009116BA" w:rsidRPr="004E387F" w:rsidRDefault="009116BA" w:rsidP="009116BA">
      <w:pPr>
        <w:jc w:val="both"/>
        <w:rPr>
          <w:sz w:val="20"/>
          <w:szCs w:val="20"/>
        </w:rPr>
      </w:pPr>
    </w:p>
    <w:p w:rsidR="009116BA" w:rsidRPr="004E387F" w:rsidRDefault="009116BA" w:rsidP="009116BA">
      <w:pPr>
        <w:jc w:val="both"/>
        <w:rPr>
          <w:sz w:val="20"/>
          <w:szCs w:val="20"/>
        </w:rPr>
      </w:pPr>
      <w:r w:rsidRPr="004E387F">
        <w:rPr>
          <w:sz w:val="20"/>
          <w:szCs w:val="20"/>
        </w:rPr>
        <w:t>Výchova k odpovědnému a aktivnímu občanství v demokratické společnosti zahrnuje vědomosti a dovednosti z těchto oblastí:</w:t>
      </w:r>
    </w:p>
    <w:p w:rsidR="009116BA" w:rsidRPr="004E387F" w:rsidRDefault="009116BA" w:rsidP="009116BA">
      <w:pPr>
        <w:jc w:val="both"/>
        <w:rPr>
          <w:sz w:val="20"/>
          <w:szCs w:val="20"/>
        </w:rPr>
      </w:pPr>
      <w:r w:rsidRPr="004E387F">
        <w:rPr>
          <w:sz w:val="20"/>
          <w:szCs w:val="20"/>
        </w:rPr>
        <w:t>- osobnost a její rozvoj;</w:t>
      </w:r>
    </w:p>
    <w:p w:rsidR="009116BA" w:rsidRPr="004E387F" w:rsidRDefault="009116BA" w:rsidP="009116BA">
      <w:pPr>
        <w:jc w:val="both"/>
        <w:rPr>
          <w:sz w:val="20"/>
          <w:szCs w:val="20"/>
        </w:rPr>
      </w:pPr>
      <w:r w:rsidRPr="004E387F">
        <w:rPr>
          <w:sz w:val="20"/>
          <w:szCs w:val="20"/>
        </w:rPr>
        <w:t>- komunikace a schopnost vyjednávání;</w:t>
      </w:r>
    </w:p>
    <w:p w:rsidR="009116BA" w:rsidRPr="004E387F" w:rsidRDefault="009116BA" w:rsidP="009116BA">
      <w:pPr>
        <w:jc w:val="both"/>
        <w:rPr>
          <w:sz w:val="20"/>
          <w:szCs w:val="20"/>
        </w:rPr>
      </w:pPr>
      <w:r w:rsidRPr="004E387F">
        <w:rPr>
          <w:sz w:val="20"/>
          <w:szCs w:val="20"/>
        </w:rPr>
        <w:t>- společnost – jednotlivec a společenské skupiny, kultura, náboženství;</w:t>
      </w:r>
    </w:p>
    <w:p w:rsidR="009116BA" w:rsidRPr="004E387F" w:rsidRDefault="009116BA" w:rsidP="009116BA">
      <w:pPr>
        <w:jc w:val="both"/>
        <w:rPr>
          <w:sz w:val="20"/>
          <w:szCs w:val="20"/>
        </w:rPr>
      </w:pPr>
      <w:r w:rsidRPr="004E387F">
        <w:rPr>
          <w:sz w:val="20"/>
          <w:szCs w:val="20"/>
        </w:rPr>
        <w:t>- stát, politický systém, politika, soudobý svět;</w:t>
      </w:r>
    </w:p>
    <w:p w:rsidR="009116BA" w:rsidRPr="004E387F" w:rsidRDefault="009116BA" w:rsidP="009116BA">
      <w:pPr>
        <w:jc w:val="both"/>
        <w:rPr>
          <w:sz w:val="20"/>
          <w:szCs w:val="20"/>
        </w:rPr>
      </w:pPr>
      <w:r w:rsidRPr="004E387F">
        <w:rPr>
          <w:sz w:val="20"/>
          <w:szCs w:val="20"/>
        </w:rPr>
        <w:t>- masová média;</w:t>
      </w:r>
    </w:p>
    <w:p w:rsidR="009116BA" w:rsidRPr="004E387F" w:rsidRDefault="009116BA" w:rsidP="009116BA">
      <w:pPr>
        <w:jc w:val="both"/>
        <w:rPr>
          <w:sz w:val="20"/>
          <w:szCs w:val="20"/>
        </w:rPr>
      </w:pPr>
      <w:r w:rsidRPr="004E387F">
        <w:rPr>
          <w:sz w:val="20"/>
          <w:szCs w:val="20"/>
        </w:rPr>
        <w:t>- morálka, svoboda, odpovědnost, tolerance; solidarita;</w:t>
      </w:r>
    </w:p>
    <w:p w:rsidR="009116BA" w:rsidRDefault="009116BA" w:rsidP="009116BA">
      <w:pPr>
        <w:jc w:val="both"/>
        <w:rPr>
          <w:sz w:val="20"/>
          <w:szCs w:val="20"/>
        </w:rPr>
      </w:pPr>
      <w:r w:rsidRPr="004E387F">
        <w:rPr>
          <w:sz w:val="20"/>
          <w:szCs w:val="20"/>
        </w:rPr>
        <w:t>- potřebné právní minimum pro soukromý a občanský život.</w:t>
      </w:r>
    </w:p>
    <w:p w:rsidR="009116BA" w:rsidRPr="004E387F" w:rsidRDefault="009116BA" w:rsidP="009116BA">
      <w:pPr>
        <w:jc w:val="both"/>
        <w:rPr>
          <w:sz w:val="20"/>
          <w:szCs w:val="20"/>
        </w:rPr>
      </w:pPr>
    </w:p>
    <w:p w:rsidR="009116BA" w:rsidRPr="004E387F" w:rsidRDefault="009116BA" w:rsidP="009116BA">
      <w:pPr>
        <w:jc w:val="both"/>
        <w:rPr>
          <w:sz w:val="20"/>
          <w:szCs w:val="20"/>
        </w:rPr>
      </w:pPr>
      <w:r w:rsidRPr="004E387F">
        <w:rPr>
          <w:sz w:val="20"/>
          <w:szCs w:val="20"/>
        </w:rPr>
        <w:t>Realizace tématu se předpokládá:</w:t>
      </w:r>
    </w:p>
    <w:p w:rsidR="009116BA" w:rsidRPr="004E387F" w:rsidRDefault="009116BA" w:rsidP="009116BA">
      <w:pPr>
        <w:jc w:val="both"/>
        <w:rPr>
          <w:sz w:val="20"/>
          <w:szCs w:val="20"/>
        </w:rPr>
      </w:pPr>
      <w:r w:rsidRPr="004E387F">
        <w:rPr>
          <w:sz w:val="20"/>
          <w:szCs w:val="20"/>
        </w:rPr>
        <w:t>- v etické výchově vedoucí k občanským ctnostem (humanita, láska k lidem, přátelství, pomoc, spolupráce) – (CJL, ON, DEJ);</w:t>
      </w:r>
    </w:p>
    <w:p w:rsidR="009116BA" w:rsidRPr="004E387F" w:rsidRDefault="009116BA" w:rsidP="009116BA">
      <w:pPr>
        <w:jc w:val="both"/>
        <w:rPr>
          <w:sz w:val="20"/>
          <w:szCs w:val="20"/>
        </w:rPr>
      </w:pPr>
      <w:r w:rsidRPr="004E387F">
        <w:rPr>
          <w:sz w:val="20"/>
          <w:szCs w:val="20"/>
        </w:rPr>
        <w:t>- ve vytváření demokratického klimatu školy (dobré vztahy mezi učiteli a žáky a žáky navzájem);</w:t>
      </w:r>
    </w:p>
    <w:p w:rsidR="009116BA" w:rsidRPr="004E387F" w:rsidRDefault="009116BA" w:rsidP="009116BA">
      <w:pPr>
        <w:jc w:val="both"/>
        <w:rPr>
          <w:sz w:val="20"/>
          <w:szCs w:val="20"/>
        </w:rPr>
      </w:pPr>
      <w:r w:rsidRPr="004E387F">
        <w:rPr>
          <w:sz w:val="20"/>
          <w:szCs w:val="20"/>
        </w:rPr>
        <w:t>- používáním aktivizujících metod a forem práce ve výuce (všechny předměty);</w:t>
      </w:r>
    </w:p>
    <w:p w:rsidR="009116BA" w:rsidRPr="004E387F" w:rsidRDefault="009116BA" w:rsidP="009116BA">
      <w:pPr>
        <w:jc w:val="both"/>
        <w:rPr>
          <w:sz w:val="20"/>
          <w:szCs w:val="20"/>
        </w:rPr>
      </w:pPr>
      <w:r w:rsidRPr="004E387F">
        <w:rPr>
          <w:sz w:val="20"/>
          <w:szCs w:val="20"/>
        </w:rPr>
        <w:t>- ve využívání med</w:t>
      </w:r>
      <w:r w:rsidR="00A020A5">
        <w:rPr>
          <w:sz w:val="20"/>
          <w:szCs w:val="20"/>
        </w:rPr>
        <w:t xml:space="preserve">iální výchovy (CJL, ON, </w:t>
      </w:r>
      <w:r w:rsidRPr="004E387F">
        <w:rPr>
          <w:sz w:val="20"/>
          <w:szCs w:val="20"/>
        </w:rPr>
        <w:t>DEJ</w:t>
      </w:r>
      <w:r w:rsidR="00A020A5">
        <w:rPr>
          <w:sz w:val="20"/>
          <w:szCs w:val="20"/>
        </w:rPr>
        <w:t>, odborné předměty a praxe</w:t>
      </w:r>
      <w:r w:rsidRPr="004E387F">
        <w:rPr>
          <w:sz w:val="20"/>
          <w:szCs w:val="20"/>
        </w:rPr>
        <w:t>)</w:t>
      </w:r>
      <w:r w:rsidR="007C7F61">
        <w:rPr>
          <w:sz w:val="20"/>
          <w:szCs w:val="20"/>
        </w:rPr>
        <w:t>.</w:t>
      </w:r>
    </w:p>
    <w:p w:rsidR="009116BA" w:rsidRDefault="009116BA" w:rsidP="009116BA">
      <w:pPr>
        <w:jc w:val="both"/>
        <w:rPr>
          <w:b/>
          <w:sz w:val="20"/>
          <w:szCs w:val="20"/>
        </w:rPr>
      </w:pPr>
    </w:p>
    <w:p w:rsidR="009116BA" w:rsidRPr="004E387F" w:rsidRDefault="009116BA" w:rsidP="009116BA">
      <w:pPr>
        <w:jc w:val="both"/>
        <w:rPr>
          <w:b/>
          <w:sz w:val="20"/>
          <w:szCs w:val="20"/>
        </w:rPr>
      </w:pPr>
      <w:r w:rsidRPr="004E387F">
        <w:rPr>
          <w:b/>
          <w:sz w:val="20"/>
          <w:szCs w:val="20"/>
        </w:rPr>
        <w:t>Člověk a životní prostředí</w:t>
      </w:r>
    </w:p>
    <w:p w:rsidR="009116BA" w:rsidRPr="004E387F" w:rsidRDefault="009116BA" w:rsidP="009116BA">
      <w:pPr>
        <w:jc w:val="both"/>
        <w:rPr>
          <w:sz w:val="20"/>
          <w:szCs w:val="20"/>
        </w:rPr>
      </w:pPr>
      <w:r w:rsidRPr="004E387F">
        <w:rPr>
          <w:sz w:val="20"/>
          <w:szCs w:val="20"/>
        </w:rPr>
        <w:t>Žáci jsou vedeni k tomu, aby:</w:t>
      </w:r>
    </w:p>
    <w:p w:rsidR="009116BA" w:rsidRPr="004E387F" w:rsidRDefault="009116BA" w:rsidP="009116BA">
      <w:pPr>
        <w:jc w:val="both"/>
        <w:rPr>
          <w:sz w:val="20"/>
          <w:szCs w:val="20"/>
        </w:rPr>
      </w:pPr>
      <w:r w:rsidRPr="004E387F">
        <w:rPr>
          <w:sz w:val="20"/>
          <w:szCs w:val="20"/>
        </w:rPr>
        <w:t xml:space="preserve">- pochopili vliv činnosti člověka na životní prostředí; </w:t>
      </w:r>
    </w:p>
    <w:p w:rsidR="009116BA" w:rsidRPr="004E387F" w:rsidRDefault="009116BA" w:rsidP="009116BA">
      <w:pPr>
        <w:jc w:val="both"/>
        <w:rPr>
          <w:sz w:val="20"/>
          <w:szCs w:val="20"/>
        </w:rPr>
      </w:pPr>
      <w:r w:rsidRPr="004E387F">
        <w:rPr>
          <w:sz w:val="20"/>
          <w:szCs w:val="20"/>
        </w:rPr>
        <w:t>- respektovali principy udržitelného rozvoje;</w:t>
      </w:r>
    </w:p>
    <w:p w:rsidR="009116BA" w:rsidRPr="004E387F" w:rsidRDefault="009116BA" w:rsidP="009116BA">
      <w:pPr>
        <w:jc w:val="both"/>
        <w:rPr>
          <w:sz w:val="20"/>
          <w:szCs w:val="20"/>
        </w:rPr>
      </w:pPr>
      <w:r w:rsidRPr="004E387F">
        <w:rPr>
          <w:sz w:val="20"/>
          <w:szCs w:val="20"/>
        </w:rPr>
        <w:t>- získali přehled o způsobech ochrany přírody;</w:t>
      </w:r>
    </w:p>
    <w:p w:rsidR="009116BA" w:rsidRPr="004E387F" w:rsidRDefault="009116BA" w:rsidP="009116BA">
      <w:pPr>
        <w:jc w:val="both"/>
        <w:rPr>
          <w:sz w:val="20"/>
          <w:szCs w:val="20"/>
        </w:rPr>
      </w:pPr>
      <w:r w:rsidRPr="004E387F">
        <w:rPr>
          <w:sz w:val="20"/>
          <w:szCs w:val="20"/>
        </w:rPr>
        <w:t>- osvojili si principy odpovědného přístupu k životnímu prostředí;</w:t>
      </w:r>
    </w:p>
    <w:p w:rsidR="009116BA" w:rsidRPr="004E387F" w:rsidRDefault="009116BA" w:rsidP="009116BA">
      <w:pPr>
        <w:jc w:val="both"/>
        <w:rPr>
          <w:sz w:val="20"/>
          <w:szCs w:val="20"/>
        </w:rPr>
      </w:pPr>
      <w:r w:rsidRPr="004E387F">
        <w:rPr>
          <w:sz w:val="20"/>
          <w:szCs w:val="20"/>
        </w:rPr>
        <w:t>- osvojili si zásady zdravého životního stylu a vědomí odpovědnosti za své zdraví.</w:t>
      </w:r>
    </w:p>
    <w:p w:rsidR="009116BA" w:rsidRPr="004E387F" w:rsidRDefault="009116BA" w:rsidP="009116BA">
      <w:pPr>
        <w:jc w:val="both"/>
        <w:rPr>
          <w:sz w:val="20"/>
          <w:szCs w:val="20"/>
        </w:rPr>
      </w:pPr>
      <w:r w:rsidRPr="004E387F">
        <w:rPr>
          <w:sz w:val="20"/>
          <w:szCs w:val="20"/>
        </w:rPr>
        <w:t>Realizace tématu se předpokládá:</w:t>
      </w:r>
    </w:p>
    <w:p w:rsidR="009116BA" w:rsidRPr="004E387F" w:rsidRDefault="009116BA" w:rsidP="009116BA">
      <w:pPr>
        <w:jc w:val="both"/>
        <w:rPr>
          <w:sz w:val="20"/>
          <w:szCs w:val="20"/>
        </w:rPr>
      </w:pPr>
      <w:r w:rsidRPr="004E387F">
        <w:rPr>
          <w:sz w:val="20"/>
          <w:szCs w:val="20"/>
        </w:rPr>
        <w:t>- v přírodovědném vzdělávání v tématech</w:t>
      </w:r>
      <w:r w:rsidR="00A020A5">
        <w:rPr>
          <w:sz w:val="20"/>
          <w:szCs w:val="20"/>
        </w:rPr>
        <w:t xml:space="preserve"> člověk a životní prostředí (fyzika, chemie, biologie a ekologie</w:t>
      </w:r>
      <w:r w:rsidRPr="004E387F">
        <w:rPr>
          <w:sz w:val="20"/>
          <w:szCs w:val="20"/>
        </w:rPr>
        <w:t>);</w:t>
      </w:r>
    </w:p>
    <w:p w:rsidR="009116BA" w:rsidRPr="004E387F" w:rsidRDefault="009116BA" w:rsidP="009116BA">
      <w:pPr>
        <w:jc w:val="both"/>
        <w:rPr>
          <w:sz w:val="20"/>
          <w:szCs w:val="20"/>
        </w:rPr>
      </w:pPr>
      <w:r w:rsidRPr="004E387F">
        <w:rPr>
          <w:sz w:val="20"/>
          <w:szCs w:val="20"/>
        </w:rPr>
        <w:t>- v estetickém vzdělá</w:t>
      </w:r>
      <w:r w:rsidR="00A020A5">
        <w:rPr>
          <w:sz w:val="20"/>
          <w:szCs w:val="20"/>
        </w:rPr>
        <w:t>vání (CJL, ON, cizí jazyky, IT</w:t>
      </w:r>
      <w:r w:rsidRPr="004E387F">
        <w:rPr>
          <w:sz w:val="20"/>
          <w:szCs w:val="20"/>
        </w:rPr>
        <w:t>);</w:t>
      </w:r>
    </w:p>
    <w:p w:rsidR="009116BA" w:rsidRPr="004E387F" w:rsidRDefault="009116BA" w:rsidP="009116BA">
      <w:pPr>
        <w:jc w:val="both"/>
        <w:rPr>
          <w:sz w:val="20"/>
          <w:szCs w:val="20"/>
        </w:rPr>
      </w:pPr>
      <w:r w:rsidRPr="004E387F">
        <w:rPr>
          <w:sz w:val="20"/>
          <w:szCs w:val="20"/>
        </w:rPr>
        <w:t>- ve vzdělávání pro zdraví (TV, ON)</w:t>
      </w:r>
    </w:p>
    <w:p w:rsidR="009116BA" w:rsidRPr="004E387F" w:rsidRDefault="009116BA" w:rsidP="009116BA">
      <w:pPr>
        <w:jc w:val="both"/>
        <w:rPr>
          <w:sz w:val="20"/>
          <w:szCs w:val="20"/>
        </w:rPr>
      </w:pPr>
      <w:r w:rsidRPr="004E387F">
        <w:rPr>
          <w:sz w:val="20"/>
          <w:szCs w:val="20"/>
        </w:rPr>
        <w:t>- v zaměření na:</w:t>
      </w:r>
    </w:p>
    <w:p w:rsidR="009116BA" w:rsidRPr="004E387F" w:rsidRDefault="009116BA" w:rsidP="009116BA">
      <w:pPr>
        <w:jc w:val="both"/>
        <w:rPr>
          <w:sz w:val="20"/>
          <w:szCs w:val="20"/>
        </w:rPr>
      </w:pPr>
      <w:r w:rsidRPr="004E387F">
        <w:rPr>
          <w:sz w:val="20"/>
          <w:szCs w:val="20"/>
        </w:rPr>
        <w:t xml:space="preserve">- materiálové a </w:t>
      </w:r>
      <w:r w:rsidR="00A020A5">
        <w:rPr>
          <w:sz w:val="20"/>
          <w:szCs w:val="20"/>
        </w:rPr>
        <w:t>energetické zdroje (odborné předměty</w:t>
      </w:r>
      <w:r w:rsidRPr="004E387F">
        <w:rPr>
          <w:sz w:val="20"/>
          <w:szCs w:val="20"/>
        </w:rPr>
        <w:t>)</w:t>
      </w:r>
    </w:p>
    <w:p w:rsidR="009116BA" w:rsidRPr="004E387F" w:rsidRDefault="009116BA" w:rsidP="009116BA">
      <w:pPr>
        <w:jc w:val="both"/>
        <w:rPr>
          <w:sz w:val="20"/>
          <w:szCs w:val="20"/>
        </w:rPr>
      </w:pPr>
      <w:r w:rsidRPr="004E387F">
        <w:rPr>
          <w:sz w:val="20"/>
          <w:szCs w:val="20"/>
        </w:rPr>
        <w:t>- kvalitu pracovní</w:t>
      </w:r>
      <w:r w:rsidR="00A020A5">
        <w:rPr>
          <w:sz w:val="20"/>
          <w:szCs w:val="20"/>
        </w:rPr>
        <w:t>ho prostředí ( IT, ON, praxe</w:t>
      </w:r>
      <w:r w:rsidRPr="004E387F">
        <w:rPr>
          <w:sz w:val="20"/>
          <w:szCs w:val="20"/>
        </w:rPr>
        <w:t>)</w:t>
      </w:r>
    </w:p>
    <w:p w:rsidR="009116BA" w:rsidRPr="004E387F" w:rsidRDefault="009116BA" w:rsidP="009116BA">
      <w:pPr>
        <w:jc w:val="both"/>
        <w:rPr>
          <w:sz w:val="20"/>
          <w:szCs w:val="20"/>
        </w:rPr>
      </w:pPr>
      <w:r w:rsidRPr="004E387F">
        <w:rPr>
          <w:sz w:val="20"/>
          <w:szCs w:val="20"/>
        </w:rPr>
        <w:t>- vliv pracovních činností na prostřed</w:t>
      </w:r>
      <w:r w:rsidR="00A020A5">
        <w:rPr>
          <w:sz w:val="20"/>
          <w:szCs w:val="20"/>
        </w:rPr>
        <w:t>í a na zdraví (biologie a ekologie, odborné předměty</w:t>
      </w:r>
      <w:r w:rsidRPr="004E387F">
        <w:rPr>
          <w:sz w:val="20"/>
          <w:szCs w:val="20"/>
        </w:rPr>
        <w:t>)</w:t>
      </w:r>
    </w:p>
    <w:p w:rsidR="009116BA" w:rsidRPr="004E387F" w:rsidRDefault="009116BA" w:rsidP="009116BA">
      <w:pPr>
        <w:jc w:val="both"/>
        <w:rPr>
          <w:sz w:val="20"/>
          <w:szCs w:val="20"/>
        </w:rPr>
      </w:pPr>
      <w:r w:rsidRPr="004E387F">
        <w:rPr>
          <w:sz w:val="20"/>
          <w:szCs w:val="20"/>
        </w:rPr>
        <w:t>- současné globální, regionální a lokální problémy rozvoje a vzt</w:t>
      </w:r>
      <w:r w:rsidR="00A020A5">
        <w:rPr>
          <w:sz w:val="20"/>
          <w:szCs w:val="20"/>
        </w:rPr>
        <w:t>ahy člověka k prostředí (ON, EKO, biologie a ekologie</w:t>
      </w:r>
      <w:r w:rsidRPr="004E387F">
        <w:rPr>
          <w:sz w:val="20"/>
          <w:szCs w:val="20"/>
        </w:rPr>
        <w:t>)</w:t>
      </w:r>
    </w:p>
    <w:p w:rsidR="009116BA" w:rsidRPr="004E387F" w:rsidRDefault="009116BA" w:rsidP="009116BA">
      <w:pPr>
        <w:jc w:val="both"/>
        <w:rPr>
          <w:sz w:val="20"/>
          <w:szCs w:val="20"/>
        </w:rPr>
      </w:pPr>
      <w:r w:rsidRPr="004E387F">
        <w:rPr>
          <w:sz w:val="20"/>
          <w:szCs w:val="20"/>
        </w:rPr>
        <w:t>- možnosti řešení environmentálních problémů a udržitelnosti rozvoje</w:t>
      </w:r>
      <w:r w:rsidR="00A020A5">
        <w:rPr>
          <w:sz w:val="20"/>
          <w:szCs w:val="20"/>
        </w:rPr>
        <w:t xml:space="preserve"> (biologie a ekologie, EKO, praxe</w:t>
      </w:r>
      <w:r w:rsidRPr="004E387F">
        <w:rPr>
          <w:sz w:val="20"/>
          <w:szCs w:val="20"/>
        </w:rPr>
        <w:t>)</w:t>
      </w:r>
    </w:p>
    <w:p w:rsidR="00A020A5" w:rsidRDefault="00A020A5" w:rsidP="009116BA">
      <w:pPr>
        <w:jc w:val="both"/>
        <w:rPr>
          <w:sz w:val="20"/>
          <w:szCs w:val="20"/>
        </w:rPr>
      </w:pPr>
    </w:p>
    <w:p w:rsidR="009116BA" w:rsidRPr="004E387F" w:rsidRDefault="009116BA" w:rsidP="009116BA">
      <w:pPr>
        <w:jc w:val="both"/>
        <w:rPr>
          <w:b/>
          <w:sz w:val="20"/>
          <w:szCs w:val="20"/>
        </w:rPr>
      </w:pPr>
      <w:r w:rsidRPr="004E387F">
        <w:rPr>
          <w:b/>
          <w:sz w:val="20"/>
          <w:szCs w:val="20"/>
        </w:rPr>
        <w:t>Člověk a svět práce</w:t>
      </w:r>
    </w:p>
    <w:p w:rsidR="009116BA" w:rsidRPr="004E387F" w:rsidRDefault="009116BA" w:rsidP="009116BA">
      <w:pPr>
        <w:jc w:val="both"/>
        <w:rPr>
          <w:sz w:val="20"/>
          <w:szCs w:val="20"/>
        </w:rPr>
      </w:pPr>
      <w:r w:rsidRPr="004E387F">
        <w:rPr>
          <w:sz w:val="20"/>
          <w:szCs w:val="20"/>
        </w:rPr>
        <w:t>Žáci jsou vedeni k tomu, aby dokázali:</w:t>
      </w:r>
    </w:p>
    <w:p w:rsidR="009116BA" w:rsidRPr="004E387F" w:rsidRDefault="009116BA" w:rsidP="009116BA">
      <w:pPr>
        <w:jc w:val="both"/>
        <w:rPr>
          <w:sz w:val="20"/>
          <w:szCs w:val="20"/>
        </w:rPr>
      </w:pPr>
      <w:r w:rsidRPr="004E387F">
        <w:rPr>
          <w:sz w:val="20"/>
          <w:szCs w:val="20"/>
        </w:rPr>
        <w:t>- zorientovat se ve světě práce;</w:t>
      </w:r>
    </w:p>
    <w:p w:rsidR="009116BA" w:rsidRPr="004E387F" w:rsidRDefault="009116BA" w:rsidP="009116BA">
      <w:pPr>
        <w:jc w:val="both"/>
        <w:rPr>
          <w:sz w:val="20"/>
          <w:szCs w:val="20"/>
        </w:rPr>
      </w:pPr>
      <w:r w:rsidRPr="004E387F">
        <w:rPr>
          <w:sz w:val="20"/>
          <w:szCs w:val="20"/>
        </w:rPr>
        <w:t>- vyhledávat a posuzovat informace o vzdělávací nabídce a vyhodnotit ji;</w:t>
      </w:r>
    </w:p>
    <w:p w:rsidR="009116BA" w:rsidRPr="004E387F" w:rsidRDefault="009116BA" w:rsidP="009116BA">
      <w:pPr>
        <w:jc w:val="both"/>
        <w:rPr>
          <w:sz w:val="20"/>
          <w:szCs w:val="20"/>
        </w:rPr>
      </w:pPr>
      <w:r w:rsidRPr="004E387F">
        <w:rPr>
          <w:sz w:val="20"/>
          <w:szCs w:val="20"/>
        </w:rPr>
        <w:t>- prezentovat se při jednání s potencionálními zaměstnavateli;</w:t>
      </w:r>
    </w:p>
    <w:p w:rsidR="009116BA" w:rsidRPr="004E387F" w:rsidRDefault="009116BA" w:rsidP="009116BA">
      <w:pPr>
        <w:jc w:val="both"/>
        <w:rPr>
          <w:sz w:val="20"/>
          <w:szCs w:val="20"/>
        </w:rPr>
      </w:pPr>
      <w:r w:rsidRPr="004E387F">
        <w:rPr>
          <w:sz w:val="20"/>
          <w:szCs w:val="20"/>
        </w:rPr>
        <w:t>- posoudit základní aspekty pracovního poměru, práv a povinností zaměstnanců a zaměstnavatelů včetně soukromého podnikání.</w:t>
      </w:r>
    </w:p>
    <w:p w:rsidR="009116BA" w:rsidRPr="004E387F" w:rsidRDefault="009116BA" w:rsidP="009116BA">
      <w:pPr>
        <w:jc w:val="both"/>
        <w:rPr>
          <w:sz w:val="20"/>
          <w:szCs w:val="20"/>
        </w:rPr>
      </w:pPr>
      <w:r w:rsidRPr="004E387F">
        <w:rPr>
          <w:sz w:val="20"/>
          <w:szCs w:val="20"/>
        </w:rPr>
        <w:t>Zařazení jednotlivých obsahových celků:</w:t>
      </w:r>
    </w:p>
    <w:p w:rsidR="009116BA" w:rsidRPr="004E387F" w:rsidRDefault="009116BA" w:rsidP="009116BA">
      <w:pPr>
        <w:jc w:val="both"/>
        <w:rPr>
          <w:sz w:val="20"/>
          <w:szCs w:val="20"/>
        </w:rPr>
      </w:pPr>
      <w:r w:rsidRPr="004E387F">
        <w:rPr>
          <w:sz w:val="20"/>
          <w:szCs w:val="20"/>
        </w:rPr>
        <w:t>- hlavní oblasti světa práce , pracovní činnosti, pracovní prostředky, pracoviště, mzda, pracovní doba, možnosti kariéry, spo</w:t>
      </w:r>
      <w:r w:rsidR="00A020A5">
        <w:rPr>
          <w:sz w:val="20"/>
          <w:szCs w:val="20"/>
        </w:rPr>
        <w:t>lečenská prestiž (EKO,</w:t>
      </w:r>
      <w:r w:rsidRPr="004E387F">
        <w:rPr>
          <w:sz w:val="20"/>
          <w:szCs w:val="20"/>
        </w:rPr>
        <w:t xml:space="preserve"> ON</w:t>
      </w:r>
      <w:r w:rsidR="00A020A5">
        <w:rPr>
          <w:sz w:val="20"/>
          <w:szCs w:val="20"/>
        </w:rPr>
        <w:t>, praxe</w:t>
      </w:r>
      <w:r w:rsidRPr="004E387F">
        <w:rPr>
          <w:sz w:val="20"/>
          <w:szCs w:val="20"/>
        </w:rPr>
        <w:t>)</w:t>
      </w:r>
    </w:p>
    <w:p w:rsidR="009116BA" w:rsidRPr="004E387F" w:rsidRDefault="009116BA" w:rsidP="009116BA">
      <w:pPr>
        <w:jc w:val="both"/>
        <w:rPr>
          <w:sz w:val="20"/>
          <w:szCs w:val="20"/>
        </w:rPr>
      </w:pPr>
      <w:r w:rsidRPr="004E387F">
        <w:rPr>
          <w:sz w:val="20"/>
          <w:szCs w:val="20"/>
        </w:rPr>
        <w:t>- trh práce, jeho ukazatele, vývojové trendy, požadavky zaměs</w:t>
      </w:r>
      <w:r w:rsidR="00A020A5">
        <w:rPr>
          <w:sz w:val="20"/>
          <w:szCs w:val="20"/>
        </w:rPr>
        <w:t>tnavatelů (EKO, IT, AJ, NJ</w:t>
      </w:r>
      <w:r w:rsidRPr="004E387F">
        <w:rPr>
          <w:sz w:val="20"/>
          <w:szCs w:val="20"/>
        </w:rPr>
        <w:t>)</w:t>
      </w:r>
    </w:p>
    <w:p w:rsidR="009116BA" w:rsidRPr="004E387F" w:rsidRDefault="009116BA" w:rsidP="009116BA">
      <w:pPr>
        <w:jc w:val="both"/>
        <w:rPr>
          <w:sz w:val="20"/>
          <w:szCs w:val="20"/>
        </w:rPr>
      </w:pPr>
      <w:r w:rsidRPr="004E387F">
        <w:rPr>
          <w:sz w:val="20"/>
          <w:szCs w:val="20"/>
        </w:rPr>
        <w:t>- soustava školního vzdělávání v ČR, možnosti studia v zahraničí, ce</w:t>
      </w:r>
      <w:r w:rsidR="00A020A5">
        <w:rPr>
          <w:sz w:val="20"/>
          <w:szCs w:val="20"/>
        </w:rPr>
        <w:t>loživotní učení (ON, AJ, NJ</w:t>
      </w:r>
      <w:r w:rsidRPr="004E387F">
        <w:rPr>
          <w:sz w:val="20"/>
          <w:szCs w:val="20"/>
        </w:rPr>
        <w:t>)</w:t>
      </w:r>
    </w:p>
    <w:p w:rsidR="009116BA" w:rsidRPr="004E387F" w:rsidRDefault="009116BA" w:rsidP="009116BA">
      <w:pPr>
        <w:jc w:val="both"/>
        <w:rPr>
          <w:sz w:val="20"/>
          <w:szCs w:val="20"/>
        </w:rPr>
      </w:pPr>
      <w:r w:rsidRPr="004E387F">
        <w:rPr>
          <w:sz w:val="20"/>
          <w:szCs w:val="20"/>
        </w:rPr>
        <w:t xml:space="preserve">- vyhledávání a posuzování informací o povoláních, nabídce vzdělávání </w:t>
      </w:r>
      <w:r w:rsidR="00A020A5">
        <w:rPr>
          <w:sz w:val="20"/>
          <w:szCs w:val="20"/>
        </w:rPr>
        <w:t>a zaměstnání, trhu práce (IT,  ON,  EKO,</w:t>
      </w:r>
      <w:r w:rsidRPr="004E387F">
        <w:rPr>
          <w:sz w:val="20"/>
          <w:szCs w:val="20"/>
        </w:rPr>
        <w:t xml:space="preserve"> ČJL);</w:t>
      </w:r>
    </w:p>
    <w:p w:rsidR="009116BA" w:rsidRPr="004E387F" w:rsidRDefault="00A020A5" w:rsidP="009116BA">
      <w:pPr>
        <w:jc w:val="both"/>
        <w:rPr>
          <w:sz w:val="20"/>
          <w:szCs w:val="20"/>
        </w:rPr>
      </w:pPr>
      <w:r>
        <w:rPr>
          <w:sz w:val="20"/>
          <w:szCs w:val="20"/>
        </w:rPr>
        <w:t xml:space="preserve">- písemná verbální </w:t>
      </w:r>
      <w:r w:rsidR="009116BA" w:rsidRPr="004E387F">
        <w:rPr>
          <w:sz w:val="20"/>
          <w:szCs w:val="20"/>
        </w:rPr>
        <w:t xml:space="preserve">prezentace </w:t>
      </w:r>
      <w:r>
        <w:rPr>
          <w:sz w:val="20"/>
          <w:szCs w:val="20"/>
        </w:rPr>
        <w:t xml:space="preserve">vlastní osoby </w:t>
      </w:r>
      <w:r w:rsidR="009116BA" w:rsidRPr="004E387F">
        <w:rPr>
          <w:sz w:val="20"/>
          <w:szCs w:val="20"/>
        </w:rPr>
        <w:t>při vstupu na trh práce - dotaz na místo, inzeráty, životopis, jednání s potencionálním</w:t>
      </w:r>
      <w:r>
        <w:rPr>
          <w:sz w:val="20"/>
          <w:szCs w:val="20"/>
        </w:rPr>
        <w:t>i zaměstnavateli, konkurzy ( ON, ČJL, AJ, NJ,</w:t>
      </w:r>
      <w:r w:rsidR="009116BA" w:rsidRPr="004E387F">
        <w:rPr>
          <w:sz w:val="20"/>
          <w:szCs w:val="20"/>
        </w:rPr>
        <w:t>IT);</w:t>
      </w:r>
    </w:p>
    <w:p w:rsidR="009116BA" w:rsidRPr="004E387F" w:rsidRDefault="009116BA" w:rsidP="009116BA">
      <w:pPr>
        <w:jc w:val="both"/>
        <w:rPr>
          <w:sz w:val="20"/>
          <w:szCs w:val="20"/>
        </w:rPr>
      </w:pPr>
      <w:r w:rsidRPr="004E387F">
        <w:rPr>
          <w:sz w:val="20"/>
          <w:szCs w:val="20"/>
        </w:rPr>
        <w:t>- zákoník práce, pracovní smlouva, práva a povinnosti zaměstnance a zam</w:t>
      </w:r>
      <w:r w:rsidR="00A020A5">
        <w:rPr>
          <w:sz w:val="20"/>
          <w:szCs w:val="20"/>
        </w:rPr>
        <w:t>ěstnavatele, výpočet mzdy (EKO</w:t>
      </w:r>
      <w:r w:rsidRPr="004E387F">
        <w:rPr>
          <w:sz w:val="20"/>
          <w:szCs w:val="20"/>
        </w:rPr>
        <w:t>);</w:t>
      </w:r>
    </w:p>
    <w:p w:rsidR="009116BA" w:rsidRPr="004E387F" w:rsidRDefault="009116BA" w:rsidP="009116BA">
      <w:pPr>
        <w:jc w:val="both"/>
        <w:rPr>
          <w:sz w:val="20"/>
          <w:szCs w:val="20"/>
        </w:rPr>
      </w:pPr>
      <w:r w:rsidRPr="004E387F">
        <w:rPr>
          <w:sz w:val="20"/>
          <w:szCs w:val="20"/>
        </w:rPr>
        <w:t>- pods</w:t>
      </w:r>
      <w:r w:rsidR="00A020A5">
        <w:rPr>
          <w:sz w:val="20"/>
          <w:szCs w:val="20"/>
        </w:rPr>
        <w:t>tata a formy podnikání (EKO, praxe</w:t>
      </w:r>
      <w:r w:rsidRPr="004E387F">
        <w:rPr>
          <w:sz w:val="20"/>
          <w:szCs w:val="20"/>
        </w:rPr>
        <w:t>);</w:t>
      </w:r>
    </w:p>
    <w:p w:rsidR="009116BA" w:rsidRPr="004E387F" w:rsidRDefault="009116BA" w:rsidP="009116BA">
      <w:pPr>
        <w:jc w:val="both"/>
        <w:rPr>
          <w:sz w:val="20"/>
          <w:szCs w:val="20"/>
        </w:rPr>
      </w:pPr>
      <w:r w:rsidRPr="004E387F">
        <w:rPr>
          <w:sz w:val="20"/>
          <w:szCs w:val="20"/>
        </w:rPr>
        <w:t xml:space="preserve">- podpora státu sféře zaměstnanosti, informační, poradenské a zprostředkovatelské služby v oblasti volby povolání a hledání zaměstnání, rekvalifikací, </w:t>
      </w:r>
      <w:r w:rsidR="00A020A5">
        <w:rPr>
          <w:sz w:val="20"/>
          <w:szCs w:val="20"/>
        </w:rPr>
        <w:t>podpora nezaměstnaným (</w:t>
      </w:r>
      <w:r w:rsidRPr="004E387F">
        <w:rPr>
          <w:sz w:val="20"/>
          <w:szCs w:val="20"/>
        </w:rPr>
        <w:t xml:space="preserve"> ON, spolupráce s Úřadem práce);</w:t>
      </w:r>
    </w:p>
    <w:p w:rsidR="009116BA" w:rsidRPr="004E387F" w:rsidRDefault="009116BA" w:rsidP="009116BA">
      <w:pPr>
        <w:jc w:val="both"/>
        <w:rPr>
          <w:sz w:val="20"/>
          <w:szCs w:val="20"/>
        </w:rPr>
      </w:pPr>
      <w:r w:rsidRPr="004E387F">
        <w:rPr>
          <w:sz w:val="20"/>
          <w:szCs w:val="20"/>
        </w:rPr>
        <w:t>- práce s informačními médii při vyhledávání pracovních příle</w:t>
      </w:r>
      <w:r w:rsidR="00A020A5">
        <w:rPr>
          <w:sz w:val="20"/>
          <w:szCs w:val="20"/>
        </w:rPr>
        <w:t>žitostí (ČJL, IT, ON, AJ, NJ</w:t>
      </w:r>
      <w:r w:rsidRPr="004E387F">
        <w:rPr>
          <w:sz w:val="20"/>
          <w:szCs w:val="20"/>
        </w:rPr>
        <w:t>).</w:t>
      </w:r>
    </w:p>
    <w:p w:rsidR="009116BA" w:rsidRDefault="009116BA" w:rsidP="009116BA">
      <w:pPr>
        <w:jc w:val="both"/>
        <w:rPr>
          <w:sz w:val="20"/>
          <w:szCs w:val="20"/>
        </w:rPr>
      </w:pPr>
    </w:p>
    <w:p w:rsidR="00F153F2" w:rsidRDefault="00F153F2" w:rsidP="009116BA">
      <w:pPr>
        <w:jc w:val="both"/>
        <w:rPr>
          <w:sz w:val="20"/>
          <w:szCs w:val="20"/>
        </w:rPr>
      </w:pPr>
    </w:p>
    <w:p w:rsidR="00F153F2" w:rsidRDefault="00F153F2" w:rsidP="009116BA">
      <w:pPr>
        <w:jc w:val="both"/>
        <w:rPr>
          <w:sz w:val="20"/>
          <w:szCs w:val="20"/>
        </w:rPr>
      </w:pPr>
    </w:p>
    <w:p w:rsidR="00F153F2" w:rsidRDefault="00F153F2" w:rsidP="009116BA">
      <w:pPr>
        <w:jc w:val="both"/>
        <w:rPr>
          <w:sz w:val="20"/>
          <w:szCs w:val="20"/>
        </w:rPr>
      </w:pPr>
    </w:p>
    <w:p w:rsidR="00F153F2" w:rsidRDefault="00F153F2" w:rsidP="009116BA">
      <w:pPr>
        <w:jc w:val="both"/>
        <w:rPr>
          <w:sz w:val="20"/>
          <w:szCs w:val="20"/>
        </w:rPr>
      </w:pPr>
    </w:p>
    <w:p w:rsidR="00F153F2" w:rsidRDefault="00F153F2" w:rsidP="009116BA">
      <w:pPr>
        <w:jc w:val="both"/>
        <w:rPr>
          <w:sz w:val="20"/>
          <w:szCs w:val="20"/>
        </w:rPr>
      </w:pPr>
    </w:p>
    <w:p w:rsidR="00125DE7" w:rsidRDefault="00125DE7" w:rsidP="009116BA">
      <w:pPr>
        <w:jc w:val="both"/>
        <w:rPr>
          <w:sz w:val="20"/>
          <w:szCs w:val="20"/>
        </w:rPr>
      </w:pPr>
    </w:p>
    <w:p w:rsidR="00F153F2" w:rsidRDefault="00F153F2" w:rsidP="009116BA">
      <w:pPr>
        <w:jc w:val="both"/>
        <w:rPr>
          <w:sz w:val="20"/>
          <w:szCs w:val="20"/>
        </w:rPr>
      </w:pPr>
    </w:p>
    <w:p w:rsidR="00F153F2" w:rsidRPr="004E387F" w:rsidRDefault="00F153F2" w:rsidP="009116BA">
      <w:pPr>
        <w:jc w:val="both"/>
        <w:rPr>
          <w:sz w:val="20"/>
          <w:szCs w:val="20"/>
        </w:rPr>
      </w:pPr>
    </w:p>
    <w:p w:rsidR="009116BA" w:rsidRPr="004E387F" w:rsidRDefault="009116BA" w:rsidP="009116BA">
      <w:pPr>
        <w:jc w:val="both"/>
        <w:rPr>
          <w:b/>
          <w:sz w:val="20"/>
          <w:szCs w:val="20"/>
        </w:rPr>
      </w:pPr>
      <w:r w:rsidRPr="004E387F">
        <w:rPr>
          <w:b/>
          <w:sz w:val="20"/>
          <w:szCs w:val="20"/>
        </w:rPr>
        <w:t>Informační a komunikační technologie</w:t>
      </w:r>
    </w:p>
    <w:p w:rsidR="009116BA" w:rsidRPr="004E387F" w:rsidRDefault="009116BA" w:rsidP="009116BA">
      <w:pPr>
        <w:jc w:val="both"/>
        <w:rPr>
          <w:sz w:val="20"/>
          <w:szCs w:val="20"/>
        </w:rPr>
      </w:pPr>
      <w:r w:rsidRPr="004E387F">
        <w:rPr>
          <w:sz w:val="20"/>
          <w:szCs w:val="20"/>
        </w:rPr>
        <w:t>Žáci jsou vedeni k tomu, aby dokázali:</w:t>
      </w:r>
    </w:p>
    <w:p w:rsidR="009116BA" w:rsidRPr="004E387F" w:rsidRDefault="009116BA" w:rsidP="009116BA">
      <w:pPr>
        <w:jc w:val="both"/>
        <w:rPr>
          <w:sz w:val="20"/>
          <w:szCs w:val="20"/>
        </w:rPr>
      </w:pPr>
      <w:r w:rsidRPr="004E387F">
        <w:rPr>
          <w:sz w:val="20"/>
          <w:szCs w:val="20"/>
        </w:rPr>
        <w:t>- používat základní a aplikační programové vybavení počítače;</w:t>
      </w:r>
    </w:p>
    <w:p w:rsidR="009116BA" w:rsidRPr="004E387F" w:rsidRDefault="009116BA" w:rsidP="009116BA">
      <w:pPr>
        <w:jc w:val="both"/>
        <w:rPr>
          <w:sz w:val="20"/>
          <w:szCs w:val="20"/>
        </w:rPr>
      </w:pPr>
      <w:r w:rsidRPr="004E387F">
        <w:rPr>
          <w:sz w:val="20"/>
          <w:szCs w:val="20"/>
        </w:rPr>
        <w:t>- pracovat s informacemi a s komunikačními prostředky.</w:t>
      </w:r>
    </w:p>
    <w:p w:rsidR="009116BA" w:rsidRPr="004E387F" w:rsidRDefault="009116BA" w:rsidP="009116BA">
      <w:pPr>
        <w:jc w:val="both"/>
        <w:rPr>
          <w:sz w:val="20"/>
          <w:szCs w:val="20"/>
        </w:rPr>
      </w:pPr>
      <w:r w:rsidRPr="004E387F">
        <w:rPr>
          <w:sz w:val="20"/>
          <w:szCs w:val="20"/>
        </w:rPr>
        <w:t>Zařazení jednotlivých obsahových celků:</w:t>
      </w:r>
    </w:p>
    <w:p w:rsidR="009116BA" w:rsidRPr="004E387F" w:rsidRDefault="009116BA" w:rsidP="009116BA">
      <w:pPr>
        <w:jc w:val="both"/>
        <w:rPr>
          <w:sz w:val="20"/>
          <w:szCs w:val="20"/>
        </w:rPr>
      </w:pPr>
      <w:r w:rsidRPr="004E387F">
        <w:rPr>
          <w:sz w:val="20"/>
          <w:szCs w:val="20"/>
        </w:rPr>
        <w:t>- textov</w:t>
      </w:r>
      <w:r w:rsidR="00A020A5">
        <w:rPr>
          <w:sz w:val="20"/>
          <w:szCs w:val="20"/>
        </w:rPr>
        <w:t>ý a tabulkový procesor (IT, EKO,</w:t>
      </w:r>
      <w:r w:rsidRPr="004E387F">
        <w:rPr>
          <w:sz w:val="20"/>
          <w:szCs w:val="20"/>
        </w:rPr>
        <w:t xml:space="preserve"> ostatní předměty – využití formou projektů)</w:t>
      </w:r>
    </w:p>
    <w:p w:rsidR="009116BA" w:rsidRPr="004E387F" w:rsidRDefault="009116BA" w:rsidP="009116BA">
      <w:pPr>
        <w:jc w:val="both"/>
        <w:rPr>
          <w:sz w:val="20"/>
          <w:szCs w:val="20"/>
        </w:rPr>
      </w:pPr>
      <w:r w:rsidRPr="004E387F">
        <w:rPr>
          <w:sz w:val="20"/>
          <w:szCs w:val="20"/>
        </w:rPr>
        <w:t>- prezentační program (IT</w:t>
      </w:r>
      <w:r w:rsidR="00A020A5">
        <w:rPr>
          <w:sz w:val="20"/>
          <w:szCs w:val="20"/>
        </w:rPr>
        <w:t>, DEJ, CJL, EKO, AJ, NJ, odborné předměty</w:t>
      </w:r>
      <w:r w:rsidRPr="004E387F">
        <w:rPr>
          <w:sz w:val="20"/>
          <w:szCs w:val="20"/>
        </w:rPr>
        <w:t>)</w:t>
      </w:r>
    </w:p>
    <w:p w:rsidR="009116BA" w:rsidRPr="004E387F" w:rsidRDefault="009116BA" w:rsidP="009116BA">
      <w:pPr>
        <w:jc w:val="both"/>
        <w:rPr>
          <w:sz w:val="20"/>
          <w:szCs w:val="20"/>
        </w:rPr>
      </w:pPr>
      <w:r w:rsidRPr="004E387F">
        <w:rPr>
          <w:sz w:val="20"/>
          <w:szCs w:val="20"/>
        </w:rPr>
        <w:t>- databázový procesor (IT)</w:t>
      </w:r>
    </w:p>
    <w:p w:rsidR="009116BA" w:rsidRPr="004E387F" w:rsidRDefault="009116BA" w:rsidP="009116BA">
      <w:pPr>
        <w:jc w:val="both"/>
        <w:rPr>
          <w:sz w:val="20"/>
          <w:szCs w:val="20"/>
        </w:rPr>
      </w:pPr>
      <w:r w:rsidRPr="004E387F">
        <w:rPr>
          <w:sz w:val="20"/>
          <w:szCs w:val="20"/>
        </w:rPr>
        <w:t>-</w:t>
      </w:r>
      <w:r w:rsidR="009D0220">
        <w:rPr>
          <w:sz w:val="20"/>
          <w:szCs w:val="20"/>
        </w:rPr>
        <w:t xml:space="preserve"> grafický editor (IT, AJ, NJ</w:t>
      </w:r>
      <w:r w:rsidRPr="004E387F">
        <w:rPr>
          <w:sz w:val="20"/>
          <w:szCs w:val="20"/>
        </w:rPr>
        <w:t>)</w:t>
      </w:r>
    </w:p>
    <w:p w:rsidR="009116BA" w:rsidRPr="004E387F" w:rsidRDefault="009116BA" w:rsidP="009116BA">
      <w:pPr>
        <w:jc w:val="both"/>
        <w:rPr>
          <w:sz w:val="20"/>
          <w:szCs w:val="20"/>
        </w:rPr>
      </w:pPr>
      <w:r w:rsidRPr="004E387F">
        <w:rPr>
          <w:sz w:val="20"/>
          <w:szCs w:val="20"/>
        </w:rPr>
        <w:t>- prohlížeč webových stránek (IT, ostatní předměty – využití formou projektů);</w:t>
      </w:r>
    </w:p>
    <w:p w:rsidR="009116BA" w:rsidRPr="004E387F" w:rsidRDefault="009116BA" w:rsidP="009116BA">
      <w:pPr>
        <w:jc w:val="both"/>
        <w:rPr>
          <w:sz w:val="20"/>
          <w:szCs w:val="20"/>
        </w:rPr>
      </w:pPr>
      <w:r w:rsidRPr="004E387F">
        <w:rPr>
          <w:sz w:val="20"/>
          <w:szCs w:val="20"/>
        </w:rPr>
        <w:t>- e-mailový klient (IT, ostatní předměty – využití formou projektů);</w:t>
      </w:r>
    </w:p>
    <w:p w:rsidR="009116BA" w:rsidRDefault="009116BA" w:rsidP="009116BA">
      <w:pPr>
        <w:ind w:left="502"/>
        <w:rPr>
          <w:b/>
          <w:sz w:val="20"/>
          <w:szCs w:val="20"/>
        </w:rPr>
      </w:pPr>
    </w:p>
    <w:p w:rsidR="007F2617" w:rsidRDefault="007F2617" w:rsidP="009116BA">
      <w:pPr>
        <w:ind w:left="502"/>
        <w:rPr>
          <w:b/>
          <w:sz w:val="20"/>
          <w:szCs w:val="20"/>
        </w:rPr>
      </w:pPr>
    </w:p>
    <w:p w:rsidR="00383A41" w:rsidRDefault="00E14128" w:rsidP="00E14128">
      <w:pPr>
        <w:rPr>
          <w:b/>
          <w:sz w:val="20"/>
          <w:szCs w:val="20"/>
        </w:rPr>
      </w:pPr>
      <w:r w:rsidRPr="00E14128">
        <w:rPr>
          <w:b/>
          <w:sz w:val="20"/>
          <w:szCs w:val="20"/>
        </w:rPr>
        <w:t>B) Organizace výuky</w:t>
      </w:r>
    </w:p>
    <w:p w:rsidR="006A2B7F" w:rsidRDefault="006A2B7F" w:rsidP="006A2B7F">
      <w:pPr>
        <w:rPr>
          <w:sz w:val="20"/>
          <w:szCs w:val="20"/>
        </w:rPr>
      </w:pPr>
    </w:p>
    <w:p w:rsidR="006A2B7F" w:rsidRPr="006A2B7F" w:rsidRDefault="006A2B7F" w:rsidP="006A2B7F">
      <w:pPr>
        <w:rPr>
          <w:b/>
          <w:sz w:val="20"/>
          <w:szCs w:val="20"/>
        </w:rPr>
      </w:pPr>
      <w:r w:rsidRPr="006A2B7F">
        <w:rPr>
          <w:b/>
          <w:sz w:val="20"/>
          <w:szCs w:val="20"/>
        </w:rPr>
        <w:t>I. Organizace teoretického vyučování</w:t>
      </w:r>
    </w:p>
    <w:p w:rsidR="006062C3" w:rsidRDefault="006A2B7F">
      <w:pPr>
        <w:jc w:val="both"/>
        <w:rPr>
          <w:sz w:val="20"/>
          <w:szCs w:val="20"/>
        </w:rPr>
      </w:pPr>
      <w:r>
        <w:rPr>
          <w:sz w:val="20"/>
          <w:szCs w:val="20"/>
        </w:rPr>
        <w:t xml:space="preserve">Výuka je organizována po dobu čtyř let v denní formě vzdělávání ve 40 týdnech školního roku. </w:t>
      </w:r>
      <w:r w:rsidR="008D6DD4">
        <w:rPr>
          <w:sz w:val="20"/>
          <w:szCs w:val="20"/>
        </w:rPr>
        <w:t>Teoretická a experimentální v</w:t>
      </w:r>
      <w:r w:rsidR="00383A41">
        <w:rPr>
          <w:sz w:val="20"/>
          <w:szCs w:val="20"/>
        </w:rPr>
        <w:t xml:space="preserve">ýuka je realizována z velké části v rámci systému vyučovacích hodin. Vyučovací předměty obsahující větší míru konkrétních praktických poznatků, které je třeba soustavně procvičovat a upevňovat, mohou být vyučovány ve skupinách dle rozhodnutí ředitele školy. Výuka je umístěna zpravidla do odborných učeben, </w:t>
      </w:r>
      <w:r w:rsidR="00383A41" w:rsidRPr="00675B06">
        <w:rPr>
          <w:b/>
          <w:sz w:val="20"/>
          <w:szCs w:val="20"/>
        </w:rPr>
        <w:t>vybavených potřebnou technikou</w:t>
      </w:r>
      <w:r w:rsidR="00383A41">
        <w:rPr>
          <w:sz w:val="20"/>
          <w:szCs w:val="20"/>
        </w:rPr>
        <w:t xml:space="preserve">. </w:t>
      </w:r>
      <w:r w:rsidR="006062C3">
        <w:rPr>
          <w:sz w:val="20"/>
          <w:szCs w:val="20"/>
        </w:rPr>
        <w:t xml:space="preserve">Žáci mají po celou dobu vzdělávání ze školy </w:t>
      </w:r>
      <w:r w:rsidR="006062C3" w:rsidRPr="00675B06">
        <w:rPr>
          <w:b/>
          <w:sz w:val="20"/>
          <w:szCs w:val="20"/>
        </w:rPr>
        <w:t xml:space="preserve">zapůjčeny všechny základní učebnice </w:t>
      </w:r>
      <w:r w:rsidR="006062C3">
        <w:rPr>
          <w:sz w:val="20"/>
          <w:szCs w:val="20"/>
        </w:rPr>
        <w:t xml:space="preserve">(kromě cizích jazyků, zde mají vlastní). Také mají k dispozici stále se rozšiřující databázi </w:t>
      </w:r>
      <w:r w:rsidR="006062C3" w:rsidRPr="00675B06">
        <w:rPr>
          <w:b/>
          <w:sz w:val="20"/>
          <w:szCs w:val="20"/>
        </w:rPr>
        <w:t>elektronických výukových materiálů</w:t>
      </w:r>
      <w:r w:rsidR="006062C3">
        <w:rPr>
          <w:sz w:val="20"/>
          <w:szCs w:val="20"/>
        </w:rPr>
        <w:t xml:space="preserve"> (především z</w:t>
      </w:r>
      <w:r w:rsidR="00675B06">
        <w:rPr>
          <w:sz w:val="20"/>
          <w:szCs w:val="20"/>
        </w:rPr>
        <w:t> </w:t>
      </w:r>
      <w:r w:rsidR="006062C3">
        <w:rPr>
          <w:sz w:val="20"/>
          <w:szCs w:val="20"/>
        </w:rPr>
        <w:t>matematiky</w:t>
      </w:r>
      <w:r w:rsidR="00675B06">
        <w:rPr>
          <w:sz w:val="20"/>
          <w:szCs w:val="20"/>
        </w:rPr>
        <w:t>, přírodovědných a odborných předmětů).</w:t>
      </w:r>
    </w:p>
    <w:p w:rsidR="00C15853" w:rsidRDefault="00383A41">
      <w:pPr>
        <w:jc w:val="both"/>
        <w:rPr>
          <w:sz w:val="20"/>
          <w:szCs w:val="20"/>
        </w:rPr>
      </w:pPr>
      <w:r>
        <w:rPr>
          <w:sz w:val="20"/>
          <w:szCs w:val="20"/>
        </w:rPr>
        <w:t xml:space="preserve">V rámci tělesné </w:t>
      </w:r>
      <w:r w:rsidR="003B13C5">
        <w:rPr>
          <w:sz w:val="20"/>
          <w:szCs w:val="20"/>
        </w:rPr>
        <w:t>výchovy a v</w:t>
      </w:r>
      <w:r w:rsidR="00675B06">
        <w:rPr>
          <w:sz w:val="20"/>
          <w:szCs w:val="20"/>
        </w:rPr>
        <w:t>ýchovy ke zdraví škola pořádá nejméně jedenkrát za dobu studia</w:t>
      </w:r>
      <w:r w:rsidR="003B13C5">
        <w:rPr>
          <w:sz w:val="20"/>
          <w:szCs w:val="20"/>
        </w:rPr>
        <w:t xml:space="preserve"> </w:t>
      </w:r>
      <w:r>
        <w:rPr>
          <w:sz w:val="20"/>
          <w:szCs w:val="20"/>
        </w:rPr>
        <w:t xml:space="preserve"> </w:t>
      </w:r>
      <w:r w:rsidR="008D6DD4" w:rsidRPr="00675B06">
        <w:rPr>
          <w:b/>
          <w:sz w:val="20"/>
          <w:szCs w:val="20"/>
        </w:rPr>
        <w:t xml:space="preserve">týdenní </w:t>
      </w:r>
      <w:r w:rsidRPr="00675B06">
        <w:rPr>
          <w:b/>
          <w:sz w:val="20"/>
          <w:szCs w:val="20"/>
        </w:rPr>
        <w:t>sportovně tur</w:t>
      </w:r>
      <w:r w:rsidR="00675B06" w:rsidRPr="00675B06">
        <w:rPr>
          <w:b/>
          <w:sz w:val="20"/>
          <w:szCs w:val="20"/>
        </w:rPr>
        <w:t>istický kurz</w:t>
      </w:r>
      <w:r w:rsidR="0084027B">
        <w:rPr>
          <w:sz w:val="20"/>
          <w:szCs w:val="20"/>
        </w:rPr>
        <w:t xml:space="preserve"> (omezení je dáno ekonomickými možnostmi rodičů v daném regionu).</w:t>
      </w:r>
      <w:r w:rsidR="00675B06">
        <w:rPr>
          <w:sz w:val="20"/>
          <w:szCs w:val="20"/>
        </w:rPr>
        <w:t xml:space="preserve"> </w:t>
      </w:r>
      <w:r w:rsidR="0084027B">
        <w:rPr>
          <w:sz w:val="20"/>
          <w:szCs w:val="20"/>
        </w:rPr>
        <w:t xml:space="preserve">V </w:t>
      </w:r>
      <w:r>
        <w:rPr>
          <w:sz w:val="20"/>
          <w:szCs w:val="20"/>
        </w:rPr>
        <w:t xml:space="preserve">každém školním roce </w:t>
      </w:r>
      <w:r w:rsidR="0084027B">
        <w:rPr>
          <w:sz w:val="20"/>
          <w:szCs w:val="20"/>
        </w:rPr>
        <w:t xml:space="preserve">se ale konají </w:t>
      </w:r>
      <w:r>
        <w:rPr>
          <w:sz w:val="20"/>
          <w:szCs w:val="20"/>
        </w:rPr>
        <w:t>sportovní dny, ve kterých soutěží družstva jednotlivých tříd a jednotlivci mezi sebou v různých sportovních disciplínách.. Pro zvýšení motivace  k učení se cizím jazykům jsou pravidelně organizovány k</w:t>
      </w:r>
      <w:r w:rsidR="007C1715">
        <w:rPr>
          <w:sz w:val="20"/>
          <w:szCs w:val="20"/>
        </w:rPr>
        <w:t>onverzační soutěže v angličtině</w:t>
      </w:r>
      <w:r>
        <w:rPr>
          <w:sz w:val="20"/>
          <w:szCs w:val="20"/>
        </w:rPr>
        <w:t xml:space="preserve">. Měřit své znalosti mohou i v matematice a to v celostátní matematické soutěži odborných škol, v mezinárodní matematické soutěži </w:t>
      </w:r>
      <w:r w:rsidR="008D6DD4">
        <w:rPr>
          <w:sz w:val="20"/>
          <w:szCs w:val="20"/>
        </w:rPr>
        <w:t>„</w:t>
      </w:r>
      <w:r>
        <w:rPr>
          <w:sz w:val="20"/>
          <w:szCs w:val="20"/>
        </w:rPr>
        <w:t>Klokan</w:t>
      </w:r>
      <w:r w:rsidR="008D6DD4">
        <w:rPr>
          <w:sz w:val="20"/>
          <w:szCs w:val="20"/>
        </w:rPr>
        <w:t>“</w:t>
      </w:r>
      <w:r>
        <w:rPr>
          <w:sz w:val="20"/>
          <w:szCs w:val="20"/>
        </w:rPr>
        <w:t xml:space="preserve"> a  soutěži </w:t>
      </w:r>
      <w:r w:rsidR="008D6DD4">
        <w:rPr>
          <w:sz w:val="20"/>
          <w:szCs w:val="20"/>
        </w:rPr>
        <w:t>„</w:t>
      </w:r>
      <w:r>
        <w:rPr>
          <w:sz w:val="20"/>
          <w:szCs w:val="20"/>
        </w:rPr>
        <w:t>Matematická olympiáda</w:t>
      </w:r>
      <w:r w:rsidR="008D6DD4">
        <w:rPr>
          <w:sz w:val="20"/>
          <w:szCs w:val="20"/>
        </w:rPr>
        <w:t>“</w:t>
      </w:r>
      <w:r>
        <w:rPr>
          <w:sz w:val="20"/>
          <w:szCs w:val="20"/>
        </w:rPr>
        <w:t>.</w:t>
      </w:r>
      <w:r w:rsidR="007D1D29">
        <w:rPr>
          <w:sz w:val="20"/>
          <w:szCs w:val="20"/>
        </w:rPr>
        <w:t xml:space="preserve"> K rozvoji odborných schopností slouží </w:t>
      </w:r>
      <w:r w:rsidR="007C7F61">
        <w:rPr>
          <w:sz w:val="20"/>
          <w:szCs w:val="20"/>
        </w:rPr>
        <w:t>především exkurze ve výrobních provozech</w:t>
      </w:r>
      <w:r w:rsidR="009310DE">
        <w:rPr>
          <w:sz w:val="20"/>
          <w:szCs w:val="20"/>
        </w:rPr>
        <w:t xml:space="preserve">. </w:t>
      </w:r>
    </w:p>
    <w:p w:rsidR="007C7F61" w:rsidRDefault="007C7F61">
      <w:pPr>
        <w:jc w:val="both"/>
        <w:rPr>
          <w:b/>
          <w:sz w:val="20"/>
          <w:szCs w:val="20"/>
        </w:rPr>
      </w:pPr>
    </w:p>
    <w:p w:rsidR="00C15853" w:rsidRPr="00AC37C6" w:rsidRDefault="00C15853" w:rsidP="00C15853">
      <w:pPr>
        <w:jc w:val="both"/>
        <w:rPr>
          <w:b/>
          <w:bCs/>
          <w:sz w:val="20"/>
          <w:szCs w:val="20"/>
        </w:rPr>
      </w:pPr>
      <w:r w:rsidRPr="00AC37C6">
        <w:rPr>
          <w:b/>
          <w:bCs/>
          <w:sz w:val="20"/>
          <w:szCs w:val="20"/>
        </w:rPr>
        <w:t>II. Organizace praktického vyučování</w:t>
      </w:r>
    </w:p>
    <w:p w:rsidR="00C15853" w:rsidRDefault="00C15853">
      <w:pPr>
        <w:jc w:val="both"/>
        <w:rPr>
          <w:b/>
          <w:sz w:val="20"/>
          <w:szCs w:val="20"/>
        </w:rPr>
      </w:pPr>
    </w:p>
    <w:p w:rsidR="003B13C5" w:rsidRDefault="008D6DD4">
      <w:pPr>
        <w:jc w:val="both"/>
        <w:rPr>
          <w:sz w:val="20"/>
          <w:szCs w:val="20"/>
        </w:rPr>
      </w:pPr>
      <w:r w:rsidRPr="00675B06">
        <w:rPr>
          <w:b/>
          <w:sz w:val="20"/>
          <w:szCs w:val="20"/>
        </w:rPr>
        <w:t>Praktické vyučování má dvě rozdílné formy.</w:t>
      </w:r>
      <w:r>
        <w:rPr>
          <w:sz w:val="20"/>
          <w:szCs w:val="20"/>
        </w:rPr>
        <w:t xml:space="preserve"> První z nich je pravidelná práce </w:t>
      </w:r>
      <w:r w:rsidRPr="00675B06">
        <w:rPr>
          <w:b/>
          <w:sz w:val="20"/>
          <w:szCs w:val="20"/>
        </w:rPr>
        <w:t>ve školních dílnách</w:t>
      </w:r>
      <w:r>
        <w:rPr>
          <w:sz w:val="20"/>
          <w:szCs w:val="20"/>
        </w:rPr>
        <w:t xml:space="preserve">, které se jeden den v týdnu (po 4 vyučovacích hodinách) účastní žáci prvních a druhých ročníků. </w:t>
      </w:r>
      <w:r w:rsidR="003D53D8">
        <w:rPr>
          <w:sz w:val="20"/>
          <w:szCs w:val="20"/>
        </w:rPr>
        <w:t xml:space="preserve">Obsah práce </w:t>
      </w:r>
      <w:r w:rsidR="005518D3">
        <w:rPr>
          <w:sz w:val="20"/>
          <w:szCs w:val="20"/>
        </w:rPr>
        <w:t xml:space="preserve">praktického vyučování </w:t>
      </w:r>
      <w:r w:rsidR="003D53D8">
        <w:rPr>
          <w:sz w:val="20"/>
          <w:szCs w:val="20"/>
        </w:rPr>
        <w:t xml:space="preserve">je uveden </w:t>
      </w:r>
      <w:r w:rsidR="005518D3">
        <w:rPr>
          <w:sz w:val="20"/>
          <w:szCs w:val="20"/>
        </w:rPr>
        <w:t>v kapitole 6. Učební osnovy</w:t>
      </w:r>
      <w:r w:rsidR="003D53D8">
        <w:rPr>
          <w:sz w:val="20"/>
          <w:szCs w:val="20"/>
        </w:rPr>
        <w:t xml:space="preserve">. </w:t>
      </w:r>
      <w:r>
        <w:rPr>
          <w:sz w:val="20"/>
          <w:szCs w:val="20"/>
        </w:rPr>
        <w:t xml:space="preserve">Druhou formou je </w:t>
      </w:r>
      <w:r w:rsidRPr="00675B06">
        <w:rPr>
          <w:b/>
          <w:sz w:val="20"/>
          <w:szCs w:val="20"/>
        </w:rPr>
        <w:t xml:space="preserve">praxe u partnerských firem </w:t>
      </w:r>
      <w:r>
        <w:rPr>
          <w:sz w:val="20"/>
          <w:szCs w:val="20"/>
        </w:rPr>
        <w:t>v regionu.</w:t>
      </w:r>
      <w:r w:rsidR="003D53D8">
        <w:rPr>
          <w:sz w:val="20"/>
          <w:szCs w:val="20"/>
        </w:rPr>
        <w:t xml:space="preserve"> Té se účastní žáci druhých a třetích ročníků v malých </w:t>
      </w:r>
      <w:r>
        <w:rPr>
          <w:sz w:val="20"/>
          <w:szCs w:val="20"/>
        </w:rPr>
        <w:t xml:space="preserve"> skupinách</w:t>
      </w:r>
      <w:r w:rsidR="003D53D8">
        <w:rPr>
          <w:sz w:val="20"/>
          <w:szCs w:val="20"/>
        </w:rPr>
        <w:t>,</w:t>
      </w:r>
      <w:r>
        <w:rPr>
          <w:sz w:val="20"/>
          <w:szCs w:val="20"/>
        </w:rPr>
        <w:t xml:space="preserve"> během celého školního roku, vždy souvisle jeden</w:t>
      </w:r>
      <w:r w:rsidR="003D53D8">
        <w:rPr>
          <w:sz w:val="20"/>
          <w:szCs w:val="20"/>
        </w:rPr>
        <w:t xml:space="preserve"> pracovní týden -  od pondělí do pátku. Celkový počet dnů, odpracovaných během studia</w:t>
      </w:r>
      <w:r w:rsidR="0053545C">
        <w:rPr>
          <w:sz w:val="20"/>
          <w:szCs w:val="20"/>
        </w:rPr>
        <w:t xml:space="preserve"> u partnerských firem je 20 (160 hodin).</w:t>
      </w:r>
    </w:p>
    <w:p w:rsidR="00A04695" w:rsidRDefault="00A04695">
      <w:pPr>
        <w:jc w:val="both"/>
        <w:rPr>
          <w:sz w:val="20"/>
          <w:szCs w:val="20"/>
        </w:rPr>
      </w:pPr>
    </w:p>
    <w:p w:rsidR="00A04695" w:rsidRDefault="00A04695" w:rsidP="00A04695">
      <w:pPr>
        <w:jc w:val="both"/>
        <w:rPr>
          <w:sz w:val="20"/>
          <w:szCs w:val="20"/>
        </w:rPr>
      </w:pPr>
      <w:r>
        <w:rPr>
          <w:sz w:val="20"/>
          <w:szCs w:val="20"/>
        </w:rPr>
        <w:t>Dále je do výuky zařazena 14 denní praxe v rámci projektu Evropské unie s názvem Erasmus+. Žáci jsou po dobu stáží zaměstnáni u partnerských společností</w:t>
      </w:r>
      <w:r w:rsidR="00316002">
        <w:rPr>
          <w:sz w:val="20"/>
          <w:szCs w:val="20"/>
        </w:rPr>
        <w:t xml:space="preserve"> v zahraničí</w:t>
      </w:r>
      <w:r>
        <w:rPr>
          <w:sz w:val="20"/>
          <w:szCs w:val="20"/>
        </w:rPr>
        <w:t xml:space="preserve">, které se zabývají výrobou nebo montáží elektronických a elektrických zařízení.  </w:t>
      </w:r>
    </w:p>
    <w:p w:rsidR="005518D3" w:rsidRDefault="005518D3">
      <w:pPr>
        <w:rPr>
          <w:sz w:val="20"/>
          <w:szCs w:val="20"/>
        </w:rPr>
      </w:pPr>
    </w:p>
    <w:p w:rsidR="00383A41" w:rsidRDefault="00383A41">
      <w:pPr>
        <w:jc w:val="both"/>
        <w:rPr>
          <w:sz w:val="20"/>
          <w:szCs w:val="20"/>
        </w:rPr>
      </w:pPr>
      <w:r>
        <w:rPr>
          <w:sz w:val="20"/>
          <w:szCs w:val="20"/>
        </w:rPr>
        <w:t>Výuka je v průběhu studia doplněna systémem exkurzí, výletů a dalších aktivit, které doplňují běžnou výuku o praktické činnosti, zprostředkovávají poznávání reality a odborné i umělecké zážitky žáků, což vede k lepšímu naplnění vzdělávacích cílů. V oblasti estetické výchovy je to systém poznávacích exkurzí do kulturně významných míst České republiky, zejména do Prahy. Exkurze jsou zaměřeny na poznávaní architektonicky, kulturně a historicky významných památek a jsou organizovány systematicky podle ročníků. Metodické přístupy k výuce v jednotlivých třídách a ročnících jsou průběžně vyhodnocovány a přizpůsobovány konkrétním cílům vzdělávání a úrovní žáků.</w:t>
      </w:r>
    </w:p>
    <w:p w:rsidR="00383A41" w:rsidRDefault="00383A41">
      <w:pPr>
        <w:rPr>
          <w:sz w:val="20"/>
          <w:szCs w:val="20"/>
        </w:rPr>
      </w:pPr>
      <w:r>
        <w:rPr>
          <w:sz w:val="20"/>
          <w:szCs w:val="20"/>
        </w:rPr>
        <w:t>V rámci odborného vzdělávání škola pokračuje v již osvědčené tradici z minulých období.</w:t>
      </w:r>
    </w:p>
    <w:p w:rsidR="00383A41" w:rsidRDefault="00383A41">
      <w:pPr>
        <w:rPr>
          <w:sz w:val="20"/>
          <w:szCs w:val="20"/>
        </w:rPr>
      </w:pPr>
      <w:r>
        <w:rPr>
          <w:sz w:val="20"/>
          <w:szCs w:val="20"/>
        </w:rPr>
        <w:t>Organizuje exkurze na elektrotechnická pracoviště (elektrárna, rozvodna, výrobní podniky elektrického příslušenství v</w:t>
      </w:r>
      <w:r w:rsidR="005518D3">
        <w:rPr>
          <w:sz w:val="20"/>
          <w:szCs w:val="20"/>
        </w:rPr>
        <w:t>ozidel)</w:t>
      </w:r>
      <w:r>
        <w:rPr>
          <w:sz w:val="20"/>
          <w:szCs w:val="20"/>
        </w:rPr>
        <w:t xml:space="preserve">. </w:t>
      </w:r>
    </w:p>
    <w:p w:rsidR="007D1D29" w:rsidRDefault="00383A41">
      <w:pPr>
        <w:rPr>
          <w:sz w:val="20"/>
          <w:szCs w:val="20"/>
        </w:rPr>
      </w:pPr>
      <w:r>
        <w:rPr>
          <w:sz w:val="20"/>
          <w:szCs w:val="20"/>
        </w:rPr>
        <w:t xml:space="preserve"> Žáci </w:t>
      </w:r>
      <w:r w:rsidR="005518D3">
        <w:rPr>
          <w:sz w:val="20"/>
          <w:szCs w:val="20"/>
        </w:rPr>
        <w:t>se v průběhu studia připravují na soutěž „Zelená myš“, kterou pořádá firma NAM systém</w:t>
      </w:r>
      <w:r w:rsidR="003D53D8">
        <w:rPr>
          <w:sz w:val="20"/>
          <w:szCs w:val="20"/>
        </w:rPr>
        <w:t>.</w:t>
      </w:r>
      <w:r w:rsidR="005518D3">
        <w:rPr>
          <w:sz w:val="20"/>
          <w:szCs w:val="20"/>
        </w:rPr>
        <w:t xml:space="preserve"> </w:t>
      </w:r>
    </w:p>
    <w:p w:rsidR="00D96E65" w:rsidRPr="005518D3" w:rsidRDefault="005518D3" w:rsidP="00D96E65">
      <w:pPr>
        <w:jc w:val="both"/>
        <w:rPr>
          <w:b/>
          <w:bCs/>
          <w:sz w:val="20"/>
          <w:szCs w:val="20"/>
        </w:rPr>
      </w:pPr>
      <w:r>
        <w:rPr>
          <w:color w:val="000000"/>
          <w:sz w:val="20"/>
          <w:szCs w:val="20"/>
          <w:bdr w:val="none" w:sz="0" w:space="0" w:color="auto" w:frame="1"/>
        </w:rPr>
        <w:t xml:space="preserve">Firma zajistila </w:t>
      </w:r>
      <w:r w:rsidRPr="005518D3">
        <w:rPr>
          <w:color w:val="000000"/>
          <w:sz w:val="20"/>
          <w:szCs w:val="20"/>
          <w:bdr w:val="none" w:sz="0" w:space="0" w:color="auto" w:frame="1"/>
        </w:rPr>
        <w:t xml:space="preserve">bezplatnou dodávku PCO NAM, a </w:t>
      </w:r>
      <w:r>
        <w:rPr>
          <w:color w:val="000000"/>
          <w:sz w:val="20"/>
          <w:szCs w:val="20"/>
          <w:bdr w:val="none" w:sz="0" w:space="0" w:color="auto" w:frame="1"/>
        </w:rPr>
        <w:t>zároveň proškolila učitele odborných předmětů</w:t>
      </w:r>
      <w:r w:rsidRPr="005518D3">
        <w:rPr>
          <w:color w:val="000000"/>
          <w:sz w:val="20"/>
          <w:szCs w:val="20"/>
          <w:bdr w:val="none" w:sz="0" w:space="0" w:color="auto" w:frame="1"/>
        </w:rPr>
        <w:t xml:space="preserve"> n</w:t>
      </w:r>
      <w:r w:rsidR="00637485">
        <w:rPr>
          <w:color w:val="000000"/>
          <w:sz w:val="20"/>
          <w:szCs w:val="20"/>
          <w:bdr w:val="none" w:sz="0" w:space="0" w:color="auto" w:frame="1"/>
        </w:rPr>
        <w:t>a správu monitorovacího softwaru</w:t>
      </w:r>
      <w:r w:rsidRPr="005518D3">
        <w:rPr>
          <w:color w:val="000000"/>
          <w:sz w:val="20"/>
          <w:szCs w:val="20"/>
          <w:bdr w:val="none" w:sz="0" w:space="0" w:color="auto" w:frame="1"/>
        </w:rPr>
        <w:t xml:space="preserve"> NET-G a komponentů PCO NAM</w:t>
      </w:r>
    </w:p>
    <w:p w:rsidR="00D96E65" w:rsidRDefault="00D96E65" w:rsidP="00D96E65">
      <w:pPr>
        <w:jc w:val="both"/>
        <w:rPr>
          <w:b/>
          <w:bCs/>
          <w:sz w:val="20"/>
          <w:szCs w:val="20"/>
        </w:rPr>
      </w:pPr>
    </w:p>
    <w:p w:rsidR="00F153F2" w:rsidRDefault="00F153F2" w:rsidP="00D96E65">
      <w:pPr>
        <w:jc w:val="both"/>
        <w:rPr>
          <w:b/>
          <w:bCs/>
          <w:sz w:val="20"/>
          <w:szCs w:val="20"/>
        </w:rPr>
      </w:pPr>
    </w:p>
    <w:p w:rsidR="00F153F2" w:rsidRDefault="00F153F2" w:rsidP="00D96E65">
      <w:pPr>
        <w:jc w:val="both"/>
        <w:rPr>
          <w:b/>
          <w:bCs/>
          <w:sz w:val="20"/>
          <w:szCs w:val="20"/>
        </w:rPr>
      </w:pPr>
    </w:p>
    <w:p w:rsidR="00B60B62" w:rsidRPr="002B656C" w:rsidRDefault="00B60B62" w:rsidP="00B60B62">
      <w:pPr>
        <w:jc w:val="both"/>
        <w:rPr>
          <w:b/>
          <w:bCs/>
          <w:dstrike/>
          <w:sz w:val="20"/>
          <w:szCs w:val="20"/>
        </w:rPr>
      </w:pPr>
      <w:r w:rsidRPr="00AC37C6">
        <w:rPr>
          <w:b/>
          <w:bCs/>
          <w:sz w:val="20"/>
          <w:szCs w:val="20"/>
        </w:rPr>
        <w:t>C) Způsoby hodnocení žáků</w:t>
      </w:r>
    </w:p>
    <w:p w:rsidR="00D96E65" w:rsidRDefault="00D96E65" w:rsidP="00D96E65">
      <w:pPr>
        <w:jc w:val="both"/>
        <w:rPr>
          <w:b/>
          <w:bCs/>
          <w:i/>
          <w:iCs/>
          <w:sz w:val="20"/>
          <w:szCs w:val="20"/>
          <w:u w:val="single"/>
        </w:rPr>
      </w:pPr>
    </w:p>
    <w:p w:rsidR="00D96E65" w:rsidRPr="009911B7" w:rsidRDefault="00D96E65" w:rsidP="00D96E65">
      <w:pPr>
        <w:jc w:val="both"/>
        <w:rPr>
          <w:b/>
          <w:bCs/>
          <w:sz w:val="20"/>
          <w:szCs w:val="20"/>
        </w:rPr>
      </w:pPr>
      <w:r w:rsidRPr="009911B7">
        <w:rPr>
          <w:b/>
          <w:bCs/>
          <w:sz w:val="20"/>
          <w:szCs w:val="20"/>
        </w:rPr>
        <w:t>Hodnocení teoretického vyučování</w:t>
      </w:r>
    </w:p>
    <w:p w:rsidR="00D96E65" w:rsidRPr="0031019F" w:rsidRDefault="00D96E65" w:rsidP="00D96E65">
      <w:pPr>
        <w:jc w:val="both"/>
        <w:rPr>
          <w:sz w:val="20"/>
          <w:szCs w:val="20"/>
        </w:rPr>
      </w:pPr>
      <w:r w:rsidRPr="0031019F">
        <w:rPr>
          <w:sz w:val="20"/>
          <w:szCs w:val="20"/>
        </w:rPr>
        <w:t>Hodnocení žáků je stanoveno školním řádem, který v této oblasti vychází z § 69 školského zákona § 3 a 4 vyhlášky MŠMT č. 13/2005 Sb. o středním vzdělávání v platném znění. K hodnocení výsledků vzdělávání se využívá tradiční pětistupňové škály, kritéria hodnocení jsou dána klíčovými kompetencemi a vnitřním řádem školy.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w:t>
      </w:r>
      <w:r>
        <w:rPr>
          <w:sz w:val="20"/>
          <w:szCs w:val="20"/>
        </w:rPr>
        <w:t>y</w:t>
      </w:r>
      <w:r w:rsidRPr="0031019F">
        <w:rPr>
          <w:sz w:val="20"/>
          <w:szCs w:val="20"/>
        </w:rPr>
        <w:t xml:space="preserve"> ve školském zákoně a dalších souvisejících normách. Hodnocení je veřejné a učitel známku vždy zdůvodní, žáci mají právo se ke známce vyjádřit.</w:t>
      </w:r>
    </w:p>
    <w:p w:rsidR="00D96E65" w:rsidRPr="0031019F" w:rsidRDefault="00D96E65" w:rsidP="00D96E65">
      <w:pPr>
        <w:rPr>
          <w:sz w:val="20"/>
          <w:szCs w:val="20"/>
        </w:rPr>
      </w:pPr>
    </w:p>
    <w:p w:rsidR="00D96E65" w:rsidRDefault="00D96E65" w:rsidP="00D96E65">
      <w:pPr>
        <w:rPr>
          <w:sz w:val="20"/>
          <w:szCs w:val="20"/>
        </w:rPr>
      </w:pPr>
      <w:r w:rsidRPr="001F68AD">
        <w:rPr>
          <w:sz w:val="20"/>
          <w:szCs w:val="20"/>
        </w:rPr>
        <w:t>Při hodnocení výsledků se uplatňují zejména následující principy:</w:t>
      </w:r>
    </w:p>
    <w:p w:rsidR="00D96E65" w:rsidRPr="001F68AD" w:rsidRDefault="00D96E65" w:rsidP="00D96E65">
      <w:pPr>
        <w:rPr>
          <w:sz w:val="20"/>
          <w:szCs w:val="20"/>
        </w:rPr>
      </w:pPr>
    </w:p>
    <w:p w:rsidR="00D96E65" w:rsidRPr="001F68AD" w:rsidRDefault="00D96E65" w:rsidP="00041A07">
      <w:pPr>
        <w:numPr>
          <w:ilvl w:val="0"/>
          <w:numId w:val="31"/>
        </w:numPr>
        <w:rPr>
          <w:sz w:val="20"/>
          <w:szCs w:val="20"/>
        </w:rPr>
      </w:pPr>
      <w:r w:rsidRPr="001F68AD">
        <w:rPr>
          <w:b/>
          <w:bCs/>
          <w:sz w:val="20"/>
          <w:szCs w:val="20"/>
        </w:rPr>
        <w:t xml:space="preserve"> </w:t>
      </w:r>
      <w:r w:rsidRPr="001F68AD">
        <w:rPr>
          <w:sz w:val="20"/>
          <w:szCs w:val="20"/>
        </w:rPr>
        <w:t>princip spoluodpovědnosti žáka za vlastní vzdělávání</w:t>
      </w:r>
    </w:p>
    <w:p w:rsidR="00D96E65" w:rsidRPr="001F68AD" w:rsidRDefault="00D96E65" w:rsidP="00041A07">
      <w:pPr>
        <w:numPr>
          <w:ilvl w:val="0"/>
          <w:numId w:val="31"/>
        </w:numPr>
        <w:rPr>
          <w:sz w:val="20"/>
          <w:szCs w:val="20"/>
        </w:rPr>
      </w:pPr>
      <w:r>
        <w:rPr>
          <w:sz w:val="20"/>
          <w:szCs w:val="20"/>
        </w:rPr>
        <w:t xml:space="preserve"> </w:t>
      </w:r>
      <w:r w:rsidRPr="001F68AD">
        <w:rPr>
          <w:sz w:val="20"/>
          <w:szCs w:val="20"/>
        </w:rPr>
        <w:t>princip propojení teoretického vzdělávání s praxí</w:t>
      </w:r>
    </w:p>
    <w:p w:rsidR="00D96E65" w:rsidRPr="001F68AD" w:rsidRDefault="00D96E65" w:rsidP="00041A07">
      <w:pPr>
        <w:numPr>
          <w:ilvl w:val="0"/>
          <w:numId w:val="31"/>
        </w:numPr>
        <w:rPr>
          <w:sz w:val="20"/>
          <w:szCs w:val="20"/>
        </w:rPr>
      </w:pPr>
      <w:r w:rsidRPr="001F68AD">
        <w:rPr>
          <w:sz w:val="20"/>
          <w:szCs w:val="20"/>
        </w:rPr>
        <w:t xml:space="preserve"> princip aktivního přístupu žáků</w:t>
      </w:r>
    </w:p>
    <w:p w:rsidR="00D96E65" w:rsidRDefault="00D96E65" w:rsidP="00041A07">
      <w:pPr>
        <w:numPr>
          <w:ilvl w:val="0"/>
          <w:numId w:val="31"/>
        </w:numPr>
        <w:rPr>
          <w:sz w:val="20"/>
          <w:szCs w:val="20"/>
        </w:rPr>
      </w:pPr>
      <w:r w:rsidRPr="001F68AD">
        <w:rPr>
          <w:sz w:val="20"/>
          <w:szCs w:val="20"/>
        </w:rPr>
        <w:t xml:space="preserve"> princip sebehodnocení žáků</w:t>
      </w:r>
    </w:p>
    <w:p w:rsidR="00D96E65" w:rsidRDefault="00D96E65" w:rsidP="00D96E65">
      <w:pPr>
        <w:ind w:left="720"/>
        <w:rPr>
          <w:sz w:val="20"/>
          <w:szCs w:val="20"/>
        </w:rPr>
      </w:pPr>
    </w:p>
    <w:p w:rsidR="00D96E65" w:rsidRPr="001F68AD" w:rsidRDefault="00D96E65" w:rsidP="00D96E65">
      <w:pPr>
        <w:jc w:val="both"/>
        <w:rPr>
          <w:sz w:val="20"/>
          <w:szCs w:val="20"/>
        </w:rPr>
      </w:pPr>
      <w:r w:rsidRPr="001F68AD">
        <w:rPr>
          <w:sz w:val="20"/>
          <w:szCs w:val="20"/>
        </w:rPr>
        <w:t>Žáci jsou na počátku školního roku seznámeni s</w:t>
      </w:r>
      <w:r>
        <w:rPr>
          <w:sz w:val="20"/>
          <w:szCs w:val="20"/>
        </w:rPr>
        <w:t> obsahem učiva</w:t>
      </w:r>
      <w:r w:rsidRPr="001F68AD">
        <w:rPr>
          <w:sz w:val="20"/>
          <w:szCs w:val="20"/>
        </w:rPr>
        <w:t>, podmínkami studia a očekávanými výsledky, aby se sami mohli podílet</w:t>
      </w:r>
      <w:r>
        <w:rPr>
          <w:sz w:val="20"/>
          <w:szCs w:val="20"/>
        </w:rPr>
        <w:t xml:space="preserve"> </w:t>
      </w:r>
      <w:r w:rsidRPr="001F68AD">
        <w:rPr>
          <w:sz w:val="20"/>
          <w:szCs w:val="20"/>
        </w:rPr>
        <w:t>na vlastním rozvoji, hodnocení a plánování studijních aktivit.</w:t>
      </w:r>
    </w:p>
    <w:p w:rsidR="00D96E65" w:rsidRDefault="00D96E65" w:rsidP="00D96E65">
      <w:pPr>
        <w:jc w:val="both"/>
        <w:rPr>
          <w:sz w:val="20"/>
          <w:szCs w:val="20"/>
        </w:rPr>
      </w:pPr>
      <w:r w:rsidRPr="001F68AD">
        <w:rPr>
          <w:sz w:val="20"/>
          <w:szCs w:val="20"/>
        </w:rPr>
        <w:t>Žáci jsou zároveň informováni o požadovaných výstupech a formách a způsobech jejich ověřování a průběžném hodnocení v daném předmětu,</w:t>
      </w:r>
      <w:r>
        <w:rPr>
          <w:sz w:val="20"/>
          <w:szCs w:val="20"/>
        </w:rPr>
        <w:t xml:space="preserve"> </w:t>
      </w:r>
      <w:r w:rsidRPr="001F68AD">
        <w:rPr>
          <w:sz w:val="20"/>
          <w:szCs w:val="20"/>
        </w:rPr>
        <w:t>které se budou podílet na jejich pololetní klasifikaci ve všeobecně vzdělávacích, jazykových a odborných předmětech:</w:t>
      </w:r>
    </w:p>
    <w:p w:rsidR="00D96E65" w:rsidRPr="001F68AD" w:rsidRDefault="00D96E65" w:rsidP="00D96E65">
      <w:pPr>
        <w:rPr>
          <w:sz w:val="20"/>
          <w:szCs w:val="20"/>
        </w:rPr>
      </w:pPr>
    </w:p>
    <w:p w:rsidR="00D96E65" w:rsidRPr="001F68AD" w:rsidRDefault="00D96E65" w:rsidP="00041A07">
      <w:pPr>
        <w:numPr>
          <w:ilvl w:val="0"/>
          <w:numId w:val="32"/>
        </w:numPr>
        <w:rPr>
          <w:sz w:val="20"/>
          <w:szCs w:val="20"/>
        </w:rPr>
      </w:pPr>
      <w:r w:rsidRPr="001F68AD">
        <w:rPr>
          <w:sz w:val="20"/>
          <w:szCs w:val="20"/>
        </w:rPr>
        <w:t xml:space="preserve"> písemné zkoušení dílčích schopností a dovedností po skončení tematického celku</w:t>
      </w:r>
    </w:p>
    <w:p w:rsidR="00D96E65" w:rsidRPr="001F68AD" w:rsidRDefault="00D96E65" w:rsidP="00041A07">
      <w:pPr>
        <w:numPr>
          <w:ilvl w:val="0"/>
          <w:numId w:val="32"/>
        </w:numPr>
        <w:rPr>
          <w:sz w:val="20"/>
          <w:szCs w:val="20"/>
        </w:rPr>
      </w:pPr>
      <w:r w:rsidRPr="001F68AD">
        <w:rPr>
          <w:sz w:val="20"/>
          <w:szCs w:val="20"/>
        </w:rPr>
        <w:t xml:space="preserve"> průběžné ústní a písemné ověřování dosažených výsledků</w:t>
      </w:r>
    </w:p>
    <w:p w:rsidR="00D96E65" w:rsidRPr="001F68AD" w:rsidRDefault="00D96E65" w:rsidP="00041A07">
      <w:pPr>
        <w:numPr>
          <w:ilvl w:val="0"/>
          <w:numId w:val="32"/>
        </w:numPr>
        <w:rPr>
          <w:sz w:val="20"/>
          <w:szCs w:val="20"/>
        </w:rPr>
      </w:pPr>
      <w:r w:rsidRPr="001F68AD">
        <w:rPr>
          <w:sz w:val="20"/>
          <w:szCs w:val="20"/>
        </w:rPr>
        <w:t xml:space="preserve"> tematicky zaměřené písemné prezentace na vybrané téma</w:t>
      </w:r>
    </w:p>
    <w:p w:rsidR="00D96E65" w:rsidRPr="001F68AD" w:rsidRDefault="00D96E65" w:rsidP="00041A07">
      <w:pPr>
        <w:numPr>
          <w:ilvl w:val="0"/>
          <w:numId w:val="32"/>
        </w:numPr>
        <w:rPr>
          <w:sz w:val="20"/>
          <w:szCs w:val="20"/>
        </w:rPr>
      </w:pPr>
      <w:r w:rsidRPr="001F68AD">
        <w:rPr>
          <w:sz w:val="20"/>
          <w:szCs w:val="20"/>
        </w:rPr>
        <w:t xml:space="preserve"> individuální ústní prezentace na zvolené téma</w:t>
      </w:r>
    </w:p>
    <w:p w:rsidR="00D96E65" w:rsidRDefault="00D96E65" w:rsidP="00041A07">
      <w:pPr>
        <w:numPr>
          <w:ilvl w:val="0"/>
          <w:numId w:val="32"/>
        </w:numPr>
        <w:rPr>
          <w:sz w:val="20"/>
          <w:szCs w:val="20"/>
        </w:rPr>
      </w:pPr>
      <w:r w:rsidRPr="001F68AD">
        <w:rPr>
          <w:sz w:val="20"/>
          <w:szCs w:val="20"/>
        </w:rPr>
        <w:t xml:space="preserve"> aktivní účast na školních prezentacích a soutěžích v rámci daného předmětu</w:t>
      </w:r>
    </w:p>
    <w:p w:rsidR="00D96E65" w:rsidRDefault="00D96E65" w:rsidP="00D96E65">
      <w:pPr>
        <w:rPr>
          <w:sz w:val="20"/>
          <w:szCs w:val="20"/>
        </w:rPr>
      </w:pPr>
    </w:p>
    <w:p w:rsidR="00D96E65" w:rsidRPr="001F68AD" w:rsidRDefault="00D96E65" w:rsidP="00D96E65">
      <w:pPr>
        <w:rPr>
          <w:sz w:val="20"/>
          <w:szCs w:val="20"/>
        </w:rPr>
      </w:pPr>
      <w:r w:rsidRPr="001F68AD">
        <w:rPr>
          <w:sz w:val="20"/>
          <w:szCs w:val="20"/>
        </w:rPr>
        <w:t>Učitel nesmí využít pro hodnocení výsledků pouze jednu formu.</w:t>
      </w:r>
    </w:p>
    <w:p w:rsidR="00D96E65" w:rsidRDefault="00D96E65" w:rsidP="00D96E65">
      <w:pPr>
        <w:rPr>
          <w:b/>
          <w:bCs/>
          <w:sz w:val="20"/>
          <w:szCs w:val="20"/>
        </w:rPr>
      </w:pPr>
    </w:p>
    <w:p w:rsidR="00D96E65" w:rsidRDefault="00D96E65" w:rsidP="00D96E65">
      <w:pPr>
        <w:jc w:val="both"/>
        <w:rPr>
          <w:sz w:val="20"/>
          <w:szCs w:val="20"/>
        </w:rPr>
      </w:pPr>
      <w:r w:rsidRPr="001F68AD">
        <w:rPr>
          <w:sz w:val="20"/>
          <w:szCs w:val="20"/>
        </w:rPr>
        <w:t xml:space="preserve">V každém předmětu, kde je účast žáka nižší než </w:t>
      </w:r>
      <w:r w:rsidRPr="005D06B1">
        <w:rPr>
          <w:sz w:val="20"/>
          <w:szCs w:val="20"/>
        </w:rPr>
        <w:t>75 %</w:t>
      </w:r>
      <w:r w:rsidRPr="001F68AD">
        <w:rPr>
          <w:sz w:val="20"/>
          <w:szCs w:val="20"/>
        </w:rPr>
        <w:t xml:space="preserve">, koná žák za příslušné období zkoušku, která doplní klasifikaci. V případě nepřítomnosti žáka při ověřování znalostí, schopností a dovedností </w:t>
      </w:r>
      <w:r>
        <w:rPr>
          <w:sz w:val="20"/>
          <w:szCs w:val="20"/>
        </w:rPr>
        <w:t>poskytne učitel</w:t>
      </w:r>
      <w:r w:rsidRPr="001F68AD">
        <w:rPr>
          <w:sz w:val="20"/>
          <w:szCs w:val="20"/>
        </w:rPr>
        <w:t xml:space="preserve"> </w:t>
      </w:r>
      <w:r>
        <w:rPr>
          <w:sz w:val="20"/>
          <w:szCs w:val="20"/>
        </w:rPr>
        <w:t>žákovi</w:t>
      </w:r>
      <w:r w:rsidRPr="001F68AD">
        <w:rPr>
          <w:sz w:val="20"/>
          <w:szCs w:val="20"/>
        </w:rPr>
        <w:t xml:space="preserve"> náhradní</w:t>
      </w:r>
      <w:r>
        <w:rPr>
          <w:sz w:val="20"/>
          <w:szCs w:val="20"/>
        </w:rPr>
        <w:t xml:space="preserve"> </w:t>
      </w:r>
      <w:r w:rsidRPr="001F68AD">
        <w:rPr>
          <w:sz w:val="20"/>
          <w:szCs w:val="20"/>
        </w:rPr>
        <w:t>termín.</w:t>
      </w:r>
    </w:p>
    <w:p w:rsidR="00D96E65" w:rsidRPr="001F68AD" w:rsidRDefault="00D96E65" w:rsidP="00D96E65">
      <w:pPr>
        <w:jc w:val="both"/>
        <w:rPr>
          <w:sz w:val="20"/>
          <w:szCs w:val="20"/>
        </w:rPr>
      </w:pPr>
    </w:p>
    <w:p w:rsidR="00D96E65" w:rsidRDefault="00D96E65" w:rsidP="00D96E65">
      <w:pPr>
        <w:jc w:val="both"/>
        <w:rPr>
          <w:sz w:val="20"/>
          <w:szCs w:val="20"/>
        </w:rPr>
      </w:pPr>
      <w:r w:rsidRPr="001F68AD">
        <w:rPr>
          <w:sz w:val="20"/>
          <w:szCs w:val="20"/>
        </w:rPr>
        <w:t>Učitel dbá na přiměřený počet hodnocení, který závisí na počtu hodin příslušného předmětu a na povaze předmětu. U předmětů s</w:t>
      </w:r>
      <w:r>
        <w:rPr>
          <w:sz w:val="20"/>
          <w:szCs w:val="20"/>
        </w:rPr>
        <w:t> </w:t>
      </w:r>
      <w:r w:rsidRPr="001F68AD">
        <w:rPr>
          <w:sz w:val="20"/>
          <w:szCs w:val="20"/>
        </w:rPr>
        <w:t>dotací</w:t>
      </w:r>
      <w:r>
        <w:rPr>
          <w:sz w:val="20"/>
          <w:szCs w:val="20"/>
        </w:rPr>
        <w:t xml:space="preserve"> </w:t>
      </w:r>
      <w:r w:rsidRPr="001F68AD">
        <w:rPr>
          <w:sz w:val="20"/>
          <w:szCs w:val="20"/>
        </w:rPr>
        <w:t>1 hodina týdně je minimální počet známek 3, předměty s dvouhodinovou dotací předpokládají 4 známky, v případě předmětů s</w:t>
      </w:r>
      <w:r>
        <w:rPr>
          <w:sz w:val="20"/>
          <w:szCs w:val="20"/>
        </w:rPr>
        <w:t> </w:t>
      </w:r>
      <w:r w:rsidRPr="001F68AD">
        <w:rPr>
          <w:sz w:val="20"/>
          <w:szCs w:val="20"/>
        </w:rPr>
        <w:t>tříhodinovou</w:t>
      </w:r>
      <w:r>
        <w:rPr>
          <w:sz w:val="20"/>
          <w:szCs w:val="20"/>
        </w:rPr>
        <w:t xml:space="preserve"> </w:t>
      </w:r>
      <w:r w:rsidRPr="001F68AD">
        <w:rPr>
          <w:sz w:val="20"/>
          <w:szCs w:val="20"/>
        </w:rPr>
        <w:t>a vyšší dotací je potřeba 5 známek. Tento počet vyjadřuje nejmenší počet nutných známek v</w:t>
      </w:r>
      <w:r>
        <w:rPr>
          <w:sz w:val="20"/>
          <w:szCs w:val="20"/>
        </w:rPr>
        <w:t> </w:t>
      </w:r>
      <w:r w:rsidRPr="001F68AD">
        <w:rPr>
          <w:sz w:val="20"/>
          <w:szCs w:val="20"/>
        </w:rPr>
        <w:t>daném</w:t>
      </w:r>
      <w:r>
        <w:rPr>
          <w:sz w:val="20"/>
          <w:szCs w:val="20"/>
        </w:rPr>
        <w:t xml:space="preserve"> </w:t>
      </w:r>
      <w:r w:rsidRPr="001F68AD">
        <w:rPr>
          <w:sz w:val="20"/>
          <w:szCs w:val="20"/>
        </w:rPr>
        <w:t>předmětu</w:t>
      </w:r>
      <w:r>
        <w:rPr>
          <w:sz w:val="20"/>
          <w:szCs w:val="20"/>
        </w:rPr>
        <w:t xml:space="preserve">. </w:t>
      </w:r>
      <w:r w:rsidRPr="001F68AD">
        <w:rPr>
          <w:sz w:val="20"/>
          <w:szCs w:val="20"/>
        </w:rPr>
        <w:t>Výsledná klasifikace se nemusí určovat z průměru jednotlivých známek.</w:t>
      </w:r>
    </w:p>
    <w:p w:rsidR="00D96E65" w:rsidRPr="001F68AD" w:rsidRDefault="00D96E65" w:rsidP="00D96E65">
      <w:pPr>
        <w:jc w:val="both"/>
        <w:rPr>
          <w:sz w:val="20"/>
          <w:szCs w:val="20"/>
        </w:rPr>
      </w:pPr>
    </w:p>
    <w:p w:rsidR="00D96E65" w:rsidRDefault="00D96E65" w:rsidP="00D96E65">
      <w:pPr>
        <w:jc w:val="both"/>
        <w:rPr>
          <w:sz w:val="20"/>
          <w:szCs w:val="20"/>
        </w:rPr>
      </w:pPr>
      <w:r w:rsidRPr="001F68AD">
        <w:rPr>
          <w:sz w:val="20"/>
          <w:szCs w:val="20"/>
        </w:rPr>
        <w:t>Kontrolní písemné práce rozvrhne učitel rovnoměrně na celý školní rok, aby se nadměrně nenahromadily v</w:t>
      </w:r>
      <w:r>
        <w:rPr>
          <w:sz w:val="20"/>
          <w:szCs w:val="20"/>
        </w:rPr>
        <w:t> </w:t>
      </w:r>
      <w:r w:rsidRPr="001F68AD">
        <w:rPr>
          <w:sz w:val="20"/>
          <w:szCs w:val="20"/>
        </w:rPr>
        <w:t>obdobích</w:t>
      </w:r>
      <w:r>
        <w:rPr>
          <w:sz w:val="20"/>
          <w:szCs w:val="20"/>
        </w:rPr>
        <w:t xml:space="preserve"> před uzavírání klasifikace</w:t>
      </w:r>
      <w:r w:rsidRPr="001F68AD">
        <w:rPr>
          <w:sz w:val="20"/>
          <w:szCs w:val="20"/>
        </w:rPr>
        <w:t>. O termínu</w:t>
      </w:r>
      <w:r>
        <w:rPr>
          <w:sz w:val="20"/>
          <w:szCs w:val="20"/>
        </w:rPr>
        <w:t xml:space="preserve"> </w:t>
      </w:r>
      <w:r w:rsidRPr="001F68AD">
        <w:rPr>
          <w:sz w:val="20"/>
          <w:szCs w:val="20"/>
        </w:rPr>
        <w:t>písemných prací v délce více než 35 minut (zvláště pak pololetních a čtvrtletních prací) informuje učitel žáky nejméně týden předem. V</w:t>
      </w:r>
      <w:r>
        <w:rPr>
          <w:sz w:val="20"/>
          <w:szCs w:val="20"/>
        </w:rPr>
        <w:t> </w:t>
      </w:r>
      <w:r w:rsidRPr="001F68AD">
        <w:rPr>
          <w:sz w:val="20"/>
          <w:szCs w:val="20"/>
        </w:rPr>
        <w:t>jednom</w:t>
      </w:r>
      <w:r>
        <w:rPr>
          <w:sz w:val="20"/>
          <w:szCs w:val="20"/>
        </w:rPr>
        <w:t xml:space="preserve"> </w:t>
      </w:r>
      <w:r w:rsidRPr="001F68AD">
        <w:rPr>
          <w:sz w:val="20"/>
          <w:szCs w:val="20"/>
        </w:rPr>
        <w:t xml:space="preserve">dni mohou žáci konat jen dvě zkoušky uvedeného charakteru. </w:t>
      </w:r>
    </w:p>
    <w:p w:rsidR="00D96E65" w:rsidRPr="001F68AD" w:rsidRDefault="00D96E65" w:rsidP="00D96E65">
      <w:pPr>
        <w:jc w:val="both"/>
        <w:rPr>
          <w:sz w:val="20"/>
          <w:szCs w:val="20"/>
        </w:rPr>
      </w:pPr>
    </w:p>
    <w:p w:rsidR="00D96E65" w:rsidRDefault="00D96E65" w:rsidP="00D96E65">
      <w:pPr>
        <w:jc w:val="both"/>
        <w:rPr>
          <w:sz w:val="20"/>
          <w:szCs w:val="20"/>
        </w:rPr>
      </w:pPr>
      <w:r w:rsidRPr="001F68AD">
        <w:rPr>
          <w:sz w:val="20"/>
          <w:szCs w:val="20"/>
        </w:rPr>
        <w:t>Nelze-li žáka hodnotit na konci prvního pololetí, určí ředitel školy pro jeho hodnocení náhradní termín, a to tak, aby byla klasifikace uzavřena</w:t>
      </w:r>
      <w:r>
        <w:rPr>
          <w:sz w:val="20"/>
          <w:szCs w:val="20"/>
        </w:rPr>
        <w:t xml:space="preserve"> </w:t>
      </w:r>
      <w:r w:rsidRPr="001F68AD">
        <w:rPr>
          <w:sz w:val="20"/>
          <w:szCs w:val="20"/>
        </w:rPr>
        <w:t>nejpozději 2 měsíce po skončení prvního pololetí. Není-li možné hodnotit žáka ani v tomto termínu, je žák za 1. pololetí neklasifikován. Nelze</w:t>
      </w:r>
      <w:r>
        <w:rPr>
          <w:sz w:val="20"/>
          <w:szCs w:val="20"/>
        </w:rPr>
        <w:t>-</w:t>
      </w:r>
      <w:r w:rsidRPr="001F68AD">
        <w:rPr>
          <w:sz w:val="20"/>
          <w:szCs w:val="20"/>
        </w:rPr>
        <w:t>li žáka hodnotit na konci druhého pololetí, určí ředitel školy pro jeho hodnocení náhradní termín, a to tak, aby bylo hodnocení provedeno</w:t>
      </w:r>
      <w:r>
        <w:rPr>
          <w:sz w:val="20"/>
          <w:szCs w:val="20"/>
        </w:rPr>
        <w:t xml:space="preserve"> </w:t>
      </w:r>
      <w:r w:rsidRPr="001F68AD">
        <w:rPr>
          <w:sz w:val="20"/>
          <w:szCs w:val="20"/>
        </w:rPr>
        <w:t xml:space="preserve">nejpozději do konce září následujícího školního roku. Není-li žák hodnocen v tomto termínu, neprospěl.   </w:t>
      </w:r>
    </w:p>
    <w:p w:rsidR="00D96E65" w:rsidRPr="001F68AD" w:rsidRDefault="00D96E65" w:rsidP="00D96E65">
      <w:pPr>
        <w:jc w:val="both"/>
        <w:rPr>
          <w:sz w:val="20"/>
          <w:szCs w:val="20"/>
        </w:rPr>
      </w:pPr>
    </w:p>
    <w:p w:rsidR="00D96E65" w:rsidRDefault="00D96E65" w:rsidP="00D96E65">
      <w:pPr>
        <w:jc w:val="both"/>
        <w:rPr>
          <w:sz w:val="20"/>
          <w:szCs w:val="20"/>
        </w:rPr>
      </w:pPr>
      <w:r w:rsidRPr="001F68AD">
        <w:rPr>
          <w:sz w:val="20"/>
          <w:szCs w:val="20"/>
        </w:rPr>
        <w:t xml:space="preserve">O výsledcích hodnocení jsou informováni zákonní zástupci žáka na třídních schůzkách a v průběhu celého </w:t>
      </w:r>
      <w:r>
        <w:rPr>
          <w:sz w:val="20"/>
          <w:szCs w:val="20"/>
        </w:rPr>
        <w:t>š</w:t>
      </w:r>
      <w:r w:rsidRPr="001F68AD">
        <w:rPr>
          <w:sz w:val="20"/>
          <w:szCs w:val="20"/>
        </w:rPr>
        <w:t>kolního</w:t>
      </w:r>
      <w:r>
        <w:rPr>
          <w:sz w:val="20"/>
          <w:szCs w:val="20"/>
        </w:rPr>
        <w:t xml:space="preserve"> </w:t>
      </w:r>
      <w:r w:rsidRPr="001F68AD">
        <w:rPr>
          <w:sz w:val="20"/>
          <w:szCs w:val="20"/>
        </w:rPr>
        <w:t xml:space="preserve">roku programem </w:t>
      </w:r>
      <w:r w:rsidR="00C22ECD">
        <w:rPr>
          <w:sz w:val="20"/>
          <w:szCs w:val="20"/>
        </w:rPr>
        <w:t>i-</w:t>
      </w:r>
      <w:r>
        <w:rPr>
          <w:sz w:val="20"/>
          <w:szCs w:val="20"/>
        </w:rPr>
        <w:t>škola</w:t>
      </w:r>
      <w:r w:rsidRPr="001F68AD">
        <w:rPr>
          <w:sz w:val="20"/>
          <w:szCs w:val="20"/>
        </w:rPr>
        <w:t>.</w:t>
      </w:r>
    </w:p>
    <w:p w:rsidR="00F153F2" w:rsidRDefault="00F153F2" w:rsidP="00D96E65">
      <w:pPr>
        <w:jc w:val="both"/>
        <w:rPr>
          <w:sz w:val="20"/>
          <w:szCs w:val="20"/>
        </w:rPr>
      </w:pPr>
    </w:p>
    <w:p w:rsidR="00D96E65" w:rsidRDefault="00D96E65" w:rsidP="00D96E65">
      <w:pPr>
        <w:jc w:val="both"/>
        <w:rPr>
          <w:b/>
          <w:bCs/>
          <w:sz w:val="20"/>
          <w:szCs w:val="20"/>
        </w:rPr>
      </w:pPr>
      <w:r w:rsidRPr="009911B7">
        <w:rPr>
          <w:b/>
          <w:bCs/>
          <w:sz w:val="20"/>
          <w:szCs w:val="20"/>
        </w:rPr>
        <w:t>Hodnocení praktického vyučování</w:t>
      </w:r>
    </w:p>
    <w:p w:rsidR="00D96E65" w:rsidRDefault="00D96E65" w:rsidP="00D96E65">
      <w:pPr>
        <w:jc w:val="both"/>
        <w:rPr>
          <w:sz w:val="20"/>
          <w:szCs w:val="20"/>
        </w:rPr>
      </w:pPr>
      <w:r>
        <w:rPr>
          <w:sz w:val="20"/>
          <w:szCs w:val="20"/>
        </w:rPr>
        <w:t xml:space="preserve">Praktické vyučování probíhá v rámci reálné práce na pracovišti sociálních partnerů školy. </w:t>
      </w:r>
      <w:r w:rsidR="00B968A0">
        <w:rPr>
          <w:sz w:val="20"/>
          <w:szCs w:val="20"/>
        </w:rPr>
        <w:t>O h</w:t>
      </w:r>
      <w:r>
        <w:rPr>
          <w:sz w:val="20"/>
          <w:szCs w:val="20"/>
        </w:rPr>
        <w:t xml:space="preserve">odnocení práce žáků </w:t>
      </w:r>
      <w:r w:rsidR="00B968A0">
        <w:rPr>
          <w:sz w:val="20"/>
          <w:szCs w:val="20"/>
        </w:rPr>
        <w:t>informují  školu</w:t>
      </w:r>
      <w:r>
        <w:rPr>
          <w:sz w:val="20"/>
          <w:szCs w:val="20"/>
        </w:rPr>
        <w:t xml:space="preserve"> sociální partneři.</w:t>
      </w:r>
    </w:p>
    <w:p w:rsidR="00D96E65" w:rsidRDefault="00D96E65" w:rsidP="00D96E65">
      <w:pPr>
        <w:jc w:val="both"/>
        <w:rPr>
          <w:sz w:val="20"/>
          <w:szCs w:val="20"/>
        </w:rPr>
      </w:pPr>
    </w:p>
    <w:p w:rsidR="00D96E65" w:rsidRDefault="00D96E65" w:rsidP="00D96E65">
      <w:pPr>
        <w:jc w:val="both"/>
        <w:rPr>
          <w:b/>
          <w:bCs/>
          <w:sz w:val="20"/>
          <w:szCs w:val="20"/>
        </w:rPr>
      </w:pPr>
      <w:r w:rsidRPr="009911B7">
        <w:rPr>
          <w:b/>
          <w:bCs/>
          <w:sz w:val="20"/>
          <w:szCs w:val="20"/>
        </w:rPr>
        <w:t xml:space="preserve">Hodnocení vzdělávacích aktivit </w:t>
      </w:r>
    </w:p>
    <w:p w:rsidR="00D96E65" w:rsidRDefault="00D96E65" w:rsidP="00D96E65">
      <w:pPr>
        <w:jc w:val="both"/>
        <w:rPr>
          <w:sz w:val="20"/>
          <w:szCs w:val="20"/>
        </w:rPr>
      </w:pPr>
      <w:r w:rsidRPr="009911B7">
        <w:rPr>
          <w:sz w:val="20"/>
          <w:szCs w:val="20"/>
        </w:rPr>
        <w:t xml:space="preserve">Výsledky </w:t>
      </w:r>
      <w:r>
        <w:rPr>
          <w:sz w:val="20"/>
          <w:szCs w:val="20"/>
        </w:rPr>
        <w:t>žáků ve vzdělávacích aktivitách během školního roku (soutěžích, projektech, charitativních akcích) jsou zhodnoceny formou pochvaly a věcných odměn na konci školního roku v Městském divadle v Žatci v rámci slavnostního předávání maturitního vysvědčení žákům 4. ročníku. Jedná se o soutěže, projekty, účast na akcích města a sociálních partnerů, charitativní akce, prezentace školy.</w:t>
      </w:r>
    </w:p>
    <w:p w:rsidR="00D96E65" w:rsidRDefault="00D96E65" w:rsidP="00D96E65">
      <w:pPr>
        <w:jc w:val="both"/>
        <w:rPr>
          <w:sz w:val="20"/>
          <w:szCs w:val="20"/>
        </w:rPr>
      </w:pPr>
    </w:p>
    <w:p w:rsidR="000E7DD3" w:rsidRDefault="000E7DD3" w:rsidP="00D96E65">
      <w:pPr>
        <w:jc w:val="both"/>
        <w:rPr>
          <w:b/>
          <w:bCs/>
          <w:sz w:val="20"/>
          <w:szCs w:val="20"/>
        </w:rPr>
      </w:pPr>
    </w:p>
    <w:p w:rsidR="00D96E65" w:rsidRDefault="00D96E65" w:rsidP="00D96E65">
      <w:pPr>
        <w:jc w:val="both"/>
        <w:rPr>
          <w:b/>
          <w:bCs/>
          <w:sz w:val="20"/>
          <w:szCs w:val="20"/>
        </w:rPr>
      </w:pPr>
      <w:r w:rsidRPr="003A15DF">
        <w:rPr>
          <w:b/>
          <w:bCs/>
          <w:sz w:val="20"/>
          <w:szCs w:val="20"/>
        </w:rPr>
        <w:t>Hodnocení klíčových kompetencí a průřezových témat</w:t>
      </w:r>
    </w:p>
    <w:p w:rsidR="00D96E65" w:rsidRPr="003A15DF" w:rsidRDefault="00D96E65" w:rsidP="00D96E65">
      <w:pPr>
        <w:jc w:val="both"/>
        <w:rPr>
          <w:sz w:val="20"/>
          <w:szCs w:val="20"/>
        </w:rPr>
      </w:pPr>
      <w:r w:rsidRPr="003A15DF">
        <w:rPr>
          <w:sz w:val="20"/>
          <w:szCs w:val="20"/>
        </w:rPr>
        <w:t xml:space="preserve">Hodnocení klíčových kompetencí </w:t>
      </w:r>
      <w:r>
        <w:rPr>
          <w:sz w:val="20"/>
          <w:szCs w:val="20"/>
        </w:rPr>
        <w:t xml:space="preserve">a průřezových témat </w:t>
      </w:r>
      <w:r w:rsidRPr="003A15DF">
        <w:rPr>
          <w:sz w:val="20"/>
          <w:szCs w:val="20"/>
        </w:rPr>
        <w:t xml:space="preserve">se provádí v jednotlivých vyučovacích předmětech. </w:t>
      </w:r>
    </w:p>
    <w:p w:rsidR="00D96E65" w:rsidRPr="003A15DF" w:rsidRDefault="00D96E65" w:rsidP="00D96E65">
      <w:pPr>
        <w:jc w:val="both"/>
        <w:rPr>
          <w:sz w:val="20"/>
          <w:szCs w:val="20"/>
        </w:rPr>
      </w:pPr>
      <w:r w:rsidRPr="003A15DF">
        <w:rPr>
          <w:sz w:val="20"/>
          <w:szCs w:val="20"/>
        </w:rPr>
        <w:t xml:space="preserve">Jedná se o komplexnější posouzení a hodnocení toho, jak žák komunikuje, jak je schopen spolupracovat interaktivně v kolektivu, jak využívá výpočetní techniku a numerických znalostí a jak je schopen své znalosti a dovednosti prezentovat. </w:t>
      </w:r>
      <w:r>
        <w:rPr>
          <w:sz w:val="20"/>
          <w:szCs w:val="20"/>
        </w:rPr>
        <w:t>Klíčové kompetence a průřezová témata jsou hodnoceny také v rámci hodnocení vzdělávacích aktivit.</w:t>
      </w:r>
    </w:p>
    <w:p w:rsidR="005E72E6" w:rsidRDefault="005E72E6">
      <w:pPr>
        <w:rPr>
          <w:sz w:val="20"/>
          <w:szCs w:val="20"/>
        </w:rPr>
      </w:pPr>
    </w:p>
    <w:p w:rsidR="005E72E6" w:rsidRDefault="005E72E6" w:rsidP="005E72E6">
      <w:pPr>
        <w:jc w:val="both"/>
        <w:rPr>
          <w:sz w:val="20"/>
          <w:szCs w:val="20"/>
        </w:rPr>
      </w:pPr>
      <w:r w:rsidRPr="00AC37C6">
        <w:rPr>
          <w:b/>
          <w:bCs/>
          <w:sz w:val="20"/>
          <w:szCs w:val="20"/>
        </w:rPr>
        <w:t>D) Vzdělávání žáků se speciálními vzdělávacími potřebami a žáků mimořádně nadaných</w:t>
      </w:r>
    </w:p>
    <w:p w:rsidR="005E72E6" w:rsidRDefault="005E72E6" w:rsidP="005E72E6">
      <w:pPr>
        <w:jc w:val="both"/>
        <w:rPr>
          <w:b/>
          <w:bCs/>
          <w:sz w:val="20"/>
          <w:szCs w:val="20"/>
        </w:rPr>
      </w:pPr>
    </w:p>
    <w:p w:rsidR="005E72E6" w:rsidRPr="00191C7F" w:rsidRDefault="005E72E6" w:rsidP="00041A07">
      <w:pPr>
        <w:numPr>
          <w:ilvl w:val="0"/>
          <w:numId w:val="41"/>
        </w:numPr>
        <w:jc w:val="both"/>
        <w:rPr>
          <w:b/>
          <w:bCs/>
          <w:sz w:val="20"/>
          <w:szCs w:val="20"/>
        </w:rPr>
      </w:pPr>
      <w:r>
        <w:rPr>
          <w:b/>
          <w:bCs/>
          <w:sz w:val="20"/>
          <w:szCs w:val="20"/>
        </w:rPr>
        <w:t>Z</w:t>
      </w:r>
      <w:r w:rsidRPr="00191C7F">
        <w:rPr>
          <w:b/>
          <w:bCs/>
          <w:sz w:val="20"/>
          <w:szCs w:val="20"/>
        </w:rPr>
        <w:t>abezpečení vzdělávání</w:t>
      </w:r>
      <w:r>
        <w:rPr>
          <w:b/>
          <w:bCs/>
          <w:sz w:val="20"/>
          <w:szCs w:val="20"/>
        </w:rPr>
        <w:t xml:space="preserve"> žáků se zdravotním </w:t>
      </w:r>
      <w:r w:rsidRPr="00191C7F">
        <w:rPr>
          <w:b/>
          <w:bCs/>
          <w:sz w:val="20"/>
          <w:szCs w:val="20"/>
        </w:rPr>
        <w:t>postižením</w:t>
      </w:r>
    </w:p>
    <w:p w:rsidR="005E72E6" w:rsidRDefault="005E72E6" w:rsidP="005E72E6">
      <w:pPr>
        <w:jc w:val="both"/>
        <w:rPr>
          <w:sz w:val="20"/>
          <w:szCs w:val="20"/>
        </w:rPr>
      </w:pPr>
      <w:r>
        <w:rPr>
          <w:sz w:val="20"/>
          <w:szCs w:val="20"/>
        </w:rPr>
        <w:t xml:space="preserve">Do skupiny žáků se zdravotním postižením jsou řazeni žáci s tělesným, mentálním, zrakovým nebo sluchovým postižením, žáci s vadami řeči, žáci s autismem, s vývojovými poruchami učení nebo chování a žáci se souběžným postižením více vadami. </w:t>
      </w:r>
      <w:r w:rsidRPr="00191C7F">
        <w:rPr>
          <w:sz w:val="20"/>
          <w:szCs w:val="20"/>
        </w:rPr>
        <w:t>Škola vychází z diagnostiky a zprávy z</w:t>
      </w:r>
      <w:r>
        <w:rPr>
          <w:sz w:val="20"/>
          <w:szCs w:val="20"/>
        </w:rPr>
        <w:t> </w:t>
      </w:r>
      <w:r w:rsidRPr="00191C7F">
        <w:rPr>
          <w:sz w:val="20"/>
          <w:szCs w:val="20"/>
        </w:rPr>
        <w:t>pedagogicko</w:t>
      </w:r>
      <w:r>
        <w:rPr>
          <w:sz w:val="20"/>
          <w:szCs w:val="20"/>
        </w:rPr>
        <w:t>-</w:t>
      </w:r>
      <w:r w:rsidRPr="00191C7F">
        <w:rPr>
          <w:sz w:val="20"/>
          <w:szCs w:val="20"/>
        </w:rPr>
        <w:t>psychologické poradny (PPP). Žáci jsou integrováni do běžných tříd a třídní učitel na základě potřeb těchto žáků vytváří podmínky pro snadné zvládnutí výuky. Škola nabízí těmto žákům bezbariérový přístup do budovy</w:t>
      </w:r>
      <w:r>
        <w:rPr>
          <w:sz w:val="20"/>
          <w:szCs w:val="20"/>
        </w:rPr>
        <w:t>, v prostorách školy a jednotlivých učebnách. Ve škole je zpřístupněna bezbariérová toaleta</w:t>
      </w:r>
      <w:r w:rsidRPr="00191C7F">
        <w:rPr>
          <w:sz w:val="20"/>
          <w:szCs w:val="20"/>
        </w:rPr>
        <w:t>.</w:t>
      </w:r>
    </w:p>
    <w:p w:rsidR="005E72E6" w:rsidRDefault="005E72E6" w:rsidP="005E72E6">
      <w:pPr>
        <w:jc w:val="both"/>
        <w:rPr>
          <w:sz w:val="20"/>
          <w:szCs w:val="20"/>
        </w:rPr>
      </w:pPr>
    </w:p>
    <w:p w:rsidR="005E72E6" w:rsidRPr="00191C7F" w:rsidRDefault="005E72E6" w:rsidP="00041A07">
      <w:pPr>
        <w:numPr>
          <w:ilvl w:val="0"/>
          <w:numId w:val="41"/>
        </w:numPr>
        <w:jc w:val="both"/>
        <w:rPr>
          <w:b/>
          <w:bCs/>
          <w:sz w:val="20"/>
          <w:szCs w:val="20"/>
        </w:rPr>
      </w:pPr>
      <w:r w:rsidRPr="00191C7F">
        <w:rPr>
          <w:sz w:val="20"/>
          <w:szCs w:val="20"/>
        </w:rPr>
        <w:t xml:space="preserve"> </w:t>
      </w:r>
      <w:r>
        <w:rPr>
          <w:b/>
          <w:bCs/>
          <w:sz w:val="20"/>
          <w:szCs w:val="20"/>
        </w:rPr>
        <w:t>Z</w:t>
      </w:r>
      <w:r w:rsidRPr="00191C7F">
        <w:rPr>
          <w:b/>
          <w:bCs/>
          <w:sz w:val="20"/>
          <w:szCs w:val="20"/>
        </w:rPr>
        <w:t>abezpečení vzdělávání</w:t>
      </w:r>
      <w:r>
        <w:rPr>
          <w:b/>
          <w:bCs/>
          <w:sz w:val="20"/>
          <w:szCs w:val="20"/>
        </w:rPr>
        <w:t xml:space="preserve"> žáků se zdravotním </w:t>
      </w:r>
      <w:r w:rsidRPr="00191C7F">
        <w:rPr>
          <w:b/>
          <w:bCs/>
          <w:sz w:val="20"/>
          <w:szCs w:val="20"/>
        </w:rPr>
        <w:t>znevýhodněním</w:t>
      </w:r>
    </w:p>
    <w:p w:rsidR="005E72E6" w:rsidRDefault="005E72E6" w:rsidP="005E72E6">
      <w:pPr>
        <w:jc w:val="both"/>
        <w:rPr>
          <w:sz w:val="20"/>
          <w:szCs w:val="20"/>
        </w:rPr>
      </w:pPr>
      <w:r>
        <w:rPr>
          <w:sz w:val="20"/>
          <w:szCs w:val="20"/>
        </w:rPr>
        <w:t xml:space="preserve">Zdravotním postižením se rozumí dlouhodobá nemoc, zdravotní oslabení nebo lehčí zdravotní poruchy vedoucí k poruchám učení a chování. </w:t>
      </w:r>
      <w:r w:rsidRPr="00191C7F">
        <w:rPr>
          <w:sz w:val="20"/>
          <w:szCs w:val="20"/>
        </w:rPr>
        <w:t>Škola vychází z diagnostiky poradenského pracoviště a z diagnostiky vlastní a zajistí zvýšenou pedagogickou podporu a nastavení podmínek tak, aby usnadnila vzdělávání žáků se zdravotním znevýhodněním.</w:t>
      </w:r>
      <w:r>
        <w:rPr>
          <w:sz w:val="20"/>
          <w:szCs w:val="20"/>
        </w:rPr>
        <w:t xml:space="preserve"> Pro žáky se specifickými poruchami učení se volí vhodné metody a formy výuky a hodnocení. Žáci mají možnost individuálních konzultací s jednotlivými vyučujícími.</w:t>
      </w:r>
    </w:p>
    <w:p w:rsidR="005E72E6" w:rsidRPr="00191C7F" w:rsidRDefault="005E72E6" w:rsidP="005E72E6">
      <w:pPr>
        <w:jc w:val="both"/>
        <w:rPr>
          <w:sz w:val="20"/>
          <w:szCs w:val="20"/>
        </w:rPr>
      </w:pPr>
    </w:p>
    <w:p w:rsidR="005E72E6" w:rsidRPr="001A2FEA" w:rsidRDefault="005E72E6" w:rsidP="00041A07">
      <w:pPr>
        <w:numPr>
          <w:ilvl w:val="0"/>
          <w:numId w:val="41"/>
        </w:numPr>
        <w:jc w:val="both"/>
        <w:rPr>
          <w:b/>
          <w:bCs/>
          <w:sz w:val="20"/>
          <w:szCs w:val="20"/>
        </w:rPr>
      </w:pPr>
      <w:r>
        <w:rPr>
          <w:b/>
          <w:bCs/>
          <w:sz w:val="20"/>
          <w:szCs w:val="20"/>
        </w:rPr>
        <w:t xml:space="preserve"> Z</w:t>
      </w:r>
      <w:r w:rsidRPr="001A2FEA">
        <w:rPr>
          <w:b/>
          <w:bCs/>
          <w:sz w:val="20"/>
          <w:szCs w:val="20"/>
        </w:rPr>
        <w:t>abezpečení vzdělávání žáků se sociálním znevýhodněním</w:t>
      </w:r>
    </w:p>
    <w:p w:rsidR="005E72E6" w:rsidRDefault="005E72E6" w:rsidP="005E72E6">
      <w:pPr>
        <w:jc w:val="both"/>
        <w:rPr>
          <w:sz w:val="20"/>
          <w:szCs w:val="20"/>
        </w:rPr>
      </w:pPr>
      <w:r>
        <w:rPr>
          <w:sz w:val="20"/>
          <w:szCs w:val="20"/>
        </w:rPr>
        <w:t xml:space="preserve">Sociálním znevýhodněním je rodinné prostředí s nízkým sociálně kulturním postavením, ohrožení sociálně patologickými jevy, nařízená ústavní výchova nebo uložená ochranná výchova, postavení azylanta a účastníka řízení o poskytnutí azylu. </w:t>
      </w:r>
      <w:r w:rsidRPr="001A2FEA">
        <w:rPr>
          <w:sz w:val="20"/>
          <w:szCs w:val="20"/>
        </w:rPr>
        <w:t xml:space="preserve">Škola vychází ze zprávy a diagnostiky poradenského pracoviště a z diagnostiky vlastní, na základě kterých jsou uzpůsobeny metody a formy práce. </w:t>
      </w:r>
      <w:r>
        <w:rPr>
          <w:sz w:val="20"/>
          <w:szCs w:val="20"/>
        </w:rPr>
        <w:t>Žákům ze sociálně znevýhodněného prostředí je věnován speciální přístup při vzdělávání. Žákům se slabým prospěchem je poskytována pomoc při překonávání obtíží v průběhu vzdělávání formou individuálních konzultací s vyučujícími. P</w:t>
      </w:r>
      <w:r w:rsidRPr="001A2FEA">
        <w:rPr>
          <w:sz w:val="20"/>
          <w:szCs w:val="20"/>
        </w:rPr>
        <w:t>okud jsou v rodině žáka složité sociální podmínky, škola zaj</w:t>
      </w:r>
      <w:r>
        <w:rPr>
          <w:sz w:val="20"/>
          <w:szCs w:val="20"/>
        </w:rPr>
        <w:t xml:space="preserve">istí finanční podporu žáka při studiu </w:t>
      </w:r>
      <w:r w:rsidRPr="001A2FEA">
        <w:rPr>
          <w:sz w:val="20"/>
          <w:szCs w:val="20"/>
        </w:rPr>
        <w:t>z fondů MŠMT nebo žákovi přidělí sociální stipendium.</w:t>
      </w:r>
    </w:p>
    <w:p w:rsidR="009310DE" w:rsidRDefault="009310DE" w:rsidP="005E72E6">
      <w:pPr>
        <w:jc w:val="both"/>
        <w:rPr>
          <w:sz w:val="20"/>
          <w:szCs w:val="20"/>
        </w:rPr>
      </w:pPr>
    </w:p>
    <w:p w:rsidR="005E72E6" w:rsidRPr="0026677F" w:rsidRDefault="005E72E6" w:rsidP="00041A07">
      <w:pPr>
        <w:pStyle w:val="Odstavecseseznamem1"/>
        <w:numPr>
          <w:ilvl w:val="0"/>
          <w:numId w:val="41"/>
        </w:numPr>
        <w:jc w:val="both"/>
        <w:rPr>
          <w:b/>
          <w:bCs/>
          <w:sz w:val="20"/>
          <w:szCs w:val="20"/>
        </w:rPr>
      </w:pPr>
      <w:r>
        <w:rPr>
          <w:b/>
          <w:bCs/>
          <w:sz w:val="20"/>
          <w:szCs w:val="20"/>
        </w:rPr>
        <w:t>Z</w:t>
      </w:r>
      <w:r w:rsidRPr="0026677F">
        <w:rPr>
          <w:b/>
          <w:bCs/>
          <w:sz w:val="20"/>
          <w:szCs w:val="20"/>
        </w:rPr>
        <w:t>abezpečení vzdělávání žáků mimořádně nadaných</w:t>
      </w:r>
    </w:p>
    <w:p w:rsidR="005E72E6" w:rsidRDefault="005E72E6" w:rsidP="005E72E6">
      <w:pPr>
        <w:jc w:val="both"/>
        <w:rPr>
          <w:b/>
          <w:bCs/>
          <w:sz w:val="20"/>
          <w:szCs w:val="20"/>
        </w:rPr>
      </w:pPr>
    </w:p>
    <w:p w:rsidR="005E72E6" w:rsidRDefault="005E72E6" w:rsidP="005E72E6">
      <w:pPr>
        <w:jc w:val="both"/>
        <w:rPr>
          <w:sz w:val="20"/>
          <w:szCs w:val="20"/>
        </w:rPr>
      </w:pPr>
      <w:r w:rsidRPr="00477069">
        <w:rPr>
          <w:sz w:val="20"/>
          <w:szCs w:val="20"/>
        </w:rPr>
        <w:t>Škola vytváří podmínky pro rozvoj nadání žáků. Ředitel</w:t>
      </w:r>
      <w:r>
        <w:rPr>
          <w:sz w:val="20"/>
          <w:szCs w:val="20"/>
        </w:rPr>
        <w:t>ka</w:t>
      </w:r>
      <w:r w:rsidRPr="00477069">
        <w:rPr>
          <w:sz w:val="20"/>
          <w:szCs w:val="20"/>
        </w:rPr>
        <w:t xml:space="preserve"> školy může mimořádně nadaného nezletilého</w:t>
      </w:r>
      <w:r>
        <w:rPr>
          <w:sz w:val="20"/>
          <w:szCs w:val="20"/>
        </w:rPr>
        <w:t xml:space="preserve"> </w:t>
      </w:r>
      <w:r w:rsidRPr="00477069">
        <w:rPr>
          <w:sz w:val="20"/>
          <w:szCs w:val="20"/>
        </w:rPr>
        <w:t xml:space="preserve">žáka na žádost </w:t>
      </w:r>
      <w:r>
        <w:rPr>
          <w:sz w:val="20"/>
          <w:szCs w:val="20"/>
        </w:rPr>
        <w:t xml:space="preserve">zákonného zástupce a mimořádně nadaného zletilého </w:t>
      </w:r>
      <w:r w:rsidRPr="00477069">
        <w:rPr>
          <w:sz w:val="20"/>
          <w:szCs w:val="20"/>
        </w:rPr>
        <w:t>žáka na jeho žádost přeřadit do vyššího ročníku bez</w:t>
      </w:r>
      <w:r>
        <w:rPr>
          <w:sz w:val="20"/>
          <w:szCs w:val="20"/>
        </w:rPr>
        <w:t xml:space="preserve"> </w:t>
      </w:r>
      <w:r w:rsidRPr="00477069">
        <w:rPr>
          <w:sz w:val="20"/>
          <w:szCs w:val="20"/>
        </w:rPr>
        <w:t>absolvování předchozího ročníku. Podmínkou přeřazení je vykonání zkoušek z učiva nebo části učiva ročníku, který žák nebude absolvovat. Obsah a rozsah zkoušek stanoví ředitel</w:t>
      </w:r>
      <w:r>
        <w:rPr>
          <w:sz w:val="20"/>
          <w:szCs w:val="20"/>
        </w:rPr>
        <w:t>ka</w:t>
      </w:r>
      <w:r w:rsidRPr="00477069">
        <w:rPr>
          <w:sz w:val="20"/>
          <w:szCs w:val="20"/>
        </w:rPr>
        <w:t xml:space="preserve"> školy. </w:t>
      </w:r>
      <w:r>
        <w:rPr>
          <w:sz w:val="20"/>
          <w:szCs w:val="20"/>
        </w:rPr>
        <w:t xml:space="preserve">Škola umožňuje žákovi v průběhu studia rozšiřování a prohlubování vzdělávacího obsahu, zapojení do samostatných, rozsáhlejších prací a projektů, úpravu vlastního tempa a způsobu práce. </w:t>
      </w:r>
      <w:r w:rsidRPr="00C3566D">
        <w:rPr>
          <w:sz w:val="20"/>
          <w:szCs w:val="20"/>
        </w:rPr>
        <w:t>Ve výuce jsou uplatňovány</w:t>
      </w:r>
      <w:r>
        <w:rPr>
          <w:sz w:val="20"/>
          <w:szCs w:val="20"/>
        </w:rPr>
        <w:t xml:space="preserve"> </w:t>
      </w:r>
      <w:r w:rsidRPr="00C3566D">
        <w:rPr>
          <w:sz w:val="20"/>
          <w:szCs w:val="20"/>
        </w:rPr>
        <w:t>náročnější metody a postupy</w:t>
      </w:r>
      <w:r>
        <w:rPr>
          <w:sz w:val="20"/>
          <w:szCs w:val="20"/>
        </w:rPr>
        <w:t>.</w:t>
      </w:r>
      <w:r w:rsidRPr="00C3566D">
        <w:rPr>
          <w:sz w:val="20"/>
          <w:szCs w:val="20"/>
        </w:rPr>
        <w:t xml:space="preserve"> </w:t>
      </w:r>
      <w:r>
        <w:rPr>
          <w:sz w:val="20"/>
          <w:szCs w:val="20"/>
        </w:rPr>
        <w:t>Žák si může nad rámec základního učiva volit vlastní výběr témat, úkolů a postupů. Mimořádně nadaní žáci</w:t>
      </w:r>
      <w:r w:rsidRPr="00C3566D">
        <w:rPr>
          <w:sz w:val="20"/>
          <w:szCs w:val="20"/>
        </w:rPr>
        <w:t xml:space="preserve"> se zúčastňují soutěží,</w:t>
      </w:r>
      <w:r>
        <w:rPr>
          <w:sz w:val="20"/>
          <w:szCs w:val="20"/>
        </w:rPr>
        <w:t xml:space="preserve"> </w:t>
      </w:r>
      <w:r w:rsidRPr="00C3566D">
        <w:rPr>
          <w:sz w:val="20"/>
          <w:szCs w:val="20"/>
        </w:rPr>
        <w:t>olympiád a projektů.</w:t>
      </w:r>
      <w:r>
        <w:rPr>
          <w:sz w:val="20"/>
          <w:szCs w:val="20"/>
        </w:rPr>
        <w:t xml:space="preserve"> </w:t>
      </w:r>
      <w:r w:rsidRPr="00C3566D">
        <w:rPr>
          <w:sz w:val="20"/>
          <w:szCs w:val="20"/>
        </w:rPr>
        <w:t>V</w:t>
      </w:r>
      <w:r>
        <w:rPr>
          <w:sz w:val="20"/>
          <w:szCs w:val="20"/>
        </w:rPr>
        <w:t xml:space="preserve"> </w:t>
      </w:r>
      <w:r w:rsidRPr="00C3566D">
        <w:rPr>
          <w:sz w:val="20"/>
          <w:szCs w:val="20"/>
        </w:rPr>
        <w:t>rámci výuky jsou žáci</w:t>
      </w:r>
      <w:r>
        <w:rPr>
          <w:sz w:val="20"/>
          <w:szCs w:val="20"/>
        </w:rPr>
        <w:t xml:space="preserve"> připravování k e státním a mezinárodním zkouškám.</w:t>
      </w:r>
    </w:p>
    <w:p w:rsidR="005E72E6" w:rsidRDefault="005E72E6" w:rsidP="005E72E6">
      <w:pPr>
        <w:jc w:val="both"/>
        <w:rPr>
          <w:rFonts w:ascii="Arial" w:hAnsi="Arial" w:cs="Arial"/>
        </w:rPr>
      </w:pPr>
    </w:p>
    <w:p w:rsidR="00F153F2" w:rsidRDefault="00F153F2" w:rsidP="005E72E6">
      <w:pPr>
        <w:jc w:val="both"/>
        <w:rPr>
          <w:rFonts w:ascii="Arial" w:hAnsi="Arial" w:cs="Arial"/>
        </w:rPr>
      </w:pPr>
    </w:p>
    <w:p w:rsidR="005E72E6" w:rsidRPr="00AC37C6" w:rsidRDefault="005E72E6" w:rsidP="005E72E6">
      <w:pPr>
        <w:rPr>
          <w:b/>
          <w:bCs/>
          <w:sz w:val="20"/>
          <w:szCs w:val="20"/>
        </w:rPr>
      </w:pPr>
      <w:r w:rsidRPr="00AC37C6">
        <w:rPr>
          <w:b/>
          <w:bCs/>
          <w:sz w:val="20"/>
          <w:szCs w:val="20"/>
        </w:rPr>
        <w:t xml:space="preserve">E) Realizace bezpečnosti a ochrany zdraví při vzdělávacích činnostech </w:t>
      </w:r>
    </w:p>
    <w:p w:rsidR="005E72E6" w:rsidRPr="00AC37C6" w:rsidRDefault="005E72E6" w:rsidP="005E72E6">
      <w:pPr>
        <w:autoSpaceDE w:val="0"/>
        <w:autoSpaceDN w:val="0"/>
        <w:adjustRightInd w:val="0"/>
        <w:rPr>
          <w:b/>
          <w:bCs/>
          <w:sz w:val="20"/>
          <w:szCs w:val="20"/>
        </w:rPr>
      </w:pPr>
    </w:p>
    <w:p w:rsidR="005E72E6" w:rsidRDefault="005E72E6" w:rsidP="005E72E6">
      <w:pPr>
        <w:jc w:val="both"/>
        <w:rPr>
          <w:sz w:val="20"/>
          <w:szCs w:val="20"/>
        </w:rPr>
      </w:pPr>
      <w:r w:rsidRPr="00BD1012">
        <w:rPr>
          <w:sz w:val="20"/>
          <w:szCs w:val="20"/>
        </w:rPr>
        <w:t xml:space="preserve">Školní vzdělávací program se uskutečňuje v souladu s rámcovým vzdělávacím programem: </w:t>
      </w:r>
      <w:r>
        <w:rPr>
          <w:sz w:val="20"/>
          <w:szCs w:val="20"/>
        </w:rPr>
        <w:t xml:space="preserve">63-41-M/02 Obchodní akademie v </w:t>
      </w:r>
      <w:r w:rsidRPr="00BD1012">
        <w:rPr>
          <w:sz w:val="20"/>
          <w:szCs w:val="20"/>
        </w:rPr>
        <w:t xml:space="preserve">souladu s platnými právními předpisy. Podle školského zákona poskytuje škola nezbytné informace k zajištění bezpečnosti a ochrany zdraví prostřednictvím: </w:t>
      </w:r>
    </w:p>
    <w:p w:rsidR="005E72E6" w:rsidRDefault="005E72E6" w:rsidP="005E72E6">
      <w:pPr>
        <w:jc w:val="both"/>
        <w:rPr>
          <w:sz w:val="20"/>
          <w:szCs w:val="20"/>
        </w:rPr>
      </w:pPr>
    </w:p>
    <w:p w:rsidR="005E72E6" w:rsidRPr="00BD1012" w:rsidRDefault="005E72E6" w:rsidP="005E72E6">
      <w:pPr>
        <w:jc w:val="both"/>
        <w:rPr>
          <w:sz w:val="20"/>
          <w:szCs w:val="20"/>
        </w:rPr>
      </w:pPr>
      <w:r w:rsidRPr="00BD1012">
        <w:rPr>
          <w:sz w:val="20"/>
          <w:szCs w:val="20"/>
        </w:rPr>
        <w:t>– školního řádu</w:t>
      </w:r>
    </w:p>
    <w:p w:rsidR="005E72E6" w:rsidRPr="00BD1012" w:rsidRDefault="005E72E6" w:rsidP="005E72E6">
      <w:pPr>
        <w:jc w:val="both"/>
        <w:rPr>
          <w:sz w:val="20"/>
          <w:szCs w:val="20"/>
        </w:rPr>
      </w:pPr>
      <w:r w:rsidRPr="00BD1012">
        <w:rPr>
          <w:sz w:val="20"/>
          <w:szCs w:val="20"/>
        </w:rPr>
        <w:t>– provozních řádů odborných učeben</w:t>
      </w:r>
    </w:p>
    <w:p w:rsidR="005E72E6" w:rsidRPr="00BD1012" w:rsidRDefault="005E72E6" w:rsidP="005E72E6">
      <w:pPr>
        <w:jc w:val="both"/>
        <w:rPr>
          <w:sz w:val="20"/>
          <w:szCs w:val="20"/>
        </w:rPr>
      </w:pPr>
      <w:r w:rsidRPr="00BD1012">
        <w:rPr>
          <w:sz w:val="20"/>
          <w:szCs w:val="20"/>
        </w:rPr>
        <w:t>– pokynů k výuce tělesné výchovy</w:t>
      </w:r>
    </w:p>
    <w:p w:rsidR="005E72E6" w:rsidRPr="00BD1012" w:rsidRDefault="005E72E6" w:rsidP="005E72E6">
      <w:pPr>
        <w:jc w:val="both"/>
        <w:rPr>
          <w:sz w:val="20"/>
          <w:szCs w:val="20"/>
        </w:rPr>
      </w:pPr>
      <w:r w:rsidRPr="00BD1012">
        <w:rPr>
          <w:sz w:val="20"/>
          <w:szCs w:val="20"/>
        </w:rPr>
        <w:t xml:space="preserve">– pokynů k praxi </w:t>
      </w:r>
    </w:p>
    <w:p w:rsidR="005E72E6" w:rsidRDefault="005E72E6" w:rsidP="005E72E6">
      <w:pPr>
        <w:jc w:val="both"/>
        <w:rPr>
          <w:sz w:val="20"/>
          <w:szCs w:val="20"/>
        </w:rPr>
      </w:pPr>
      <w:r w:rsidRPr="00BD1012">
        <w:rPr>
          <w:sz w:val="20"/>
          <w:szCs w:val="20"/>
        </w:rPr>
        <w:t>– pokynů k průběhu exkurzí a školních výletů</w:t>
      </w:r>
    </w:p>
    <w:p w:rsidR="005E72E6" w:rsidRPr="00BD1012" w:rsidRDefault="005E72E6" w:rsidP="005E72E6">
      <w:pPr>
        <w:jc w:val="both"/>
        <w:rPr>
          <w:sz w:val="20"/>
          <w:szCs w:val="20"/>
        </w:rPr>
      </w:pPr>
    </w:p>
    <w:p w:rsidR="005E72E6" w:rsidRDefault="005E72E6" w:rsidP="005E72E6">
      <w:pPr>
        <w:jc w:val="both"/>
        <w:rPr>
          <w:sz w:val="20"/>
          <w:szCs w:val="20"/>
        </w:rPr>
      </w:pPr>
      <w:r>
        <w:rPr>
          <w:sz w:val="20"/>
          <w:szCs w:val="20"/>
        </w:rPr>
        <w:t xml:space="preserve">Všechny pokyny </w:t>
      </w:r>
      <w:r w:rsidRPr="00BD1012">
        <w:rPr>
          <w:sz w:val="20"/>
          <w:szCs w:val="20"/>
        </w:rPr>
        <w:t>se nacház</w:t>
      </w:r>
      <w:r>
        <w:rPr>
          <w:sz w:val="20"/>
          <w:szCs w:val="20"/>
        </w:rPr>
        <w:t>ej</w:t>
      </w:r>
      <w:r w:rsidRPr="00BD1012">
        <w:rPr>
          <w:sz w:val="20"/>
          <w:szCs w:val="20"/>
        </w:rPr>
        <w:t>í v dokumentu Organizační řád školy.</w:t>
      </w:r>
      <w:r>
        <w:rPr>
          <w:sz w:val="20"/>
          <w:szCs w:val="20"/>
        </w:rPr>
        <w:t xml:space="preserve"> </w:t>
      </w:r>
      <w:r w:rsidRPr="00BD1012">
        <w:rPr>
          <w:sz w:val="20"/>
          <w:szCs w:val="20"/>
        </w:rPr>
        <w:t>S těmito dokumenty jsou žáci a žákyně na začátku každého školního roku prokazatelně seznámeni.</w:t>
      </w:r>
    </w:p>
    <w:p w:rsidR="005E72E6" w:rsidRPr="00BD1012" w:rsidRDefault="005E72E6" w:rsidP="005E72E6">
      <w:pPr>
        <w:jc w:val="both"/>
        <w:rPr>
          <w:sz w:val="20"/>
          <w:szCs w:val="20"/>
        </w:rPr>
      </w:pPr>
    </w:p>
    <w:p w:rsidR="005E72E6" w:rsidRPr="00BD1012" w:rsidRDefault="005E72E6" w:rsidP="005E72E6">
      <w:pPr>
        <w:jc w:val="both"/>
        <w:rPr>
          <w:sz w:val="20"/>
          <w:szCs w:val="20"/>
        </w:rPr>
      </w:pPr>
      <w:r w:rsidRPr="00BD1012">
        <w:rPr>
          <w:sz w:val="20"/>
          <w:szCs w:val="20"/>
        </w:rPr>
        <w:t>Všechny uvedené dokumenty vycházejí z platných právních předpisů, jež představují zejména:</w:t>
      </w:r>
    </w:p>
    <w:p w:rsidR="005E72E6" w:rsidRPr="00BD1012" w:rsidRDefault="005E72E6" w:rsidP="005E72E6">
      <w:pPr>
        <w:jc w:val="both"/>
        <w:rPr>
          <w:sz w:val="20"/>
          <w:szCs w:val="20"/>
        </w:rPr>
      </w:pPr>
      <w:r w:rsidRPr="00BD1012">
        <w:rPr>
          <w:sz w:val="20"/>
          <w:szCs w:val="20"/>
        </w:rPr>
        <w:t xml:space="preserve">– Školský zákon č. </w:t>
      </w:r>
      <w:r>
        <w:rPr>
          <w:sz w:val="20"/>
          <w:szCs w:val="20"/>
        </w:rPr>
        <w:t>561/2004 Sb. (§29 o bezpečnosti</w:t>
      </w:r>
      <w:r w:rsidRPr="00BD1012">
        <w:rPr>
          <w:sz w:val="20"/>
          <w:szCs w:val="20"/>
        </w:rPr>
        <w:t>, §30 o školním řádu, § 65 o organizaci praktického vzdělávání)</w:t>
      </w:r>
    </w:p>
    <w:p w:rsidR="005E72E6" w:rsidRPr="00A10AE9" w:rsidRDefault="005E72E6" w:rsidP="005E72E6">
      <w:pPr>
        <w:jc w:val="both"/>
        <w:rPr>
          <w:sz w:val="20"/>
          <w:szCs w:val="20"/>
        </w:rPr>
      </w:pPr>
      <w:r w:rsidRPr="00BD1012">
        <w:rPr>
          <w:sz w:val="20"/>
          <w:szCs w:val="20"/>
        </w:rPr>
        <w:t>– Metodický pokyn MŠMT k zajištění bezpečnosti a ochrany zdraví dětí, žáků a studentů ve školách a školských zařízeních</w:t>
      </w:r>
      <w:r w:rsidRPr="00A10AE9">
        <w:rPr>
          <w:sz w:val="20"/>
          <w:szCs w:val="20"/>
        </w:rPr>
        <w:t xml:space="preserve"> </w:t>
      </w:r>
    </w:p>
    <w:p w:rsidR="005E72E6" w:rsidRPr="00A10AE9" w:rsidRDefault="005E72E6" w:rsidP="005E72E6">
      <w:pPr>
        <w:jc w:val="both"/>
        <w:rPr>
          <w:sz w:val="20"/>
          <w:szCs w:val="20"/>
        </w:rPr>
      </w:pPr>
      <w:r w:rsidRPr="00A10AE9">
        <w:rPr>
          <w:sz w:val="20"/>
          <w:szCs w:val="20"/>
        </w:rPr>
        <w:t xml:space="preserve">– Zákon o opatřeních k ochraně před škodami působenými tabákovými výrobky, alkoholem a jinými návykovými látkami č. 379/2005 Sb. </w:t>
      </w:r>
    </w:p>
    <w:p w:rsidR="005E72E6" w:rsidRPr="00A10AE9" w:rsidRDefault="005E72E6" w:rsidP="005E72E6">
      <w:pPr>
        <w:jc w:val="both"/>
        <w:rPr>
          <w:sz w:val="20"/>
          <w:szCs w:val="20"/>
        </w:rPr>
      </w:pPr>
      <w:r w:rsidRPr="00A10AE9">
        <w:rPr>
          <w:sz w:val="20"/>
          <w:szCs w:val="20"/>
        </w:rPr>
        <w:t>– Vyhláška o hygienických požadavcích na prostory a provoz zařízení pro výchovu a vzdělávání dětí a mladistvých č. 410/2005 Sb.</w:t>
      </w:r>
    </w:p>
    <w:p w:rsidR="005E72E6" w:rsidRPr="00A10AE9" w:rsidRDefault="005E72E6" w:rsidP="005E72E6">
      <w:pPr>
        <w:jc w:val="both"/>
        <w:rPr>
          <w:sz w:val="20"/>
          <w:szCs w:val="20"/>
        </w:rPr>
      </w:pPr>
      <w:r w:rsidRPr="00A10AE9">
        <w:rPr>
          <w:sz w:val="20"/>
          <w:szCs w:val="20"/>
        </w:rPr>
        <w:t>Prevence společensky negativních jevů prob</w:t>
      </w:r>
      <w:r>
        <w:rPr>
          <w:sz w:val="20"/>
          <w:szCs w:val="20"/>
        </w:rPr>
        <w:t>íhá ve škole podle P</w:t>
      </w:r>
      <w:r w:rsidRPr="00A10AE9">
        <w:rPr>
          <w:sz w:val="20"/>
          <w:szCs w:val="20"/>
        </w:rPr>
        <w:t xml:space="preserve">reventivního programu. </w:t>
      </w:r>
    </w:p>
    <w:p w:rsidR="005E72E6" w:rsidRDefault="005E72E6" w:rsidP="005E72E6">
      <w:pPr>
        <w:jc w:val="both"/>
        <w:rPr>
          <w:sz w:val="20"/>
          <w:szCs w:val="20"/>
        </w:rPr>
      </w:pPr>
      <w:r w:rsidRPr="00A10AE9">
        <w:rPr>
          <w:sz w:val="20"/>
          <w:szCs w:val="20"/>
        </w:rPr>
        <w:t xml:space="preserve">Činnost školy při vzniku mimořádné události se řídí zpracovaným </w:t>
      </w:r>
      <w:r w:rsidRPr="005C594F">
        <w:rPr>
          <w:sz w:val="20"/>
          <w:szCs w:val="20"/>
        </w:rPr>
        <w:t>Plánem opatření při vzniku mimořádných událostí a vyhlášení krizového stavu.</w:t>
      </w:r>
    </w:p>
    <w:p w:rsidR="005E72E6" w:rsidRDefault="005E72E6" w:rsidP="005E72E6">
      <w:pPr>
        <w:autoSpaceDE w:val="0"/>
        <w:autoSpaceDN w:val="0"/>
        <w:adjustRightInd w:val="0"/>
        <w:rPr>
          <w:sz w:val="20"/>
          <w:szCs w:val="20"/>
        </w:rPr>
      </w:pPr>
      <w:r>
        <w:rPr>
          <w:sz w:val="20"/>
          <w:szCs w:val="20"/>
        </w:rPr>
        <w:t>Škola zajišťuje</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bezpečnost a ochranu osob při vzdělávání a činnostech, které se vzděláváním přímo souvisejí</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odborný dohled nebo přímý dozor při praktickém vyučování</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nezávadný stav objektu školy a vnitřního zařízení, údržbu, pravidelnou technickou kontrolu a revizi</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zlepšování pracovního prostředí podle požadavků hygienických předpisů, označení nebezpečných předmětů a prostorů v souladu s příslušnými předpisy</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školení žáků o zásadách BOZP a požární ochrany, seznamuje se školním řádem, zásadami bezpečného chování, prokazatelně upozorňuje na možné ohrožení zdraví a bezpečnosti při všech činnostech, jichž se účastní při vyučování nebo v přímé souvislosti s ním</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ochranu žáků před násilím, šikanou a jinými společensky negativními jevy</w:t>
      </w:r>
    </w:p>
    <w:p w:rsidR="005E72E6" w:rsidRDefault="005E72E6" w:rsidP="005E72E6">
      <w:pPr>
        <w:autoSpaceDE w:val="0"/>
        <w:autoSpaceDN w:val="0"/>
        <w:adjustRightInd w:val="0"/>
        <w:jc w:val="both"/>
        <w:rPr>
          <w:sz w:val="20"/>
          <w:szCs w:val="20"/>
        </w:rPr>
      </w:pPr>
    </w:p>
    <w:p w:rsidR="005E72E6" w:rsidRDefault="005E72E6" w:rsidP="005E72E6">
      <w:pPr>
        <w:autoSpaceDE w:val="0"/>
        <w:autoSpaceDN w:val="0"/>
        <w:adjustRightInd w:val="0"/>
        <w:jc w:val="both"/>
        <w:rPr>
          <w:sz w:val="20"/>
          <w:szCs w:val="20"/>
        </w:rPr>
      </w:pPr>
      <w:r>
        <w:rPr>
          <w:sz w:val="20"/>
          <w:szCs w:val="20"/>
        </w:rPr>
        <w:t>Způsob zajištění BOZP žáků:</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Na začátku školního roku jsou žáci seznámeni se školním řádem a proškoleni o zásadách BOZP a požární ochrany.</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Každý žák svým podpisem potvrdí, že byl s pravidly o bezpečnosti práce seznámen a že jim rozumí.</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Žáci jsou seznámeni s provozními řády jednotlivých učeben.</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Při hodinách tělesné výchovy jsou žáci seznamováni se způsobem chování při život ohrožujících situacích a učí se teoreticky i prakticky zásady první pomoci.</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Výchova k dodržování zásad bezpečnosti a ochrany zdraví při práci a požární prevence prolíná každodenní školní praxí.</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Žáci jsou vedeni k tomu, aby rozpoznali možnosti nebezpečí úrazu nebo ohrožení zdraví.</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Před odjezdem na školní výlet, exkurzi nebo před prázdninami jsou žáci upozorněni na možná nebezpečí a na zásady bezpečnosti.</w:t>
      </w:r>
    </w:p>
    <w:p w:rsidR="005E72E6" w:rsidRDefault="005E72E6" w:rsidP="00041A07">
      <w:pPr>
        <w:pStyle w:val="Odstavecseseznamem1"/>
        <w:numPr>
          <w:ilvl w:val="0"/>
          <w:numId w:val="33"/>
        </w:numPr>
        <w:autoSpaceDE w:val="0"/>
        <w:autoSpaceDN w:val="0"/>
        <w:adjustRightInd w:val="0"/>
        <w:jc w:val="both"/>
        <w:rPr>
          <w:sz w:val="20"/>
          <w:szCs w:val="20"/>
        </w:rPr>
      </w:pPr>
      <w:r>
        <w:rPr>
          <w:sz w:val="20"/>
          <w:szCs w:val="20"/>
        </w:rPr>
        <w:t>Škola vede evidenci úrazů žáků a zaměstnanců školy, k nimž došlo při vzdělávání a s ním přímo souvisejících činnostech, provede zápis do knihy úrazů.  Vyhotovuje a zasílá záznam o úrazu stanoveným orgánům a institucím. Úrazem ve škole je úraz, který se stal při vyučování ve škole nebo v přímé souvislosti s ní. Účastí na výchovné a vzdělávací činnosti školy je pobyt žáka při výchovné a vzdělávací práci školy, doba od vstupu žáka do prostor školy až do odchodu z ní a každá činnost vyplývající z přímé souvislosti s vyučováním a výchovnou činností konanou ve škole. Za školní úraz se nepovažuje úraz žáka, ke kterému došlo při cestě do školy a zpět.</w:t>
      </w:r>
    </w:p>
    <w:p w:rsidR="005E72E6" w:rsidRDefault="005E72E6" w:rsidP="005E72E6">
      <w:pPr>
        <w:autoSpaceDE w:val="0"/>
        <w:autoSpaceDN w:val="0"/>
        <w:adjustRightInd w:val="0"/>
        <w:rPr>
          <w:sz w:val="20"/>
          <w:szCs w:val="20"/>
        </w:rPr>
      </w:pPr>
    </w:p>
    <w:p w:rsidR="005E72E6" w:rsidRPr="00AC37C6" w:rsidRDefault="005E72E6" w:rsidP="005E72E6">
      <w:pPr>
        <w:rPr>
          <w:b/>
          <w:bCs/>
          <w:dstrike/>
          <w:sz w:val="20"/>
          <w:szCs w:val="20"/>
        </w:rPr>
      </w:pPr>
      <w:r w:rsidRPr="00AC37C6">
        <w:rPr>
          <w:b/>
          <w:bCs/>
          <w:sz w:val="20"/>
          <w:szCs w:val="20"/>
        </w:rPr>
        <w:t>F)</w:t>
      </w:r>
      <w:r w:rsidRPr="00AC37C6">
        <w:rPr>
          <w:sz w:val="20"/>
          <w:szCs w:val="20"/>
        </w:rPr>
        <w:t xml:space="preserve"> </w:t>
      </w:r>
      <w:r w:rsidRPr="00AC37C6">
        <w:rPr>
          <w:b/>
          <w:bCs/>
          <w:sz w:val="20"/>
          <w:szCs w:val="20"/>
        </w:rPr>
        <w:t>Podmínky pro přijímání ke vzdělávání</w:t>
      </w:r>
    </w:p>
    <w:p w:rsidR="005E72E6" w:rsidRPr="0031019F" w:rsidRDefault="005E72E6" w:rsidP="005E72E6">
      <w:pPr>
        <w:rPr>
          <w:sz w:val="20"/>
          <w:szCs w:val="20"/>
        </w:rPr>
      </w:pPr>
    </w:p>
    <w:p w:rsidR="005E72E6" w:rsidRDefault="0048019B" w:rsidP="00041A07">
      <w:pPr>
        <w:numPr>
          <w:ilvl w:val="0"/>
          <w:numId w:val="34"/>
        </w:numPr>
        <w:jc w:val="both"/>
        <w:rPr>
          <w:sz w:val="20"/>
          <w:szCs w:val="20"/>
        </w:rPr>
      </w:pPr>
      <w:r>
        <w:rPr>
          <w:sz w:val="20"/>
          <w:szCs w:val="20"/>
        </w:rPr>
        <w:t>Ú</w:t>
      </w:r>
      <w:r w:rsidR="005E72E6" w:rsidRPr="005F1DFA">
        <w:rPr>
          <w:sz w:val="20"/>
          <w:szCs w:val="20"/>
        </w:rPr>
        <w:t>spěšně ukončené základní vzdělání,</w:t>
      </w:r>
    </w:p>
    <w:p w:rsidR="0048019B" w:rsidRPr="0048019B" w:rsidRDefault="0048019B" w:rsidP="0048019B">
      <w:pPr>
        <w:numPr>
          <w:ilvl w:val="0"/>
          <w:numId w:val="34"/>
        </w:numPr>
        <w:jc w:val="both"/>
        <w:rPr>
          <w:sz w:val="20"/>
          <w:szCs w:val="20"/>
        </w:rPr>
      </w:pPr>
      <w:r w:rsidRPr="0048019B">
        <w:rPr>
          <w:sz w:val="20"/>
          <w:szCs w:val="20"/>
        </w:rPr>
        <w:t xml:space="preserve">Výsledek základního vzdělávání uchazeče </w:t>
      </w:r>
    </w:p>
    <w:p w:rsidR="0048019B" w:rsidRPr="0048019B" w:rsidRDefault="0048019B" w:rsidP="0048019B">
      <w:pPr>
        <w:numPr>
          <w:ilvl w:val="0"/>
          <w:numId w:val="34"/>
        </w:numPr>
        <w:jc w:val="both"/>
        <w:rPr>
          <w:sz w:val="20"/>
          <w:szCs w:val="20"/>
        </w:rPr>
      </w:pPr>
      <w:r w:rsidRPr="0048019B">
        <w:rPr>
          <w:sz w:val="20"/>
          <w:szCs w:val="20"/>
        </w:rPr>
        <w:t>Výsledek jednotné přijímací zkoušky – písemný test z českého jazyka a literatury a z matematiky</w:t>
      </w:r>
    </w:p>
    <w:p w:rsidR="0048019B" w:rsidRPr="0048019B" w:rsidRDefault="0048019B" w:rsidP="0048019B">
      <w:pPr>
        <w:numPr>
          <w:ilvl w:val="0"/>
          <w:numId w:val="34"/>
        </w:numPr>
        <w:jc w:val="both"/>
        <w:rPr>
          <w:sz w:val="20"/>
          <w:szCs w:val="20"/>
        </w:rPr>
      </w:pPr>
      <w:r w:rsidRPr="0048019B">
        <w:rPr>
          <w:sz w:val="20"/>
          <w:szCs w:val="20"/>
        </w:rPr>
        <w:t>Termíny jednotných přijímacích zkoušek jsou pro každý školní rok stanoveny CERMATEM</w:t>
      </w:r>
    </w:p>
    <w:p w:rsidR="0048019B" w:rsidRPr="0048019B" w:rsidRDefault="0048019B" w:rsidP="0048019B">
      <w:pPr>
        <w:numPr>
          <w:ilvl w:val="0"/>
          <w:numId w:val="34"/>
        </w:numPr>
        <w:jc w:val="both"/>
        <w:rPr>
          <w:sz w:val="20"/>
          <w:szCs w:val="20"/>
        </w:rPr>
      </w:pPr>
      <w:r w:rsidRPr="0048019B">
        <w:rPr>
          <w:sz w:val="20"/>
          <w:szCs w:val="20"/>
        </w:rPr>
        <w:t xml:space="preserve">Vhodné předpoklady ke vzdělávání prokáží uchazeči během individuálního pohovoru. </w:t>
      </w:r>
    </w:p>
    <w:p w:rsidR="0048019B" w:rsidRDefault="0048019B" w:rsidP="0048019B">
      <w:pPr>
        <w:numPr>
          <w:ilvl w:val="0"/>
          <w:numId w:val="34"/>
        </w:numPr>
        <w:jc w:val="both"/>
        <w:rPr>
          <w:sz w:val="20"/>
          <w:szCs w:val="20"/>
        </w:rPr>
      </w:pPr>
      <w:r w:rsidRPr="0048019B">
        <w:rPr>
          <w:sz w:val="20"/>
          <w:szCs w:val="20"/>
        </w:rPr>
        <w:t>Zdravotní způsobilost uchazeče není požadována.</w:t>
      </w:r>
    </w:p>
    <w:p w:rsidR="0048019B" w:rsidRPr="005F1DFA" w:rsidRDefault="0048019B" w:rsidP="0048019B">
      <w:pPr>
        <w:ind w:left="720"/>
        <w:jc w:val="both"/>
        <w:rPr>
          <w:sz w:val="20"/>
          <w:szCs w:val="20"/>
        </w:rPr>
      </w:pPr>
    </w:p>
    <w:p w:rsidR="002A24CE" w:rsidRDefault="002A24CE" w:rsidP="0048019B">
      <w:pPr>
        <w:pStyle w:val="isaseznam1blok"/>
        <w:shd w:val="clear" w:color="auto" w:fill="FFFFFF"/>
        <w:spacing w:before="0" w:beforeAutospacing="0" w:after="0" w:afterAutospacing="0"/>
        <w:jc w:val="both"/>
        <w:textAlignment w:val="baseline"/>
        <w:rPr>
          <w:b/>
          <w:bCs/>
          <w:color w:val="333333"/>
          <w:sz w:val="20"/>
          <w:szCs w:val="20"/>
        </w:rPr>
      </w:pPr>
    </w:p>
    <w:p w:rsidR="002A24CE" w:rsidRPr="009F42A8" w:rsidRDefault="002A24CE" w:rsidP="002A24CE">
      <w:pPr>
        <w:pStyle w:val="isaseznam1blok"/>
        <w:shd w:val="clear" w:color="auto" w:fill="FFFFFF"/>
        <w:spacing w:before="0" w:beforeAutospacing="0" w:after="0" w:afterAutospacing="0"/>
        <w:jc w:val="both"/>
        <w:textAlignment w:val="baseline"/>
        <w:rPr>
          <w:color w:val="333333"/>
          <w:sz w:val="20"/>
          <w:szCs w:val="20"/>
        </w:rPr>
      </w:pPr>
      <w:r w:rsidRPr="009F42A8">
        <w:rPr>
          <w:b/>
          <w:bCs/>
          <w:color w:val="333333"/>
          <w:sz w:val="20"/>
          <w:szCs w:val="20"/>
        </w:rPr>
        <w:t>Organizace přijímacího řízení</w:t>
      </w:r>
    </w:p>
    <w:p w:rsidR="0048019B" w:rsidRDefault="0048019B" w:rsidP="002A24CE">
      <w:pPr>
        <w:pStyle w:val="isanormalni"/>
        <w:shd w:val="clear" w:color="auto" w:fill="FFFFFF"/>
        <w:spacing w:before="0" w:beforeAutospacing="0" w:after="60" w:afterAutospacing="0"/>
        <w:jc w:val="both"/>
        <w:textAlignment w:val="baseline"/>
        <w:rPr>
          <w:color w:val="333333"/>
          <w:sz w:val="20"/>
          <w:szCs w:val="20"/>
        </w:rPr>
      </w:pPr>
      <w:r>
        <w:rPr>
          <w:color w:val="333333"/>
          <w:sz w:val="20"/>
          <w:szCs w:val="20"/>
        </w:rPr>
        <w:t xml:space="preserve">Škola zajišťuje organizaci jednotných přijímacích zkoušek z Českého </w:t>
      </w:r>
      <w:r w:rsidR="00132680">
        <w:rPr>
          <w:color w:val="333333"/>
          <w:sz w:val="20"/>
          <w:szCs w:val="20"/>
        </w:rPr>
        <w:t>jazyka a Matematiky v termínech stanovených CERMATEM pro 1. a 2. kolo.  Po absolvování jednotných přijímacích zkoušek následuje ústní pohovor. Další kola  přijímacího řízení stanovuje škola na základě schválení žádosti krajským úřadem.</w:t>
      </w:r>
    </w:p>
    <w:p w:rsidR="00132680" w:rsidRDefault="00132680" w:rsidP="002A24CE">
      <w:pPr>
        <w:pStyle w:val="isanormalni"/>
        <w:shd w:val="clear" w:color="auto" w:fill="FFFFFF"/>
        <w:spacing w:before="0" w:beforeAutospacing="0" w:after="60" w:afterAutospacing="0"/>
        <w:jc w:val="both"/>
        <w:textAlignment w:val="baseline"/>
        <w:rPr>
          <w:b/>
          <w:color w:val="333333"/>
          <w:sz w:val="20"/>
          <w:szCs w:val="20"/>
        </w:rPr>
      </w:pPr>
    </w:p>
    <w:p w:rsidR="002A24CE" w:rsidRPr="002A24CE" w:rsidRDefault="002A24CE" w:rsidP="002A24CE">
      <w:pPr>
        <w:pStyle w:val="isanormalni"/>
        <w:shd w:val="clear" w:color="auto" w:fill="FFFFFF"/>
        <w:spacing w:before="0" w:beforeAutospacing="0" w:after="60" w:afterAutospacing="0"/>
        <w:jc w:val="both"/>
        <w:textAlignment w:val="baseline"/>
        <w:rPr>
          <w:b/>
          <w:color w:val="333333"/>
          <w:sz w:val="20"/>
          <w:szCs w:val="20"/>
        </w:rPr>
      </w:pPr>
      <w:r w:rsidRPr="002A24CE">
        <w:rPr>
          <w:b/>
          <w:color w:val="333333"/>
          <w:sz w:val="20"/>
          <w:szCs w:val="20"/>
        </w:rPr>
        <w:t xml:space="preserve">Přijímací komise: </w:t>
      </w:r>
    </w:p>
    <w:p w:rsidR="002A24CE" w:rsidRPr="009F42A8" w:rsidRDefault="002A24CE" w:rsidP="002A24CE">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1. člen z vedení školy – ředitel/ředitelka nebo zástupce/zástupkyně,</w:t>
      </w:r>
    </w:p>
    <w:p w:rsidR="002A24CE" w:rsidRPr="009F42A8" w:rsidRDefault="002A24CE" w:rsidP="002A24CE">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2. učitel odborných předmětů</w:t>
      </w:r>
    </w:p>
    <w:p w:rsidR="002A24CE" w:rsidRPr="009F42A8" w:rsidRDefault="002A24CE" w:rsidP="002A24CE">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K přijímacímu řízení jsou povinni se dostavit i zákonní zástupci žáků. Před zahájením ústních přijímacích pohovorů s jednotlivými žáky jsou zákonní zástupci vedením školy informováni nejen o průběhu přijímacího řízení, ale především o způsobu organizace studia daného oboru.</w:t>
      </w:r>
    </w:p>
    <w:p w:rsidR="007F2617" w:rsidRDefault="007F2617" w:rsidP="002A24CE">
      <w:pPr>
        <w:pStyle w:val="isanormalni"/>
        <w:shd w:val="clear" w:color="auto" w:fill="FFFFFF"/>
        <w:spacing w:before="0" w:beforeAutospacing="0" w:after="60" w:afterAutospacing="0"/>
        <w:jc w:val="both"/>
        <w:textAlignment w:val="baseline"/>
        <w:rPr>
          <w:b/>
          <w:bCs/>
          <w:color w:val="333333"/>
          <w:sz w:val="20"/>
          <w:szCs w:val="20"/>
        </w:rPr>
      </w:pPr>
    </w:p>
    <w:p w:rsidR="002A24CE" w:rsidRPr="009F42A8" w:rsidRDefault="002A24CE" w:rsidP="002A24CE">
      <w:pPr>
        <w:pStyle w:val="isanormalni"/>
        <w:shd w:val="clear" w:color="auto" w:fill="FFFFFF"/>
        <w:spacing w:before="0" w:beforeAutospacing="0" w:after="60" w:afterAutospacing="0"/>
        <w:jc w:val="both"/>
        <w:textAlignment w:val="baseline"/>
        <w:rPr>
          <w:rStyle w:val="apple-converted-space"/>
          <w:b/>
          <w:bCs/>
          <w:color w:val="333333"/>
          <w:sz w:val="20"/>
          <w:szCs w:val="20"/>
        </w:rPr>
      </w:pPr>
      <w:r w:rsidRPr="009F42A8">
        <w:rPr>
          <w:b/>
          <w:bCs/>
          <w:color w:val="333333"/>
          <w:sz w:val="20"/>
          <w:szCs w:val="20"/>
        </w:rPr>
        <w:t>Cíl pohovorů</w:t>
      </w:r>
      <w:r w:rsidRPr="009F42A8">
        <w:rPr>
          <w:rStyle w:val="apple-converted-space"/>
          <w:b/>
          <w:bCs/>
          <w:color w:val="333333"/>
          <w:sz w:val="20"/>
          <w:szCs w:val="20"/>
        </w:rPr>
        <w:t> </w:t>
      </w:r>
    </w:p>
    <w:p w:rsidR="002A24CE" w:rsidRPr="009F42A8" w:rsidRDefault="002A24CE" w:rsidP="002A24CE">
      <w:pPr>
        <w:pStyle w:val="isanormalni"/>
        <w:shd w:val="clear" w:color="auto" w:fill="FFFFFF"/>
        <w:spacing w:before="0" w:beforeAutospacing="0" w:after="60" w:afterAutospacing="0"/>
        <w:jc w:val="both"/>
        <w:textAlignment w:val="baseline"/>
        <w:rPr>
          <w:color w:val="333333"/>
          <w:sz w:val="20"/>
          <w:szCs w:val="20"/>
        </w:rPr>
      </w:pPr>
      <w:r w:rsidRPr="009F42A8">
        <w:rPr>
          <w:rStyle w:val="apple-converted-space"/>
          <w:bCs/>
          <w:color w:val="333333"/>
          <w:sz w:val="20"/>
          <w:szCs w:val="20"/>
        </w:rPr>
        <w:t>a) získat informace o problémech žáka v oblasti vzdělávání</w:t>
      </w:r>
      <w:r w:rsidRPr="009F42A8">
        <w:rPr>
          <w:color w:val="333333"/>
          <w:sz w:val="20"/>
          <w:szCs w:val="20"/>
        </w:rPr>
        <w:t xml:space="preserve"> (špatný prospěch v některých předmětech), specifických poruchách učení, zdravotních nebo rodinných problémech,</w:t>
      </w:r>
    </w:p>
    <w:p w:rsidR="002A24CE" w:rsidRPr="009F42A8" w:rsidRDefault="002A24CE" w:rsidP="002A24CE">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b) zjistit pozitivní motivaci žáka ke studiu oboru školy,</w:t>
      </w:r>
    </w:p>
    <w:p w:rsidR="002A24CE" w:rsidRPr="009F42A8" w:rsidRDefault="002A24CE" w:rsidP="002A24CE">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c) zjistit zájem o některé předměty, ve kterých žák vykazuje dobré výsledky,</w:t>
      </w:r>
    </w:p>
    <w:p w:rsidR="002A24CE" w:rsidRDefault="002A24CE" w:rsidP="002A24CE">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d) získat informaci o volnočasových aktivitách žáka se záměrem podporovat a rozvíjet v průběhu studia nadání žáka, podporovat jej v účasti na soutěžích</w:t>
      </w:r>
      <w:r>
        <w:rPr>
          <w:color w:val="333333"/>
          <w:sz w:val="20"/>
          <w:szCs w:val="20"/>
        </w:rPr>
        <w:t xml:space="preserve"> a akcích školy.</w:t>
      </w:r>
    </w:p>
    <w:p w:rsidR="004549A9" w:rsidRDefault="004549A9" w:rsidP="002A24CE">
      <w:pPr>
        <w:pStyle w:val="isanormalni"/>
        <w:shd w:val="clear" w:color="auto" w:fill="FFFFFF"/>
        <w:spacing w:before="0" w:beforeAutospacing="0" w:after="60" w:afterAutospacing="0"/>
        <w:jc w:val="both"/>
        <w:textAlignment w:val="baseline"/>
        <w:rPr>
          <w:color w:val="333333"/>
          <w:sz w:val="20"/>
          <w:szCs w:val="20"/>
        </w:rPr>
      </w:pPr>
    </w:p>
    <w:p w:rsidR="004549A9" w:rsidRPr="004549A9" w:rsidRDefault="004549A9" w:rsidP="009442A2">
      <w:pPr>
        <w:spacing w:after="200" w:line="276" w:lineRule="auto"/>
        <w:rPr>
          <w:rFonts w:eastAsia="Calibri"/>
          <w:b/>
          <w:sz w:val="20"/>
          <w:szCs w:val="20"/>
          <w:lang w:eastAsia="en-US"/>
        </w:rPr>
      </w:pPr>
      <w:r w:rsidRPr="004549A9">
        <w:rPr>
          <w:rFonts w:eastAsia="Calibri"/>
          <w:b/>
          <w:sz w:val="20"/>
          <w:szCs w:val="20"/>
          <w:lang w:eastAsia="en-US"/>
        </w:rPr>
        <w:t>Kr</w:t>
      </w:r>
      <w:r w:rsidR="001A76F6">
        <w:rPr>
          <w:rFonts w:eastAsia="Calibri"/>
          <w:b/>
          <w:sz w:val="20"/>
          <w:szCs w:val="20"/>
          <w:lang w:eastAsia="en-US"/>
        </w:rPr>
        <w:t>itéria přijetí žáka ke studiu</w:t>
      </w:r>
      <w:r w:rsidR="006837A6">
        <w:rPr>
          <w:rFonts w:eastAsia="Calibri"/>
          <w:b/>
          <w:sz w:val="20"/>
          <w:szCs w:val="20"/>
          <w:lang w:eastAsia="en-US"/>
        </w:rPr>
        <w:t xml:space="preserve"> – Denní studium</w:t>
      </w:r>
    </w:p>
    <w:p w:rsidR="009442A2" w:rsidRPr="00171B8C" w:rsidRDefault="009442A2" w:rsidP="009442A2">
      <w:pPr>
        <w:spacing w:line="276" w:lineRule="auto"/>
        <w:rPr>
          <w:sz w:val="20"/>
        </w:rPr>
      </w:pPr>
      <w:r w:rsidRPr="00171B8C">
        <w:rPr>
          <w:b/>
          <w:sz w:val="20"/>
        </w:rPr>
        <w:t>1. Kritérium</w:t>
      </w:r>
      <w:r w:rsidRPr="00171B8C">
        <w:rPr>
          <w:sz w:val="20"/>
        </w:rPr>
        <w:t xml:space="preserve"> - znalosti uchazeče vyjádřené hodnocením na vysvědčení z předchozího vzdělávání</w:t>
      </w:r>
    </w:p>
    <w:p w:rsidR="009442A2" w:rsidRPr="00171B8C" w:rsidRDefault="009442A2" w:rsidP="009442A2">
      <w:pPr>
        <w:rPr>
          <w:sz w:val="20"/>
        </w:rPr>
      </w:pPr>
      <w:r w:rsidRPr="00171B8C">
        <w:rPr>
          <w:b/>
          <w:sz w:val="20"/>
        </w:rPr>
        <w:t>1.1.</w:t>
      </w:r>
      <w:r w:rsidRPr="00171B8C">
        <w:rPr>
          <w:sz w:val="20"/>
        </w:rPr>
        <w:t xml:space="preserve"> Pokud uchazeč plní povinnou školní docházku, je hodnocen podle výsledků prospěchu ve druhém pololetí posledního ukončeného ročníku a výsledků prospěchu v prvním pololetí současného ročníku školy, ve které plní povinnou školní docházku.</w:t>
      </w:r>
    </w:p>
    <w:p w:rsidR="009442A2" w:rsidRPr="00171B8C" w:rsidRDefault="009442A2" w:rsidP="009442A2">
      <w:pPr>
        <w:rPr>
          <w:sz w:val="20"/>
        </w:rPr>
      </w:pPr>
      <w:r w:rsidRPr="00171B8C">
        <w:rPr>
          <w:b/>
          <w:sz w:val="20"/>
        </w:rPr>
        <w:t>1.2.</w:t>
      </w:r>
      <w:r w:rsidRPr="00171B8C">
        <w:rPr>
          <w:sz w:val="20"/>
        </w:rPr>
        <w:t xml:space="preserve"> Pokud uchazeč již splnil povinnou školní docházku, je hodnocen podle výsledků prospěchu ve druhém pololetí předposledního ukončeného ročníku a výsledků prospěchu prvního pololetí posledního ukončeného ročníku školy, ve které plnil povinnou školní docházku.</w:t>
      </w:r>
    </w:p>
    <w:p w:rsidR="009442A2" w:rsidRPr="00171B8C" w:rsidRDefault="009442A2" w:rsidP="009442A2">
      <w:pPr>
        <w:rPr>
          <w:sz w:val="20"/>
        </w:rPr>
      </w:pPr>
      <w:r w:rsidRPr="00171B8C">
        <w:rPr>
          <w:sz w:val="20"/>
        </w:rPr>
        <w:t>Prospěch na ZŠ, případně podle bodu 1.2: prospěch       body 1,00 - 1,30          15 1,31 - 1,60          12 1,61 - 1,90           9 1,91 - 2,20           6 2,21 - 2,50           3</w:t>
      </w:r>
    </w:p>
    <w:p w:rsidR="009442A2" w:rsidRPr="00171B8C" w:rsidRDefault="009442A2" w:rsidP="009442A2">
      <w:pPr>
        <w:rPr>
          <w:sz w:val="20"/>
        </w:rPr>
      </w:pPr>
      <w:r w:rsidRPr="00171B8C">
        <w:rPr>
          <w:sz w:val="20"/>
        </w:rPr>
        <w:t>Maximální počet bodů 30 (součet za obě klasifikační období)</w:t>
      </w:r>
    </w:p>
    <w:p w:rsidR="009442A2" w:rsidRPr="00171B8C" w:rsidRDefault="009442A2" w:rsidP="009442A2">
      <w:pPr>
        <w:rPr>
          <w:sz w:val="20"/>
        </w:rPr>
      </w:pPr>
    </w:p>
    <w:p w:rsidR="009442A2" w:rsidRPr="00171B8C" w:rsidRDefault="009442A2" w:rsidP="009442A2">
      <w:pPr>
        <w:rPr>
          <w:sz w:val="20"/>
        </w:rPr>
      </w:pPr>
      <w:r w:rsidRPr="00171B8C">
        <w:rPr>
          <w:b/>
          <w:sz w:val="20"/>
        </w:rPr>
        <w:t>2. Kritérium</w:t>
      </w:r>
      <w:r w:rsidRPr="00171B8C">
        <w:rPr>
          <w:sz w:val="20"/>
        </w:rPr>
        <w:t xml:space="preserve"> - hodnocení za chování</w:t>
      </w:r>
    </w:p>
    <w:p w:rsidR="009442A2" w:rsidRPr="00171B8C" w:rsidRDefault="009442A2" w:rsidP="009442A2">
      <w:pPr>
        <w:rPr>
          <w:sz w:val="20"/>
        </w:rPr>
      </w:pPr>
      <w:r w:rsidRPr="00171B8C">
        <w:rPr>
          <w:b/>
          <w:sz w:val="20"/>
        </w:rPr>
        <w:t>2.1.</w:t>
      </w:r>
      <w:r w:rsidRPr="00171B8C">
        <w:rPr>
          <w:sz w:val="20"/>
        </w:rPr>
        <w:t xml:space="preserve"> Hodnocení za chování: 5 bodů za chování velmi dobré v každém klasifikačním období, tedy celkem 10 bodů</w:t>
      </w:r>
    </w:p>
    <w:p w:rsidR="009442A2" w:rsidRPr="00171B8C" w:rsidRDefault="009442A2" w:rsidP="009442A2">
      <w:pPr>
        <w:rPr>
          <w:sz w:val="20"/>
        </w:rPr>
      </w:pPr>
    </w:p>
    <w:p w:rsidR="009442A2" w:rsidRPr="00171B8C" w:rsidRDefault="009442A2" w:rsidP="009442A2">
      <w:pPr>
        <w:rPr>
          <w:sz w:val="20"/>
        </w:rPr>
      </w:pPr>
      <w:r w:rsidRPr="00171B8C">
        <w:rPr>
          <w:b/>
          <w:sz w:val="20"/>
        </w:rPr>
        <w:t>3. Kritérium</w:t>
      </w:r>
      <w:r w:rsidRPr="00171B8C">
        <w:rPr>
          <w:sz w:val="20"/>
        </w:rPr>
        <w:t xml:space="preserve"> - další skutečnosti, které osvědčují vhodné schopnosti, vědomosti a zájmy uchazeče</w:t>
      </w:r>
    </w:p>
    <w:p w:rsidR="009442A2" w:rsidRPr="00171B8C" w:rsidRDefault="009442A2" w:rsidP="009442A2">
      <w:pPr>
        <w:rPr>
          <w:sz w:val="20"/>
        </w:rPr>
      </w:pPr>
      <w:r w:rsidRPr="00171B8C">
        <w:rPr>
          <w:b/>
          <w:sz w:val="20"/>
        </w:rPr>
        <w:t>3.1.</w:t>
      </w:r>
      <w:r w:rsidRPr="00171B8C">
        <w:rPr>
          <w:sz w:val="20"/>
        </w:rPr>
        <w:t xml:space="preserve"> Pokud uchazeč prokáže u pohovoru schopnosti, vědomosti a zájem o vybraný obor studia získá max. 25 bodů. </w:t>
      </w:r>
    </w:p>
    <w:p w:rsidR="009442A2" w:rsidRPr="00171B8C" w:rsidRDefault="009442A2" w:rsidP="009442A2">
      <w:pPr>
        <w:rPr>
          <w:sz w:val="20"/>
        </w:rPr>
      </w:pPr>
    </w:p>
    <w:p w:rsidR="009442A2" w:rsidRPr="00171B8C" w:rsidRDefault="009442A2" w:rsidP="009442A2">
      <w:pPr>
        <w:rPr>
          <w:sz w:val="20"/>
        </w:rPr>
      </w:pPr>
      <w:r w:rsidRPr="00171B8C">
        <w:rPr>
          <w:sz w:val="20"/>
        </w:rPr>
        <w:t xml:space="preserve">Výpočtový vzorec: K1 + K2+ K3 </w:t>
      </w:r>
    </w:p>
    <w:p w:rsidR="009442A2" w:rsidRPr="00171B8C" w:rsidRDefault="009442A2" w:rsidP="009442A2">
      <w:pPr>
        <w:rPr>
          <w:sz w:val="20"/>
        </w:rPr>
      </w:pPr>
      <w:r w:rsidRPr="00171B8C">
        <w:rPr>
          <w:sz w:val="20"/>
        </w:rPr>
        <w:t>K1 – počet bodů dosažených dle Kritéria 1 K2 – počet bodů dosažených dle Kritéria 2 K3 – počet bodů dosažených dle Kritéria 3</w:t>
      </w:r>
    </w:p>
    <w:p w:rsidR="009442A2" w:rsidRPr="00171B8C" w:rsidRDefault="009442A2" w:rsidP="009442A2">
      <w:pPr>
        <w:rPr>
          <w:sz w:val="20"/>
        </w:rPr>
      </w:pPr>
      <w:r w:rsidRPr="00171B8C">
        <w:rPr>
          <w:sz w:val="20"/>
        </w:rPr>
        <w:t>Nejlepší možný výsledek: 30+10+25 = 65 Při shodě získaných bodů bude dána přednost uchazeči s lepším celkovým průměrným prospěchem ze základní školy. V případě další shody je kritériem prospěch z cizího jazyka za poslední klasifikační období. V případě opětovného shodného hodnocení je dalším kritériem prospěch z českého jazyka za poslední klasifikační období. Pokud dle § 60 odst. 3 školského zákona splní podmínky přijímacího řízení více uchazečů, než kolik lze přijmout, rozhoduje jejich pořadí podle výsledků hodnocení přijímacího řízení. Podle výsledků hodnocení přijímacího řízení bude pořadí zveřejněno v sekci výsledky přijímacího řízení II. kolo. Přijímáni budou uchazeči s nejvyšším bodovým součtem až do naplnění kapacity oboru.</w:t>
      </w:r>
    </w:p>
    <w:p w:rsidR="005E72E6" w:rsidRDefault="005E72E6" w:rsidP="005E72E6">
      <w:pPr>
        <w:jc w:val="both"/>
        <w:rPr>
          <w:b/>
          <w:bCs/>
          <w:sz w:val="20"/>
          <w:szCs w:val="20"/>
        </w:rPr>
      </w:pPr>
    </w:p>
    <w:p w:rsidR="001A76F6" w:rsidRDefault="001A76F6" w:rsidP="005E72E6">
      <w:pPr>
        <w:jc w:val="both"/>
        <w:rPr>
          <w:b/>
          <w:bCs/>
          <w:sz w:val="20"/>
          <w:szCs w:val="20"/>
        </w:rPr>
      </w:pPr>
    </w:p>
    <w:p w:rsidR="005E72E6" w:rsidRPr="00AC37C6" w:rsidRDefault="005E72E6" w:rsidP="005E72E6">
      <w:pPr>
        <w:jc w:val="both"/>
        <w:rPr>
          <w:b/>
          <w:bCs/>
          <w:sz w:val="20"/>
          <w:szCs w:val="20"/>
        </w:rPr>
      </w:pPr>
      <w:r w:rsidRPr="00AC37C6">
        <w:rPr>
          <w:b/>
          <w:bCs/>
          <w:sz w:val="20"/>
          <w:szCs w:val="20"/>
        </w:rPr>
        <w:t>G) Způsob ukončení studia</w:t>
      </w:r>
    </w:p>
    <w:p w:rsidR="005E72E6" w:rsidRPr="0031019F" w:rsidRDefault="005E72E6" w:rsidP="005E72E6">
      <w:pPr>
        <w:jc w:val="both"/>
        <w:rPr>
          <w:sz w:val="20"/>
          <w:szCs w:val="20"/>
        </w:rPr>
      </w:pPr>
    </w:p>
    <w:p w:rsidR="00D040CE" w:rsidRPr="004E387F" w:rsidRDefault="00D040CE" w:rsidP="00D040CE">
      <w:pPr>
        <w:jc w:val="both"/>
        <w:rPr>
          <w:color w:val="000000"/>
          <w:sz w:val="20"/>
          <w:szCs w:val="20"/>
        </w:rPr>
      </w:pPr>
      <w:r w:rsidRPr="004E387F">
        <w:rPr>
          <w:color w:val="000000"/>
          <w:sz w:val="20"/>
          <w:szCs w:val="20"/>
        </w:rPr>
        <w:t xml:space="preserve">Studium oboru </w:t>
      </w:r>
      <w:r>
        <w:rPr>
          <w:color w:val="000000"/>
          <w:sz w:val="20"/>
          <w:szCs w:val="20"/>
        </w:rPr>
        <w:t xml:space="preserve">elektrotechnika </w:t>
      </w:r>
      <w:r w:rsidRPr="004E387F">
        <w:rPr>
          <w:color w:val="000000"/>
          <w:sz w:val="20"/>
          <w:szCs w:val="20"/>
        </w:rPr>
        <w:t xml:space="preserve"> je ukončeno maturitní zkouškou podle § 77,78 a 79 Zákona 561/2004 Sb. </w:t>
      </w:r>
    </w:p>
    <w:p w:rsidR="00D040CE" w:rsidRPr="004E387F" w:rsidRDefault="00D040CE" w:rsidP="00D040CE">
      <w:pPr>
        <w:jc w:val="both"/>
        <w:rPr>
          <w:color w:val="000000"/>
          <w:sz w:val="20"/>
          <w:szCs w:val="20"/>
        </w:rPr>
      </w:pPr>
      <w:r w:rsidRPr="004E387F">
        <w:rPr>
          <w:color w:val="000000"/>
          <w:sz w:val="20"/>
          <w:szCs w:val="20"/>
        </w:rPr>
        <w:t xml:space="preserve">o předškolním, základním, středním, vyšším odborném a jiném zdělávání (školský zákon) v platném znění </w:t>
      </w:r>
    </w:p>
    <w:p w:rsidR="00D040CE" w:rsidRDefault="00D040CE" w:rsidP="00D040CE">
      <w:pPr>
        <w:jc w:val="both"/>
        <w:rPr>
          <w:color w:val="000000"/>
          <w:sz w:val="20"/>
          <w:szCs w:val="20"/>
        </w:rPr>
      </w:pPr>
      <w:r w:rsidRPr="004E387F">
        <w:rPr>
          <w:color w:val="000000"/>
          <w:sz w:val="20"/>
          <w:szCs w:val="20"/>
        </w:rPr>
        <w:t xml:space="preserve">a dalších prováděcích předpisů. </w:t>
      </w:r>
    </w:p>
    <w:p w:rsidR="005F1468" w:rsidRDefault="005F1468" w:rsidP="00D040CE">
      <w:pPr>
        <w:jc w:val="both"/>
        <w:rPr>
          <w:color w:val="000000"/>
          <w:sz w:val="20"/>
          <w:szCs w:val="20"/>
        </w:rPr>
      </w:pPr>
    </w:p>
    <w:p w:rsidR="005F1468" w:rsidRPr="002F07BB" w:rsidRDefault="005F1468" w:rsidP="005F1468">
      <w:pPr>
        <w:jc w:val="both"/>
        <w:rPr>
          <w:sz w:val="20"/>
          <w:szCs w:val="20"/>
          <w:shd w:val="clear" w:color="auto" w:fill="FFFFFF"/>
        </w:rPr>
      </w:pPr>
      <w:r w:rsidRPr="002F07BB">
        <w:rPr>
          <w:sz w:val="20"/>
          <w:szCs w:val="20"/>
          <w:shd w:val="clear" w:color="auto" w:fill="FFFFFF"/>
        </w:rPr>
        <w:t xml:space="preserve">Absolventi získají </w:t>
      </w:r>
      <w:r w:rsidRPr="002F07BB">
        <w:rPr>
          <w:b/>
          <w:sz w:val="20"/>
          <w:szCs w:val="20"/>
          <w:shd w:val="clear" w:color="auto" w:fill="FFFFFF"/>
        </w:rPr>
        <w:t>maturitní vysvědčení</w:t>
      </w:r>
      <w:r w:rsidRPr="002F07BB">
        <w:rPr>
          <w:sz w:val="20"/>
          <w:szCs w:val="20"/>
          <w:shd w:val="clear" w:color="auto" w:fill="FFFFFF"/>
        </w:rPr>
        <w:t xml:space="preserve"> a mohou pokračovat ve vysokoškolském nebo vyšším odborném vzdělávání.</w:t>
      </w:r>
    </w:p>
    <w:p w:rsidR="00534C0D" w:rsidRDefault="00D040CE" w:rsidP="00D040CE">
      <w:pPr>
        <w:pStyle w:val="Normlnweb"/>
        <w:rPr>
          <w:rFonts w:ascii="Times New Roman" w:hAnsi="Times New Roman" w:cs="Times New Roman"/>
          <w:b/>
          <w:sz w:val="20"/>
          <w:szCs w:val="20"/>
        </w:rPr>
      </w:pPr>
      <w:r w:rsidRPr="00891CEA">
        <w:rPr>
          <w:rFonts w:ascii="Times New Roman" w:hAnsi="Times New Roman" w:cs="Times New Roman"/>
          <w:sz w:val="20"/>
          <w:szCs w:val="20"/>
        </w:rPr>
        <w:t>Maturitní zkouška se skládá ze dvou částí </w:t>
      </w:r>
      <w:r w:rsidRPr="00891CEA">
        <w:rPr>
          <w:rFonts w:ascii="Times New Roman" w:hAnsi="Times New Roman" w:cs="Times New Roman"/>
          <w:b/>
          <w:sz w:val="20"/>
          <w:szCs w:val="20"/>
        </w:rPr>
        <w:t xml:space="preserve">– </w:t>
      </w:r>
      <w:r w:rsidRPr="00891CEA">
        <w:rPr>
          <w:rStyle w:val="Siln"/>
          <w:rFonts w:ascii="Times New Roman" w:hAnsi="Times New Roman" w:cs="Times New Roman"/>
          <w:b w:val="0"/>
          <w:sz w:val="20"/>
          <w:szCs w:val="20"/>
        </w:rPr>
        <w:t>společné</w:t>
      </w:r>
      <w:r w:rsidRPr="00891CEA">
        <w:rPr>
          <w:rFonts w:ascii="Times New Roman" w:hAnsi="Times New Roman" w:cs="Times New Roman"/>
          <w:b/>
          <w:sz w:val="20"/>
          <w:szCs w:val="20"/>
        </w:rPr>
        <w:t xml:space="preserve"> </w:t>
      </w:r>
      <w:r w:rsidRPr="00891CEA">
        <w:rPr>
          <w:rFonts w:ascii="Times New Roman" w:hAnsi="Times New Roman" w:cs="Times New Roman"/>
          <w:sz w:val="20"/>
          <w:szCs w:val="20"/>
        </w:rPr>
        <w:t>(státní)</w:t>
      </w:r>
      <w:r w:rsidRPr="00891CEA">
        <w:rPr>
          <w:rFonts w:ascii="Times New Roman" w:hAnsi="Times New Roman" w:cs="Times New Roman"/>
          <w:b/>
          <w:sz w:val="20"/>
          <w:szCs w:val="20"/>
        </w:rPr>
        <w:t xml:space="preserve"> </w:t>
      </w:r>
      <w:r w:rsidRPr="00891CEA">
        <w:rPr>
          <w:rFonts w:ascii="Times New Roman" w:hAnsi="Times New Roman" w:cs="Times New Roman"/>
          <w:sz w:val="20"/>
          <w:szCs w:val="20"/>
        </w:rPr>
        <w:t>a</w:t>
      </w:r>
      <w:r w:rsidRPr="00891CEA">
        <w:rPr>
          <w:rFonts w:ascii="Times New Roman" w:hAnsi="Times New Roman" w:cs="Times New Roman"/>
          <w:b/>
          <w:sz w:val="20"/>
          <w:szCs w:val="20"/>
        </w:rPr>
        <w:t xml:space="preserve"> </w:t>
      </w:r>
      <w:r w:rsidRPr="00891CEA">
        <w:rPr>
          <w:rStyle w:val="Siln"/>
          <w:rFonts w:ascii="Times New Roman" w:hAnsi="Times New Roman" w:cs="Times New Roman"/>
          <w:b w:val="0"/>
          <w:sz w:val="20"/>
          <w:szCs w:val="20"/>
        </w:rPr>
        <w:t>profilové</w:t>
      </w:r>
      <w:r w:rsidRPr="00891CEA">
        <w:rPr>
          <w:rFonts w:ascii="Times New Roman" w:hAnsi="Times New Roman" w:cs="Times New Roman"/>
          <w:b/>
          <w:sz w:val="20"/>
          <w:szCs w:val="20"/>
        </w:rPr>
        <w:t xml:space="preserve"> </w:t>
      </w:r>
      <w:r w:rsidRPr="00891CEA">
        <w:rPr>
          <w:rFonts w:ascii="Times New Roman" w:hAnsi="Times New Roman" w:cs="Times New Roman"/>
          <w:sz w:val="20"/>
          <w:szCs w:val="20"/>
        </w:rPr>
        <w:t>(školní). Aby žák uspěl u maturity, musí úspěšně složit</w:t>
      </w:r>
      <w:r w:rsidRPr="00891CEA">
        <w:rPr>
          <w:rFonts w:ascii="Times New Roman" w:hAnsi="Times New Roman" w:cs="Times New Roman"/>
          <w:b/>
          <w:sz w:val="20"/>
          <w:szCs w:val="20"/>
        </w:rPr>
        <w:t xml:space="preserve"> </w:t>
      </w:r>
      <w:r w:rsidRPr="00891CEA">
        <w:rPr>
          <w:rStyle w:val="Siln"/>
          <w:rFonts w:ascii="Times New Roman" w:hAnsi="Times New Roman" w:cs="Times New Roman"/>
          <w:b w:val="0"/>
          <w:sz w:val="20"/>
          <w:szCs w:val="20"/>
        </w:rPr>
        <w:t>povinné zkoušky obou těchto částí</w:t>
      </w:r>
      <w:r w:rsidRPr="00891CEA">
        <w:rPr>
          <w:rFonts w:ascii="Times New Roman" w:hAnsi="Times New Roman" w:cs="Times New Roman"/>
          <w:b/>
          <w:sz w:val="20"/>
          <w:szCs w:val="20"/>
        </w:rPr>
        <w:t>.</w:t>
      </w:r>
    </w:p>
    <w:p w:rsidR="00D040CE" w:rsidRDefault="00D040CE" w:rsidP="00D040CE">
      <w:pPr>
        <w:pStyle w:val="Normlnweb"/>
        <w:rPr>
          <w:rFonts w:ascii="Times New Roman" w:hAnsi="Times New Roman" w:cs="Times New Roman"/>
          <w:sz w:val="20"/>
          <w:szCs w:val="20"/>
        </w:rPr>
      </w:pPr>
      <w:r w:rsidRPr="00891CEA">
        <w:rPr>
          <w:rFonts w:ascii="Times New Roman" w:hAnsi="Times New Roman" w:cs="Times New Roman"/>
          <w:sz w:val="20"/>
          <w:szCs w:val="20"/>
        </w:rPr>
        <w:t>Model maturitní zkoušky se opírá o platnou legislativu – tedy Školský zákon č. 561/2004 Sb. a vyhlášku č. 177/2009 Sb. ve znění pozdějších novel.</w:t>
      </w:r>
    </w:p>
    <w:p w:rsidR="0018270B" w:rsidRDefault="0018270B" w:rsidP="00D040CE">
      <w:pPr>
        <w:pStyle w:val="Normlnweb"/>
        <w:rPr>
          <w:rFonts w:ascii="Times New Roman" w:hAnsi="Times New Roman" w:cs="Times New Roman"/>
          <w:sz w:val="20"/>
          <w:szCs w:val="20"/>
        </w:rPr>
      </w:pPr>
    </w:p>
    <w:tbl>
      <w:tblPr>
        <w:tblW w:w="4343"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77"/>
        <w:gridCol w:w="3868"/>
      </w:tblGrid>
      <w:tr w:rsidR="00D040CE" w:rsidRPr="00891CEA" w:rsidTr="0018270B">
        <w:trPr>
          <w:tblCellSpacing w:w="7" w:type="dxa"/>
          <w:jc w:val="center"/>
        </w:trPr>
        <w:tc>
          <w:tcPr>
            <w:tcW w:w="2522" w:type="pct"/>
            <w:tcBorders>
              <w:top w:val="outset" w:sz="6" w:space="0" w:color="auto"/>
              <w:left w:val="outset" w:sz="6" w:space="0" w:color="auto"/>
              <w:bottom w:val="outset" w:sz="6" w:space="0" w:color="auto"/>
              <w:right w:val="outset" w:sz="6" w:space="0" w:color="auto"/>
            </w:tcBorders>
            <w:shd w:val="clear" w:color="auto" w:fill="C6D9F1"/>
            <w:vAlign w:val="center"/>
          </w:tcPr>
          <w:p w:rsidR="00D040CE" w:rsidRPr="00891CEA" w:rsidRDefault="00D040CE" w:rsidP="00D0181C">
            <w:pPr>
              <w:jc w:val="center"/>
              <w:rPr>
                <w:b/>
                <w:bCs/>
                <w:sz w:val="20"/>
                <w:szCs w:val="20"/>
              </w:rPr>
            </w:pPr>
            <w:r w:rsidRPr="00891CEA">
              <w:rPr>
                <w:rStyle w:val="Siln"/>
                <w:sz w:val="20"/>
                <w:szCs w:val="20"/>
              </w:rPr>
              <w:t>SPOLEČNÁ ČÁST</w:t>
            </w:r>
          </w:p>
        </w:tc>
        <w:tc>
          <w:tcPr>
            <w:tcW w:w="2452" w:type="pct"/>
            <w:tcBorders>
              <w:top w:val="outset" w:sz="6" w:space="0" w:color="auto"/>
              <w:left w:val="outset" w:sz="6" w:space="0" w:color="auto"/>
              <w:bottom w:val="outset" w:sz="6" w:space="0" w:color="auto"/>
              <w:right w:val="outset" w:sz="6" w:space="0" w:color="auto"/>
            </w:tcBorders>
            <w:shd w:val="clear" w:color="auto" w:fill="C6D9F1"/>
            <w:vAlign w:val="center"/>
          </w:tcPr>
          <w:p w:rsidR="00D040CE" w:rsidRPr="00891CEA" w:rsidRDefault="00D040CE" w:rsidP="00D0181C">
            <w:pPr>
              <w:jc w:val="center"/>
              <w:rPr>
                <w:b/>
                <w:bCs/>
                <w:sz w:val="20"/>
                <w:szCs w:val="20"/>
              </w:rPr>
            </w:pPr>
            <w:r w:rsidRPr="00891CEA">
              <w:rPr>
                <w:rStyle w:val="Siln"/>
                <w:sz w:val="20"/>
                <w:szCs w:val="20"/>
              </w:rPr>
              <w:t>PROFILOVÁ ČÁST</w:t>
            </w:r>
          </w:p>
        </w:tc>
      </w:tr>
      <w:tr w:rsidR="0018270B" w:rsidRPr="00891CEA" w:rsidTr="0018270B">
        <w:trPr>
          <w:tblCellSpacing w:w="7" w:type="dxa"/>
          <w:jc w:val="center"/>
        </w:trPr>
        <w:tc>
          <w:tcPr>
            <w:tcW w:w="2522" w:type="pct"/>
            <w:vMerge w:val="restart"/>
            <w:tcBorders>
              <w:top w:val="outset" w:sz="6" w:space="0" w:color="auto"/>
              <w:left w:val="outset" w:sz="6" w:space="0" w:color="auto"/>
              <w:right w:val="outset" w:sz="6" w:space="0" w:color="auto"/>
            </w:tcBorders>
            <w:vAlign w:val="center"/>
          </w:tcPr>
          <w:p w:rsidR="0018270B" w:rsidRDefault="0018270B" w:rsidP="0018270B">
            <w:pPr>
              <w:pStyle w:val="Normlnweb"/>
              <w:spacing w:before="0" w:beforeAutospacing="0" w:after="0" w:afterAutospacing="0"/>
              <w:rPr>
                <w:rFonts w:ascii="Times New Roman" w:hAnsi="Times New Roman" w:cs="Times New Roman"/>
                <w:color w:val="auto"/>
                <w:sz w:val="20"/>
                <w:szCs w:val="20"/>
              </w:rPr>
            </w:pPr>
            <w:r>
              <w:rPr>
                <w:rStyle w:val="Siln"/>
                <w:rFonts w:ascii="Times New Roman" w:hAnsi="Times New Roman" w:cs="Times New Roman"/>
                <w:sz w:val="20"/>
                <w:szCs w:val="20"/>
              </w:rPr>
              <w:t>3</w:t>
            </w:r>
            <w:r w:rsidRPr="00891CEA">
              <w:rPr>
                <w:rStyle w:val="Siln"/>
                <w:rFonts w:ascii="Times New Roman" w:hAnsi="Times New Roman" w:cs="Times New Roman"/>
                <w:sz w:val="20"/>
                <w:szCs w:val="20"/>
              </w:rPr>
              <w:t> povinné zkoušky:</w:t>
            </w:r>
            <w:r w:rsidRPr="00891CEA">
              <w:rPr>
                <w:rFonts w:ascii="Times New Roman" w:hAnsi="Times New Roman" w:cs="Times New Roman"/>
                <w:b/>
                <w:bCs/>
                <w:sz w:val="20"/>
                <w:szCs w:val="20"/>
              </w:rPr>
              <w:br/>
            </w:r>
            <w:r w:rsidRPr="00891CEA">
              <w:rPr>
                <w:rFonts w:ascii="Times New Roman" w:hAnsi="Times New Roman" w:cs="Times New Roman"/>
                <w:sz w:val="20"/>
                <w:szCs w:val="20"/>
              </w:rPr>
              <w:t xml:space="preserve">1. </w:t>
            </w:r>
            <w:hyperlink r:id="rId22" w:history="1">
              <w:r w:rsidRPr="00891CEA">
                <w:rPr>
                  <w:rStyle w:val="Hypertextovodkaz"/>
                  <w:rFonts w:ascii="Times New Roman" w:hAnsi="Times New Roman" w:cs="Times New Roman"/>
                  <w:color w:val="auto"/>
                  <w:sz w:val="20"/>
                  <w:szCs w:val="20"/>
                  <w:u w:val="none"/>
                </w:rPr>
                <w:t xml:space="preserve">český jazyk a literatura </w:t>
              </w:r>
              <w:r w:rsidRPr="00891CEA">
                <w:rPr>
                  <w:rFonts w:ascii="Times New Roman" w:hAnsi="Times New Roman" w:cs="Times New Roman"/>
                  <w:color w:val="0000FF"/>
                  <w:sz w:val="20"/>
                  <w:szCs w:val="20"/>
                  <w:u w:val="single"/>
                </w:rPr>
                <w:br/>
              </w:r>
            </w:hyperlink>
            <w:r w:rsidRPr="00891CEA">
              <w:rPr>
                <w:rFonts w:ascii="Times New Roman" w:hAnsi="Times New Roman" w:cs="Times New Roman"/>
                <w:sz w:val="20"/>
                <w:szCs w:val="20"/>
              </w:rPr>
              <w:t xml:space="preserve">2. </w:t>
            </w:r>
            <w:hyperlink r:id="rId23" w:history="1">
              <w:r w:rsidRPr="00891CEA">
                <w:rPr>
                  <w:rStyle w:val="Hypertextovodkaz"/>
                  <w:rFonts w:ascii="Times New Roman" w:hAnsi="Times New Roman" w:cs="Times New Roman"/>
                  <w:color w:val="auto"/>
                  <w:sz w:val="20"/>
                  <w:szCs w:val="20"/>
                  <w:u w:val="none"/>
                </w:rPr>
                <w:t>cizí jazyk</w:t>
              </w:r>
            </w:hyperlink>
          </w:p>
          <w:p w:rsidR="0018270B" w:rsidRPr="0018270B" w:rsidRDefault="0018270B" w:rsidP="0018270B">
            <w:pPr>
              <w:pStyle w:val="Normlnweb"/>
              <w:spacing w:before="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 xml:space="preserve">3. </w:t>
            </w:r>
            <w:hyperlink r:id="rId24" w:history="1">
              <w:r w:rsidRPr="00891CEA">
                <w:rPr>
                  <w:rStyle w:val="Hypertextovodkaz"/>
                  <w:rFonts w:ascii="Times New Roman" w:hAnsi="Times New Roman" w:cs="Times New Roman"/>
                  <w:color w:val="auto"/>
                  <w:sz w:val="20"/>
                  <w:szCs w:val="20"/>
                  <w:u w:val="none"/>
                </w:rPr>
                <w:t>matematika</w:t>
              </w:r>
            </w:hyperlink>
            <w:r w:rsidRPr="00891CEA">
              <w:rPr>
                <w:rFonts w:ascii="Times New Roman" w:hAnsi="Times New Roman" w:cs="Times New Roman"/>
                <w:color w:val="auto"/>
                <w:sz w:val="20"/>
                <w:szCs w:val="20"/>
              </w:rPr>
              <w:t xml:space="preserve"> </w:t>
            </w:r>
          </w:p>
        </w:tc>
        <w:tc>
          <w:tcPr>
            <w:tcW w:w="2452" w:type="pct"/>
            <w:tcBorders>
              <w:top w:val="outset" w:sz="6" w:space="0" w:color="auto"/>
              <w:left w:val="outset" w:sz="6" w:space="0" w:color="auto"/>
              <w:bottom w:val="outset" w:sz="6" w:space="0" w:color="auto"/>
              <w:right w:val="outset" w:sz="6" w:space="0" w:color="auto"/>
            </w:tcBorders>
            <w:vAlign w:val="center"/>
          </w:tcPr>
          <w:p w:rsidR="0018270B" w:rsidRPr="00891CEA" w:rsidRDefault="0018270B" w:rsidP="00D0181C">
            <w:pPr>
              <w:rPr>
                <w:sz w:val="20"/>
                <w:szCs w:val="20"/>
              </w:rPr>
            </w:pPr>
            <w:r w:rsidRPr="00891CEA">
              <w:rPr>
                <w:rStyle w:val="Siln"/>
                <w:sz w:val="20"/>
                <w:szCs w:val="20"/>
              </w:rPr>
              <w:t>3 povinné zkoušky</w:t>
            </w:r>
            <w:r w:rsidRPr="00891CEA">
              <w:rPr>
                <w:sz w:val="20"/>
                <w:szCs w:val="20"/>
              </w:rPr>
              <w:br/>
              <w:t xml:space="preserve">- stanovuje RVP/ ředitel školy </w:t>
            </w:r>
          </w:p>
        </w:tc>
      </w:tr>
      <w:tr w:rsidR="0018270B" w:rsidRPr="00891CEA" w:rsidTr="0018270B">
        <w:trPr>
          <w:tblCellSpacing w:w="7" w:type="dxa"/>
          <w:jc w:val="center"/>
        </w:trPr>
        <w:tc>
          <w:tcPr>
            <w:tcW w:w="2522" w:type="pct"/>
            <w:vMerge/>
            <w:tcBorders>
              <w:left w:val="outset" w:sz="6" w:space="0" w:color="auto"/>
              <w:bottom w:val="outset" w:sz="6" w:space="0" w:color="auto"/>
              <w:right w:val="outset" w:sz="6" w:space="0" w:color="auto"/>
            </w:tcBorders>
            <w:vAlign w:val="center"/>
          </w:tcPr>
          <w:p w:rsidR="0018270B" w:rsidRPr="00891CEA" w:rsidRDefault="0018270B" w:rsidP="00CA67CB">
            <w:pPr>
              <w:rPr>
                <w:sz w:val="20"/>
                <w:szCs w:val="20"/>
              </w:rPr>
            </w:pPr>
          </w:p>
        </w:tc>
        <w:tc>
          <w:tcPr>
            <w:tcW w:w="2452" w:type="pct"/>
            <w:tcBorders>
              <w:top w:val="outset" w:sz="6" w:space="0" w:color="auto"/>
              <w:left w:val="outset" w:sz="6" w:space="0" w:color="auto"/>
              <w:bottom w:val="outset" w:sz="6" w:space="0" w:color="auto"/>
              <w:right w:val="outset" w:sz="6" w:space="0" w:color="auto"/>
            </w:tcBorders>
            <w:vAlign w:val="center"/>
          </w:tcPr>
          <w:p w:rsidR="0018270B" w:rsidRPr="00891CEA" w:rsidRDefault="0018270B" w:rsidP="00D0181C">
            <w:pPr>
              <w:rPr>
                <w:sz w:val="20"/>
                <w:szCs w:val="20"/>
              </w:rPr>
            </w:pPr>
            <w:r w:rsidRPr="00891CEA">
              <w:rPr>
                <w:rStyle w:val="Siln"/>
                <w:sz w:val="20"/>
                <w:szCs w:val="20"/>
              </w:rPr>
              <w:t>max. 2 nepovinné zkoušky</w:t>
            </w:r>
            <w:r w:rsidRPr="00891CEA">
              <w:rPr>
                <w:sz w:val="20"/>
                <w:szCs w:val="20"/>
              </w:rPr>
              <w:br/>
              <w:t xml:space="preserve">- nabídku stanovuje ředitel školy </w:t>
            </w:r>
          </w:p>
        </w:tc>
      </w:tr>
    </w:tbl>
    <w:p w:rsidR="00D040CE" w:rsidRPr="00891CEA" w:rsidRDefault="00D040CE" w:rsidP="00D040CE">
      <w:pPr>
        <w:pStyle w:val="Normlnweb"/>
        <w:rPr>
          <w:rFonts w:ascii="Times New Roman" w:hAnsi="Times New Roman" w:cs="Times New Roman"/>
          <w:sz w:val="20"/>
          <w:szCs w:val="20"/>
        </w:rPr>
      </w:pPr>
      <w:r w:rsidRPr="00891CEA">
        <w:rPr>
          <w:rFonts w:ascii="Times New Roman" w:hAnsi="Times New Roman" w:cs="Times New Roman"/>
          <w:b/>
          <w:sz w:val="20"/>
          <w:szCs w:val="20"/>
        </w:rPr>
        <w:t>Český jazyk a literatura</w:t>
      </w:r>
      <w:r w:rsidRPr="00891CEA">
        <w:rPr>
          <w:rFonts w:ascii="Times New Roman" w:hAnsi="Times New Roman" w:cs="Times New Roman"/>
          <w:sz w:val="20"/>
          <w:szCs w:val="20"/>
        </w:rPr>
        <w:t xml:space="preserve"> je zkušebním předmětem společné části maturitní zkoušky. Maturitní zkouška z českého jazyka a literatury je zkouškou komplexní – skládá se ze tří dílčích zkoušek: </w:t>
      </w:r>
    </w:p>
    <w:p w:rsidR="00D040CE" w:rsidRPr="00891CEA" w:rsidRDefault="00692DD4" w:rsidP="00041A07">
      <w:pPr>
        <w:numPr>
          <w:ilvl w:val="0"/>
          <w:numId w:val="37"/>
        </w:numPr>
        <w:spacing w:before="100" w:beforeAutospacing="1" w:after="100" w:afterAutospacing="1"/>
        <w:rPr>
          <w:sz w:val="20"/>
          <w:szCs w:val="20"/>
        </w:rPr>
      </w:pPr>
      <w:hyperlink r:id="rId25" w:history="1">
        <w:r w:rsidR="00D040CE" w:rsidRPr="0000592C">
          <w:rPr>
            <w:rStyle w:val="Hypertextovodkaz"/>
            <w:b/>
            <w:i/>
            <w:color w:val="auto"/>
            <w:sz w:val="20"/>
            <w:szCs w:val="20"/>
            <w:u w:val="none"/>
          </w:rPr>
          <w:t>didaktického testu</w:t>
        </w:r>
      </w:hyperlink>
      <w:r w:rsidR="00D040CE">
        <w:rPr>
          <w:sz w:val="20"/>
          <w:szCs w:val="20"/>
        </w:rPr>
        <w:t xml:space="preserve"> ( doba </w:t>
      </w:r>
      <w:r w:rsidR="00D040CE" w:rsidRPr="009325D9">
        <w:rPr>
          <w:sz w:val="20"/>
          <w:szCs w:val="20"/>
        </w:rPr>
        <w:t>trvá</w:t>
      </w:r>
      <w:r w:rsidR="00D040CE">
        <w:rPr>
          <w:sz w:val="20"/>
          <w:szCs w:val="20"/>
        </w:rPr>
        <w:t>ní 60 minut );</w:t>
      </w:r>
    </w:p>
    <w:p w:rsidR="00D040CE" w:rsidRDefault="00692DD4" w:rsidP="00041A07">
      <w:pPr>
        <w:numPr>
          <w:ilvl w:val="0"/>
          <w:numId w:val="37"/>
        </w:numPr>
        <w:spacing w:before="100" w:beforeAutospacing="1" w:after="100" w:afterAutospacing="1"/>
        <w:jc w:val="both"/>
        <w:rPr>
          <w:sz w:val="20"/>
          <w:szCs w:val="20"/>
        </w:rPr>
      </w:pPr>
      <w:hyperlink r:id="rId26" w:history="1">
        <w:r w:rsidR="00D040CE" w:rsidRPr="00D040CE">
          <w:rPr>
            <w:rStyle w:val="Hypertextovodkaz"/>
            <w:b/>
            <w:i/>
            <w:color w:val="auto"/>
            <w:sz w:val="20"/>
            <w:szCs w:val="20"/>
            <w:u w:val="none"/>
          </w:rPr>
          <w:t>písemné práce</w:t>
        </w:r>
      </w:hyperlink>
      <w:r w:rsidR="00D040CE" w:rsidRPr="00D040CE">
        <w:rPr>
          <w:sz w:val="20"/>
          <w:szCs w:val="20"/>
        </w:rPr>
        <w:t xml:space="preserve"> ( doba trvání 90 minut - do této doby se nezapočítává doba na výběr zadání )</w:t>
      </w:r>
      <w:r w:rsidR="00D040CE">
        <w:rPr>
          <w:sz w:val="20"/>
          <w:szCs w:val="20"/>
        </w:rPr>
        <w:t>;</w:t>
      </w:r>
    </w:p>
    <w:p w:rsidR="00D040CE" w:rsidRPr="00D040CE" w:rsidRDefault="00692DD4" w:rsidP="00041A07">
      <w:pPr>
        <w:numPr>
          <w:ilvl w:val="0"/>
          <w:numId w:val="37"/>
        </w:numPr>
        <w:spacing w:before="100" w:beforeAutospacing="1" w:after="100" w:afterAutospacing="1"/>
        <w:jc w:val="both"/>
        <w:rPr>
          <w:sz w:val="20"/>
          <w:szCs w:val="20"/>
        </w:rPr>
      </w:pPr>
      <w:hyperlink r:id="rId27" w:history="1">
        <w:r w:rsidR="00D040CE" w:rsidRPr="00D040CE">
          <w:rPr>
            <w:rStyle w:val="Hypertextovodkaz"/>
            <w:b/>
            <w:i/>
            <w:color w:val="auto"/>
            <w:sz w:val="20"/>
            <w:szCs w:val="20"/>
            <w:u w:val="none"/>
          </w:rPr>
          <w:t>ústní zkoušky</w:t>
        </w:r>
      </w:hyperlink>
      <w:r w:rsidR="00D040CE" w:rsidRPr="00D040CE">
        <w:rPr>
          <w:sz w:val="20"/>
          <w:szCs w:val="20"/>
        </w:rPr>
        <w:t xml:space="preserve"> </w:t>
      </w:r>
      <w:r w:rsidR="00D040CE">
        <w:rPr>
          <w:sz w:val="20"/>
          <w:szCs w:val="20"/>
        </w:rPr>
        <w:t xml:space="preserve"> ( doba</w:t>
      </w:r>
      <w:r w:rsidR="00D040CE" w:rsidRPr="00D040CE">
        <w:rPr>
          <w:sz w:val="20"/>
          <w:szCs w:val="20"/>
        </w:rPr>
        <w:t xml:space="preserve"> trvá</w:t>
      </w:r>
      <w:r w:rsidR="00D040CE">
        <w:rPr>
          <w:sz w:val="20"/>
          <w:szCs w:val="20"/>
        </w:rPr>
        <w:t>ní</w:t>
      </w:r>
      <w:r w:rsidR="00D040CE" w:rsidRPr="00D040CE">
        <w:rPr>
          <w:sz w:val="20"/>
          <w:szCs w:val="20"/>
        </w:rPr>
        <w:t xml:space="preserve"> nejdéle 15 minut. Příprav</w:t>
      </w:r>
      <w:r w:rsidR="00D040CE">
        <w:rPr>
          <w:sz w:val="20"/>
          <w:szCs w:val="20"/>
        </w:rPr>
        <w:t>a k ústní zkoušce trvá 20 minut).</w:t>
      </w:r>
    </w:p>
    <w:p w:rsidR="00D040CE" w:rsidRDefault="00D040CE" w:rsidP="00D040CE">
      <w:pPr>
        <w:pStyle w:val="Normlnweb"/>
        <w:rPr>
          <w:rFonts w:ascii="Times New Roman" w:hAnsi="Times New Roman" w:cs="Times New Roman"/>
          <w:sz w:val="20"/>
          <w:szCs w:val="20"/>
        </w:rPr>
      </w:pPr>
      <w:r w:rsidRPr="00891CEA">
        <w:rPr>
          <w:rFonts w:ascii="Times New Roman" w:hAnsi="Times New Roman" w:cs="Times New Roman"/>
          <w:b/>
          <w:sz w:val="20"/>
          <w:szCs w:val="20"/>
        </w:rPr>
        <w:t>Cizí jazyk</w:t>
      </w:r>
      <w:r w:rsidRPr="00891CEA">
        <w:rPr>
          <w:rFonts w:ascii="Times New Roman" w:hAnsi="Times New Roman" w:cs="Times New Roman"/>
          <w:sz w:val="20"/>
          <w:szCs w:val="20"/>
        </w:rPr>
        <w:t xml:space="preserve"> </w:t>
      </w:r>
      <w:r>
        <w:rPr>
          <w:rFonts w:ascii="Times New Roman" w:hAnsi="Times New Roman" w:cs="Times New Roman"/>
          <w:sz w:val="20"/>
          <w:szCs w:val="20"/>
        </w:rPr>
        <w:t xml:space="preserve">jedná se o komplexní jazykovou </w:t>
      </w:r>
      <w:r w:rsidRPr="00891CEA">
        <w:rPr>
          <w:rFonts w:ascii="Times New Roman" w:hAnsi="Times New Roman" w:cs="Times New Roman"/>
          <w:sz w:val="20"/>
          <w:szCs w:val="20"/>
        </w:rPr>
        <w:t xml:space="preserve"> zkoušk</w:t>
      </w:r>
      <w:r>
        <w:rPr>
          <w:rFonts w:ascii="Times New Roman" w:hAnsi="Times New Roman" w:cs="Times New Roman"/>
          <w:sz w:val="20"/>
          <w:szCs w:val="20"/>
        </w:rPr>
        <w:t>u</w:t>
      </w:r>
      <w:r w:rsidRPr="00891CEA">
        <w:rPr>
          <w:rFonts w:ascii="Times New Roman" w:hAnsi="Times New Roman" w:cs="Times New Roman"/>
          <w:sz w:val="20"/>
          <w:szCs w:val="20"/>
        </w:rPr>
        <w:t xml:space="preserve">, tzn., že se skládá ze tří povinných dílčích zkoušek: </w:t>
      </w:r>
    </w:p>
    <w:p w:rsidR="00D040CE" w:rsidRPr="00891CEA" w:rsidRDefault="00692DD4" w:rsidP="00041A07">
      <w:pPr>
        <w:numPr>
          <w:ilvl w:val="0"/>
          <w:numId w:val="38"/>
        </w:numPr>
        <w:spacing w:before="100" w:beforeAutospacing="1" w:after="100" w:afterAutospacing="1"/>
        <w:rPr>
          <w:sz w:val="20"/>
          <w:szCs w:val="20"/>
        </w:rPr>
      </w:pPr>
      <w:hyperlink r:id="rId28" w:history="1">
        <w:r w:rsidR="00D040CE" w:rsidRPr="00891CEA">
          <w:rPr>
            <w:rStyle w:val="Hypertextovodkaz"/>
            <w:color w:val="auto"/>
            <w:sz w:val="20"/>
            <w:szCs w:val="20"/>
            <w:u w:val="none"/>
          </w:rPr>
          <w:t>didaktického testu</w:t>
        </w:r>
      </w:hyperlink>
      <w:r w:rsidR="00D040CE" w:rsidRPr="00891CEA">
        <w:rPr>
          <w:sz w:val="20"/>
          <w:szCs w:val="20"/>
        </w:rPr>
        <w:t xml:space="preserve"> (obsahuje dva subtesty – čtení a poslech), </w:t>
      </w:r>
    </w:p>
    <w:p w:rsidR="00D040CE" w:rsidRPr="00891CEA" w:rsidRDefault="00692DD4" w:rsidP="00041A07">
      <w:pPr>
        <w:numPr>
          <w:ilvl w:val="0"/>
          <w:numId w:val="38"/>
        </w:numPr>
        <w:spacing w:before="100" w:beforeAutospacing="1" w:after="100" w:afterAutospacing="1"/>
        <w:rPr>
          <w:sz w:val="20"/>
          <w:szCs w:val="20"/>
        </w:rPr>
      </w:pPr>
      <w:hyperlink r:id="rId29" w:history="1">
        <w:r w:rsidR="00D040CE" w:rsidRPr="00891CEA">
          <w:rPr>
            <w:rStyle w:val="Hypertextovodkaz"/>
            <w:color w:val="auto"/>
            <w:sz w:val="20"/>
            <w:szCs w:val="20"/>
            <w:u w:val="none"/>
          </w:rPr>
          <w:t>písemné práce</w:t>
        </w:r>
      </w:hyperlink>
      <w:r w:rsidR="00D040CE" w:rsidRPr="00891CEA">
        <w:rPr>
          <w:sz w:val="20"/>
          <w:szCs w:val="20"/>
        </w:rPr>
        <w:t xml:space="preserve">, </w:t>
      </w:r>
    </w:p>
    <w:p w:rsidR="00D040CE" w:rsidRPr="00891CEA" w:rsidRDefault="00692DD4" w:rsidP="00041A07">
      <w:pPr>
        <w:numPr>
          <w:ilvl w:val="0"/>
          <w:numId w:val="38"/>
        </w:numPr>
        <w:spacing w:before="100" w:beforeAutospacing="1" w:after="100" w:afterAutospacing="1"/>
        <w:rPr>
          <w:sz w:val="20"/>
          <w:szCs w:val="20"/>
        </w:rPr>
      </w:pPr>
      <w:hyperlink r:id="rId30" w:history="1">
        <w:r w:rsidR="00D040CE" w:rsidRPr="00891CEA">
          <w:rPr>
            <w:rStyle w:val="Hypertextovodkaz"/>
            <w:color w:val="auto"/>
            <w:sz w:val="20"/>
            <w:szCs w:val="20"/>
            <w:u w:val="none"/>
          </w:rPr>
          <w:t>ústní zkoušky</w:t>
        </w:r>
      </w:hyperlink>
      <w:r w:rsidR="00D040CE" w:rsidRPr="00891CEA">
        <w:rPr>
          <w:sz w:val="20"/>
          <w:szCs w:val="20"/>
        </w:rPr>
        <w:t xml:space="preserve">. </w:t>
      </w:r>
    </w:p>
    <w:tbl>
      <w:tblPr>
        <w:tblW w:w="5000" w:type="pct"/>
        <w:tblCellSpacing w:w="0" w:type="dxa"/>
        <w:tblCellMar>
          <w:left w:w="0" w:type="dxa"/>
          <w:right w:w="0" w:type="dxa"/>
        </w:tblCellMar>
        <w:tblLook w:val="0000" w:firstRow="0" w:lastRow="0" w:firstColumn="0" w:lastColumn="0" w:noHBand="0" w:noVBand="0"/>
      </w:tblPr>
      <w:tblGrid>
        <w:gridCol w:w="916"/>
        <w:gridCol w:w="3474"/>
        <w:gridCol w:w="1839"/>
        <w:gridCol w:w="2819"/>
      </w:tblGrid>
      <w:tr w:rsidR="00D040CE" w:rsidRPr="00891CEA" w:rsidTr="00D040CE">
        <w:trPr>
          <w:tblCellSpacing w:w="0" w:type="dxa"/>
        </w:trPr>
        <w:tc>
          <w:tcPr>
            <w:tcW w:w="0" w:type="auto"/>
            <w:gridSpan w:val="2"/>
            <w:shd w:val="clear" w:color="auto" w:fill="C6D9F1"/>
            <w:vAlign w:val="center"/>
          </w:tcPr>
          <w:p w:rsidR="00D040CE" w:rsidRPr="00891CEA" w:rsidRDefault="00D040CE" w:rsidP="00D0181C">
            <w:pPr>
              <w:jc w:val="center"/>
              <w:rPr>
                <w:b/>
                <w:bCs/>
                <w:sz w:val="20"/>
                <w:szCs w:val="20"/>
              </w:rPr>
            </w:pPr>
            <w:r w:rsidRPr="00891CEA">
              <w:rPr>
                <w:rStyle w:val="Siln"/>
                <w:sz w:val="20"/>
                <w:szCs w:val="20"/>
              </w:rPr>
              <w:t>Didaktický test</w:t>
            </w:r>
          </w:p>
        </w:tc>
        <w:tc>
          <w:tcPr>
            <w:tcW w:w="0" w:type="auto"/>
            <w:shd w:val="clear" w:color="auto" w:fill="C6D9F1"/>
            <w:vAlign w:val="center"/>
          </w:tcPr>
          <w:p w:rsidR="00D040CE" w:rsidRPr="00891CEA" w:rsidRDefault="00D040CE" w:rsidP="00D0181C">
            <w:pPr>
              <w:jc w:val="center"/>
              <w:rPr>
                <w:b/>
                <w:bCs/>
                <w:sz w:val="20"/>
                <w:szCs w:val="20"/>
              </w:rPr>
            </w:pPr>
            <w:r w:rsidRPr="00891CEA">
              <w:rPr>
                <w:rStyle w:val="Siln"/>
                <w:sz w:val="20"/>
                <w:szCs w:val="20"/>
              </w:rPr>
              <w:t>Písemná práce</w:t>
            </w:r>
          </w:p>
        </w:tc>
        <w:tc>
          <w:tcPr>
            <w:tcW w:w="0" w:type="auto"/>
            <w:shd w:val="clear" w:color="auto" w:fill="C6D9F1"/>
            <w:vAlign w:val="center"/>
          </w:tcPr>
          <w:p w:rsidR="00D040CE" w:rsidRPr="00891CEA" w:rsidRDefault="00D040CE" w:rsidP="00D0181C">
            <w:pPr>
              <w:jc w:val="center"/>
              <w:rPr>
                <w:b/>
                <w:bCs/>
                <w:sz w:val="20"/>
                <w:szCs w:val="20"/>
              </w:rPr>
            </w:pPr>
            <w:r w:rsidRPr="00891CEA">
              <w:rPr>
                <w:rStyle w:val="Siln"/>
                <w:sz w:val="20"/>
                <w:szCs w:val="20"/>
              </w:rPr>
              <w:t>Ústní zkouška</w:t>
            </w:r>
          </w:p>
        </w:tc>
      </w:tr>
      <w:tr w:rsidR="00D040CE" w:rsidRPr="00891CEA" w:rsidTr="00D0181C">
        <w:trPr>
          <w:tblCellSpacing w:w="0" w:type="dxa"/>
        </w:trPr>
        <w:tc>
          <w:tcPr>
            <w:tcW w:w="0" w:type="auto"/>
            <w:vAlign w:val="center"/>
          </w:tcPr>
          <w:p w:rsidR="00D040CE" w:rsidRPr="00891CEA" w:rsidRDefault="00D040CE" w:rsidP="00D0181C">
            <w:pPr>
              <w:jc w:val="center"/>
              <w:rPr>
                <w:sz w:val="20"/>
                <w:szCs w:val="20"/>
              </w:rPr>
            </w:pPr>
            <w:r w:rsidRPr="00891CEA">
              <w:rPr>
                <w:sz w:val="20"/>
                <w:szCs w:val="20"/>
              </w:rPr>
              <w:t>Poslech</w:t>
            </w:r>
          </w:p>
        </w:tc>
        <w:tc>
          <w:tcPr>
            <w:tcW w:w="0" w:type="auto"/>
            <w:vAlign w:val="center"/>
          </w:tcPr>
          <w:p w:rsidR="00D040CE" w:rsidRPr="00891CEA" w:rsidRDefault="00D040CE" w:rsidP="00D0181C">
            <w:pPr>
              <w:jc w:val="center"/>
              <w:rPr>
                <w:sz w:val="20"/>
                <w:szCs w:val="20"/>
              </w:rPr>
            </w:pPr>
            <w:r w:rsidRPr="00891CEA">
              <w:rPr>
                <w:sz w:val="20"/>
                <w:szCs w:val="20"/>
              </w:rPr>
              <w:t>Čtení a jazyková kompetence</w:t>
            </w:r>
          </w:p>
        </w:tc>
        <w:tc>
          <w:tcPr>
            <w:tcW w:w="0" w:type="auto"/>
            <w:vAlign w:val="center"/>
          </w:tcPr>
          <w:p w:rsidR="00D040CE" w:rsidRPr="00891CEA" w:rsidRDefault="00D040CE" w:rsidP="00D0181C">
            <w:pPr>
              <w:jc w:val="center"/>
              <w:rPr>
                <w:sz w:val="20"/>
                <w:szCs w:val="20"/>
              </w:rPr>
            </w:pPr>
            <w:r w:rsidRPr="00891CEA">
              <w:rPr>
                <w:sz w:val="20"/>
                <w:szCs w:val="20"/>
              </w:rPr>
              <w:t>Písemný projev</w:t>
            </w:r>
          </w:p>
        </w:tc>
        <w:tc>
          <w:tcPr>
            <w:tcW w:w="0" w:type="auto"/>
            <w:vAlign w:val="center"/>
          </w:tcPr>
          <w:p w:rsidR="00D040CE" w:rsidRPr="00891CEA" w:rsidRDefault="00D040CE" w:rsidP="00D0181C">
            <w:pPr>
              <w:jc w:val="center"/>
              <w:rPr>
                <w:sz w:val="20"/>
                <w:szCs w:val="20"/>
              </w:rPr>
            </w:pPr>
            <w:r w:rsidRPr="00891CEA">
              <w:rPr>
                <w:sz w:val="20"/>
                <w:szCs w:val="20"/>
              </w:rPr>
              <w:t>Ústní projev a interakce</w:t>
            </w:r>
          </w:p>
        </w:tc>
      </w:tr>
    </w:tbl>
    <w:p w:rsidR="00D040CE" w:rsidRDefault="00D040CE" w:rsidP="00D040CE">
      <w:pPr>
        <w:pStyle w:val="Normlnweb"/>
        <w:rPr>
          <w:rFonts w:ascii="Times New Roman" w:hAnsi="Times New Roman" w:cs="Times New Roman"/>
          <w:sz w:val="20"/>
          <w:szCs w:val="20"/>
        </w:rPr>
      </w:pPr>
      <w:r w:rsidRPr="00D83681">
        <w:rPr>
          <w:rFonts w:ascii="Times New Roman" w:hAnsi="Times New Roman" w:cs="Times New Roman"/>
          <w:b/>
          <w:sz w:val="20"/>
          <w:szCs w:val="20"/>
        </w:rPr>
        <w:t xml:space="preserve">Didaktický test ze zkušebního předmětu cizí jazyk </w:t>
      </w:r>
      <w:r w:rsidRPr="00D83681">
        <w:rPr>
          <w:rFonts w:ascii="Times New Roman" w:hAnsi="Times New Roman" w:cs="Times New Roman"/>
          <w:sz w:val="20"/>
          <w:szCs w:val="20"/>
        </w:rPr>
        <w:t>trvá 95 minut, z toho 35 minut poslechová část testu a 60 minut část testu ověřující čtení a jazykové vědomosti a dovednosti.</w:t>
      </w:r>
    </w:p>
    <w:p w:rsidR="00D040CE" w:rsidRDefault="00D040CE" w:rsidP="00D040CE">
      <w:pPr>
        <w:pStyle w:val="Normlnweb"/>
        <w:rPr>
          <w:rFonts w:ascii="Times New Roman" w:hAnsi="Times New Roman" w:cs="Times New Roman"/>
          <w:sz w:val="20"/>
          <w:szCs w:val="20"/>
        </w:rPr>
      </w:pPr>
      <w:r w:rsidRPr="00F530C1">
        <w:rPr>
          <w:rFonts w:ascii="Times New Roman" w:hAnsi="Times New Roman" w:cs="Times New Roman"/>
          <w:b/>
          <w:sz w:val="20"/>
          <w:szCs w:val="20"/>
        </w:rPr>
        <w:t>Písemná práce ze zkušebního předmětu cizí jazyk</w:t>
      </w:r>
      <w:r w:rsidRPr="00F530C1">
        <w:rPr>
          <w:rFonts w:ascii="Times New Roman" w:hAnsi="Times New Roman" w:cs="Times New Roman"/>
          <w:sz w:val="20"/>
          <w:szCs w:val="20"/>
        </w:rPr>
        <w:t xml:space="preserve"> trvá 60 minut.</w:t>
      </w:r>
    </w:p>
    <w:p w:rsidR="00D040CE" w:rsidRDefault="00D040CE" w:rsidP="00D040CE">
      <w:pPr>
        <w:pStyle w:val="Normlnweb"/>
        <w:jc w:val="both"/>
        <w:rPr>
          <w:rFonts w:ascii="Times New Roman" w:hAnsi="Times New Roman" w:cs="Times New Roman"/>
          <w:sz w:val="20"/>
          <w:szCs w:val="20"/>
        </w:rPr>
      </w:pPr>
      <w:r w:rsidRPr="0010537A">
        <w:rPr>
          <w:rFonts w:ascii="Times New Roman" w:hAnsi="Times New Roman" w:cs="Times New Roman"/>
          <w:b/>
          <w:sz w:val="20"/>
          <w:szCs w:val="20"/>
        </w:rPr>
        <w:t>Ústní zkouška společné části ze zkušebního předmětu cizí jazyk</w:t>
      </w:r>
      <w:r w:rsidRPr="0010537A">
        <w:rPr>
          <w:rFonts w:ascii="Times New Roman" w:hAnsi="Times New Roman" w:cs="Times New Roman"/>
          <w:sz w:val="20"/>
          <w:szCs w:val="20"/>
        </w:rPr>
        <w:t xml:space="preserve"> trvá nejdéle 15 minut. Příprava k ústní zkoušce trvá 20 minut. </w:t>
      </w:r>
    </w:p>
    <w:p w:rsidR="00D040CE" w:rsidRDefault="00D040CE" w:rsidP="00D040CE">
      <w:pPr>
        <w:pStyle w:val="Normlnweb"/>
        <w:jc w:val="both"/>
        <w:rPr>
          <w:rFonts w:ascii="Times New Roman" w:hAnsi="Times New Roman" w:cs="Times New Roman"/>
          <w:sz w:val="20"/>
          <w:szCs w:val="20"/>
        </w:rPr>
      </w:pPr>
      <w:r w:rsidRPr="00891CEA">
        <w:rPr>
          <w:rFonts w:ascii="Times New Roman" w:hAnsi="Times New Roman" w:cs="Times New Roman"/>
          <w:b/>
          <w:sz w:val="20"/>
          <w:szCs w:val="20"/>
        </w:rPr>
        <w:t>Matematika</w:t>
      </w:r>
      <w:r w:rsidRPr="00891CEA">
        <w:rPr>
          <w:rFonts w:ascii="Times New Roman" w:hAnsi="Times New Roman" w:cs="Times New Roman"/>
          <w:sz w:val="20"/>
          <w:szCs w:val="20"/>
        </w:rPr>
        <w:t xml:space="preserve"> je jedním ze zkušebních předmětů zařazených do společné části maturitní zkoušky. Žák může z tohoto předmětu konat povinnou nebo nepovinnou zkoušku</w:t>
      </w:r>
      <w:r w:rsidRPr="006E0F49">
        <w:rPr>
          <w:rFonts w:ascii="Times New Roman" w:hAnsi="Times New Roman" w:cs="Times New Roman"/>
          <w:b/>
          <w:sz w:val="20"/>
          <w:szCs w:val="20"/>
        </w:rPr>
        <w:t xml:space="preserve">. </w:t>
      </w:r>
      <w:r w:rsidRPr="00891CEA">
        <w:rPr>
          <w:rFonts w:ascii="Times New Roman" w:hAnsi="Times New Roman" w:cs="Times New Roman"/>
          <w:sz w:val="20"/>
          <w:szCs w:val="20"/>
        </w:rPr>
        <w:t xml:space="preserve">Maturitní zkouška z matematiky ve společné části se koná pouze formou didaktického testu. </w:t>
      </w:r>
      <w:r w:rsidRPr="006E0F49">
        <w:rPr>
          <w:rFonts w:ascii="Times New Roman" w:hAnsi="Times New Roman" w:cs="Times New Roman"/>
          <w:b/>
          <w:sz w:val="20"/>
          <w:szCs w:val="20"/>
        </w:rPr>
        <w:t>Didaktický test z matematiky trvá 90 minut</w:t>
      </w:r>
      <w:r w:rsidRPr="006E0F49">
        <w:rPr>
          <w:rFonts w:ascii="Times New Roman" w:hAnsi="Times New Roman" w:cs="Times New Roman"/>
          <w:sz w:val="20"/>
          <w:szCs w:val="20"/>
        </w:rPr>
        <w:t>. Před začátkem didaktického testu mají žáci 15 minut na výběr postupu řešení.</w:t>
      </w:r>
    </w:p>
    <w:p w:rsidR="00D040CE" w:rsidRDefault="00D040CE" w:rsidP="00D040CE">
      <w:pPr>
        <w:rPr>
          <w:b/>
          <w:bCs/>
          <w:sz w:val="20"/>
          <w:szCs w:val="20"/>
        </w:rPr>
      </w:pPr>
      <w:r>
        <w:rPr>
          <w:sz w:val="20"/>
          <w:szCs w:val="20"/>
        </w:rPr>
        <w:t xml:space="preserve">Bližší a aktuální informace, které reagují na změny zákonů a vyhlášek nalezne žák na </w:t>
      </w:r>
      <w:hyperlink r:id="rId31" w:history="1">
        <w:r w:rsidRPr="00643BD9">
          <w:rPr>
            <w:rStyle w:val="Hypertextovodkaz"/>
            <w:sz w:val="20"/>
            <w:szCs w:val="20"/>
          </w:rPr>
          <w:t>www.novamaturita.cz</w:t>
        </w:r>
      </w:hyperlink>
      <w:r>
        <w:rPr>
          <w:sz w:val="20"/>
          <w:szCs w:val="20"/>
        </w:rPr>
        <w:t>. Škola vyhlašuje konání maturitní zkoušky v termínech stanovených vyhláškou na veřejně dostupných místech.</w:t>
      </w:r>
    </w:p>
    <w:p w:rsidR="000E7DD3" w:rsidRDefault="000E7DD3" w:rsidP="00D040CE">
      <w:pPr>
        <w:rPr>
          <w:b/>
          <w:bCs/>
          <w:sz w:val="20"/>
          <w:szCs w:val="20"/>
        </w:rPr>
      </w:pPr>
    </w:p>
    <w:p w:rsidR="00423230" w:rsidRDefault="00423230" w:rsidP="00423230">
      <w:pPr>
        <w:rPr>
          <w:b/>
          <w:bCs/>
          <w:sz w:val="20"/>
          <w:szCs w:val="20"/>
        </w:rPr>
      </w:pPr>
      <w:r w:rsidRPr="0057730F">
        <w:rPr>
          <w:b/>
          <w:bCs/>
          <w:sz w:val="20"/>
          <w:szCs w:val="20"/>
        </w:rPr>
        <w:t>Profilová část:</w:t>
      </w:r>
    </w:p>
    <w:p w:rsidR="00423230" w:rsidRDefault="00423230" w:rsidP="00423230">
      <w:pPr>
        <w:rPr>
          <w:bCs/>
          <w:sz w:val="20"/>
          <w:szCs w:val="20"/>
        </w:rPr>
      </w:pPr>
      <w:r w:rsidRPr="0005583D">
        <w:rPr>
          <w:bCs/>
          <w:sz w:val="20"/>
          <w:szCs w:val="20"/>
        </w:rPr>
        <w:t>Profilová část maturitní zkouš</w:t>
      </w:r>
      <w:r>
        <w:rPr>
          <w:bCs/>
          <w:sz w:val="20"/>
          <w:szCs w:val="20"/>
        </w:rPr>
        <w:t xml:space="preserve">ky se skládá ze </w:t>
      </w:r>
      <w:r w:rsidRPr="0005583D">
        <w:rPr>
          <w:bCs/>
          <w:sz w:val="20"/>
          <w:szCs w:val="20"/>
        </w:rPr>
        <w:t xml:space="preserve"> 3 povinných zkoušek</w:t>
      </w:r>
      <w:r>
        <w:rPr>
          <w:bCs/>
          <w:sz w:val="20"/>
          <w:szCs w:val="20"/>
        </w:rPr>
        <w:t xml:space="preserve">. </w:t>
      </w:r>
    </w:p>
    <w:p w:rsidR="00423230" w:rsidRPr="0005583D" w:rsidRDefault="00423230" w:rsidP="00423230">
      <w:pPr>
        <w:rPr>
          <w:bCs/>
          <w:sz w:val="20"/>
          <w:szCs w:val="20"/>
        </w:rPr>
      </w:pPr>
    </w:p>
    <w:p w:rsidR="00423230" w:rsidRPr="0057730F" w:rsidRDefault="00423230" w:rsidP="00041A07">
      <w:pPr>
        <w:numPr>
          <w:ilvl w:val="0"/>
          <w:numId w:val="40"/>
        </w:numPr>
        <w:rPr>
          <w:b/>
          <w:bCs/>
          <w:sz w:val="20"/>
          <w:szCs w:val="20"/>
        </w:rPr>
      </w:pPr>
      <w:r>
        <w:rPr>
          <w:b/>
          <w:bCs/>
          <w:sz w:val="20"/>
          <w:szCs w:val="20"/>
        </w:rPr>
        <w:t>Elektrotechnika</w:t>
      </w:r>
      <w:r w:rsidRPr="0057730F">
        <w:rPr>
          <w:b/>
          <w:bCs/>
          <w:sz w:val="20"/>
          <w:szCs w:val="20"/>
        </w:rPr>
        <w:t>:</w:t>
      </w:r>
    </w:p>
    <w:p w:rsidR="00423230" w:rsidRDefault="00423230" w:rsidP="00423230">
      <w:pPr>
        <w:ind w:left="360" w:firstLine="45"/>
        <w:rPr>
          <w:sz w:val="20"/>
          <w:szCs w:val="20"/>
        </w:rPr>
      </w:pPr>
      <w:r w:rsidRPr="0057730F">
        <w:rPr>
          <w:b/>
          <w:bCs/>
          <w:sz w:val="20"/>
          <w:szCs w:val="20"/>
        </w:rPr>
        <w:t xml:space="preserve">– </w:t>
      </w:r>
      <w:r>
        <w:rPr>
          <w:b/>
          <w:bCs/>
          <w:sz w:val="20"/>
          <w:szCs w:val="20"/>
        </w:rPr>
        <w:t xml:space="preserve">   </w:t>
      </w:r>
      <w:r w:rsidRPr="007C0C16">
        <w:rPr>
          <w:sz w:val="20"/>
          <w:szCs w:val="20"/>
        </w:rPr>
        <w:t>ústní zkouška z předem zadaných okruhů</w:t>
      </w:r>
      <w:r>
        <w:rPr>
          <w:sz w:val="20"/>
          <w:szCs w:val="20"/>
        </w:rPr>
        <w:t xml:space="preserve"> </w:t>
      </w:r>
      <w:r w:rsidRPr="007C0C16">
        <w:rPr>
          <w:sz w:val="20"/>
          <w:szCs w:val="20"/>
        </w:rPr>
        <w:t>(15 minut příprava, 15 minut zkouška)</w:t>
      </w:r>
      <w:r w:rsidRPr="00663721">
        <w:t xml:space="preserve"> </w:t>
      </w:r>
      <w:r w:rsidRPr="00663721">
        <w:rPr>
          <w:sz w:val="20"/>
          <w:szCs w:val="20"/>
        </w:rPr>
        <w:t>Při ústní zkoušce nelze v jednom dni losovat dvakrát stejné téma</w:t>
      </w:r>
    </w:p>
    <w:p w:rsidR="00423230" w:rsidRPr="00473ACA" w:rsidRDefault="00423230" w:rsidP="00041A07">
      <w:pPr>
        <w:numPr>
          <w:ilvl w:val="0"/>
          <w:numId w:val="40"/>
        </w:numPr>
        <w:jc w:val="both"/>
        <w:rPr>
          <w:sz w:val="20"/>
          <w:szCs w:val="20"/>
        </w:rPr>
      </w:pPr>
      <w:r w:rsidRPr="006E23E3">
        <w:rPr>
          <w:b/>
          <w:bCs/>
          <w:sz w:val="20"/>
          <w:szCs w:val="20"/>
        </w:rPr>
        <w:t>Praktická zkouška z odborných předmětů</w:t>
      </w:r>
      <w:r>
        <w:rPr>
          <w:b/>
          <w:bCs/>
          <w:sz w:val="20"/>
          <w:szCs w:val="20"/>
        </w:rPr>
        <w:t>:</w:t>
      </w:r>
      <w:r w:rsidRPr="00473ACA">
        <w:rPr>
          <w:sz w:val="28"/>
        </w:rPr>
        <w:t xml:space="preserve"> </w:t>
      </w:r>
      <w:r w:rsidRPr="00473ACA">
        <w:rPr>
          <w:sz w:val="20"/>
          <w:szCs w:val="20"/>
        </w:rPr>
        <w:t>Programové vybavení a Informační technologie</w:t>
      </w:r>
    </w:p>
    <w:p w:rsidR="00423230" w:rsidRPr="007C0C16" w:rsidRDefault="00423230" w:rsidP="00041A07">
      <w:pPr>
        <w:numPr>
          <w:ilvl w:val="0"/>
          <w:numId w:val="39"/>
        </w:numPr>
        <w:jc w:val="both"/>
        <w:rPr>
          <w:sz w:val="20"/>
          <w:szCs w:val="20"/>
        </w:rPr>
      </w:pPr>
      <w:r>
        <w:rPr>
          <w:sz w:val="20"/>
          <w:szCs w:val="20"/>
        </w:rPr>
        <w:t xml:space="preserve"> ( 7 hodin )</w:t>
      </w:r>
    </w:p>
    <w:p w:rsidR="00423230" w:rsidRPr="0028672A" w:rsidRDefault="00423230" w:rsidP="00041A07">
      <w:pPr>
        <w:numPr>
          <w:ilvl w:val="0"/>
          <w:numId w:val="40"/>
        </w:numPr>
        <w:jc w:val="both"/>
        <w:rPr>
          <w:bCs/>
          <w:sz w:val="20"/>
          <w:szCs w:val="20"/>
        </w:rPr>
      </w:pPr>
      <w:r>
        <w:rPr>
          <w:b/>
          <w:bCs/>
          <w:sz w:val="20"/>
          <w:szCs w:val="20"/>
        </w:rPr>
        <w:t>Elektrotechnická měření:</w:t>
      </w:r>
    </w:p>
    <w:p w:rsidR="00423230" w:rsidRPr="00122D8E" w:rsidRDefault="00423230" w:rsidP="00423230">
      <w:pPr>
        <w:jc w:val="both"/>
        <w:rPr>
          <w:bCs/>
          <w:sz w:val="20"/>
          <w:szCs w:val="20"/>
        </w:rPr>
      </w:pPr>
      <w:r>
        <w:rPr>
          <w:bCs/>
          <w:sz w:val="20"/>
          <w:szCs w:val="20"/>
        </w:rPr>
        <w:t xml:space="preserve">        -     m</w:t>
      </w:r>
      <w:r w:rsidRPr="00122D8E">
        <w:rPr>
          <w:bCs/>
          <w:sz w:val="20"/>
          <w:szCs w:val="20"/>
        </w:rPr>
        <w:t>aturitní práce a její obhajoba před zkušební maturitní komisí</w:t>
      </w:r>
    </w:p>
    <w:p w:rsidR="00B73804" w:rsidRPr="00B73804" w:rsidRDefault="00B73804" w:rsidP="00B73804">
      <w:pPr>
        <w:jc w:val="both"/>
        <w:rPr>
          <w:color w:val="000000"/>
          <w:sz w:val="20"/>
          <w:szCs w:val="20"/>
        </w:rPr>
      </w:pPr>
      <w:r w:rsidRPr="00D276D7">
        <w:rPr>
          <w:b/>
          <w:color w:val="000000"/>
          <w:sz w:val="20"/>
          <w:szCs w:val="20"/>
        </w:rPr>
        <w:t xml:space="preserve">Příprava k obhajobě </w:t>
      </w:r>
      <w:r w:rsidRPr="00D276D7">
        <w:rPr>
          <w:color w:val="000000"/>
          <w:sz w:val="20"/>
          <w:szCs w:val="20"/>
        </w:rPr>
        <w:t>maturitní práce</w:t>
      </w:r>
      <w:r w:rsidRPr="00D276D7">
        <w:rPr>
          <w:b/>
          <w:color w:val="000000"/>
          <w:sz w:val="20"/>
          <w:szCs w:val="20"/>
        </w:rPr>
        <w:t xml:space="preserve"> trvá nejméně 5 minut</w:t>
      </w:r>
      <w:r w:rsidRPr="00D276D7">
        <w:rPr>
          <w:color w:val="000000"/>
          <w:sz w:val="20"/>
          <w:szCs w:val="20"/>
        </w:rPr>
        <w:t xml:space="preserve">. </w:t>
      </w:r>
      <w:r w:rsidRPr="00D276D7">
        <w:rPr>
          <w:b/>
          <w:color w:val="000000"/>
          <w:sz w:val="20"/>
          <w:szCs w:val="20"/>
        </w:rPr>
        <w:t>Obhajoba</w:t>
      </w:r>
      <w:r w:rsidRPr="00D276D7">
        <w:rPr>
          <w:color w:val="000000"/>
          <w:sz w:val="20"/>
          <w:szCs w:val="20"/>
        </w:rPr>
        <w:t xml:space="preserve"> maturitní práce trvá </w:t>
      </w:r>
      <w:r w:rsidRPr="00D276D7">
        <w:rPr>
          <w:b/>
          <w:color w:val="000000"/>
          <w:sz w:val="20"/>
          <w:szCs w:val="20"/>
        </w:rPr>
        <w:t>nejdéle 30 minut</w:t>
      </w:r>
      <w:r w:rsidRPr="00D276D7">
        <w:rPr>
          <w:color w:val="000000"/>
          <w:sz w:val="20"/>
          <w:szCs w:val="20"/>
        </w:rPr>
        <w:t>.</w:t>
      </w:r>
    </w:p>
    <w:p w:rsidR="00423230" w:rsidRDefault="00423230" w:rsidP="00423230">
      <w:pPr>
        <w:ind w:left="360"/>
        <w:jc w:val="both"/>
        <w:rPr>
          <w:bCs/>
          <w:sz w:val="20"/>
          <w:szCs w:val="20"/>
        </w:rPr>
      </w:pPr>
    </w:p>
    <w:p w:rsidR="001A42CF" w:rsidRDefault="001A42CF" w:rsidP="001A42CF">
      <w:pPr>
        <w:jc w:val="both"/>
        <w:rPr>
          <w:b/>
          <w:sz w:val="20"/>
          <w:szCs w:val="20"/>
        </w:rPr>
      </w:pPr>
      <w:r w:rsidRPr="00F43C06">
        <w:rPr>
          <w:b/>
          <w:sz w:val="20"/>
          <w:szCs w:val="20"/>
        </w:rPr>
        <w:t xml:space="preserve">Nepovinné zkoušky </w:t>
      </w:r>
      <w:r>
        <w:rPr>
          <w:b/>
          <w:sz w:val="20"/>
          <w:szCs w:val="20"/>
        </w:rPr>
        <w:t>profilové části maturitní zkoušky:</w:t>
      </w:r>
    </w:p>
    <w:p w:rsidR="001A42CF" w:rsidRDefault="001A42CF" w:rsidP="001A42CF">
      <w:pPr>
        <w:jc w:val="both"/>
        <w:rPr>
          <w:b/>
          <w:sz w:val="20"/>
          <w:szCs w:val="20"/>
        </w:rPr>
      </w:pPr>
    </w:p>
    <w:p w:rsidR="001A42CF" w:rsidRPr="00022DCB" w:rsidRDefault="001A42CF" w:rsidP="001A42CF">
      <w:pPr>
        <w:numPr>
          <w:ilvl w:val="0"/>
          <w:numId w:val="257"/>
        </w:numPr>
        <w:jc w:val="both"/>
        <w:rPr>
          <w:b/>
          <w:sz w:val="20"/>
          <w:szCs w:val="20"/>
        </w:rPr>
      </w:pPr>
      <w:r>
        <w:rPr>
          <w:b/>
          <w:sz w:val="20"/>
          <w:szCs w:val="20"/>
        </w:rPr>
        <w:t xml:space="preserve">Fyzika - </w:t>
      </w:r>
      <w:r w:rsidRPr="007C0C16">
        <w:rPr>
          <w:sz w:val="20"/>
          <w:szCs w:val="20"/>
        </w:rPr>
        <w:t>ústní zkouška z předem zadaných okruhů (15 minut příprava, 15 minut zkouška)</w:t>
      </w:r>
    </w:p>
    <w:p w:rsidR="001A42CF" w:rsidRPr="00F43C06" w:rsidRDefault="001A42CF" w:rsidP="001A42CF">
      <w:pPr>
        <w:numPr>
          <w:ilvl w:val="0"/>
          <w:numId w:val="257"/>
        </w:numPr>
        <w:jc w:val="both"/>
        <w:rPr>
          <w:b/>
          <w:sz w:val="20"/>
          <w:szCs w:val="20"/>
        </w:rPr>
      </w:pPr>
      <w:r>
        <w:rPr>
          <w:b/>
          <w:sz w:val="20"/>
          <w:szCs w:val="20"/>
        </w:rPr>
        <w:t xml:space="preserve">Programové vybavení- </w:t>
      </w:r>
      <w:r w:rsidRPr="007C0C16">
        <w:rPr>
          <w:sz w:val="20"/>
          <w:szCs w:val="20"/>
        </w:rPr>
        <w:t>ústní zkouška z předem zadaných okruhů (15 minut příprava, 15 minut zkouška)</w:t>
      </w:r>
    </w:p>
    <w:p w:rsidR="005123FE" w:rsidRDefault="005123FE" w:rsidP="00D040CE">
      <w:pPr>
        <w:rPr>
          <w:b/>
          <w:bCs/>
          <w:sz w:val="20"/>
          <w:szCs w:val="20"/>
        </w:rPr>
      </w:pPr>
    </w:p>
    <w:p w:rsidR="00FB7156" w:rsidRPr="00A130A0" w:rsidRDefault="00FB7156" w:rsidP="00FB7156">
      <w:pPr>
        <w:shd w:val="clear" w:color="auto" w:fill="FFFFFF"/>
        <w:jc w:val="both"/>
        <w:rPr>
          <w:b/>
          <w:bCs/>
          <w:sz w:val="22"/>
          <w:szCs w:val="22"/>
          <w:u w:val="single"/>
        </w:rPr>
      </w:pPr>
      <w:r w:rsidRPr="00A130A0">
        <w:rPr>
          <w:b/>
          <w:bCs/>
          <w:sz w:val="22"/>
          <w:szCs w:val="22"/>
          <w:u w:val="single"/>
        </w:rPr>
        <w:t xml:space="preserve">II. </w:t>
      </w:r>
      <w:r w:rsidR="002C59A5" w:rsidRPr="00A130A0">
        <w:rPr>
          <w:b/>
          <w:bCs/>
          <w:sz w:val="22"/>
          <w:szCs w:val="22"/>
          <w:u w:val="single"/>
        </w:rPr>
        <w:t>čtyřletá</w:t>
      </w:r>
      <w:r w:rsidRPr="00A130A0">
        <w:rPr>
          <w:b/>
          <w:bCs/>
          <w:sz w:val="22"/>
          <w:szCs w:val="22"/>
          <w:u w:val="single"/>
        </w:rPr>
        <w:t xml:space="preserve"> </w:t>
      </w:r>
      <w:r w:rsidR="002C59A5" w:rsidRPr="00A130A0">
        <w:rPr>
          <w:b/>
          <w:sz w:val="22"/>
          <w:szCs w:val="22"/>
          <w:u w:val="single"/>
        </w:rPr>
        <w:t>kombinovaná forma</w:t>
      </w:r>
    </w:p>
    <w:p w:rsidR="005E72E6" w:rsidRDefault="005E72E6">
      <w:pPr>
        <w:rPr>
          <w:sz w:val="20"/>
          <w:szCs w:val="20"/>
        </w:rPr>
      </w:pPr>
    </w:p>
    <w:p w:rsidR="00FB7156" w:rsidRPr="006603F6" w:rsidRDefault="00FB7156" w:rsidP="002F085A">
      <w:pPr>
        <w:rPr>
          <w:b/>
          <w:sz w:val="20"/>
          <w:szCs w:val="20"/>
        </w:rPr>
      </w:pPr>
      <w:r w:rsidRPr="00FB7156">
        <w:rPr>
          <w:b/>
          <w:bCs/>
          <w:sz w:val="20"/>
          <w:szCs w:val="20"/>
        </w:rPr>
        <w:t>A)</w:t>
      </w:r>
      <w:r>
        <w:rPr>
          <w:b/>
          <w:bCs/>
          <w:sz w:val="20"/>
          <w:szCs w:val="20"/>
        </w:rPr>
        <w:t xml:space="preserve"> Popis celkového pojetí vzdělá</w:t>
      </w:r>
      <w:r w:rsidRPr="006603F6">
        <w:rPr>
          <w:b/>
          <w:bCs/>
          <w:sz w:val="20"/>
          <w:szCs w:val="20"/>
        </w:rPr>
        <w:t xml:space="preserve">ní </w:t>
      </w:r>
      <w:r w:rsidR="002F085A">
        <w:rPr>
          <w:b/>
          <w:bCs/>
          <w:sz w:val="20"/>
          <w:szCs w:val="20"/>
        </w:rPr>
        <w:t xml:space="preserve"> a </w:t>
      </w:r>
      <w:r w:rsidR="00CF332C">
        <w:rPr>
          <w:b/>
          <w:bCs/>
          <w:sz w:val="20"/>
          <w:szCs w:val="20"/>
        </w:rPr>
        <w:t>o</w:t>
      </w:r>
      <w:r w:rsidR="002F085A">
        <w:rPr>
          <w:b/>
          <w:sz w:val="20"/>
          <w:szCs w:val="20"/>
        </w:rPr>
        <w:t>rganizace výuky – kombino</w:t>
      </w:r>
      <w:r w:rsidR="002C59A5">
        <w:rPr>
          <w:b/>
          <w:sz w:val="20"/>
          <w:szCs w:val="20"/>
        </w:rPr>
        <w:t>vaná forma vzdělávání</w:t>
      </w:r>
    </w:p>
    <w:p w:rsidR="00FB7156" w:rsidRPr="006603F6" w:rsidRDefault="00FB7156" w:rsidP="00FB7156">
      <w:pPr>
        <w:ind w:left="720"/>
        <w:jc w:val="both"/>
        <w:rPr>
          <w:b/>
          <w:bCs/>
          <w:sz w:val="20"/>
          <w:szCs w:val="20"/>
        </w:rPr>
      </w:pPr>
    </w:p>
    <w:p w:rsidR="00065C98" w:rsidRDefault="00675B06" w:rsidP="007D1D29">
      <w:pPr>
        <w:jc w:val="both"/>
        <w:rPr>
          <w:sz w:val="20"/>
          <w:szCs w:val="20"/>
        </w:rPr>
      </w:pPr>
      <w:r>
        <w:rPr>
          <w:sz w:val="20"/>
          <w:szCs w:val="20"/>
        </w:rPr>
        <w:t xml:space="preserve">Žáci mají po celou dobu vzdělávání ze školy </w:t>
      </w:r>
      <w:r w:rsidRPr="00675B06">
        <w:rPr>
          <w:b/>
          <w:sz w:val="20"/>
          <w:szCs w:val="20"/>
        </w:rPr>
        <w:t xml:space="preserve">zapůjčeny všechny základní učebnice </w:t>
      </w:r>
      <w:r>
        <w:rPr>
          <w:sz w:val="20"/>
          <w:szCs w:val="20"/>
        </w:rPr>
        <w:t xml:space="preserve">(kromě cizích jazyků, zde mají vlastní). Také mají k dispozici stále se rozšiřující databázi </w:t>
      </w:r>
      <w:r w:rsidRPr="00675B06">
        <w:rPr>
          <w:b/>
          <w:sz w:val="20"/>
          <w:szCs w:val="20"/>
        </w:rPr>
        <w:t>elektronických výukových materiálů</w:t>
      </w:r>
      <w:r>
        <w:rPr>
          <w:sz w:val="20"/>
          <w:szCs w:val="20"/>
        </w:rPr>
        <w:t xml:space="preserve"> (především z matematiky, přírodovědných a odborných předmětů). </w:t>
      </w:r>
      <w:r w:rsidR="007D1D29">
        <w:rPr>
          <w:sz w:val="20"/>
          <w:szCs w:val="20"/>
        </w:rPr>
        <w:t>Teoretická výuka všech předmětů  je plně podpořena tištěnými nebo e-mailem předávanými materiály, nazývanými „</w:t>
      </w:r>
      <w:r w:rsidR="007D1D29" w:rsidRPr="006062C3">
        <w:rPr>
          <w:b/>
          <w:sz w:val="20"/>
          <w:szCs w:val="20"/>
        </w:rPr>
        <w:t>Průvodce studiem</w:t>
      </w:r>
      <w:r w:rsidR="007D1D29">
        <w:rPr>
          <w:sz w:val="20"/>
          <w:szCs w:val="20"/>
        </w:rPr>
        <w:t xml:space="preserve">“. Těchto průvodců je vydáno během každého roku deset a obsahují též zadání domácích úkolů pro každou lekci. </w:t>
      </w:r>
      <w:r w:rsidR="006062C3">
        <w:rPr>
          <w:sz w:val="20"/>
          <w:szCs w:val="20"/>
        </w:rPr>
        <w:t xml:space="preserve">Všechna domácí cvičení jsou klasifikována. </w:t>
      </w:r>
      <w:r w:rsidR="007D1D29">
        <w:rPr>
          <w:sz w:val="20"/>
          <w:szCs w:val="20"/>
        </w:rPr>
        <w:t xml:space="preserve">Průvodci usnadňují žákům orientaci v učebnicích během samostudia. </w:t>
      </w:r>
      <w:r w:rsidR="00065C98">
        <w:rPr>
          <w:sz w:val="20"/>
          <w:szCs w:val="20"/>
        </w:rPr>
        <w:t xml:space="preserve">Zároveň jsou materiály uloženy v programu Moodle, kde jsou zároveň připraveny zadání domácích úkolů, testy a případně i zadání seminárních prací. </w:t>
      </w:r>
    </w:p>
    <w:p w:rsidR="006062C3" w:rsidRDefault="007D1D29" w:rsidP="007D1D29">
      <w:pPr>
        <w:jc w:val="both"/>
        <w:rPr>
          <w:sz w:val="20"/>
          <w:szCs w:val="20"/>
        </w:rPr>
      </w:pPr>
      <w:r>
        <w:rPr>
          <w:sz w:val="20"/>
          <w:szCs w:val="20"/>
        </w:rPr>
        <w:t>Každý žák má spojení na jednotlivé učitele po</w:t>
      </w:r>
      <w:r w:rsidR="006062C3">
        <w:rPr>
          <w:sz w:val="20"/>
          <w:szCs w:val="20"/>
        </w:rPr>
        <w:t xml:space="preserve">mocí mailu a prostředí </w:t>
      </w:r>
      <w:r>
        <w:rPr>
          <w:sz w:val="20"/>
          <w:szCs w:val="20"/>
        </w:rPr>
        <w:t xml:space="preserve"> </w:t>
      </w:r>
      <w:r w:rsidRPr="006062C3">
        <w:rPr>
          <w:b/>
          <w:sz w:val="20"/>
          <w:szCs w:val="20"/>
        </w:rPr>
        <w:t>i-škola</w:t>
      </w:r>
      <w:r w:rsidR="006062C3">
        <w:rPr>
          <w:b/>
          <w:sz w:val="20"/>
          <w:szCs w:val="20"/>
        </w:rPr>
        <w:t xml:space="preserve"> </w:t>
      </w:r>
      <w:r w:rsidR="006062C3">
        <w:rPr>
          <w:sz w:val="20"/>
          <w:szCs w:val="20"/>
        </w:rPr>
        <w:t>a může využít práva na individuální konzultaci, kromě pravidelných konzultací při soustředěních žáků.</w:t>
      </w:r>
      <w:r w:rsidR="00675B06">
        <w:rPr>
          <w:sz w:val="20"/>
          <w:szCs w:val="20"/>
        </w:rPr>
        <w:t xml:space="preserve"> </w:t>
      </w:r>
      <w:r w:rsidR="006062C3" w:rsidRPr="00652C4C">
        <w:rPr>
          <w:b/>
          <w:sz w:val="20"/>
          <w:szCs w:val="20"/>
        </w:rPr>
        <w:t>Soustředění žáků</w:t>
      </w:r>
      <w:r w:rsidR="006062C3">
        <w:rPr>
          <w:sz w:val="20"/>
          <w:szCs w:val="20"/>
        </w:rPr>
        <w:t xml:space="preserve"> se konají zpravidla</w:t>
      </w:r>
      <w:r w:rsidR="00065C98">
        <w:rPr>
          <w:sz w:val="20"/>
          <w:szCs w:val="20"/>
        </w:rPr>
        <w:t xml:space="preserve"> 8 krát během školního roku, od soboty</w:t>
      </w:r>
      <w:r w:rsidR="006062C3">
        <w:rPr>
          <w:sz w:val="20"/>
          <w:szCs w:val="20"/>
        </w:rPr>
        <w:t xml:space="preserve"> do neděle a tematicky navazují na obsah „Průvodců studiem“. Čtyři soustředění v roce jsou </w:t>
      </w:r>
      <w:r w:rsidR="006062C3" w:rsidRPr="00652C4C">
        <w:rPr>
          <w:b/>
          <w:sz w:val="20"/>
          <w:szCs w:val="20"/>
        </w:rPr>
        <w:t>klasifikační.</w:t>
      </w:r>
      <w:r w:rsidR="006062C3">
        <w:rPr>
          <w:sz w:val="20"/>
          <w:szCs w:val="20"/>
        </w:rPr>
        <w:t xml:space="preserve"> </w:t>
      </w:r>
    </w:p>
    <w:p w:rsidR="001C57B4" w:rsidRDefault="001C57B4" w:rsidP="001C57B4">
      <w:pPr>
        <w:jc w:val="both"/>
        <w:rPr>
          <w:sz w:val="20"/>
        </w:rPr>
      </w:pPr>
      <w:r>
        <w:rPr>
          <w:sz w:val="20"/>
        </w:rPr>
        <w:t>Vyučovací předměty, označené v učebním plánu kombinované formy vzdělávání *), jsou  s ohledem na obsah vyučovány částečně prezenční formou, tedy jako cvičení případně semináře. Vyučovací předměty, označené v tomto učebním plánu**) , jsou s ohledem na obsah vyučovány výhradně prezenční formou, tedy jako cvičení případně semináře.</w:t>
      </w:r>
    </w:p>
    <w:p w:rsidR="001C57B4" w:rsidRDefault="001C57B4" w:rsidP="001C57B4">
      <w:pPr>
        <w:jc w:val="center"/>
        <w:rPr>
          <w:b/>
          <w:sz w:val="20"/>
          <w:szCs w:val="20"/>
        </w:rPr>
      </w:pPr>
    </w:p>
    <w:p w:rsidR="007D1D29" w:rsidRDefault="007D1D29" w:rsidP="00624C2D">
      <w:pPr>
        <w:jc w:val="both"/>
        <w:rPr>
          <w:sz w:val="20"/>
          <w:szCs w:val="20"/>
        </w:rPr>
      </w:pPr>
      <w:r w:rsidRPr="00652C4C">
        <w:rPr>
          <w:b/>
          <w:sz w:val="20"/>
          <w:szCs w:val="20"/>
        </w:rPr>
        <w:t>Praktické vyučování</w:t>
      </w:r>
      <w:r>
        <w:rPr>
          <w:sz w:val="20"/>
          <w:szCs w:val="20"/>
        </w:rPr>
        <w:t xml:space="preserve"> </w:t>
      </w:r>
      <w:r w:rsidR="006062C3">
        <w:rPr>
          <w:sz w:val="20"/>
          <w:szCs w:val="20"/>
        </w:rPr>
        <w:t xml:space="preserve">v kombinované formě má značně individuální charakter a navazuje zpravidla na práci u </w:t>
      </w:r>
      <w:r w:rsidR="006062C3" w:rsidRPr="00652C4C">
        <w:rPr>
          <w:b/>
          <w:sz w:val="20"/>
          <w:szCs w:val="20"/>
        </w:rPr>
        <w:t xml:space="preserve">zaměstnavatele </w:t>
      </w:r>
      <w:r w:rsidR="006062C3">
        <w:rPr>
          <w:sz w:val="20"/>
          <w:szCs w:val="20"/>
        </w:rPr>
        <w:t xml:space="preserve">nebo na náplň práce u některého ze </w:t>
      </w:r>
      <w:r w:rsidR="006062C3" w:rsidRPr="00652C4C">
        <w:rPr>
          <w:b/>
          <w:sz w:val="20"/>
          <w:szCs w:val="20"/>
        </w:rPr>
        <w:t xml:space="preserve">sociálních partnerů </w:t>
      </w:r>
      <w:r w:rsidR="006062C3">
        <w:rPr>
          <w:sz w:val="20"/>
          <w:szCs w:val="20"/>
        </w:rPr>
        <w:t xml:space="preserve">školy. </w:t>
      </w:r>
      <w:r w:rsidR="00652C4C">
        <w:rPr>
          <w:sz w:val="20"/>
          <w:szCs w:val="20"/>
        </w:rPr>
        <w:t xml:space="preserve">Ještě větší důraz než u denní formy je kladen na samostatnou a tvůrčí práci žáka. Žáci pravidelně zpracovávají </w:t>
      </w:r>
      <w:r w:rsidR="00652C4C" w:rsidRPr="00652C4C">
        <w:rPr>
          <w:b/>
          <w:sz w:val="20"/>
          <w:szCs w:val="20"/>
        </w:rPr>
        <w:t xml:space="preserve">prezentace </w:t>
      </w:r>
      <w:r w:rsidR="00652C4C">
        <w:rPr>
          <w:sz w:val="20"/>
          <w:szCs w:val="20"/>
        </w:rPr>
        <w:t>podle individuálního zadání</w:t>
      </w:r>
      <w:r w:rsidR="00630D23">
        <w:rPr>
          <w:sz w:val="20"/>
          <w:szCs w:val="20"/>
        </w:rPr>
        <w:t xml:space="preserve"> a  jednoduché projekty. Uvedené materiály jsou pak dále využívány ve výuce obou forem vzdělávání. Prezentace projektu je dobrou a systematickou přípravou k maturitě. Zvládnutí výše uvedené činnosti zvyšuje podstatně možnosti uplatnění absolventů na trhu práce, což je u dospělých mnohdy problematické.</w:t>
      </w:r>
    </w:p>
    <w:p w:rsidR="007D1D29" w:rsidRDefault="007D1D29">
      <w:pPr>
        <w:rPr>
          <w:sz w:val="20"/>
          <w:szCs w:val="20"/>
        </w:rPr>
      </w:pPr>
    </w:p>
    <w:p w:rsidR="00F153F2" w:rsidRDefault="00F153F2">
      <w:pPr>
        <w:rPr>
          <w:sz w:val="20"/>
          <w:szCs w:val="20"/>
        </w:rPr>
      </w:pPr>
    </w:p>
    <w:p w:rsidR="00F153F2" w:rsidRDefault="00F153F2">
      <w:pPr>
        <w:rPr>
          <w:sz w:val="20"/>
          <w:szCs w:val="20"/>
        </w:rPr>
      </w:pPr>
    </w:p>
    <w:p w:rsidR="002F085A" w:rsidRPr="006603F6" w:rsidRDefault="002F085A" w:rsidP="002F085A">
      <w:pPr>
        <w:rPr>
          <w:b/>
          <w:sz w:val="20"/>
          <w:szCs w:val="20"/>
        </w:rPr>
      </w:pPr>
      <w:r>
        <w:rPr>
          <w:b/>
          <w:sz w:val="20"/>
          <w:szCs w:val="20"/>
        </w:rPr>
        <w:t>B</w:t>
      </w:r>
      <w:r w:rsidRPr="006603F6">
        <w:rPr>
          <w:b/>
          <w:sz w:val="20"/>
          <w:szCs w:val="20"/>
        </w:rPr>
        <w:t>) Způsob hodnocení žáků</w:t>
      </w:r>
    </w:p>
    <w:p w:rsidR="009D0220" w:rsidRDefault="009D0220" w:rsidP="009D0220">
      <w:pPr>
        <w:ind w:left="502"/>
        <w:rPr>
          <w:b/>
          <w:sz w:val="20"/>
          <w:szCs w:val="20"/>
        </w:rPr>
      </w:pPr>
    </w:p>
    <w:p w:rsidR="002F085A" w:rsidRDefault="002F085A" w:rsidP="002F085A">
      <w:pPr>
        <w:ind w:firstLine="16"/>
        <w:jc w:val="both"/>
        <w:rPr>
          <w:b/>
          <w:sz w:val="20"/>
          <w:szCs w:val="20"/>
        </w:rPr>
      </w:pPr>
      <w:r>
        <w:rPr>
          <w:b/>
          <w:sz w:val="20"/>
          <w:szCs w:val="20"/>
        </w:rPr>
        <w:t>Získávání podkladů pro hodnocení žáků</w:t>
      </w:r>
    </w:p>
    <w:p w:rsidR="002F085A" w:rsidRDefault="002F085A" w:rsidP="002F085A">
      <w:pPr>
        <w:jc w:val="both"/>
        <w:rPr>
          <w:sz w:val="20"/>
          <w:szCs w:val="20"/>
        </w:rPr>
      </w:pPr>
      <w:r>
        <w:rPr>
          <w:sz w:val="20"/>
          <w:szCs w:val="20"/>
        </w:rPr>
        <w:t>Podklady pro hodnocení vědomostí a chování žáků získávají pedagogičtí pracovníci zejména na studijních soustředěních těmito způsoby:</w:t>
      </w:r>
    </w:p>
    <w:p w:rsidR="002F085A" w:rsidRDefault="002F085A" w:rsidP="00041A07">
      <w:pPr>
        <w:numPr>
          <w:ilvl w:val="0"/>
          <w:numId w:val="45"/>
        </w:numPr>
        <w:suppressAutoHyphens/>
        <w:jc w:val="both"/>
        <w:rPr>
          <w:sz w:val="20"/>
          <w:szCs w:val="20"/>
        </w:rPr>
      </w:pPr>
      <w:r>
        <w:rPr>
          <w:sz w:val="20"/>
          <w:szCs w:val="20"/>
        </w:rPr>
        <w:t xml:space="preserve">hodnocením výkonů různými druhy zkoušek (ústní, písemné),  </w:t>
      </w:r>
    </w:p>
    <w:p w:rsidR="002F085A" w:rsidRDefault="002F085A" w:rsidP="00041A07">
      <w:pPr>
        <w:numPr>
          <w:ilvl w:val="0"/>
          <w:numId w:val="45"/>
        </w:numPr>
        <w:suppressAutoHyphens/>
        <w:jc w:val="both"/>
        <w:rPr>
          <w:sz w:val="20"/>
          <w:szCs w:val="20"/>
        </w:rPr>
      </w:pPr>
      <w:r>
        <w:rPr>
          <w:sz w:val="20"/>
          <w:szCs w:val="20"/>
        </w:rPr>
        <w:t>hodnocením zadané domácí či školní práce.</w:t>
      </w:r>
    </w:p>
    <w:p w:rsidR="002F085A" w:rsidRDefault="002F085A" w:rsidP="002F085A">
      <w:pPr>
        <w:jc w:val="both"/>
        <w:rPr>
          <w:b/>
          <w:sz w:val="20"/>
          <w:szCs w:val="20"/>
        </w:rPr>
      </w:pPr>
      <w:r>
        <w:rPr>
          <w:b/>
          <w:sz w:val="20"/>
          <w:szCs w:val="20"/>
        </w:rPr>
        <w:t>Hodnotí se:</w:t>
      </w:r>
    </w:p>
    <w:p w:rsidR="002F085A" w:rsidRDefault="002F085A" w:rsidP="00041A07">
      <w:pPr>
        <w:numPr>
          <w:ilvl w:val="0"/>
          <w:numId w:val="46"/>
        </w:numPr>
        <w:suppressAutoHyphens/>
        <w:jc w:val="both"/>
        <w:rPr>
          <w:sz w:val="20"/>
          <w:szCs w:val="20"/>
        </w:rPr>
      </w:pPr>
      <w:r>
        <w:rPr>
          <w:sz w:val="20"/>
          <w:szCs w:val="20"/>
        </w:rPr>
        <w:t>stupeň zvládnutí a osvojení základního učiva</w:t>
      </w:r>
    </w:p>
    <w:p w:rsidR="002F085A" w:rsidRDefault="002F085A" w:rsidP="00041A07">
      <w:pPr>
        <w:numPr>
          <w:ilvl w:val="0"/>
          <w:numId w:val="46"/>
        </w:numPr>
        <w:suppressAutoHyphens/>
        <w:jc w:val="both"/>
        <w:rPr>
          <w:sz w:val="20"/>
          <w:szCs w:val="20"/>
        </w:rPr>
      </w:pPr>
      <w:r>
        <w:rPr>
          <w:sz w:val="20"/>
          <w:szCs w:val="20"/>
        </w:rPr>
        <w:t>rozsah a kvalita vědomostí</w:t>
      </w:r>
    </w:p>
    <w:p w:rsidR="002F085A" w:rsidRDefault="002F085A" w:rsidP="00041A07">
      <w:pPr>
        <w:numPr>
          <w:ilvl w:val="0"/>
          <w:numId w:val="46"/>
        </w:numPr>
        <w:suppressAutoHyphens/>
        <w:jc w:val="both"/>
        <w:rPr>
          <w:sz w:val="20"/>
          <w:szCs w:val="20"/>
        </w:rPr>
      </w:pPr>
      <w:r>
        <w:rPr>
          <w:sz w:val="20"/>
          <w:szCs w:val="20"/>
        </w:rPr>
        <w:t>schopnost aplikovat vědomosti při řešení úkolů, dovednost při řešení praktických úkolů</w:t>
      </w:r>
    </w:p>
    <w:p w:rsidR="002F085A" w:rsidRDefault="002F085A" w:rsidP="00041A07">
      <w:pPr>
        <w:numPr>
          <w:ilvl w:val="0"/>
          <w:numId w:val="46"/>
        </w:numPr>
        <w:suppressAutoHyphens/>
        <w:jc w:val="both"/>
        <w:rPr>
          <w:sz w:val="20"/>
          <w:szCs w:val="20"/>
        </w:rPr>
      </w:pPr>
      <w:r>
        <w:rPr>
          <w:sz w:val="20"/>
          <w:szCs w:val="20"/>
        </w:rPr>
        <w:t>prokazování píle, aktivity, nápaditosti a tvořivý přístup k práci</w:t>
      </w:r>
    </w:p>
    <w:p w:rsidR="002F085A" w:rsidRDefault="002F085A" w:rsidP="00041A07">
      <w:pPr>
        <w:numPr>
          <w:ilvl w:val="0"/>
          <w:numId w:val="46"/>
        </w:numPr>
        <w:suppressAutoHyphens/>
        <w:jc w:val="both"/>
        <w:rPr>
          <w:sz w:val="20"/>
          <w:szCs w:val="20"/>
        </w:rPr>
      </w:pPr>
      <w:r>
        <w:rPr>
          <w:sz w:val="20"/>
          <w:szCs w:val="20"/>
        </w:rPr>
        <w:t>soustavnost žákovy práce, trvalost získaných vědomostí</w:t>
      </w:r>
    </w:p>
    <w:p w:rsidR="002F085A" w:rsidRDefault="002F085A" w:rsidP="00041A07">
      <w:pPr>
        <w:numPr>
          <w:ilvl w:val="0"/>
          <w:numId w:val="46"/>
        </w:numPr>
        <w:suppressAutoHyphens/>
        <w:jc w:val="both"/>
        <w:rPr>
          <w:sz w:val="20"/>
          <w:szCs w:val="20"/>
        </w:rPr>
      </w:pPr>
      <w:r>
        <w:rPr>
          <w:sz w:val="20"/>
          <w:szCs w:val="20"/>
        </w:rPr>
        <w:t>úroveň myšlení, přesnost a výstižnost vyjadřování</w:t>
      </w:r>
    </w:p>
    <w:p w:rsidR="002F085A" w:rsidRDefault="002F085A" w:rsidP="00041A07">
      <w:pPr>
        <w:numPr>
          <w:ilvl w:val="0"/>
          <w:numId w:val="46"/>
        </w:numPr>
        <w:suppressAutoHyphens/>
        <w:jc w:val="both"/>
        <w:rPr>
          <w:sz w:val="20"/>
          <w:szCs w:val="20"/>
        </w:rPr>
      </w:pPr>
      <w:r>
        <w:rPr>
          <w:sz w:val="20"/>
          <w:szCs w:val="20"/>
        </w:rPr>
        <w:t>úroveň písemného a ústního projevu</w:t>
      </w:r>
    </w:p>
    <w:p w:rsidR="006837A6" w:rsidRDefault="006837A6" w:rsidP="002F085A">
      <w:pPr>
        <w:rPr>
          <w:b/>
          <w:sz w:val="20"/>
          <w:szCs w:val="20"/>
        </w:rPr>
      </w:pPr>
    </w:p>
    <w:p w:rsidR="002F085A" w:rsidRDefault="002F085A" w:rsidP="002F085A">
      <w:pPr>
        <w:rPr>
          <w:b/>
          <w:color w:val="FF0000"/>
          <w:sz w:val="20"/>
          <w:szCs w:val="20"/>
        </w:rPr>
      </w:pPr>
      <w:r>
        <w:rPr>
          <w:b/>
          <w:sz w:val="20"/>
          <w:szCs w:val="20"/>
        </w:rPr>
        <w:t>C</w:t>
      </w:r>
      <w:r w:rsidRPr="006603F6">
        <w:rPr>
          <w:b/>
          <w:sz w:val="20"/>
          <w:szCs w:val="20"/>
        </w:rPr>
        <w:t>) Realizace bezpečnosti a ochrany zdraví</w:t>
      </w:r>
      <w:r w:rsidRPr="006603F6">
        <w:rPr>
          <w:b/>
          <w:color w:val="FF0000"/>
          <w:sz w:val="20"/>
          <w:szCs w:val="20"/>
        </w:rPr>
        <w:t xml:space="preserve"> </w:t>
      </w:r>
    </w:p>
    <w:p w:rsidR="00363DE3" w:rsidRPr="00363DE3" w:rsidRDefault="00363DE3" w:rsidP="002F085A">
      <w:pPr>
        <w:rPr>
          <w:b/>
          <w:color w:val="FF0000"/>
          <w:sz w:val="20"/>
          <w:szCs w:val="20"/>
        </w:rPr>
      </w:pPr>
    </w:p>
    <w:p w:rsidR="002F085A" w:rsidRDefault="002F085A" w:rsidP="002F085A">
      <w:pPr>
        <w:pStyle w:val="Default"/>
        <w:jc w:val="both"/>
        <w:rPr>
          <w:rFonts w:eastAsia="Calibri" w:cs="Calibri"/>
          <w:color w:val="auto"/>
          <w:sz w:val="20"/>
          <w:szCs w:val="20"/>
        </w:rPr>
      </w:pPr>
      <w:r>
        <w:rPr>
          <w:sz w:val="20"/>
          <w:szCs w:val="20"/>
        </w:rPr>
        <w:t xml:space="preserve">Bezpečnost a ochranu zdraví žáků řeší především školní řád. Seznámení žáků s jeho pravidly se děje prokazatelně vždy při zahájení školního roku a před zahájením aktivit, které jsou pro zdraví žáků rizikové. Budova školy a její jednotlivá zařízení procházejí pravidelnými kontrolami a revizemi podle platných legislativních norem. V rámci možností jsou soustavně zlepšovány bezpečnostní, hygienické a pracovní podmínky při vzdělávacích činnostech. Časová náročnost výuky podle ŠVP je v souladu s bezpečnostními a hygienickými požadavky, počet hodin nepřekračuje povolenou hranici a rozvrh hodin respektuje základní hygienické normy na provoz školy a zatížení žáků. </w:t>
      </w:r>
      <w:r w:rsidR="00844420">
        <w:rPr>
          <w:rFonts w:eastAsia="Calibri" w:cs="Calibri"/>
          <w:color w:val="auto"/>
          <w:sz w:val="20"/>
          <w:szCs w:val="20"/>
        </w:rPr>
        <w:t>Škola vytváří maximální podmí</w:t>
      </w:r>
      <w:r>
        <w:rPr>
          <w:rFonts w:eastAsia="Calibri" w:cs="Calibri"/>
          <w:color w:val="auto"/>
          <w:sz w:val="20"/>
          <w:szCs w:val="20"/>
        </w:rPr>
        <w:t>nky k zajišt</w:t>
      </w:r>
      <w:r w:rsidR="00844420">
        <w:rPr>
          <w:rFonts w:eastAsia="Calibri" w:cs="Calibri"/>
          <w:color w:val="auto"/>
          <w:sz w:val="20"/>
          <w:szCs w:val="20"/>
        </w:rPr>
        <w:t>ěni bezpečnosti a ochrany zdraví žá</w:t>
      </w:r>
      <w:r>
        <w:rPr>
          <w:rFonts w:eastAsia="Calibri" w:cs="Calibri"/>
          <w:color w:val="auto"/>
          <w:sz w:val="20"/>
          <w:szCs w:val="20"/>
        </w:rPr>
        <w:t>ků ve škole a při školních akcích mimo š</w:t>
      </w:r>
      <w:r w:rsidR="00844420">
        <w:rPr>
          <w:rFonts w:eastAsia="Calibri" w:cs="Calibri"/>
          <w:color w:val="auto"/>
          <w:sz w:val="20"/>
          <w:szCs w:val="20"/>
        </w:rPr>
        <w:t>kolu. Důslednou výchovou a rozví</w:t>
      </w:r>
      <w:r>
        <w:rPr>
          <w:rFonts w:eastAsia="Calibri" w:cs="Calibri"/>
          <w:color w:val="auto"/>
          <w:sz w:val="20"/>
          <w:szCs w:val="20"/>
        </w:rPr>
        <w:t xml:space="preserve">jením odborné kompetence k bezpečnosti práce a ochraně zdraví při práci tak předchází možným rizikům. Zároveň přihlíží k věku a schopnostem žáků, fyzické a duševní vyspělosti a zdravotnímu stavu. </w:t>
      </w:r>
    </w:p>
    <w:p w:rsidR="002F085A" w:rsidRDefault="002F085A" w:rsidP="002F085A">
      <w:pPr>
        <w:pStyle w:val="Default"/>
        <w:jc w:val="both"/>
        <w:rPr>
          <w:rFonts w:eastAsia="Calibri" w:cs="Calibri"/>
          <w:color w:val="auto"/>
          <w:sz w:val="20"/>
          <w:szCs w:val="20"/>
        </w:rPr>
      </w:pPr>
    </w:p>
    <w:p w:rsidR="00F153F2" w:rsidRDefault="00F153F2" w:rsidP="002F085A">
      <w:pPr>
        <w:pStyle w:val="Default"/>
        <w:jc w:val="both"/>
        <w:rPr>
          <w:rFonts w:eastAsia="Calibri" w:cs="Calibri"/>
          <w:color w:val="auto"/>
          <w:sz w:val="20"/>
          <w:szCs w:val="20"/>
        </w:rPr>
      </w:pPr>
    </w:p>
    <w:p w:rsidR="002F085A" w:rsidRDefault="002F085A" w:rsidP="002F085A">
      <w:pPr>
        <w:rPr>
          <w:b/>
          <w:sz w:val="20"/>
          <w:szCs w:val="20"/>
        </w:rPr>
      </w:pPr>
      <w:r>
        <w:rPr>
          <w:b/>
          <w:sz w:val="20"/>
          <w:szCs w:val="20"/>
        </w:rPr>
        <w:t>D</w:t>
      </w:r>
      <w:r w:rsidRPr="006603F6">
        <w:rPr>
          <w:b/>
          <w:sz w:val="20"/>
          <w:szCs w:val="20"/>
        </w:rPr>
        <w:t>) Podmínky pro přijímání ke vzdělávání</w:t>
      </w:r>
    </w:p>
    <w:p w:rsidR="006837A6" w:rsidRDefault="006837A6" w:rsidP="006837A6">
      <w:pPr>
        <w:numPr>
          <w:ilvl w:val="0"/>
          <w:numId w:val="34"/>
        </w:numPr>
        <w:jc w:val="both"/>
        <w:rPr>
          <w:sz w:val="20"/>
          <w:szCs w:val="20"/>
        </w:rPr>
      </w:pPr>
      <w:r>
        <w:rPr>
          <w:sz w:val="20"/>
          <w:szCs w:val="20"/>
        </w:rPr>
        <w:t>Ú</w:t>
      </w:r>
      <w:r w:rsidRPr="005F1DFA">
        <w:rPr>
          <w:sz w:val="20"/>
          <w:szCs w:val="20"/>
        </w:rPr>
        <w:t>spěšně ukončené základní vzdělání,</w:t>
      </w:r>
    </w:p>
    <w:p w:rsidR="006837A6" w:rsidRPr="0048019B" w:rsidRDefault="006837A6" w:rsidP="006837A6">
      <w:pPr>
        <w:numPr>
          <w:ilvl w:val="0"/>
          <w:numId w:val="34"/>
        </w:numPr>
        <w:jc w:val="both"/>
        <w:rPr>
          <w:sz w:val="20"/>
          <w:szCs w:val="20"/>
        </w:rPr>
      </w:pPr>
      <w:r w:rsidRPr="0048019B">
        <w:rPr>
          <w:sz w:val="20"/>
          <w:szCs w:val="20"/>
        </w:rPr>
        <w:t xml:space="preserve">Výsledek základního vzdělávání uchazeče </w:t>
      </w:r>
    </w:p>
    <w:p w:rsidR="006837A6" w:rsidRPr="0048019B" w:rsidRDefault="006837A6" w:rsidP="006837A6">
      <w:pPr>
        <w:numPr>
          <w:ilvl w:val="0"/>
          <w:numId w:val="34"/>
        </w:numPr>
        <w:jc w:val="both"/>
        <w:rPr>
          <w:sz w:val="20"/>
          <w:szCs w:val="20"/>
        </w:rPr>
      </w:pPr>
      <w:r w:rsidRPr="0048019B">
        <w:rPr>
          <w:sz w:val="20"/>
          <w:szCs w:val="20"/>
        </w:rPr>
        <w:t>Výsledek jednotné přijímací zkoušky – písemný test z českého jazyka a literatury a z matematiky</w:t>
      </w:r>
    </w:p>
    <w:p w:rsidR="006837A6" w:rsidRPr="0048019B" w:rsidRDefault="006837A6" w:rsidP="006837A6">
      <w:pPr>
        <w:numPr>
          <w:ilvl w:val="0"/>
          <w:numId w:val="34"/>
        </w:numPr>
        <w:jc w:val="both"/>
        <w:rPr>
          <w:sz w:val="20"/>
          <w:szCs w:val="20"/>
        </w:rPr>
      </w:pPr>
      <w:r w:rsidRPr="0048019B">
        <w:rPr>
          <w:sz w:val="20"/>
          <w:szCs w:val="20"/>
        </w:rPr>
        <w:t>Termíny jednotných přijímacích zkoušek jsou pro každý školní rok stanoveny CERMATEM</w:t>
      </w:r>
    </w:p>
    <w:p w:rsidR="006837A6" w:rsidRPr="0048019B" w:rsidRDefault="006837A6" w:rsidP="006837A6">
      <w:pPr>
        <w:numPr>
          <w:ilvl w:val="0"/>
          <w:numId w:val="34"/>
        </w:numPr>
        <w:jc w:val="both"/>
        <w:rPr>
          <w:sz w:val="20"/>
          <w:szCs w:val="20"/>
        </w:rPr>
      </w:pPr>
      <w:r w:rsidRPr="0048019B">
        <w:rPr>
          <w:sz w:val="20"/>
          <w:szCs w:val="20"/>
        </w:rPr>
        <w:t xml:space="preserve">Vhodné předpoklady ke vzdělávání prokáží uchazeči během individuálního pohovoru. </w:t>
      </w:r>
    </w:p>
    <w:p w:rsidR="006837A6" w:rsidRDefault="006837A6" w:rsidP="006837A6">
      <w:pPr>
        <w:numPr>
          <w:ilvl w:val="0"/>
          <w:numId w:val="34"/>
        </w:numPr>
        <w:jc w:val="both"/>
        <w:rPr>
          <w:sz w:val="20"/>
          <w:szCs w:val="20"/>
        </w:rPr>
      </w:pPr>
      <w:r w:rsidRPr="0048019B">
        <w:rPr>
          <w:sz w:val="20"/>
          <w:szCs w:val="20"/>
        </w:rPr>
        <w:t>Zdravotní způsobilost uchazeče není požadována.</w:t>
      </w:r>
    </w:p>
    <w:p w:rsidR="006837A6" w:rsidRDefault="006837A6" w:rsidP="002F085A">
      <w:pPr>
        <w:rPr>
          <w:b/>
          <w:sz w:val="22"/>
          <w:szCs w:val="22"/>
        </w:rPr>
      </w:pPr>
    </w:p>
    <w:p w:rsidR="004549A9" w:rsidRPr="009F42A8" w:rsidRDefault="004549A9" w:rsidP="004549A9">
      <w:pPr>
        <w:pStyle w:val="isaseznam1blok"/>
        <w:shd w:val="clear" w:color="auto" w:fill="FFFFFF"/>
        <w:spacing w:before="0" w:beforeAutospacing="0" w:after="0" w:afterAutospacing="0"/>
        <w:jc w:val="both"/>
        <w:textAlignment w:val="baseline"/>
        <w:rPr>
          <w:color w:val="333333"/>
          <w:sz w:val="20"/>
          <w:szCs w:val="20"/>
        </w:rPr>
      </w:pPr>
      <w:r w:rsidRPr="009F42A8">
        <w:rPr>
          <w:b/>
          <w:bCs/>
          <w:color w:val="333333"/>
          <w:sz w:val="20"/>
          <w:szCs w:val="20"/>
        </w:rPr>
        <w:t>Organizace přijímacího řízení</w:t>
      </w:r>
    </w:p>
    <w:p w:rsidR="004549A9" w:rsidRPr="009F42A8" w:rsidRDefault="004549A9" w:rsidP="004549A9">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Škola realizuje přijímacího řízení vedeného formou ústních pohovorů. Přijímací pohovory jsou vždy vedeny pedagogickým pracovníkem z vedení školy a jejich smyslem je zjišťování zájmu uchazečů o studium na naší škole a zjišťování předpokladů pro studium především odborných předmětů. Zároveň jsou sledovány i studijní výsledky uchazeče z posledního ročníku základní školy.</w:t>
      </w:r>
    </w:p>
    <w:p w:rsidR="004549A9" w:rsidRPr="002A24CE" w:rsidRDefault="004549A9" w:rsidP="004549A9">
      <w:pPr>
        <w:pStyle w:val="isanormalni"/>
        <w:shd w:val="clear" w:color="auto" w:fill="FFFFFF"/>
        <w:spacing w:before="0" w:beforeAutospacing="0" w:after="60" w:afterAutospacing="0"/>
        <w:jc w:val="both"/>
        <w:textAlignment w:val="baseline"/>
        <w:rPr>
          <w:b/>
          <w:color w:val="333333"/>
          <w:sz w:val="20"/>
          <w:szCs w:val="20"/>
        </w:rPr>
      </w:pPr>
      <w:r w:rsidRPr="002A24CE">
        <w:rPr>
          <w:b/>
          <w:color w:val="333333"/>
          <w:sz w:val="20"/>
          <w:szCs w:val="20"/>
        </w:rPr>
        <w:t xml:space="preserve">Přijímací komise: </w:t>
      </w:r>
    </w:p>
    <w:p w:rsidR="004549A9" w:rsidRPr="009F42A8" w:rsidRDefault="004549A9" w:rsidP="004549A9">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1. člen z vedení školy – ředitel/ředitelka nebo zástupce/zástupkyně,</w:t>
      </w:r>
    </w:p>
    <w:p w:rsidR="004549A9" w:rsidRPr="009F42A8" w:rsidRDefault="004549A9" w:rsidP="004549A9">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2. učitel odborných předmětů</w:t>
      </w:r>
    </w:p>
    <w:p w:rsidR="004549A9" w:rsidRPr="009F42A8" w:rsidRDefault="004549A9" w:rsidP="004549A9">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K přijímacímu řízení jsou povinni se dostavit i zákonní zástupci žáků. Před zahájením ústních přijímacích pohovorů s jednotlivými žáky jsou zákonní zástupci vedením školy informováni nejen o průběhu přijímacího řízení, ale především o způsobu organizace studia daného oboru.</w:t>
      </w:r>
    </w:p>
    <w:p w:rsidR="006837A6" w:rsidRDefault="006837A6" w:rsidP="004549A9">
      <w:pPr>
        <w:pStyle w:val="isanormalni"/>
        <w:shd w:val="clear" w:color="auto" w:fill="FFFFFF"/>
        <w:spacing w:before="0" w:beforeAutospacing="0" w:after="60" w:afterAutospacing="0"/>
        <w:jc w:val="both"/>
        <w:textAlignment w:val="baseline"/>
        <w:rPr>
          <w:b/>
          <w:bCs/>
          <w:color w:val="333333"/>
          <w:sz w:val="20"/>
          <w:szCs w:val="20"/>
        </w:rPr>
      </w:pPr>
    </w:p>
    <w:p w:rsidR="004549A9" w:rsidRPr="009F42A8" w:rsidRDefault="004549A9" w:rsidP="004549A9">
      <w:pPr>
        <w:pStyle w:val="isanormalni"/>
        <w:shd w:val="clear" w:color="auto" w:fill="FFFFFF"/>
        <w:spacing w:before="0" w:beforeAutospacing="0" w:after="60" w:afterAutospacing="0"/>
        <w:jc w:val="both"/>
        <w:textAlignment w:val="baseline"/>
        <w:rPr>
          <w:rStyle w:val="apple-converted-space"/>
          <w:b/>
          <w:bCs/>
          <w:color w:val="333333"/>
          <w:sz w:val="20"/>
          <w:szCs w:val="20"/>
        </w:rPr>
      </w:pPr>
      <w:r w:rsidRPr="009F42A8">
        <w:rPr>
          <w:b/>
          <w:bCs/>
          <w:color w:val="333333"/>
          <w:sz w:val="20"/>
          <w:szCs w:val="20"/>
        </w:rPr>
        <w:t>Cíl pohovorů</w:t>
      </w:r>
      <w:r w:rsidRPr="009F42A8">
        <w:rPr>
          <w:rStyle w:val="apple-converted-space"/>
          <w:b/>
          <w:bCs/>
          <w:color w:val="333333"/>
          <w:sz w:val="20"/>
          <w:szCs w:val="20"/>
        </w:rPr>
        <w:t> </w:t>
      </w:r>
    </w:p>
    <w:p w:rsidR="004549A9" w:rsidRPr="009F42A8" w:rsidRDefault="004549A9" w:rsidP="004549A9">
      <w:pPr>
        <w:pStyle w:val="isanormalni"/>
        <w:shd w:val="clear" w:color="auto" w:fill="FFFFFF"/>
        <w:spacing w:before="0" w:beforeAutospacing="0" w:after="60" w:afterAutospacing="0"/>
        <w:jc w:val="both"/>
        <w:textAlignment w:val="baseline"/>
        <w:rPr>
          <w:color w:val="333333"/>
          <w:sz w:val="20"/>
          <w:szCs w:val="20"/>
        </w:rPr>
      </w:pPr>
      <w:r w:rsidRPr="009F42A8">
        <w:rPr>
          <w:rStyle w:val="apple-converted-space"/>
          <w:bCs/>
          <w:color w:val="333333"/>
          <w:sz w:val="20"/>
          <w:szCs w:val="20"/>
        </w:rPr>
        <w:t>a) získat informace o problémech žáka v oblasti vzdělávání</w:t>
      </w:r>
      <w:r w:rsidRPr="009F42A8">
        <w:rPr>
          <w:color w:val="333333"/>
          <w:sz w:val="20"/>
          <w:szCs w:val="20"/>
        </w:rPr>
        <w:t xml:space="preserve"> (špatný prospěch v některých předmětech), specifických poruchách učení, zdravotních nebo rodinných problémech,</w:t>
      </w:r>
    </w:p>
    <w:p w:rsidR="004549A9" w:rsidRPr="009F42A8" w:rsidRDefault="004549A9" w:rsidP="004549A9">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b) zjistit pozitivní motivaci žáka ke studiu oboru školy,</w:t>
      </w:r>
    </w:p>
    <w:p w:rsidR="004549A9" w:rsidRPr="009F42A8" w:rsidRDefault="004549A9" w:rsidP="004549A9">
      <w:pPr>
        <w:pStyle w:val="isanormalni"/>
        <w:shd w:val="clear" w:color="auto" w:fill="FFFFFF"/>
        <w:spacing w:before="0" w:beforeAutospacing="0" w:after="60" w:afterAutospacing="0"/>
        <w:jc w:val="both"/>
        <w:textAlignment w:val="baseline"/>
        <w:rPr>
          <w:color w:val="333333"/>
          <w:sz w:val="20"/>
          <w:szCs w:val="20"/>
        </w:rPr>
      </w:pPr>
      <w:r w:rsidRPr="009F42A8">
        <w:rPr>
          <w:color w:val="333333"/>
          <w:sz w:val="20"/>
          <w:szCs w:val="20"/>
        </w:rPr>
        <w:t>c) zjistit zájem o některé předměty, ve kterých žák vykazuje dobré výsledky</w:t>
      </w:r>
      <w:r>
        <w:rPr>
          <w:color w:val="333333"/>
          <w:sz w:val="20"/>
          <w:szCs w:val="20"/>
        </w:rPr>
        <w:t>.</w:t>
      </w:r>
    </w:p>
    <w:p w:rsidR="004549A9" w:rsidRPr="004549A9" w:rsidRDefault="004549A9" w:rsidP="004549A9">
      <w:pPr>
        <w:spacing w:after="200" w:line="276" w:lineRule="auto"/>
        <w:rPr>
          <w:rFonts w:eastAsia="Calibri"/>
          <w:b/>
          <w:sz w:val="20"/>
          <w:szCs w:val="20"/>
          <w:lang w:eastAsia="en-US"/>
        </w:rPr>
      </w:pPr>
      <w:r w:rsidRPr="004549A9">
        <w:rPr>
          <w:rFonts w:eastAsia="Calibri"/>
          <w:b/>
          <w:sz w:val="20"/>
          <w:szCs w:val="20"/>
          <w:lang w:eastAsia="en-US"/>
        </w:rPr>
        <w:t xml:space="preserve">Kritéria přijetí žáka ke studiu – </w:t>
      </w:r>
      <w:r>
        <w:rPr>
          <w:rFonts w:eastAsia="Calibri"/>
          <w:b/>
          <w:sz w:val="20"/>
          <w:szCs w:val="20"/>
          <w:lang w:eastAsia="en-US"/>
        </w:rPr>
        <w:t>kombinované studium</w:t>
      </w:r>
    </w:p>
    <w:p w:rsidR="006837A6" w:rsidRPr="00171B8C" w:rsidRDefault="006837A6" w:rsidP="006837A6">
      <w:pPr>
        <w:spacing w:line="276" w:lineRule="auto"/>
        <w:rPr>
          <w:sz w:val="20"/>
        </w:rPr>
      </w:pPr>
      <w:r w:rsidRPr="00171B8C">
        <w:rPr>
          <w:b/>
          <w:sz w:val="20"/>
        </w:rPr>
        <w:t>1. Kritérium</w:t>
      </w:r>
      <w:r w:rsidRPr="00171B8C">
        <w:rPr>
          <w:sz w:val="20"/>
        </w:rPr>
        <w:t xml:space="preserve"> - znalosti uchazeče vyjádřené hodnocením na vysvědčení z předchozího vzdělávání</w:t>
      </w:r>
    </w:p>
    <w:p w:rsidR="006837A6" w:rsidRPr="00171B8C" w:rsidRDefault="006837A6" w:rsidP="006837A6">
      <w:pPr>
        <w:rPr>
          <w:sz w:val="20"/>
        </w:rPr>
      </w:pPr>
      <w:r w:rsidRPr="00171B8C">
        <w:rPr>
          <w:b/>
          <w:sz w:val="20"/>
        </w:rPr>
        <w:t>1.1.</w:t>
      </w:r>
      <w:r w:rsidRPr="00171B8C">
        <w:rPr>
          <w:sz w:val="20"/>
        </w:rPr>
        <w:t xml:space="preserve"> Pokud uchazeč plní povinnou školní docházku, je hodnocen podle výsledků prospěchu ve druhém pololetí posledního ukončeného ročníku a výsledků prospěchu v prvním pololetí současného ročníku školy, ve které plní povinnou školní docházku.</w:t>
      </w:r>
    </w:p>
    <w:p w:rsidR="006837A6" w:rsidRPr="00171B8C" w:rsidRDefault="006837A6" w:rsidP="006837A6">
      <w:pPr>
        <w:rPr>
          <w:sz w:val="20"/>
        </w:rPr>
      </w:pPr>
      <w:r w:rsidRPr="00171B8C">
        <w:rPr>
          <w:b/>
          <w:sz w:val="20"/>
        </w:rPr>
        <w:t>1.2.</w:t>
      </w:r>
      <w:r w:rsidRPr="00171B8C">
        <w:rPr>
          <w:sz w:val="20"/>
        </w:rPr>
        <w:t xml:space="preserve"> Pokud uchazeč již splnil povinnou školní docházku, je hodnocen podle výsledků prospěchu ve druhém pololetí předposledního ukončeného ročníku a výsledků prospěchu prvního pololetí posledního ukončeného ročníku školy, ve které plnil povinnou školní docházku.</w:t>
      </w:r>
    </w:p>
    <w:p w:rsidR="006837A6" w:rsidRPr="00171B8C" w:rsidRDefault="006837A6" w:rsidP="006837A6">
      <w:pPr>
        <w:rPr>
          <w:sz w:val="20"/>
        </w:rPr>
      </w:pPr>
      <w:r w:rsidRPr="00171B8C">
        <w:rPr>
          <w:sz w:val="20"/>
        </w:rPr>
        <w:t>Prospěch na ZŠ, případně podle bodu 1.2: prospěch       body 1,00 - 1,30          15 1,31 - 1,60          12 1,61 - 1,90           9 1,91 - 2,20           6 2,21 - 2,50           3</w:t>
      </w:r>
    </w:p>
    <w:p w:rsidR="006837A6" w:rsidRPr="00171B8C" w:rsidRDefault="006837A6" w:rsidP="006837A6">
      <w:pPr>
        <w:rPr>
          <w:sz w:val="20"/>
        </w:rPr>
      </w:pPr>
      <w:r w:rsidRPr="00171B8C">
        <w:rPr>
          <w:sz w:val="20"/>
        </w:rPr>
        <w:t>Maximální počet bodů 30 (součet za obě klasifikační období)</w:t>
      </w:r>
    </w:p>
    <w:p w:rsidR="006837A6" w:rsidRPr="00171B8C" w:rsidRDefault="006837A6" w:rsidP="006837A6">
      <w:pPr>
        <w:rPr>
          <w:sz w:val="20"/>
        </w:rPr>
      </w:pPr>
    </w:p>
    <w:p w:rsidR="006837A6" w:rsidRPr="00171B8C" w:rsidRDefault="006837A6" w:rsidP="006837A6">
      <w:pPr>
        <w:rPr>
          <w:sz w:val="20"/>
        </w:rPr>
      </w:pPr>
      <w:r w:rsidRPr="00171B8C">
        <w:rPr>
          <w:b/>
          <w:sz w:val="20"/>
        </w:rPr>
        <w:t>2. Kritérium</w:t>
      </w:r>
      <w:r w:rsidRPr="00171B8C">
        <w:rPr>
          <w:sz w:val="20"/>
        </w:rPr>
        <w:t xml:space="preserve"> - hodnocení za chování</w:t>
      </w:r>
    </w:p>
    <w:p w:rsidR="006837A6" w:rsidRPr="00171B8C" w:rsidRDefault="006837A6" w:rsidP="006837A6">
      <w:pPr>
        <w:rPr>
          <w:sz w:val="20"/>
        </w:rPr>
      </w:pPr>
      <w:r w:rsidRPr="00171B8C">
        <w:rPr>
          <w:b/>
          <w:sz w:val="20"/>
        </w:rPr>
        <w:t>2.1.</w:t>
      </w:r>
      <w:r w:rsidRPr="00171B8C">
        <w:rPr>
          <w:sz w:val="20"/>
        </w:rPr>
        <w:t xml:space="preserve"> Hodnocení za chování: 5 bodů za chování velmi dobré v každém klasifikačním období, tedy celkem 10 bodů</w:t>
      </w:r>
    </w:p>
    <w:p w:rsidR="006837A6" w:rsidRPr="00171B8C" w:rsidRDefault="006837A6" w:rsidP="006837A6">
      <w:pPr>
        <w:rPr>
          <w:sz w:val="20"/>
        </w:rPr>
      </w:pPr>
    </w:p>
    <w:p w:rsidR="006837A6" w:rsidRPr="00171B8C" w:rsidRDefault="006837A6" w:rsidP="006837A6">
      <w:pPr>
        <w:rPr>
          <w:sz w:val="20"/>
        </w:rPr>
      </w:pPr>
      <w:r w:rsidRPr="00171B8C">
        <w:rPr>
          <w:b/>
          <w:sz w:val="20"/>
        </w:rPr>
        <w:t>3. Kritérium</w:t>
      </w:r>
      <w:r w:rsidRPr="00171B8C">
        <w:rPr>
          <w:sz w:val="20"/>
        </w:rPr>
        <w:t xml:space="preserve"> - další skutečnosti, které osvědčují vhodné schopnosti, vědomosti a zájmy uchazeče</w:t>
      </w:r>
    </w:p>
    <w:p w:rsidR="006837A6" w:rsidRPr="00171B8C" w:rsidRDefault="006837A6" w:rsidP="006837A6">
      <w:pPr>
        <w:rPr>
          <w:sz w:val="20"/>
        </w:rPr>
      </w:pPr>
      <w:r w:rsidRPr="00171B8C">
        <w:rPr>
          <w:b/>
          <w:sz w:val="20"/>
        </w:rPr>
        <w:t>3.1.</w:t>
      </w:r>
      <w:r w:rsidRPr="00171B8C">
        <w:rPr>
          <w:sz w:val="20"/>
        </w:rPr>
        <w:t xml:space="preserve"> Pokud uchazeč prokáže u pohovoru schopnosti, vědomosti a zájem o vybraný obor studia získá max. 25 bodů. </w:t>
      </w:r>
    </w:p>
    <w:p w:rsidR="006837A6" w:rsidRPr="00171B8C" w:rsidRDefault="006837A6" w:rsidP="006837A6">
      <w:pPr>
        <w:rPr>
          <w:sz w:val="20"/>
        </w:rPr>
      </w:pPr>
    </w:p>
    <w:p w:rsidR="006837A6" w:rsidRPr="00171B8C" w:rsidRDefault="006837A6" w:rsidP="006837A6">
      <w:pPr>
        <w:rPr>
          <w:sz w:val="20"/>
        </w:rPr>
      </w:pPr>
      <w:r w:rsidRPr="00171B8C">
        <w:rPr>
          <w:sz w:val="20"/>
        </w:rPr>
        <w:t xml:space="preserve">Výpočtový vzorec: K1 + K2+ K3 </w:t>
      </w:r>
    </w:p>
    <w:p w:rsidR="006837A6" w:rsidRPr="00171B8C" w:rsidRDefault="006837A6" w:rsidP="006837A6">
      <w:pPr>
        <w:rPr>
          <w:sz w:val="20"/>
        </w:rPr>
      </w:pPr>
      <w:r w:rsidRPr="00171B8C">
        <w:rPr>
          <w:sz w:val="20"/>
        </w:rPr>
        <w:t>K1 – počet bodů dosažených dle Kritéria 1 K2 – počet bodů dosažených dle Kritéria 2 K3 – počet bodů dosažených dle Kritéria 3</w:t>
      </w:r>
    </w:p>
    <w:p w:rsidR="006837A6" w:rsidRPr="00171B8C" w:rsidRDefault="006837A6" w:rsidP="006837A6">
      <w:pPr>
        <w:rPr>
          <w:sz w:val="20"/>
        </w:rPr>
      </w:pPr>
      <w:r w:rsidRPr="00171B8C">
        <w:rPr>
          <w:sz w:val="20"/>
        </w:rPr>
        <w:t>Nejlepší možný výsledek: 30+10+25 = 65 Při shodě získaných bodů bude dána přednost uchazeči s lepším celkovým průměrným prospěchem ze základní školy. V případě další shody je kritériem prospěch z cizího jazyka za poslední klasifikační období. V případě opětovného shodného hodnocení je dalším kritériem prospěch z českého jazyka za poslední klasifikační období. Pokud dle § 60 odst. 3 školského zákona splní podmínky přijímacího řízení více uchazečů, než kolik lze přijmout, rozhoduje jejich pořadí podle výsledků hodnocení přijímacího řízení. Podle výsledků hodnocení přijímacího řízení bude pořadí zveřejněno v sekci výsledky přijímacího řízení II. kolo. Přijímáni budou uchazeči s nejvyšším bodovým součtem až do naplnění kapacity oboru.</w:t>
      </w:r>
    </w:p>
    <w:p w:rsidR="004549A9" w:rsidRDefault="004549A9" w:rsidP="002F085A">
      <w:pPr>
        <w:rPr>
          <w:b/>
          <w:sz w:val="22"/>
          <w:szCs w:val="22"/>
        </w:rPr>
      </w:pPr>
    </w:p>
    <w:p w:rsidR="004E132A" w:rsidRDefault="002F085A" w:rsidP="00363DE3">
      <w:pPr>
        <w:rPr>
          <w:b/>
          <w:sz w:val="20"/>
          <w:szCs w:val="20"/>
        </w:rPr>
      </w:pPr>
      <w:r>
        <w:rPr>
          <w:b/>
          <w:sz w:val="20"/>
          <w:szCs w:val="20"/>
        </w:rPr>
        <w:t>E</w:t>
      </w:r>
      <w:r w:rsidRPr="006603F6">
        <w:rPr>
          <w:b/>
          <w:sz w:val="20"/>
          <w:szCs w:val="20"/>
        </w:rPr>
        <w:t>) Způsob ukončení vzdělání</w:t>
      </w:r>
    </w:p>
    <w:p w:rsidR="00363DE3" w:rsidRPr="00363DE3" w:rsidRDefault="00363DE3" w:rsidP="00363DE3">
      <w:pPr>
        <w:rPr>
          <w:b/>
          <w:sz w:val="20"/>
          <w:szCs w:val="20"/>
        </w:rPr>
      </w:pPr>
    </w:p>
    <w:p w:rsidR="004E132A" w:rsidRPr="004E387F" w:rsidRDefault="00363DE3" w:rsidP="004E132A">
      <w:pPr>
        <w:jc w:val="both"/>
        <w:rPr>
          <w:color w:val="000000"/>
          <w:sz w:val="20"/>
          <w:szCs w:val="20"/>
        </w:rPr>
      </w:pPr>
      <w:r>
        <w:rPr>
          <w:color w:val="000000"/>
          <w:sz w:val="20"/>
          <w:szCs w:val="20"/>
        </w:rPr>
        <w:t>Vzdělávání v</w:t>
      </w:r>
      <w:r w:rsidR="004E132A" w:rsidRPr="004E387F">
        <w:rPr>
          <w:color w:val="000000"/>
          <w:sz w:val="20"/>
          <w:szCs w:val="20"/>
        </w:rPr>
        <w:t xml:space="preserve"> oboru </w:t>
      </w:r>
      <w:r w:rsidR="004E132A">
        <w:rPr>
          <w:color w:val="000000"/>
          <w:sz w:val="20"/>
          <w:szCs w:val="20"/>
        </w:rPr>
        <w:t xml:space="preserve">elektrotechnika </w:t>
      </w:r>
      <w:r w:rsidR="004E132A" w:rsidRPr="004E387F">
        <w:rPr>
          <w:color w:val="000000"/>
          <w:sz w:val="20"/>
          <w:szCs w:val="20"/>
        </w:rPr>
        <w:t xml:space="preserve"> je ukončeno maturitní zkouškou podle § 77,78 a 79 Zákona 561/2004 Sb. </w:t>
      </w:r>
    </w:p>
    <w:p w:rsidR="004E132A" w:rsidRPr="004E387F" w:rsidRDefault="004E132A" w:rsidP="004E132A">
      <w:pPr>
        <w:jc w:val="both"/>
        <w:rPr>
          <w:color w:val="000000"/>
          <w:sz w:val="20"/>
          <w:szCs w:val="20"/>
        </w:rPr>
      </w:pPr>
      <w:r w:rsidRPr="004E387F">
        <w:rPr>
          <w:color w:val="000000"/>
          <w:sz w:val="20"/>
          <w:szCs w:val="20"/>
        </w:rPr>
        <w:t xml:space="preserve">o předškolním, základním, středním, vyšším odborném a jiném zdělávání (školský zákon) v platném znění </w:t>
      </w:r>
    </w:p>
    <w:p w:rsidR="004E132A" w:rsidRDefault="004E132A" w:rsidP="004E132A">
      <w:pPr>
        <w:jc w:val="both"/>
        <w:rPr>
          <w:color w:val="000000"/>
          <w:sz w:val="20"/>
          <w:szCs w:val="20"/>
        </w:rPr>
      </w:pPr>
      <w:r w:rsidRPr="004E387F">
        <w:rPr>
          <w:color w:val="000000"/>
          <w:sz w:val="20"/>
          <w:szCs w:val="20"/>
        </w:rPr>
        <w:t xml:space="preserve">a dalších prováděcích předpisů. </w:t>
      </w:r>
    </w:p>
    <w:p w:rsidR="002F07BB" w:rsidRDefault="002F07BB" w:rsidP="004E132A">
      <w:pPr>
        <w:jc w:val="both"/>
        <w:rPr>
          <w:color w:val="000000"/>
          <w:sz w:val="20"/>
          <w:szCs w:val="20"/>
        </w:rPr>
      </w:pPr>
    </w:p>
    <w:p w:rsidR="002F07BB" w:rsidRPr="002F07BB" w:rsidRDefault="002F07BB" w:rsidP="002F07BB">
      <w:pPr>
        <w:jc w:val="both"/>
        <w:rPr>
          <w:sz w:val="20"/>
          <w:szCs w:val="20"/>
          <w:shd w:val="clear" w:color="auto" w:fill="FFFFFF"/>
        </w:rPr>
      </w:pPr>
      <w:r w:rsidRPr="002F07BB">
        <w:rPr>
          <w:sz w:val="20"/>
          <w:szCs w:val="20"/>
          <w:shd w:val="clear" w:color="auto" w:fill="FFFFFF"/>
        </w:rPr>
        <w:t xml:space="preserve">Absolventi získají </w:t>
      </w:r>
      <w:r w:rsidRPr="002F07BB">
        <w:rPr>
          <w:b/>
          <w:sz w:val="20"/>
          <w:szCs w:val="20"/>
          <w:shd w:val="clear" w:color="auto" w:fill="FFFFFF"/>
        </w:rPr>
        <w:t>maturitní vysvědčení</w:t>
      </w:r>
      <w:r w:rsidRPr="002F07BB">
        <w:rPr>
          <w:sz w:val="20"/>
          <w:szCs w:val="20"/>
          <w:shd w:val="clear" w:color="auto" w:fill="FFFFFF"/>
        </w:rPr>
        <w:t xml:space="preserve"> a mohou pokračovat ve vysokoškolském nebo vyšším odborném vzdělávání.</w:t>
      </w:r>
    </w:p>
    <w:p w:rsidR="002F07BB" w:rsidRDefault="002F07BB" w:rsidP="002F07BB">
      <w:pPr>
        <w:jc w:val="both"/>
        <w:rPr>
          <w:color w:val="333333"/>
          <w:sz w:val="20"/>
          <w:szCs w:val="20"/>
          <w:shd w:val="clear" w:color="auto" w:fill="FFFFFF"/>
        </w:rPr>
      </w:pPr>
    </w:p>
    <w:p w:rsidR="004E132A" w:rsidRDefault="002F07BB" w:rsidP="002F07BB">
      <w:pPr>
        <w:jc w:val="both"/>
        <w:rPr>
          <w:b/>
          <w:sz w:val="20"/>
          <w:szCs w:val="20"/>
        </w:rPr>
      </w:pPr>
      <w:r>
        <w:rPr>
          <w:sz w:val="20"/>
          <w:szCs w:val="20"/>
        </w:rPr>
        <w:t>M</w:t>
      </w:r>
      <w:r w:rsidR="004E132A" w:rsidRPr="00891CEA">
        <w:rPr>
          <w:sz w:val="20"/>
          <w:szCs w:val="20"/>
        </w:rPr>
        <w:t>aturitní zkouška se skládá ze dvou částí </w:t>
      </w:r>
      <w:r w:rsidR="004E132A" w:rsidRPr="00891CEA">
        <w:rPr>
          <w:b/>
          <w:sz w:val="20"/>
          <w:szCs w:val="20"/>
        </w:rPr>
        <w:t xml:space="preserve">– </w:t>
      </w:r>
      <w:r w:rsidR="004E132A" w:rsidRPr="00891CEA">
        <w:rPr>
          <w:rStyle w:val="Siln"/>
          <w:b w:val="0"/>
          <w:sz w:val="20"/>
          <w:szCs w:val="20"/>
        </w:rPr>
        <w:t>společné</w:t>
      </w:r>
      <w:r w:rsidR="004E132A" w:rsidRPr="00891CEA">
        <w:rPr>
          <w:b/>
          <w:sz w:val="20"/>
          <w:szCs w:val="20"/>
        </w:rPr>
        <w:t xml:space="preserve"> </w:t>
      </w:r>
      <w:r w:rsidR="004E132A" w:rsidRPr="00891CEA">
        <w:rPr>
          <w:sz w:val="20"/>
          <w:szCs w:val="20"/>
        </w:rPr>
        <w:t>(státní)</w:t>
      </w:r>
      <w:r w:rsidR="004E132A" w:rsidRPr="00891CEA">
        <w:rPr>
          <w:b/>
          <w:sz w:val="20"/>
          <w:szCs w:val="20"/>
        </w:rPr>
        <w:t xml:space="preserve"> </w:t>
      </w:r>
      <w:r w:rsidR="004E132A" w:rsidRPr="00891CEA">
        <w:rPr>
          <w:sz w:val="20"/>
          <w:szCs w:val="20"/>
        </w:rPr>
        <w:t>a</w:t>
      </w:r>
      <w:r w:rsidR="004E132A" w:rsidRPr="00891CEA">
        <w:rPr>
          <w:b/>
          <w:sz w:val="20"/>
          <w:szCs w:val="20"/>
        </w:rPr>
        <w:t xml:space="preserve"> </w:t>
      </w:r>
      <w:r w:rsidR="004E132A" w:rsidRPr="00891CEA">
        <w:rPr>
          <w:rStyle w:val="Siln"/>
          <w:b w:val="0"/>
          <w:sz w:val="20"/>
          <w:szCs w:val="20"/>
        </w:rPr>
        <w:t>profilové</w:t>
      </w:r>
      <w:r w:rsidR="004E132A" w:rsidRPr="00891CEA">
        <w:rPr>
          <w:b/>
          <w:sz w:val="20"/>
          <w:szCs w:val="20"/>
        </w:rPr>
        <w:t xml:space="preserve"> </w:t>
      </w:r>
      <w:r w:rsidR="004E132A" w:rsidRPr="00891CEA">
        <w:rPr>
          <w:sz w:val="20"/>
          <w:szCs w:val="20"/>
        </w:rPr>
        <w:t>(školní). Aby žák uspěl u maturity, musí úspěšně složit</w:t>
      </w:r>
      <w:r w:rsidR="004E132A" w:rsidRPr="00891CEA">
        <w:rPr>
          <w:b/>
          <w:sz w:val="20"/>
          <w:szCs w:val="20"/>
        </w:rPr>
        <w:t xml:space="preserve"> </w:t>
      </w:r>
      <w:r w:rsidR="004E132A" w:rsidRPr="00891CEA">
        <w:rPr>
          <w:rStyle w:val="Siln"/>
          <w:b w:val="0"/>
          <w:sz w:val="20"/>
          <w:szCs w:val="20"/>
        </w:rPr>
        <w:t>povinné zkoušky obou těchto částí</w:t>
      </w:r>
      <w:r w:rsidR="004E132A" w:rsidRPr="00891CEA">
        <w:rPr>
          <w:b/>
          <w:sz w:val="20"/>
          <w:szCs w:val="20"/>
        </w:rPr>
        <w:t>.</w:t>
      </w:r>
    </w:p>
    <w:p w:rsidR="004E132A" w:rsidRDefault="004E132A" w:rsidP="004E132A">
      <w:pPr>
        <w:pStyle w:val="Normlnweb"/>
        <w:rPr>
          <w:rFonts w:ascii="Times New Roman" w:hAnsi="Times New Roman" w:cs="Times New Roman"/>
          <w:sz w:val="20"/>
          <w:szCs w:val="20"/>
        </w:rPr>
      </w:pPr>
      <w:r w:rsidRPr="00891CEA">
        <w:rPr>
          <w:rFonts w:ascii="Times New Roman" w:hAnsi="Times New Roman" w:cs="Times New Roman"/>
          <w:sz w:val="20"/>
          <w:szCs w:val="20"/>
        </w:rPr>
        <w:t>Model maturitní zkoušky se opírá o platnou legislativu – tedy Školský zákon č. 561/2004 Sb. a vyhlášku č. 177/2009 Sb. ve znění pozdějších novel.</w:t>
      </w:r>
    </w:p>
    <w:tbl>
      <w:tblPr>
        <w:tblW w:w="4343"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77"/>
        <w:gridCol w:w="3868"/>
      </w:tblGrid>
      <w:tr w:rsidR="0018270B" w:rsidRPr="00891CEA" w:rsidTr="00F44910">
        <w:trPr>
          <w:tblCellSpacing w:w="7" w:type="dxa"/>
          <w:jc w:val="center"/>
        </w:trPr>
        <w:tc>
          <w:tcPr>
            <w:tcW w:w="2522" w:type="pct"/>
            <w:tcBorders>
              <w:top w:val="outset" w:sz="6" w:space="0" w:color="auto"/>
              <w:left w:val="outset" w:sz="6" w:space="0" w:color="auto"/>
              <w:bottom w:val="outset" w:sz="6" w:space="0" w:color="auto"/>
              <w:right w:val="outset" w:sz="6" w:space="0" w:color="auto"/>
            </w:tcBorders>
            <w:shd w:val="clear" w:color="auto" w:fill="C6D9F1"/>
            <w:vAlign w:val="center"/>
          </w:tcPr>
          <w:p w:rsidR="0018270B" w:rsidRPr="00891CEA" w:rsidRDefault="0018270B" w:rsidP="00F44910">
            <w:pPr>
              <w:jc w:val="center"/>
              <w:rPr>
                <w:b/>
                <w:bCs/>
                <w:sz w:val="20"/>
                <w:szCs w:val="20"/>
              </w:rPr>
            </w:pPr>
            <w:r w:rsidRPr="00891CEA">
              <w:rPr>
                <w:rStyle w:val="Siln"/>
                <w:sz w:val="20"/>
                <w:szCs w:val="20"/>
              </w:rPr>
              <w:t>SPOLEČNÁ ČÁST</w:t>
            </w:r>
          </w:p>
        </w:tc>
        <w:tc>
          <w:tcPr>
            <w:tcW w:w="2452" w:type="pct"/>
            <w:tcBorders>
              <w:top w:val="outset" w:sz="6" w:space="0" w:color="auto"/>
              <w:left w:val="outset" w:sz="6" w:space="0" w:color="auto"/>
              <w:bottom w:val="outset" w:sz="6" w:space="0" w:color="auto"/>
              <w:right w:val="outset" w:sz="6" w:space="0" w:color="auto"/>
            </w:tcBorders>
            <w:shd w:val="clear" w:color="auto" w:fill="C6D9F1"/>
            <w:vAlign w:val="center"/>
          </w:tcPr>
          <w:p w:rsidR="0018270B" w:rsidRPr="00891CEA" w:rsidRDefault="0018270B" w:rsidP="00F44910">
            <w:pPr>
              <w:jc w:val="center"/>
              <w:rPr>
                <w:b/>
                <w:bCs/>
                <w:sz w:val="20"/>
                <w:szCs w:val="20"/>
              </w:rPr>
            </w:pPr>
            <w:r w:rsidRPr="00891CEA">
              <w:rPr>
                <w:rStyle w:val="Siln"/>
                <w:sz w:val="20"/>
                <w:szCs w:val="20"/>
              </w:rPr>
              <w:t>PROFILOVÁ ČÁST</w:t>
            </w:r>
          </w:p>
        </w:tc>
      </w:tr>
      <w:tr w:rsidR="0018270B" w:rsidRPr="00891CEA" w:rsidTr="00F44910">
        <w:trPr>
          <w:tblCellSpacing w:w="7" w:type="dxa"/>
          <w:jc w:val="center"/>
        </w:trPr>
        <w:tc>
          <w:tcPr>
            <w:tcW w:w="2522" w:type="pct"/>
            <w:vMerge w:val="restart"/>
            <w:tcBorders>
              <w:top w:val="outset" w:sz="6" w:space="0" w:color="auto"/>
              <w:left w:val="outset" w:sz="6" w:space="0" w:color="auto"/>
              <w:right w:val="outset" w:sz="6" w:space="0" w:color="auto"/>
            </w:tcBorders>
            <w:vAlign w:val="center"/>
          </w:tcPr>
          <w:p w:rsidR="0018270B" w:rsidRDefault="0018270B" w:rsidP="00F44910">
            <w:pPr>
              <w:pStyle w:val="Normlnweb"/>
              <w:spacing w:before="0" w:beforeAutospacing="0" w:after="0" w:afterAutospacing="0"/>
              <w:rPr>
                <w:rFonts w:ascii="Times New Roman" w:hAnsi="Times New Roman" w:cs="Times New Roman"/>
                <w:color w:val="auto"/>
                <w:sz w:val="20"/>
                <w:szCs w:val="20"/>
              </w:rPr>
            </w:pPr>
            <w:r>
              <w:rPr>
                <w:rStyle w:val="Siln"/>
                <w:rFonts w:ascii="Times New Roman" w:hAnsi="Times New Roman" w:cs="Times New Roman"/>
                <w:sz w:val="20"/>
                <w:szCs w:val="20"/>
              </w:rPr>
              <w:t>3</w:t>
            </w:r>
            <w:r w:rsidRPr="00891CEA">
              <w:rPr>
                <w:rStyle w:val="Siln"/>
                <w:rFonts w:ascii="Times New Roman" w:hAnsi="Times New Roman" w:cs="Times New Roman"/>
                <w:sz w:val="20"/>
                <w:szCs w:val="20"/>
              </w:rPr>
              <w:t> povinné zkoušky:</w:t>
            </w:r>
            <w:r w:rsidRPr="00891CEA">
              <w:rPr>
                <w:rFonts w:ascii="Times New Roman" w:hAnsi="Times New Roman" w:cs="Times New Roman"/>
                <w:b/>
                <w:bCs/>
                <w:sz w:val="20"/>
                <w:szCs w:val="20"/>
              </w:rPr>
              <w:br/>
            </w:r>
            <w:r w:rsidRPr="00891CEA">
              <w:rPr>
                <w:rFonts w:ascii="Times New Roman" w:hAnsi="Times New Roman" w:cs="Times New Roman"/>
                <w:sz w:val="20"/>
                <w:szCs w:val="20"/>
              </w:rPr>
              <w:t xml:space="preserve">1. </w:t>
            </w:r>
            <w:hyperlink r:id="rId32" w:history="1">
              <w:r w:rsidRPr="00891CEA">
                <w:rPr>
                  <w:rStyle w:val="Hypertextovodkaz"/>
                  <w:rFonts w:ascii="Times New Roman" w:hAnsi="Times New Roman" w:cs="Times New Roman"/>
                  <w:color w:val="auto"/>
                  <w:sz w:val="20"/>
                  <w:szCs w:val="20"/>
                  <w:u w:val="none"/>
                </w:rPr>
                <w:t xml:space="preserve">český jazyk a literatura </w:t>
              </w:r>
              <w:r w:rsidRPr="00891CEA">
                <w:rPr>
                  <w:rFonts w:ascii="Times New Roman" w:hAnsi="Times New Roman" w:cs="Times New Roman"/>
                  <w:color w:val="0000FF"/>
                  <w:sz w:val="20"/>
                  <w:szCs w:val="20"/>
                  <w:u w:val="single"/>
                </w:rPr>
                <w:br/>
              </w:r>
            </w:hyperlink>
            <w:r w:rsidRPr="00891CEA">
              <w:rPr>
                <w:rFonts w:ascii="Times New Roman" w:hAnsi="Times New Roman" w:cs="Times New Roman"/>
                <w:sz w:val="20"/>
                <w:szCs w:val="20"/>
              </w:rPr>
              <w:t xml:space="preserve">2. </w:t>
            </w:r>
            <w:hyperlink r:id="rId33" w:history="1">
              <w:r w:rsidRPr="00891CEA">
                <w:rPr>
                  <w:rStyle w:val="Hypertextovodkaz"/>
                  <w:rFonts w:ascii="Times New Roman" w:hAnsi="Times New Roman" w:cs="Times New Roman"/>
                  <w:color w:val="auto"/>
                  <w:sz w:val="20"/>
                  <w:szCs w:val="20"/>
                  <w:u w:val="none"/>
                </w:rPr>
                <w:t>cizí jazyk</w:t>
              </w:r>
            </w:hyperlink>
          </w:p>
          <w:p w:rsidR="0018270B" w:rsidRPr="0018270B" w:rsidRDefault="0018270B" w:rsidP="00F44910">
            <w:pPr>
              <w:pStyle w:val="Normlnweb"/>
              <w:spacing w:before="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 xml:space="preserve">3. </w:t>
            </w:r>
            <w:hyperlink r:id="rId34" w:history="1">
              <w:r w:rsidRPr="00891CEA">
                <w:rPr>
                  <w:rStyle w:val="Hypertextovodkaz"/>
                  <w:rFonts w:ascii="Times New Roman" w:hAnsi="Times New Roman" w:cs="Times New Roman"/>
                  <w:color w:val="auto"/>
                  <w:sz w:val="20"/>
                  <w:szCs w:val="20"/>
                  <w:u w:val="none"/>
                </w:rPr>
                <w:t>matematika</w:t>
              </w:r>
            </w:hyperlink>
            <w:r w:rsidRPr="00891CEA">
              <w:rPr>
                <w:rFonts w:ascii="Times New Roman" w:hAnsi="Times New Roman" w:cs="Times New Roman"/>
                <w:color w:val="auto"/>
                <w:sz w:val="20"/>
                <w:szCs w:val="20"/>
              </w:rPr>
              <w:t xml:space="preserve"> </w:t>
            </w:r>
          </w:p>
        </w:tc>
        <w:tc>
          <w:tcPr>
            <w:tcW w:w="2452" w:type="pct"/>
            <w:tcBorders>
              <w:top w:val="outset" w:sz="6" w:space="0" w:color="auto"/>
              <w:left w:val="outset" w:sz="6" w:space="0" w:color="auto"/>
              <w:bottom w:val="outset" w:sz="6" w:space="0" w:color="auto"/>
              <w:right w:val="outset" w:sz="6" w:space="0" w:color="auto"/>
            </w:tcBorders>
            <w:vAlign w:val="center"/>
          </w:tcPr>
          <w:p w:rsidR="0018270B" w:rsidRPr="00891CEA" w:rsidRDefault="0018270B" w:rsidP="00F44910">
            <w:pPr>
              <w:rPr>
                <w:sz w:val="20"/>
                <w:szCs w:val="20"/>
              </w:rPr>
            </w:pPr>
            <w:r w:rsidRPr="00891CEA">
              <w:rPr>
                <w:rStyle w:val="Siln"/>
                <w:sz w:val="20"/>
                <w:szCs w:val="20"/>
              </w:rPr>
              <w:t>3 povinné zkoušky</w:t>
            </w:r>
            <w:r w:rsidRPr="00891CEA">
              <w:rPr>
                <w:sz w:val="20"/>
                <w:szCs w:val="20"/>
              </w:rPr>
              <w:br/>
              <w:t xml:space="preserve">- stanovuje RVP/ ředitel školy </w:t>
            </w:r>
          </w:p>
        </w:tc>
      </w:tr>
      <w:tr w:rsidR="0018270B" w:rsidRPr="00891CEA" w:rsidTr="00F44910">
        <w:trPr>
          <w:tblCellSpacing w:w="7" w:type="dxa"/>
          <w:jc w:val="center"/>
        </w:trPr>
        <w:tc>
          <w:tcPr>
            <w:tcW w:w="2522" w:type="pct"/>
            <w:vMerge/>
            <w:tcBorders>
              <w:left w:val="outset" w:sz="6" w:space="0" w:color="auto"/>
              <w:bottom w:val="outset" w:sz="6" w:space="0" w:color="auto"/>
              <w:right w:val="outset" w:sz="6" w:space="0" w:color="auto"/>
            </w:tcBorders>
            <w:vAlign w:val="center"/>
          </w:tcPr>
          <w:p w:rsidR="0018270B" w:rsidRPr="00891CEA" w:rsidRDefault="0018270B" w:rsidP="00F44910">
            <w:pPr>
              <w:rPr>
                <w:sz w:val="20"/>
                <w:szCs w:val="20"/>
              </w:rPr>
            </w:pPr>
          </w:p>
        </w:tc>
        <w:tc>
          <w:tcPr>
            <w:tcW w:w="2452" w:type="pct"/>
            <w:tcBorders>
              <w:top w:val="outset" w:sz="6" w:space="0" w:color="auto"/>
              <w:left w:val="outset" w:sz="6" w:space="0" w:color="auto"/>
              <w:bottom w:val="outset" w:sz="6" w:space="0" w:color="auto"/>
              <w:right w:val="outset" w:sz="6" w:space="0" w:color="auto"/>
            </w:tcBorders>
            <w:vAlign w:val="center"/>
          </w:tcPr>
          <w:p w:rsidR="0018270B" w:rsidRPr="00891CEA" w:rsidRDefault="0018270B" w:rsidP="00F44910">
            <w:pPr>
              <w:rPr>
                <w:sz w:val="20"/>
                <w:szCs w:val="20"/>
              </w:rPr>
            </w:pPr>
            <w:r w:rsidRPr="00891CEA">
              <w:rPr>
                <w:rStyle w:val="Siln"/>
                <w:sz w:val="20"/>
                <w:szCs w:val="20"/>
              </w:rPr>
              <w:t>max. 2 nepovinné zkoušky</w:t>
            </w:r>
            <w:r w:rsidRPr="00891CEA">
              <w:rPr>
                <w:sz w:val="20"/>
                <w:szCs w:val="20"/>
              </w:rPr>
              <w:br/>
              <w:t xml:space="preserve">- nabídku stanovuje ředitel školy </w:t>
            </w:r>
          </w:p>
        </w:tc>
      </w:tr>
    </w:tbl>
    <w:p w:rsidR="004E132A" w:rsidRPr="00891CEA" w:rsidRDefault="004E132A" w:rsidP="004E132A">
      <w:pPr>
        <w:pStyle w:val="Normlnweb"/>
        <w:rPr>
          <w:rFonts w:ascii="Times New Roman" w:hAnsi="Times New Roman" w:cs="Times New Roman"/>
          <w:sz w:val="20"/>
          <w:szCs w:val="20"/>
        </w:rPr>
      </w:pPr>
      <w:r w:rsidRPr="00891CEA">
        <w:rPr>
          <w:rFonts w:ascii="Times New Roman" w:hAnsi="Times New Roman" w:cs="Times New Roman"/>
          <w:b/>
          <w:sz w:val="20"/>
          <w:szCs w:val="20"/>
        </w:rPr>
        <w:t>Český jazyk a literatura</w:t>
      </w:r>
      <w:r w:rsidRPr="00891CEA">
        <w:rPr>
          <w:rFonts w:ascii="Times New Roman" w:hAnsi="Times New Roman" w:cs="Times New Roman"/>
          <w:sz w:val="20"/>
          <w:szCs w:val="20"/>
        </w:rPr>
        <w:t xml:space="preserve"> je zkušebním předmětem společné části maturitní zkoušky. Maturitní zkouška z českého jazyka a literatury je zkouškou komplexní – skládá se ze tří dílčích zkoušek: </w:t>
      </w:r>
    </w:p>
    <w:p w:rsidR="004E132A" w:rsidRPr="00891CEA" w:rsidRDefault="00692DD4" w:rsidP="00041A07">
      <w:pPr>
        <w:numPr>
          <w:ilvl w:val="0"/>
          <w:numId w:val="37"/>
        </w:numPr>
        <w:spacing w:before="100" w:beforeAutospacing="1" w:after="100" w:afterAutospacing="1"/>
        <w:rPr>
          <w:sz w:val="20"/>
          <w:szCs w:val="20"/>
        </w:rPr>
      </w:pPr>
      <w:hyperlink r:id="rId35" w:history="1">
        <w:r w:rsidR="004E132A" w:rsidRPr="0000592C">
          <w:rPr>
            <w:rStyle w:val="Hypertextovodkaz"/>
            <w:b/>
            <w:i/>
            <w:color w:val="auto"/>
            <w:sz w:val="20"/>
            <w:szCs w:val="20"/>
            <w:u w:val="none"/>
          </w:rPr>
          <w:t>didaktického testu</w:t>
        </w:r>
      </w:hyperlink>
      <w:r w:rsidR="004E132A">
        <w:rPr>
          <w:sz w:val="20"/>
          <w:szCs w:val="20"/>
        </w:rPr>
        <w:t xml:space="preserve"> ( doba </w:t>
      </w:r>
      <w:r w:rsidR="004E132A" w:rsidRPr="009325D9">
        <w:rPr>
          <w:sz w:val="20"/>
          <w:szCs w:val="20"/>
        </w:rPr>
        <w:t>trvá</w:t>
      </w:r>
      <w:r w:rsidR="004E132A">
        <w:rPr>
          <w:sz w:val="20"/>
          <w:szCs w:val="20"/>
        </w:rPr>
        <w:t>ní 60 minut );</w:t>
      </w:r>
    </w:p>
    <w:p w:rsidR="004E132A" w:rsidRDefault="00692DD4" w:rsidP="00041A07">
      <w:pPr>
        <w:numPr>
          <w:ilvl w:val="0"/>
          <w:numId w:val="37"/>
        </w:numPr>
        <w:spacing w:before="100" w:beforeAutospacing="1" w:after="100" w:afterAutospacing="1"/>
        <w:jc w:val="both"/>
        <w:rPr>
          <w:sz w:val="20"/>
          <w:szCs w:val="20"/>
        </w:rPr>
      </w:pPr>
      <w:hyperlink r:id="rId36" w:history="1">
        <w:r w:rsidR="004E132A" w:rsidRPr="00D040CE">
          <w:rPr>
            <w:rStyle w:val="Hypertextovodkaz"/>
            <w:b/>
            <w:i/>
            <w:color w:val="auto"/>
            <w:sz w:val="20"/>
            <w:szCs w:val="20"/>
            <w:u w:val="none"/>
          </w:rPr>
          <w:t>písemné práce</w:t>
        </w:r>
      </w:hyperlink>
      <w:r w:rsidR="004E132A" w:rsidRPr="00D040CE">
        <w:rPr>
          <w:sz w:val="20"/>
          <w:szCs w:val="20"/>
        </w:rPr>
        <w:t xml:space="preserve"> ( doba trvání 90 minut - do této doby se nezapočítává doba na výběr zadání )</w:t>
      </w:r>
      <w:r w:rsidR="004E132A">
        <w:rPr>
          <w:sz w:val="20"/>
          <w:szCs w:val="20"/>
        </w:rPr>
        <w:t>;</w:t>
      </w:r>
    </w:p>
    <w:p w:rsidR="004E132A" w:rsidRDefault="00692DD4" w:rsidP="00041A07">
      <w:pPr>
        <w:numPr>
          <w:ilvl w:val="0"/>
          <w:numId w:val="37"/>
        </w:numPr>
        <w:spacing w:before="100" w:beforeAutospacing="1" w:after="100" w:afterAutospacing="1"/>
        <w:jc w:val="both"/>
        <w:rPr>
          <w:sz w:val="20"/>
          <w:szCs w:val="20"/>
        </w:rPr>
      </w:pPr>
      <w:hyperlink r:id="rId37" w:history="1">
        <w:r w:rsidR="004E132A" w:rsidRPr="00D040CE">
          <w:rPr>
            <w:rStyle w:val="Hypertextovodkaz"/>
            <w:b/>
            <w:i/>
            <w:color w:val="auto"/>
            <w:sz w:val="20"/>
            <w:szCs w:val="20"/>
            <w:u w:val="none"/>
          </w:rPr>
          <w:t>ústní zkoušky</w:t>
        </w:r>
      </w:hyperlink>
      <w:r w:rsidR="004E132A" w:rsidRPr="00D040CE">
        <w:rPr>
          <w:sz w:val="20"/>
          <w:szCs w:val="20"/>
        </w:rPr>
        <w:t xml:space="preserve"> </w:t>
      </w:r>
      <w:r w:rsidR="004E132A">
        <w:rPr>
          <w:sz w:val="20"/>
          <w:szCs w:val="20"/>
        </w:rPr>
        <w:t xml:space="preserve"> ( doba</w:t>
      </w:r>
      <w:r w:rsidR="004E132A" w:rsidRPr="00D040CE">
        <w:rPr>
          <w:sz w:val="20"/>
          <w:szCs w:val="20"/>
        </w:rPr>
        <w:t xml:space="preserve"> trvá</w:t>
      </w:r>
      <w:r w:rsidR="004E132A">
        <w:rPr>
          <w:sz w:val="20"/>
          <w:szCs w:val="20"/>
        </w:rPr>
        <w:t>ní</w:t>
      </w:r>
      <w:r w:rsidR="004E132A" w:rsidRPr="00D040CE">
        <w:rPr>
          <w:sz w:val="20"/>
          <w:szCs w:val="20"/>
        </w:rPr>
        <w:t xml:space="preserve"> nejdéle 15 minut. Příprav</w:t>
      </w:r>
      <w:r w:rsidR="004E132A">
        <w:rPr>
          <w:sz w:val="20"/>
          <w:szCs w:val="20"/>
        </w:rPr>
        <w:t>a k ústní zkoušce trvá 20 minut).</w:t>
      </w:r>
    </w:p>
    <w:p w:rsidR="00EE2AF1" w:rsidRPr="00D040CE" w:rsidRDefault="00EE2AF1" w:rsidP="000E7DD3">
      <w:pPr>
        <w:spacing w:before="100" w:beforeAutospacing="1" w:after="100" w:afterAutospacing="1"/>
        <w:ind w:left="720"/>
        <w:jc w:val="both"/>
        <w:rPr>
          <w:sz w:val="20"/>
          <w:szCs w:val="20"/>
        </w:rPr>
      </w:pPr>
    </w:p>
    <w:p w:rsidR="004E132A" w:rsidRDefault="004E132A" w:rsidP="004E132A">
      <w:pPr>
        <w:pStyle w:val="Normlnweb"/>
        <w:rPr>
          <w:rFonts w:ascii="Times New Roman" w:hAnsi="Times New Roman" w:cs="Times New Roman"/>
          <w:sz w:val="20"/>
          <w:szCs w:val="20"/>
        </w:rPr>
      </w:pPr>
      <w:r w:rsidRPr="00891CEA">
        <w:rPr>
          <w:rFonts w:ascii="Times New Roman" w:hAnsi="Times New Roman" w:cs="Times New Roman"/>
          <w:b/>
          <w:sz w:val="20"/>
          <w:szCs w:val="20"/>
        </w:rPr>
        <w:t>Cizí jazyk</w:t>
      </w:r>
      <w:r w:rsidRPr="00891CEA">
        <w:rPr>
          <w:rFonts w:ascii="Times New Roman" w:hAnsi="Times New Roman" w:cs="Times New Roman"/>
          <w:sz w:val="20"/>
          <w:szCs w:val="20"/>
        </w:rPr>
        <w:t xml:space="preserve"> </w:t>
      </w:r>
      <w:r>
        <w:rPr>
          <w:rFonts w:ascii="Times New Roman" w:hAnsi="Times New Roman" w:cs="Times New Roman"/>
          <w:sz w:val="20"/>
          <w:szCs w:val="20"/>
        </w:rPr>
        <w:t xml:space="preserve">jedná se o komplexní jazykovou </w:t>
      </w:r>
      <w:r w:rsidRPr="00891CEA">
        <w:rPr>
          <w:rFonts w:ascii="Times New Roman" w:hAnsi="Times New Roman" w:cs="Times New Roman"/>
          <w:sz w:val="20"/>
          <w:szCs w:val="20"/>
        </w:rPr>
        <w:t xml:space="preserve"> zkoušk</w:t>
      </w:r>
      <w:r>
        <w:rPr>
          <w:rFonts w:ascii="Times New Roman" w:hAnsi="Times New Roman" w:cs="Times New Roman"/>
          <w:sz w:val="20"/>
          <w:szCs w:val="20"/>
        </w:rPr>
        <w:t>u</w:t>
      </w:r>
      <w:r w:rsidRPr="00891CEA">
        <w:rPr>
          <w:rFonts w:ascii="Times New Roman" w:hAnsi="Times New Roman" w:cs="Times New Roman"/>
          <w:sz w:val="20"/>
          <w:szCs w:val="20"/>
        </w:rPr>
        <w:t xml:space="preserve">, tzn., že se skládá ze tří povinných dílčích zkoušek: </w:t>
      </w:r>
    </w:p>
    <w:p w:rsidR="004E132A" w:rsidRPr="00891CEA" w:rsidRDefault="00692DD4" w:rsidP="00041A07">
      <w:pPr>
        <w:numPr>
          <w:ilvl w:val="0"/>
          <w:numId w:val="38"/>
        </w:numPr>
        <w:spacing w:before="100" w:beforeAutospacing="1" w:after="100" w:afterAutospacing="1"/>
        <w:rPr>
          <w:sz w:val="20"/>
          <w:szCs w:val="20"/>
        </w:rPr>
      </w:pPr>
      <w:hyperlink r:id="rId38" w:history="1">
        <w:r w:rsidR="004E132A" w:rsidRPr="00891CEA">
          <w:rPr>
            <w:rStyle w:val="Hypertextovodkaz"/>
            <w:color w:val="auto"/>
            <w:sz w:val="20"/>
            <w:szCs w:val="20"/>
            <w:u w:val="none"/>
          </w:rPr>
          <w:t>didaktického testu</w:t>
        </w:r>
      </w:hyperlink>
      <w:r w:rsidR="004E132A" w:rsidRPr="00891CEA">
        <w:rPr>
          <w:sz w:val="20"/>
          <w:szCs w:val="20"/>
        </w:rPr>
        <w:t xml:space="preserve"> (obsahuje dva subtesty – čtení a poslech), </w:t>
      </w:r>
    </w:p>
    <w:p w:rsidR="004E132A" w:rsidRPr="00891CEA" w:rsidRDefault="00692DD4" w:rsidP="00041A07">
      <w:pPr>
        <w:numPr>
          <w:ilvl w:val="0"/>
          <w:numId w:val="38"/>
        </w:numPr>
        <w:spacing w:before="100" w:beforeAutospacing="1" w:after="100" w:afterAutospacing="1"/>
        <w:rPr>
          <w:sz w:val="20"/>
          <w:szCs w:val="20"/>
        </w:rPr>
      </w:pPr>
      <w:hyperlink r:id="rId39" w:history="1">
        <w:r w:rsidR="004E132A" w:rsidRPr="00891CEA">
          <w:rPr>
            <w:rStyle w:val="Hypertextovodkaz"/>
            <w:color w:val="auto"/>
            <w:sz w:val="20"/>
            <w:szCs w:val="20"/>
            <w:u w:val="none"/>
          </w:rPr>
          <w:t>písemné práce</w:t>
        </w:r>
      </w:hyperlink>
      <w:r w:rsidR="004E132A" w:rsidRPr="00891CEA">
        <w:rPr>
          <w:sz w:val="20"/>
          <w:szCs w:val="20"/>
        </w:rPr>
        <w:t xml:space="preserve">, </w:t>
      </w:r>
    </w:p>
    <w:p w:rsidR="004E132A" w:rsidRPr="00891CEA" w:rsidRDefault="00692DD4" w:rsidP="00041A07">
      <w:pPr>
        <w:numPr>
          <w:ilvl w:val="0"/>
          <w:numId w:val="38"/>
        </w:numPr>
        <w:spacing w:before="100" w:beforeAutospacing="1" w:after="100" w:afterAutospacing="1"/>
        <w:rPr>
          <w:sz w:val="20"/>
          <w:szCs w:val="20"/>
        </w:rPr>
      </w:pPr>
      <w:hyperlink r:id="rId40" w:history="1">
        <w:r w:rsidR="004E132A" w:rsidRPr="00891CEA">
          <w:rPr>
            <w:rStyle w:val="Hypertextovodkaz"/>
            <w:color w:val="auto"/>
            <w:sz w:val="20"/>
            <w:szCs w:val="20"/>
            <w:u w:val="none"/>
          </w:rPr>
          <w:t>ústní zkoušky</w:t>
        </w:r>
      </w:hyperlink>
      <w:r w:rsidR="004E132A" w:rsidRPr="00891CEA">
        <w:rPr>
          <w:sz w:val="20"/>
          <w:szCs w:val="20"/>
        </w:rPr>
        <w:t xml:space="preserve">. </w:t>
      </w:r>
    </w:p>
    <w:tbl>
      <w:tblPr>
        <w:tblW w:w="5000" w:type="pct"/>
        <w:tblCellSpacing w:w="0" w:type="dxa"/>
        <w:tblCellMar>
          <w:left w:w="0" w:type="dxa"/>
          <w:right w:w="0" w:type="dxa"/>
        </w:tblCellMar>
        <w:tblLook w:val="0000" w:firstRow="0" w:lastRow="0" w:firstColumn="0" w:lastColumn="0" w:noHBand="0" w:noVBand="0"/>
      </w:tblPr>
      <w:tblGrid>
        <w:gridCol w:w="916"/>
        <w:gridCol w:w="3474"/>
        <w:gridCol w:w="1839"/>
        <w:gridCol w:w="2819"/>
      </w:tblGrid>
      <w:tr w:rsidR="004E132A" w:rsidRPr="00891CEA" w:rsidTr="00D0181C">
        <w:trPr>
          <w:tblCellSpacing w:w="0" w:type="dxa"/>
        </w:trPr>
        <w:tc>
          <w:tcPr>
            <w:tcW w:w="0" w:type="auto"/>
            <w:gridSpan w:val="2"/>
            <w:shd w:val="clear" w:color="auto" w:fill="C6D9F1"/>
            <w:vAlign w:val="center"/>
          </w:tcPr>
          <w:p w:rsidR="004E132A" w:rsidRPr="00891CEA" w:rsidRDefault="004E132A" w:rsidP="00D0181C">
            <w:pPr>
              <w:jc w:val="center"/>
              <w:rPr>
                <w:b/>
                <w:bCs/>
                <w:sz w:val="20"/>
                <w:szCs w:val="20"/>
              </w:rPr>
            </w:pPr>
            <w:r w:rsidRPr="00891CEA">
              <w:rPr>
                <w:rStyle w:val="Siln"/>
                <w:sz w:val="20"/>
                <w:szCs w:val="20"/>
              </w:rPr>
              <w:t>Didaktický test</w:t>
            </w:r>
          </w:p>
        </w:tc>
        <w:tc>
          <w:tcPr>
            <w:tcW w:w="0" w:type="auto"/>
            <w:shd w:val="clear" w:color="auto" w:fill="C6D9F1"/>
            <w:vAlign w:val="center"/>
          </w:tcPr>
          <w:p w:rsidR="004E132A" w:rsidRPr="00891CEA" w:rsidRDefault="004E132A" w:rsidP="00D0181C">
            <w:pPr>
              <w:jc w:val="center"/>
              <w:rPr>
                <w:b/>
                <w:bCs/>
                <w:sz w:val="20"/>
                <w:szCs w:val="20"/>
              </w:rPr>
            </w:pPr>
            <w:r w:rsidRPr="00891CEA">
              <w:rPr>
                <w:rStyle w:val="Siln"/>
                <w:sz w:val="20"/>
                <w:szCs w:val="20"/>
              </w:rPr>
              <w:t>Písemná práce</w:t>
            </w:r>
          </w:p>
        </w:tc>
        <w:tc>
          <w:tcPr>
            <w:tcW w:w="0" w:type="auto"/>
            <w:shd w:val="clear" w:color="auto" w:fill="C6D9F1"/>
            <w:vAlign w:val="center"/>
          </w:tcPr>
          <w:p w:rsidR="004E132A" w:rsidRPr="00891CEA" w:rsidRDefault="004E132A" w:rsidP="00D0181C">
            <w:pPr>
              <w:jc w:val="center"/>
              <w:rPr>
                <w:b/>
                <w:bCs/>
                <w:sz w:val="20"/>
                <w:szCs w:val="20"/>
              </w:rPr>
            </w:pPr>
            <w:r w:rsidRPr="00891CEA">
              <w:rPr>
                <w:rStyle w:val="Siln"/>
                <w:sz w:val="20"/>
                <w:szCs w:val="20"/>
              </w:rPr>
              <w:t>Ústní zkouška</w:t>
            </w:r>
          </w:p>
        </w:tc>
      </w:tr>
      <w:tr w:rsidR="004E132A" w:rsidRPr="00891CEA" w:rsidTr="00D0181C">
        <w:trPr>
          <w:tblCellSpacing w:w="0" w:type="dxa"/>
        </w:trPr>
        <w:tc>
          <w:tcPr>
            <w:tcW w:w="0" w:type="auto"/>
            <w:vAlign w:val="center"/>
          </w:tcPr>
          <w:p w:rsidR="004E132A" w:rsidRPr="00891CEA" w:rsidRDefault="004E132A" w:rsidP="00D0181C">
            <w:pPr>
              <w:jc w:val="center"/>
              <w:rPr>
                <w:sz w:val="20"/>
                <w:szCs w:val="20"/>
              </w:rPr>
            </w:pPr>
            <w:r w:rsidRPr="00891CEA">
              <w:rPr>
                <w:sz w:val="20"/>
                <w:szCs w:val="20"/>
              </w:rPr>
              <w:t>Poslech</w:t>
            </w:r>
          </w:p>
        </w:tc>
        <w:tc>
          <w:tcPr>
            <w:tcW w:w="0" w:type="auto"/>
            <w:vAlign w:val="center"/>
          </w:tcPr>
          <w:p w:rsidR="004E132A" w:rsidRPr="00891CEA" w:rsidRDefault="004E132A" w:rsidP="00D0181C">
            <w:pPr>
              <w:jc w:val="center"/>
              <w:rPr>
                <w:sz w:val="20"/>
                <w:szCs w:val="20"/>
              </w:rPr>
            </w:pPr>
            <w:r w:rsidRPr="00891CEA">
              <w:rPr>
                <w:sz w:val="20"/>
                <w:szCs w:val="20"/>
              </w:rPr>
              <w:t>Čtení a jazyková kompetence</w:t>
            </w:r>
          </w:p>
        </w:tc>
        <w:tc>
          <w:tcPr>
            <w:tcW w:w="0" w:type="auto"/>
            <w:vAlign w:val="center"/>
          </w:tcPr>
          <w:p w:rsidR="004E132A" w:rsidRPr="00891CEA" w:rsidRDefault="004E132A" w:rsidP="00D0181C">
            <w:pPr>
              <w:jc w:val="center"/>
              <w:rPr>
                <w:sz w:val="20"/>
                <w:szCs w:val="20"/>
              </w:rPr>
            </w:pPr>
            <w:r w:rsidRPr="00891CEA">
              <w:rPr>
                <w:sz w:val="20"/>
                <w:szCs w:val="20"/>
              </w:rPr>
              <w:t>Písemný projev</w:t>
            </w:r>
          </w:p>
        </w:tc>
        <w:tc>
          <w:tcPr>
            <w:tcW w:w="0" w:type="auto"/>
            <w:vAlign w:val="center"/>
          </w:tcPr>
          <w:p w:rsidR="004E132A" w:rsidRPr="00891CEA" w:rsidRDefault="004E132A" w:rsidP="00D0181C">
            <w:pPr>
              <w:jc w:val="center"/>
              <w:rPr>
                <w:sz w:val="20"/>
                <w:szCs w:val="20"/>
              </w:rPr>
            </w:pPr>
            <w:r w:rsidRPr="00891CEA">
              <w:rPr>
                <w:sz w:val="20"/>
                <w:szCs w:val="20"/>
              </w:rPr>
              <w:t>Ústní projev a interakce</w:t>
            </w:r>
          </w:p>
        </w:tc>
      </w:tr>
    </w:tbl>
    <w:p w:rsidR="004E132A" w:rsidRDefault="004E132A" w:rsidP="004E132A">
      <w:pPr>
        <w:pStyle w:val="Normlnweb"/>
        <w:rPr>
          <w:rFonts w:ascii="Times New Roman" w:hAnsi="Times New Roman" w:cs="Times New Roman"/>
          <w:sz w:val="20"/>
          <w:szCs w:val="20"/>
        </w:rPr>
      </w:pPr>
      <w:r w:rsidRPr="00D83681">
        <w:rPr>
          <w:rFonts w:ascii="Times New Roman" w:hAnsi="Times New Roman" w:cs="Times New Roman"/>
          <w:b/>
          <w:sz w:val="20"/>
          <w:szCs w:val="20"/>
        </w:rPr>
        <w:t xml:space="preserve">Didaktický test ze zkušebního předmětu cizí jazyk </w:t>
      </w:r>
      <w:r w:rsidRPr="00D83681">
        <w:rPr>
          <w:rFonts w:ascii="Times New Roman" w:hAnsi="Times New Roman" w:cs="Times New Roman"/>
          <w:sz w:val="20"/>
          <w:szCs w:val="20"/>
        </w:rPr>
        <w:t>trvá 95 minut, z toho 35 minut poslechová část testu a 60 minut část testu ověřující čtení a jazykové vědomosti a dovednosti.</w:t>
      </w:r>
    </w:p>
    <w:p w:rsidR="004E132A" w:rsidRDefault="004E132A" w:rsidP="004E132A">
      <w:pPr>
        <w:pStyle w:val="Normlnweb"/>
        <w:rPr>
          <w:rFonts w:ascii="Times New Roman" w:hAnsi="Times New Roman" w:cs="Times New Roman"/>
          <w:sz w:val="20"/>
          <w:szCs w:val="20"/>
        </w:rPr>
      </w:pPr>
      <w:r w:rsidRPr="00F530C1">
        <w:rPr>
          <w:rFonts w:ascii="Times New Roman" w:hAnsi="Times New Roman" w:cs="Times New Roman"/>
          <w:b/>
          <w:sz w:val="20"/>
          <w:szCs w:val="20"/>
        </w:rPr>
        <w:t>Písemná práce ze zkušebního předmětu cizí jazyk</w:t>
      </w:r>
      <w:r w:rsidRPr="00F530C1">
        <w:rPr>
          <w:rFonts w:ascii="Times New Roman" w:hAnsi="Times New Roman" w:cs="Times New Roman"/>
          <w:sz w:val="20"/>
          <w:szCs w:val="20"/>
        </w:rPr>
        <w:t xml:space="preserve"> trvá 60 minut.</w:t>
      </w:r>
    </w:p>
    <w:p w:rsidR="004E132A" w:rsidRDefault="004E132A" w:rsidP="004E132A">
      <w:pPr>
        <w:pStyle w:val="Normlnweb"/>
        <w:jc w:val="both"/>
        <w:rPr>
          <w:rFonts w:ascii="Times New Roman" w:hAnsi="Times New Roman" w:cs="Times New Roman"/>
          <w:sz w:val="20"/>
          <w:szCs w:val="20"/>
        </w:rPr>
      </w:pPr>
      <w:r w:rsidRPr="0010537A">
        <w:rPr>
          <w:rFonts w:ascii="Times New Roman" w:hAnsi="Times New Roman" w:cs="Times New Roman"/>
          <w:b/>
          <w:sz w:val="20"/>
          <w:szCs w:val="20"/>
        </w:rPr>
        <w:t>Ústní zkouška společné části ze zkušebního předmětu cizí jazyk</w:t>
      </w:r>
      <w:r w:rsidRPr="0010537A">
        <w:rPr>
          <w:rFonts w:ascii="Times New Roman" w:hAnsi="Times New Roman" w:cs="Times New Roman"/>
          <w:sz w:val="20"/>
          <w:szCs w:val="20"/>
        </w:rPr>
        <w:t xml:space="preserve"> trvá nejdéle 15 minut. Příprava k ústní zkoušce trvá 20 minut. </w:t>
      </w:r>
    </w:p>
    <w:p w:rsidR="004E132A" w:rsidRDefault="004E132A" w:rsidP="004E132A">
      <w:pPr>
        <w:pStyle w:val="Normlnweb"/>
        <w:jc w:val="both"/>
        <w:rPr>
          <w:rFonts w:ascii="Times New Roman" w:hAnsi="Times New Roman" w:cs="Times New Roman"/>
          <w:sz w:val="20"/>
          <w:szCs w:val="20"/>
        </w:rPr>
      </w:pPr>
      <w:r w:rsidRPr="00891CEA">
        <w:rPr>
          <w:rFonts w:ascii="Times New Roman" w:hAnsi="Times New Roman" w:cs="Times New Roman"/>
          <w:b/>
          <w:sz w:val="20"/>
          <w:szCs w:val="20"/>
        </w:rPr>
        <w:t>Matematika</w:t>
      </w:r>
      <w:r w:rsidRPr="00891CEA">
        <w:rPr>
          <w:rFonts w:ascii="Times New Roman" w:hAnsi="Times New Roman" w:cs="Times New Roman"/>
          <w:sz w:val="20"/>
          <w:szCs w:val="20"/>
        </w:rPr>
        <w:t xml:space="preserve"> je jedním ze zkušebních předmětů zařazených do společné části maturitní zkoušky. Žák může z tohoto předmětu konat povinnou nebo nepovinnou zkoušku</w:t>
      </w:r>
      <w:r w:rsidRPr="006E0F49">
        <w:rPr>
          <w:rFonts w:ascii="Times New Roman" w:hAnsi="Times New Roman" w:cs="Times New Roman"/>
          <w:b/>
          <w:sz w:val="20"/>
          <w:szCs w:val="20"/>
        </w:rPr>
        <w:t xml:space="preserve">. </w:t>
      </w:r>
      <w:r w:rsidRPr="00891CEA">
        <w:rPr>
          <w:rFonts w:ascii="Times New Roman" w:hAnsi="Times New Roman" w:cs="Times New Roman"/>
          <w:sz w:val="20"/>
          <w:szCs w:val="20"/>
        </w:rPr>
        <w:t xml:space="preserve">Maturitní zkouška z matematiky ve společné části se koná pouze formou didaktického testu. </w:t>
      </w:r>
      <w:r w:rsidRPr="006E0F49">
        <w:rPr>
          <w:rFonts w:ascii="Times New Roman" w:hAnsi="Times New Roman" w:cs="Times New Roman"/>
          <w:b/>
          <w:sz w:val="20"/>
          <w:szCs w:val="20"/>
        </w:rPr>
        <w:t>Didaktický test z matematiky trvá 90 minut</w:t>
      </w:r>
      <w:r w:rsidRPr="006E0F49">
        <w:rPr>
          <w:rFonts w:ascii="Times New Roman" w:hAnsi="Times New Roman" w:cs="Times New Roman"/>
          <w:sz w:val="20"/>
          <w:szCs w:val="20"/>
        </w:rPr>
        <w:t>. Před začátkem didaktického testu mají žáci 15 minut na výběr postupu řešení.</w:t>
      </w:r>
    </w:p>
    <w:p w:rsidR="004E132A" w:rsidRDefault="004E132A" w:rsidP="004E132A">
      <w:pPr>
        <w:rPr>
          <w:b/>
          <w:bCs/>
          <w:sz w:val="20"/>
          <w:szCs w:val="20"/>
        </w:rPr>
      </w:pPr>
      <w:r>
        <w:rPr>
          <w:sz w:val="20"/>
          <w:szCs w:val="20"/>
        </w:rPr>
        <w:t xml:space="preserve">Bližší a aktuální informace, které reagují na změny zákonů a vyhlášek nalezne žák na </w:t>
      </w:r>
      <w:hyperlink r:id="rId41" w:history="1">
        <w:r w:rsidRPr="00643BD9">
          <w:rPr>
            <w:rStyle w:val="Hypertextovodkaz"/>
            <w:sz w:val="20"/>
            <w:szCs w:val="20"/>
          </w:rPr>
          <w:t>www.novamaturita.cz</w:t>
        </w:r>
      </w:hyperlink>
      <w:r>
        <w:rPr>
          <w:sz w:val="20"/>
          <w:szCs w:val="20"/>
        </w:rPr>
        <w:t>. Škola vyhlašuje konání maturitní zkoušky v termínech stanovených vyhláškou na veřejně dostupných místech.</w:t>
      </w:r>
    </w:p>
    <w:p w:rsidR="004E132A" w:rsidRDefault="004E132A" w:rsidP="004E132A">
      <w:pPr>
        <w:rPr>
          <w:b/>
          <w:bCs/>
          <w:sz w:val="20"/>
          <w:szCs w:val="20"/>
        </w:rPr>
      </w:pPr>
    </w:p>
    <w:p w:rsidR="004E132A" w:rsidRDefault="004E132A" w:rsidP="004E132A">
      <w:pPr>
        <w:rPr>
          <w:b/>
          <w:bCs/>
          <w:sz w:val="20"/>
          <w:szCs w:val="20"/>
        </w:rPr>
      </w:pPr>
      <w:r w:rsidRPr="0057730F">
        <w:rPr>
          <w:b/>
          <w:bCs/>
          <w:sz w:val="20"/>
          <w:szCs w:val="20"/>
        </w:rPr>
        <w:t>Profilová část:</w:t>
      </w:r>
    </w:p>
    <w:p w:rsidR="004E132A" w:rsidRDefault="004E132A" w:rsidP="004E132A">
      <w:pPr>
        <w:rPr>
          <w:bCs/>
          <w:sz w:val="20"/>
          <w:szCs w:val="20"/>
        </w:rPr>
      </w:pPr>
      <w:r w:rsidRPr="0005583D">
        <w:rPr>
          <w:bCs/>
          <w:sz w:val="20"/>
          <w:szCs w:val="20"/>
        </w:rPr>
        <w:t>Profilová část maturitní zkouš</w:t>
      </w:r>
      <w:r>
        <w:rPr>
          <w:bCs/>
          <w:sz w:val="20"/>
          <w:szCs w:val="20"/>
        </w:rPr>
        <w:t xml:space="preserve">ky se skládá ze </w:t>
      </w:r>
      <w:r w:rsidRPr="0005583D">
        <w:rPr>
          <w:bCs/>
          <w:sz w:val="20"/>
          <w:szCs w:val="20"/>
        </w:rPr>
        <w:t xml:space="preserve"> 3 povinných zkoušek</w:t>
      </w:r>
      <w:r>
        <w:rPr>
          <w:bCs/>
          <w:sz w:val="20"/>
          <w:szCs w:val="20"/>
        </w:rPr>
        <w:t xml:space="preserve">. </w:t>
      </w:r>
    </w:p>
    <w:p w:rsidR="004E132A" w:rsidRPr="0005583D" w:rsidRDefault="004E132A" w:rsidP="004E132A">
      <w:pPr>
        <w:rPr>
          <w:bCs/>
          <w:sz w:val="20"/>
          <w:szCs w:val="20"/>
        </w:rPr>
      </w:pPr>
    </w:p>
    <w:p w:rsidR="004E132A" w:rsidRPr="0057730F" w:rsidRDefault="004E132A" w:rsidP="00041A07">
      <w:pPr>
        <w:numPr>
          <w:ilvl w:val="0"/>
          <w:numId w:val="40"/>
        </w:numPr>
        <w:rPr>
          <w:b/>
          <w:bCs/>
          <w:sz w:val="20"/>
          <w:szCs w:val="20"/>
        </w:rPr>
      </w:pPr>
      <w:r>
        <w:rPr>
          <w:b/>
          <w:bCs/>
          <w:sz w:val="20"/>
          <w:szCs w:val="20"/>
        </w:rPr>
        <w:t>Elektrotechnika</w:t>
      </w:r>
      <w:r w:rsidRPr="0057730F">
        <w:rPr>
          <w:b/>
          <w:bCs/>
          <w:sz w:val="20"/>
          <w:szCs w:val="20"/>
        </w:rPr>
        <w:t>:</w:t>
      </w:r>
    </w:p>
    <w:p w:rsidR="004E132A" w:rsidRDefault="004E132A" w:rsidP="004E132A">
      <w:pPr>
        <w:ind w:left="360" w:firstLine="45"/>
        <w:rPr>
          <w:sz w:val="20"/>
          <w:szCs w:val="20"/>
        </w:rPr>
      </w:pPr>
      <w:r w:rsidRPr="0057730F">
        <w:rPr>
          <w:b/>
          <w:bCs/>
          <w:sz w:val="20"/>
          <w:szCs w:val="20"/>
        </w:rPr>
        <w:t xml:space="preserve">– </w:t>
      </w:r>
      <w:r>
        <w:rPr>
          <w:b/>
          <w:bCs/>
          <w:sz w:val="20"/>
          <w:szCs w:val="20"/>
        </w:rPr>
        <w:t xml:space="preserve">   </w:t>
      </w:r>
      <w:r w:rsidRPr="007C0C16">
        <w:rPr>
          <w:sz w:val="20"/>
          <w:szCs w:val="20"/>
        </w:rPr>
        <w:t>ústní zkouška z předem zadaných okruhů</w:t>
      </w:r>
      <w:r>
        <w:rPr>
          <w:sz w:val="20"/>
          <w:szCs w:val="20"/>
        </w:rPr>
        <w:t xml:space="preserve"> </w:t>
      </w:r>
      <w:r w:rsidRPr="007C0C16">
        <w:rPr>
          <w:sz w:val="20"/>
          <w:szCs w:val="20"/>
        </w:rPr>
        <w:t>(15 minut příprava, 15 minut zkouška)</w:t>
      </w:r>
      <w:r w:rsidRPr="00663721">
        <w:t xml:space="preserve"> </w:t>
      </w:r>
      <w:r w:rsidRPr="00663721">
        <w:rPr>
          <w:sz w:val="20"/>
          <w:szCs w:val="20"/>
        </w:rPr>
        <w:t>Při ústní zkoušce nelze v jednom dni losovat dvakrát stejné téma</w:t>
      </w:r>
    </w:p>
    <w:p w:rsidR="00363DE3" w:rsidRDefault="00363DE3" w:rsidP="004E132A">
      <w:pPr>
        <w:ind w:left="360" w:firstLine="45"/>
        <w:rPr>
          <w:sz w:val="20"/>
          <w:szCs w:val="20"/>
        </w:rPr>
      </w:pPr>
    </w:p>
    <w:p w:rsidR="004E132A" w:rsidRPr="00473ACA" w:rsidRDefault="004E132A" w:rsidP="00041A07">
      <w:pPr>
        <w:numPr>
          <w:ilvl w:val="0"/>
          <w:numId w:val="40"/>
        </w:numPr>
        <w:jc w:val="both"/>
        <w:rPr>
          <w:sz w:val="20"/>
          <w:szCs w:val="20"/>
        </w:rPr>
      </w:pPr>
      <w:r w:rsidRPr="006E23E3">
        <w:rPr>
          <w:b/>
          <w:bCs/>
          <w:sz w:val="20"/>
          <w:szCs w:val="20"/>
        </w:rPr>
        <w:t>Praktická zkouška z odborných předmětů</w:t>
      </w:r>
      <w:r>
        <w:rPr>
          <w:b/>
          <w:bCs/>
          <w:sz w:val="20"/>
          <w:szCs w:val="20"/>
        </w:rPr>
        <w:t>:</w:t>
      </w:r>
      <w:r w:rsidRPr="00473ACA">
        <w:rPr>
          <w:sz w:val="28"/>
        </w:rPr>
        <w:t xml:space="preserve"> </w:t>
      </w:r>
      <w:r w:rsidRPr="00473ACA">
        <w:rPr>
          <w:sz w:val="20"/>
          <w:szCs w:val="20"/>
        </w:rPr>
        <w:t>Programové vybavení a Informační technologie</w:t>
      </w:r>
    </w:p>
    <w:p w:rsidR="004E132A" w:rsidRDefault="004E132A" w:rsidP="00041A07">
      <w:pPr>
        <w:numPr>
          <w:ilvl w:val="0"/>
          <w:numId w:val="39"/>
        </w:numPr>
        <w:jc w:val="both"/>
        <w:rPr>
          <w:sz w:val="20"/>
          <w:szCs w:val="20"/>
        </w:rPr>
      </w:pPr>
      <w:r>
        <w:rPr>
          <w:sz w:val="20"/>
          <w:szCs w:val="20"/>
        </w:rPr>
        <w:t xml:space="preserve"> ( 7 hodin )</w:t>
      </w:r>
    </w:p>
    <w:p w:rsidR="00363DE3" w:rsidRPr="007C0C16" w:rsidRDefault="00363DE3" w:rsidP="00041A07">
      <w:pPr>
        <w:numPr>
          <w:ilvl w:val="0"/>
          <w:numId w:val="39"/>
        </w:numPr>
        <w:jc w:val="both"/>
        <w:rPr>
          <w:sz w:val="20"/>
          <w:szCs w:val="20"/>
        </w:rPr>
      </w:pPr>
    </w:p>
    <w:p w:rsidR="004E132A" w:rsidRPr="0028672A" w:rsidRDefault="004E132A" w:rsidP="00041A07">
      <w:pPr>
        <w:numPr>
          <w:ilvl w:val="0"/>
          <w:numId w:val="40"/>
        </w:numPr>
        <w:jc w:val="both"/>
        <w:rPr>
          <w:bCs/>
          <w:sz w:val="20"/>
          <w:szCs w:val="20"/>
        </w:rPr>
      </w:pPr>
      <w:r>
        <w:rPr>
          <w:b/>
          <w:bCs/>
          <w:sz w:val="20"/>
          <w:szCs w:val="20"/>
        </w:rPr>
        <w:t>Elektrotechnická měření:</w:t>
      </w:r>
    </w:p>
    <w:p w:rsidR="004E132A" w:rsidRDefault="004E132A" w:rsidP="004E132A">
      <w:pPr>
        <w:jc w:val="both"/>
        <w:rPr>
          <w:bCs/>
          <w:sz w:val="20"/>
          <w:szCs w:val="20"/>
        </w:rPr>
      </w:pPr>
      <w:r>
        <w:rPr>
          <w:bCs/>
          <w:sz w:val="20"/>
          <w:szCs w:val="20"/>
        </w:rPr>
        <w:t xml:space="preserve">        -     m</w:t>
      </w:r>
      <w:r w:rsidRPr="00122D8E">
        <w:rPr>
          <w:bCs/>
          <w:sz w:val="20"/>
          <w:szCs w:val="20"/>
        </w:rPr>
        <w:t>aturitní práce a její obhajoba před zkušební maturitní komisí</w:t>
      </w:r>
    </w:p>
    <w:p w:rsidR="00363DE3" w:rsidRPr="00122D8E" w:rsidRDefault="00363DE3" w:rsidP="004E132A">
      <w:pPr>
        <w:jc w:val="both"/>
        <w:rPr>
          <w:bCs/>
          <w:sz w:val="20"/>
          <w:szCs w:val="20"/>
        </w:rPr>
      </w:pPr>
    </w:p>
    <w:p w:rsidR="004E132A" w:rsidRPr="00B73804" w:rsidRDefault="004E132A" w:rsidP="004E132A">
      <w:pPr>
        <w:jc w:val="both"/>
        <w:rPr>
          <w:color w:val="000000"/>
          <w:sz w:val="20"/>
          <w:szCs w:val="20"/>
        </w:rPr>
      </w:pPr>
      <w:r w:rsidRPr="00D276D7">
        <w:rPr>
          <w:b/>
          <w:color w:val="000000"/>
          <w:sz w:val="20"/>
          <w:szCs w:val="20"/>
        </w:rPr>
        <w:t xml:space="preserve">Příprava k obhajobě </w:t>
      </w:r>
      <w:r w:rsidRPr="00D276D7">
        <w:rPr>
          <w:color w:val="000000"/>
          <w:sz w:val="20"/>
          <w:szCs w:val="20"/>
        </w:rPr>
        <w:t>maturitní práce</w:t>
      </w:r>
      <w:r w:rsidRPr="00D276D7">
        <w:rPr>
          <w:b/>
          <w:color w:val="000000"/>
          <w:sz w:val="20"/>
          <w:szCs w:val="20"/>
        </w:rPr>
        <w:t xml:space="preserve"> trvá nejméně 5 minut</w:t>
      </w:r>
      <w:r w:rsidRPr="00D276D7">
        <w:rPr>
          <w:color w:val="000000"/>
          <w:sz w:val="20"/>
          <w:szCs w:val="20"/>
        </w:rPr>
        <w:t xml:space="preserve">. </w:t>
      </w:r>
      <w:r w:rsidRPr="00D276D7">
        <w:rPr>
          <w:b/>
          <w:color w:val="000000"/>
          <w:sz w:val="20"/>
          <w:szCs w:val="20"/>
        </w:rPr>
        <w:t>Obhajoba</w:t>
      </w:r>
      <w:r w:rsidRPr="00D276D7">
        <w:rPr>
          <w:color w:val="000000"/>
          <w:sz w:val="20"/>
          <w:szCs w:val="20"/>
        </w:rPr>
        <w:t xml:space="preserve"> maturitní práce trvá </w:t>
      </w:r>
      <w:r w:rsidRPr="00D276D7">
        <w:rPr>
          <w:b/>
          <w:color w:val="000000"/>
          <w:sz w:val="20"/>
          <w:szCs w:val="20"/>
        </w:rPr>
        <w:t>nejdéle 30 minut</w:t>
      </w:r>
      <w:r w:rsidRPr="00D276D7">
        <w:rPr>
          <w:color w:val="000000"/>
          <w:sz w:val="20"/>
          <w:szCs w:val="20"/>
        </w:rPr>
        <w:t>.</w:t>
      </w:r>
    </w:p>
    <w:p w:rsidR="00C55489" w:rsidRDefault="00C55489" w:rsidP="004E132A">
      <w:pPr>
        <w:pStyle w:val="Zkladntext3"/>
      </w:pPr>
    </w:p>
    <w:p w:rsidR="00C55489" w:rsidRDefault="003D53D8" w:rsidP="003D53D8">
      <w:pPr>
        <w:pStyle w:val="Zkladntext3"/>
      </w:pPr>
      <w:r>
        <w:t xml:space="preserve">Absolventi obdrží vysvědčení o maturitní zkoušce. </w:t>
      </w:r>
    </w:p>
    <w:p w:rsidR="00C55489" w:rsidRDefault="00C55489" w:rsidP="003D53D8">
      <w:pPr>
        <w:pStyle w:val="Zkladntext3"/>
      </w:pPr>
    </w:p>
    <w:p w:rsidR="001A42CF" w:rsidRDefault="001A42CF" w:rsidP="001A42CF">
      <w:pPr>
        <w:jc w:val="both"/>
        <w:rPr>
          <w:b/>
          <w:sz w:val="20"/>
          <w:szCs w:val="20"/>
        </w:rPr>
      </w:pPr>
      <w:r w:rsidRPr="00F43C06">
        <w:rPr>
          <w:b/>
          <w:sz w:val="20"/>
          <w:szCs w:val="20"/>
        </w:rPr>
        <w:t xml:space="preserve">Nepovinné zkoušky </w:t>
      </w:r>
      <w:r>
        <w:rPr>
          <w:b/>
          <w:sz w:val="20"/>
          <w:szCs w:val="20"/>
        </w:rPr>
        <w:t>profilové části maturitní zkoušky:</w:t>
      </w:r>
    </w:p>
    <w:p w:rsidR="001A42CF" w:rsidRDefault="001A42CF" w:rsidP="001A42CF">
      <w:pPr>
        <w:jc w:val="both"/>
        <w:rPr>
          <w:b/>
          <w:sz w:val="20"/>
          <w:szCs w:val="20"/>
        </w:rPr>
      </w:pPr>
    </w:p>
    <w:p w:rsidR="001A42CF" w:rsidRPr="00022DCB" w:rsidRDefault="001A42CF" w:rsidP="001A42CF">
      <w:pPr>
        <w:numPr>
          <w:ilvl w:val="0"/>
          <w:numId w:val="257"/>
        </w:numPr>
        <w:jc w:val="both"/>
        <w:rPr>
          <w:b/>
          <w:sz w:val="20"/>
          <w:szCs w:val="20"/>
        </w:rPr>
      </w:pPr>
      <w:r>
        <w:rPr>
          <w:b/>
          <w:sz w:val="20"/>
          <w:szCs w:val="20"/>
        </w:rPr>
        <w:t xml:space="preserve">Fyzika - </w:t>
      </w:r>
      <w:r w:rsidRPr="007C0C16">
        <w:rPr>
          <w:sz w:val="20"/>
          <w:szCs w:val="20"/>
        </w:rPr>
        <w:t>ústní zkouška z předem zadaných okruhů (15 minut příprava, 15 minut zkouška)</w:t>
      </w:r>
    </w:p>
    <w:p w:rsidR="001A42CF" w:rsidRPr="00F43C06" w:rsidRDefault="001A42CF" w:rsidP="001A42CF">
      <w:pPr>
        <w:numPr>
          <w:ilvl w:val="0"/>
          <w:numId w:val="257"/>
        </w:numPr>
        <w:jc w:val="both"/>
        <w:rPr>
          <w:b/>
          <w:sz w:val="20"/>
          <w:szCs w:val="20"/>
        </w:rPr>
      </w:pPr>
      <w:r>
        <w:rPr>
          <w:b/>
          <w:sz w:val="20"/>
          <w:szCs w:val="20"/>
        </w:rPr>
        <w:t xml:space="preserve">Programové vybavení- </w:t>
      </w:r>
      <w:r w:rsidRPr="007C0C16">
        <w:rPr>
          <w:sz w:val="20"/>
          <w:szCs w:val="20"/>
        </w:rPr>
        <w:t>ústní zkouška z předem zadaných okruhů (15 minut příprava, 15 minut zkouška)</w:t>
      </w:r>
    </w:p>
    <w:p w:rsidR="00534C0D" w:rsidRDefault="00534C0D" w:rsidP="003D53D8">
      <w:pPr>
        <w:pStyle w:val="Zkladntext3"/>
        <w:rPr>
          <w:color w:val="FF0000"/>
        </w:rPr>
      </w:pPr>
    </w:p>
    <w:p w:rsidR="005413FD" w:rsidRDefault="005413FD" w:rsidP="005413FD">
      <w:pPr>
        <w:jc w:val="center"/>
        <w:rPr>
          <w:b/>
        </w:rPr>
      </w:pPr>
      <w:r w:rsidRPr="002913F3">
        <w:rPr>
          <w:b/>
        </w:rPr>
        <w:t>4. UČEBÍ PLÁNY</w:t>
      </w:r>
    </w:p>
    <w:p w:rsidR="005413FD" w:rsidRDefault="005413FD" w:rsidP="005413FD">
      <w:pPr>
        <w:jc w:val="center"/>
        <w:rPr>
          <w:b/>
        </w:rPr>
      </w:pPr>
    </w:p>
    <w:p w:rsidR="0092672F" w:rsidRPr="00175EB4" w:rsidRDefault="0073148B" w:rsidP="005413FD">
      <w:pPr>
        <w:jc w:val="center"/>
        <w:rPr>
          <w:b/>
        </w:rPr>
      </w:pPr>
      <w:r>
        <w:rPr>
          <w:b/>
        </w:rPr>
        <w:t xml:space="preserve">I. </w:t>
      </w:r>
      <w:r w:rsidR="005413FD" w:rsidRPr="00175EB4">
        <w:rPr>
          <w:b/>
        </w:rPr>
        <w:t xml:space="preserve">Učební plán - </w:t>
      </w:r>
      <w:r w:rsidR="00182F59">
        <w:rPr>
          <w:b/>
          <w:sz w:val="20"/>
          <w:szCs w:val="20"/>
        </w:rPr>
        <w:t>Čtyřletá</w:t>
      </w:r>
      <w:r w:rsidR="005413FD" w:rsidRPr="00175EB4">
        <w:rPr>
          <w:b/>
          <w:sz w:val="20"/>
          <w:szCs w:val="20"/>
        </w:rPr>
        <w:t xml:space="preserve"> d</w:t>
      </w:r>
      <w:r w:rsidR="005413FD">
        <w:rPr>
          <w:b/>
          <w:sz w:val="20"/>
          <w:szCs w:val="20"/>
        </w:rPr>
        <w:t>enní forma vzdělávání</w:t>
      </w:r>
    </w:p>
    <w:tbl>
      <w:tblPr>
        <w:tblW w:w="0" w:type="auto"/>
        <w:tblInd w:w="1101" w:type="dxa"/>
        <w:tblLayout w:type="fixed"/>
        <w:tblLook w:val="0000" w:firstRow="0" w:lastRow="0" w:firstColumn="0" w:lastColumn="0" w:noHBand="0" w:noVBand="0"/>
      </w:tblPr>
      <w:tblGrid>
        <w:gridCol w:w="2551"/>
        <w:gridCol w:w="4678"/>
      </w:tblGrid>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Název školy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6880" w:rsidRPr="00BA769B" w:rsidRDefault="00266880" w:rsidP="00D0181C">
            <w:pPr>
              <w:rPr>
                <w:sz w:val="20"/>
                <w:szCs w:val="20"/>
              </w:rPr>
            </w:pPr>
            <w:r>
              <w:rPr>
                <w:sz w:val="20"/>
                <w:szCs w:val="20"/>
              </w:rPr>
              <w:t xml:space="preserve">Střední průmyslová škola elektrotechnická a ZDVPP </w:t>
            </w:r>
            <w:r w:rsidRPr="00BA769B">
              <w:rPr>
                <w:sz w:val="20"/>
                <w:szCs w:val="20"/>
              </w:rPr>
              <w:t>, spol. s r. o.</w:t>
            </w:r>
          </w:p>
        </w:tc>
      </w:tr>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Adresa školy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6880" w:rsidRPr="00BA769B" w:rsidRDefault="00266880" w:rsidP="00D0181C">
            <w:pPr>
              <w:rPr>
                <w:sz w:val="20"/>
                <w:szCs w:val="20"/>
              </w:rPr>
            </w:pPr>
            <w:r w:rsidRPr="00BA769B">
              <w:rPr>
                <w:sz w:val="20"/>
                <w:szCs w:val="20"/>
              </w:rPr>
              <w:t>Svatováclavská 1404, 438 01 Žatec</w:t>
            </w:r>
          </w:p>
        </w:tc>
      </w:tr>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Zřizovatel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6880" w:rsidRPr="00BA769B" w:rsidRDefault="00266880" w:rsidP="00D0181C">
            <w:pPr>
              <w:rPr>
                <w:sz w:val="20"/>
                <w:szCs w:val="20"/>
              </w:rPr>
            </w:pPr>
            <w:r w:rsidRPr="00BA769B">
              <w:rPr>
                <w:sz w:val="20"/>
                <w:szCs w:val="20"/>
              </w:rPr>
              <w:t>Ing. Alice Iskerková</w:t>
            </w:r>
          </w:p>
        </w:tc>
      </w:tr>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Název ŠVP</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6880" w:rsidRPr="00A4200D" w:rsidRDefault="00266880" w:rsidP="00D0181C">
            <w:pPr>
              <w:rPr>
                <w:color w:val="000000"/>
                <w:sz w:val="20"/>
                <w:szCs w:val="20"/>
              </w:rPr>
            </w:pPr>
            <w:r w:rsidRPr="00A4200D">
              <w:rPr>
                <w:color w:val="000000"/>
                <w:sz w:val="20"/>
                <w:szCs w:val="20"/>
              </w:rPr>
              <w:t>Elektrotechnická průmyslová škola  Žatec</w:t>
            </w:r>
          </w:p>
        </w:tc>
      </w:tr>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Kód a název oboru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6880" w:rsidRPr="00BA769B" w:rsidRDefault="00161C3D" w:rsidP="00D0181C">
            <w:pPr>
              <w:rPr>
                <w:sz w:val="20"/>
                <w:szCs w:val="20"/>
              </w:rPr>
            </w:pPr>
            <w:r>
              <w:rPr>
                <w:sz w:val="20"/>
                <w:szCs w:val="20"/>
              </w:rPr>
              <w:t>26-41-M/01 Elektrotechnika</w:t>
            </w:r>
          </w:p>
        </w:tc>
      </w:tr>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Dosažený stupeň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6880" w:rsidRPr="00BA769B" w:rsidRDefault="00266880" w:rsidP="00D0181C">
            <w:pPr>
              <w:rPr>
                <w:sz w:val="20"/>
                <w:szCs w:val="20"/>
              </w:rPr>
            </w:pPr>
            <w:r w:rsidRPr="00BA769B">
              <w:rPr>
                <w:sz w:val="20"/>
                <w:szCs w:val="20"/>
              </w:rPr>
              <w:t>Střední vzdělání s maturitní zkouškou</w:t>
            </w:r>
          </w:p>
        </w:tc>
      </w:tr>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Délka a forma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2672F" w:rsidRDefault="0092672F" w:rsidP="00D0181C">
            <w:pPr>
              <w:rPr>
                <w:b/>
                <w:sz w:val="20"/>
                <w:szCs w:val="20"/>
              </w:rPr>
            </w:pPr>
            <w:r>
              <w:rPr>
                <w:b/>
                <w:sz w:val="20"/>
                <w:szCs w:val="20"/>
              </w:rPr>
              <w:t>Čtyřletá, denní</w:t>
            </w:r>
          </w:p>
          <w:p w:rsidR="00266880" w:rsidRPr="00BA769B" w:rsidRDefault="00266880" w:rsidP="000E7DD3">
            <w:pPr>
              <w:rPr>
                <w:b/>
                <w:sz w:val="20"/>
                <w:szCs w:val="20"/>
              </w:rPr>
            </w:pPr>
            <w:r w:rsidRPr="00BA769B">
              <w:rPr>
                <w:b/>
                <w:sz w:val="20"/>
                <w:szCs w:val="20"/>
              </w:rPr>
              <w:t xml:space="preserve"> zaměření</w:t>
            </w:r>
            <w:r w:rsidR="000E7DD3">
              <w:rPr>
                <w:b/>
                <w:sz w:val="20"/>
                <w:szCs w:val="20"/>
              </w:rPr>
              <w:t xml:space="preserve"> - </w:t>
            </w:r>
            <w:r w:rsidR="00893D60">
              <w:rPr>
                <w:b/>
                <w:sz w:val="20"/>
                <w:szCs w:val="20"/>
              </w:rPr>
              <w:t>P</w:t>
            </w:r>
            <w:r w:rsidR="00161C3D" w:rsidRPr="00161C3D">
              <w:rPr>
                <w:b/>
                <w:sz w:val="20"/>
                <w:szCs w:val="20"/>
              </w:rPr>
              <w:t xml:space="preserve">očítačové </w:t>
            </w:r>
            <w:r w:rsidR="00A72C5D">
              <w:rPr>
                <w:b/>
                <w:sz w:val="20"/>
                <w:szCs w:val="20"/>
              </w:rPr>
              <w:t xml:space="preserve"> a zabezpečovací </w:t>
            </w:r>
            <w:r w:rsidR="00161C3D" w:rsidRPr="00161C3D">
              <w:rPr>
                <w:b/>
                <w:sz w:val="20"/>
                <w:szCs w:val="20"/>
              </w:rPr>
              <w:t>systémy</w:t>
            </w:r>
          </w:p>
        </w:tc>
      </w:tr>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Způsob ukončení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6880" w:rsidRPr="00BA769B" w:rsidRDefault="00266880" w:rsidP="00D0181C">
            <w:pPr>
              <w:rPr>
                <w:sz w:val="20"/>
                <w:szCs w:val="20"/>
              </w:rPr>
            </w:pPr>
            <w:r w:rsidRPr="00BA769B">
              <w:rPr>
                <w:sz w:val="20"/>
                <w:szCs w:val="20"/>
              </w:rPr>
              <w:t>Maturitní zkouška</w:t>
            </w:r>
          </w:p>
        </w:tc>
      </w:tr>
      <w:tr w:rsidR="00266880" w:rsidRPr="008F7F52" w:rsidTr="00A72C5D">
        <w:tc>
          <w:tcPr>
            <w:tcW w:w="2551" w:type="dxa"/>
            <w:tcBorders>
              <w:top w:val="single" w:sz="4" w:space="0" w:color="000000"/>
              <w:left w:val="single" w:sz="4" w:space="0" w:color="000000"/>
              <w:bottom w:val="single" w:sz="4" w:space="0" w:color="000000"/>
            </w:tcBorders>
            <w:shd w:val="clear" w:color="auto" w:fill="C6D9F1"/>
          </w:tcPr>
          <w:p w:rsidR="00266880" w:rsidRPr="00BA769B" w:rsidRDefault="00266880" w:rsidP="00D0181C">
            <w:pPr>
              <w:rPr>
                <w:sz w:val="20"/>
                <w:szCs w:val="20"/>
              </w:rPr>
            </w:pPr>
            <w:r w:rsidRPr="00BA769B">
              <w:rPr>
                <w:sz w:val="20"/>
                <w:szCs w:val="20"/>
              </w:rPr>
              <w:t>Platnost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6880" w:rsidRPr="00BA769B" w:rsidRDefault="00510950" w:rsidP="00510950">
            <w:pPr>
              <w:rPr>
                <w:sz w:val="20"/>
                <w:szCs w:val="20"/>
              </w:rPr>
            </w:pPr>
            <w:r>
              <w:rPr>
                <w:sz w:val="20"/>
                <w:szCs w:val="20"/>
              </w:rPr>
              <w:t>Od 1. 9. 2017</w:t>
            </w:r>
            <w:r w:rsidR="00161C3D">
              <w:rPr>
                <w:sz w:val="20"/>
                <w:szCs w:val="20"/>
              </w:rPr>
              <w:t xml:space="preserve">,  počínaje 1. </w:t>
            </w:r>
            <w:r>
              <w:rPr>
                <w:sz w:val="20"/>
                <w:szCs w:val="20"/>
              </w:rPr>
              <w:t>r</w:t>
            </w:r>
            <w:r w:rsidR="00161C3D">
              <w:rPr>
                <w:sz w:val="20"/>
                <w:szCs w:val="20"/>
              </w:rPr>
              <w:t>očníkem</w:t>
            </w:r>
          </w:p>
        </w:tc>
      </w:tr>
    </w:tbl>
    <w:p w:rsidR="00383A41" w:rsidRDefault="00383A41">
      <w:pPr>
        <w:jc w:val="both"/>
        <w:rPr>
          <w:sz w:val="20"/>
          <w:szCs w:val="20"/>
        </w:rPr>
      </w:pPr>
    </w:p>
    <w:p w:rsidR="00383A41" w:rsidRDefault="00383A41"/>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121"/>
        <w:gridCol w:w="979"/>
        <w:gridCol w:w="1067"/>
        <w:gridCol w:w="839"/>
        <w:gridCol w:w="815"/>
        <w:gridCol w:w="872"/>
      </w:tblGrid>
      <w:tr w:rsidR="00383A41" w:rsidTr="00A4200D">
        <w:trPr>
          <w:cantSplit/>
          <w:jc w:val="center"/>
        </w:trPr>
        <w:tc>
          <w:tcPr>
            <w:tcW w:w="0" w:type="auto"/>
            <w:vMerge w:val="restart"/>
            <w:tcBorders>
              <w:top w:val="double" w:sz="6" w:space="0" w:color="000000"/>
              <w:bottom w:val="single" w:sz="6" w:space="0" w:color="000000"/>
            </w:tcBorders>
            <w:shd w:val="clear" w:color="auto" w:fill="C6D9F1"/>
          </w:tcPr>
          <w:p w:rsidR="00383A41" w:rsidRDefault="00383A41">
            <w:pPr>
              <w:rPr>
                <w:sz w:val="20"/>
                <w:szCs w:val="20"/>
              </w:rPr>
            </w:pPr>
          </w:p>
          <w:p w:rsidR="00383A41" w:rsidRPr="007B3D23" w:rsidRDefault="00383A41">
            <w:pPr>
              <w:rPr>
                <w:b/>
                <w:sz w:val="20"/>
                <w:szCs w:val="20"/>
              </w:rPr>
            </w:pPr>
            <w:r w:rsidRPr="007B3D23">
              <w:rPr>
                <w:b/>
                <w:sz w:val="20"/>
                <w:szCs w:val="20"/>
              </w:rPr>
              <w:t>Názvy vyučovacích předmětů</w:t>
            </w:r>
          </w:p>
        </w:tc>
        <w:tc>
          <w:tcPr>
            <w:tcW w:w="3700" w:type="dxa"/>
            <w:gridSpan w:val="4"/>
            <w:tcBorders>
              <w:top w:val="double" w:sz="6" w:space="0" w:color="000000"/>
              <w:bottom w:val="single" w:sz="6" w:space="0" w:color="000000"/>
            </w:tcBorders>
            <w:shd w:val="clear" w:color="auto" w:fill="C6D9F1"/>
          </w:tcPr>
          <w:p w:rsidR="00383A41" w:rsidRPr="007B3D23" w:rsidRDefault="00383A41">
            <w:pPr>
              <w:jc w:val="center"/>
              <w:rPr>
                <w:b/>
                <w:sz w:val="20"/>
                <w:szCs w:val="20"/>
              </w:rPr>
            </w:pPr>
            <w:r w:rsidRPr="007B3D23">
              <w:rPr>
                <w:b/>
                <w:sz w:val="20"/>
                <w:szCs w:val="20"/>
              </w:rPr>
              <w:t>Počet týdenních vyučovacích hodin v</w:t>
            </w:r>
            <w:r w:rsidR="0073148B">
              <w:rPr>
                <w:b/>
                <w:sz w:val="20"/>
                <w:szCs w:val="20"/>
              </w:rPr>
              <w:t> </w:t>
            </w:r>
            <w:r w:rsidRPr="007B3D23">
              <w:rPr>
                <w:b/>
                <w:sz w:val="20"/>
                <w:szCs w:val="20"/>
              </w:rPr>
              <w:t>ročníku</w:t>
            </w:r>
          </w:p>
        </w:tc>
        <w:tc>
          <w:tcPr>
            <w:tcW w:w="0" w:type="auto"/>
            <w:vMerge w:val="restart"/>
            <w:tcBorders>
              <w:top w:val="double" w:sz="6" w:space="0" w:color="000000"/>
              <w:bottom w:val="single" w:sz="6" w:space="0" w:color="000000"/>
            </w:tcBorders>
            <w:shd w:val="clear" w:color="auto" w:fill="C6D9F1"/>
          </w:tcPr>
          <w:p w:rsidR="00383A41" w:rsidRDefault="00383A41">
            <w:pPr>
              <w:rPr>
                <w:sz w:val="20"/>
                <w:szCs w:val="20"/>
              </w:rPr>
            </w:pPr>
          </w:p>
          <w:p w:rsidR="00383A41" w:rsidRPr="007B3D23" w:rsidRDefault="00383A41">
            <w:pPr>
              <w:rPr>
                <w:b/>
                <w:sz w:val="20"/>
                <w:szCs w:val="20"/>
              </w:rPr>
            </w:pPr>
            <w:r w:rsidRPr="007B3D23">
              <w:rPr>
                <w:b/>
                <w:sz w:val="20"/>
                <w:szCs w:val="20"/>
              </w:rPr>
              <w:t>Celkem</w:t>
            </w:r>
          </w:p>
        </w:tc>
      </w:tr>
      <w:tr w:rsidR="00383A41" w:rsidTr="003E545E">
        <w:trPr>
          <w:cantSplit/>
          <w:jc w:val="center"/>
        </w:trPr>
        <w:tc>
          <w:tcPr>
            <w:tcW w:w="0" w:type="auto"/>
            <w:vMerge/>
            <w:tcBorders>
              <w:top w:val="single" w:sz="6" w:space="0" w:color="000000"/>
              <w:bottom w:val="single" w:sz="6" w:space="0" w:color="000000"/>
            </w:tcBorders>
          </w:tcPr>
          <w:p w:rsidR="00383A41" w:rsidRDefault="00383A41">
            <w:pPr>
              <w:rPr>
                <w:sz w:val="20"/>
                <w:szCs w:val="20"/>
              </w:rPr>
            </w:pPr>
          </w:p>
        </w:tc>
        <w:tc>
          <w:tcPr>
            <w:tcW w:w="979"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1067" w:type="dxa"/>
            <w:tcBorders>
              <w:top w:val="single" w:sz="6" w:space="0" w:color="000000"/>
              <w:bottom w:val="single" w:sz="6" w:space="0" w:color="000000"/>
            </w:tcBorders>
          </w:tcPr>
          <w:p w:rsidR="00383A41" w:rsidRDefault="00383A41">
            <w:pPr>
              <w:jc w:val="center"/>
              <w:rPr>
                <w:sz w:val="20"/>
                <w:szCs w:val="20"/>
              </w:rPr>
            </w:pPr>
            <w:r>
              <w:rPr>
                <w:sz w:val="20"/>
                <w:szCs w:val="20"/>
              </w:rPr>
              <w:t>2.</w:t>
            </w:r>
          </w:p>
        </w:tc>
        <w:tc>
          <w:tcPr>
            <w:tcW w:w="839" w:type="dxa"/>
            <w:tcBorders>
              <w:top w:val="single" w:sz="6" w:space="0" w:color="000000"/>
              <w:bottom w:val="single" w:sz="6" w:space="0" w:color="000000"/>
            </w:tcBorders>
          </w:tcPr>
          <w:p w:rsidR="00383A41" w:rsidRDefault="00383A41">
            <w:pPr>
              <w:jc w:val="center"/>
              <w:rPr>
                <w:sz w:val="20"/>
                <w:szCs w:val="20"/>
              </w:rPr>
            </w:pPr>
            <w:r>
              <w:rPr>
                <w:sz w:val="20"/>
                <w:szCs w:val="20"/>
              </w:rPr>
              <w:t>3.</w:t>
            </w:r>
          </w:p>
        </w:tc>
        <w:tc>
          <w:tcPr>
            <w:tcW w:w="815" w:type="dxa"/>
            <w:tcBorders>
              <w:top w:val="single" w:sz="6" w:space="0" w:color="000000"/>
              <w:bottom w:val="single" w:sz="6" w:space="0" w:color="000000"/>
            </w:tcBorders>
          </w:tcPr>
          <w:p w:rsidR="00383A41" w:rsidRDefault="00383A41">
            <w:pPr>
              <w:jc w:val="center"/>
              <w:rPr>
                <w:sz w:val="20"/>
                <w:szCs w:val="20"/>
              </w:rPr>
            </w:pPr>
            <w:r>
              <w:rPr>
                <w:sz w:val="20"/>
                <w:szCs w:val="20"/>
              </w:rPr>
              <w:t>4.</w:t>
            </w:r>
          </w:p>
        </w:tc>
        <w:tc>
          <w:tcPr>
            <w:tcW w:w="0" w:type="auto"/>
            <w:vMerge/>
            <w:tcBorders>
              <w:top w:val="single" w:sz="6" w:space="0" w:color="000000"/>
              <w:bottom w:val="single" w:sz="6" w:space="0" w:color="000000"/>
            </w:tcBorders>
          </w:tcPr>
          <w:p w:rsidR="00383A41" w:rsidRDefault="00383A41">
            <w:pPr>
              <w:rPr>
                <w:sz w:val="20"/>
                <w:szCs w:val="20"/>
              </w:rPr>
            </w:pPr>
          </w:p>
        </w:tc>
      </w:tr>
      <w:tr w:rsidR="00383A41" w:rsidTr="00A2531A">
        <w:trPr>
          <w:jc w:val="center"/>
        </w:trPr>
        <w:tc>
          <w:tcPr>
            <w:tcW w:w="0" w:type="auto"/>
            <w:tcBorders>
              <w:top w:val="single" w:sz="6" w:space="0" w:color="000000"/>
              <w:bottom w:val="single" w:sz="6" w:space="0" w:color="000000"/>
            </w:tcBorders>
            <w:shd w:val="clear" w:color="auto" w:fill="DBE5F1"/>
          </w:tcPr>
          <w:p w:rsidR="00383A41" w:rsidRDefault="007B3D23">
            <w:pPr>
              <w:rPr>
                <w:b/>
                <w:sz w:val="20"/>
                <w:szCs w:val="20"/>
              </w:rPr>
            </w:pPr>
            <w:r w:rsidRPr="00D05790">
              <w:rPr>
                <w:b/>
                <w:sz w:val="20"/>
                <w:szCs w:val="20"/>
              </w:rPr>
              <w:t>a, Povinné</w:t>
            </w:r>
          </w:p>
        </w:tc>
        <w:tc>
          <w:tcPr>
            <w:tcW w:w="979" w:type="dxa"/>
            <w:tcBorders>
              <w:top w:val="single" w:sz="6" w:space="0" w:color="000000"/>
              <w:bottom w:val="single" w:sz="6" w:space="0" w:color="000000"/>
            </w:tcBorders>
            <w:shd w:val="clear" w:color="auto" w:fill="DBE5F1"/>
          </w:tcPr>
          <w:p w:rsidR="00383A41" w:rsidRDefault="00510950">
            <w:pPr>
              <w:jc w:val="center"/>
              <w:rPr>
                <w:b/>
                <w:sz w:val="20"/>
                <w:szCs w:val="20"/>
              </w:rPr>
            </w:pPr>
            <w:r>
              <w:rPr>
                <w:b/>
                <w:sz w:val="20"/>
                <w:szCs w:val="20"/>
              </w:rPr>
              <w:t>33</w:t>
            </w:r>
          </w:p>
        </w:tc>
        <w:tc>
          <w:tcPr>
            <w:tcW w:w="1067" w:type="dxa"/>
            <w:tcBorders>
              <w:top w:val="single" w:sz="6" w:space="0" w:color="000000"/>
              <w:bottom w:val="single" w:sz="6" w:space="0" w:color="000000"/>
            </w:tcBorders>
            <w:shd w:val="clear" w:color="auto" w:fill="DBE5F1"/>
          </w:tcPr>
          <w:p w:rsidR="00383A41" w:rsidRDefault="00D73F34">
            <w:pPr>
              <w:jc w:val="center"/>
              <w:rPr>
                <w:b/>
                <w:sz w:val="20"/>
                <w:szCs w:val="20"/>
              </w:rPr>
            </w:pPr>
            <w:r>
              <w:rPr>
                <w:b/>
                <w:sz w:val="20"/>
                <w:szCs w:val="20"/>
              </w:rPr>
              <w:t>31</w:t>
            </w:r>
          </w:p>
        </w:tc>
        <w:tc>
          <w:tcPr>
            <w:tcW w:w="839" w:type="dxa"/>
            <w:tcBorders>
              <w:top w:val="single" w:sz="6" w:space="0" w:color="000000"/>
              <w:bottom w:val="single" w:sz="6" w:space="0" w:color="000000"/>
            </w:tcBorders>
            <w:shd w:val="clear" w:color="auto" w:fill="DBE5F1"/>
          </w:tcPr>
          <w:p w:rsidR="00383A41" w:rsidRDefault="007B3D23">
            <w:pPr>
              <w:jc w:val="center"/>
              <w:rPr>
                <w:b/>
                <w:sz w:val="20"/>
                <w:szCs w:val="20"/>
              </w:rPr>
            </w:pPr>
            <w:r>
              <w:rPr>
                <w:b/>
                <w:sz w:val="20"/>
                <w:szCs w:val="20"/>
              </w:rPr>
              <w:t>27</w:t>
            </w:r>
          </w:p>
        </w:tc>
        <w:tc>
          <w:tcPr>
            <w:tcW w:w="815" w:type="dxa"/>
            <w:tcBorders>
              <w:top w:val="single" w:sz="6" w:space="0" w:color="000000"/>
              <w:bottom w:val="single" w:sz="6" w:space="0" w:color="000000"/>
            </w:tcBorders>
            <w:shd w:val="clear" w:color="auto" w:fill="DBE5F1"/>
          </w:tcPr>
          <w:p w:rsidR="00383A41" w:rsidRDefault="007D3830">
            <w:pPr>
              <w:jc w:val="center"/>
              <w:rPr>
                <w:b/>
                <w:sz w:val="20"/>
                <w:szCs w:val="20"/>
              </w:rPr>
            </w:pPr>
            <w:r>
              <w:rPr>
                <w:b/>
                <w:sz w:val="20"/>
                <w:szCs w:val="20"/>
              </w:rPr>
              <w:t>29</w:t>
            </w:r>
          </w:p>
        </w:tc>
        <w:tc>
          <w:tcPr>
            <w:tcW w:w="0" w:type="auto"/>
            <w:tcBorders>
              <w:top w:val="single" w:sz="6" w:space="0" w:color="000000"/>
              <w:bottom w:val="single" w:sz="6" w:space="0" w:color="000000"/>
            </w:tcBorders>
            <w:shd w:val="clear" w:color="auto" w:fill="DBE5F1"/>
          </w:tcPr>
          <w:p w:rsidR="00383A41" w:rsidRDefault="00D73F34">
            <w:pPr>
              <w:jc w:val="center"/>
              <w:rPr>
                <w:b/>
                <w:sz w:val="20"/>
                <w:szCs w:val="20"/>
              </w:rPr>
            </w:pPr>
            <w:r>
              <w:rPr>
                <w:b/>
                <w:sz w:val="20"/>
                <w:szCs w:val="20"/>
              </w:rPr>
              <w:t>120</w:t>
            </w:r>
          </w:p>
        </w:tc>
      </w:tr>
      <w:tr w:rsidR="00383A41" w:rsidTr="003E545E">
        <w:trPr>
          <w:jc w:val="center"/>
        </w:trPr>
        <w:tc>
          <w:tcPr>
            <w:tcW w:w="0" w:type="auto"/>
            <w:tcBorders>
              <w:top w:val="single" w:sz="6" w:space="0" w:color="000000"/>
            </w:tcBorders>
          </w:tcPr>
          <w:p w:rsidR="00383A41" w:rsidRDefault="00383A41">
            <w:pPr>
              <w:rPr>
                <w:sz w:val="20"/>
                <w:szCs w:val="20"/>
              </w:rPr>
            </w:pPr>
            <w:r>
              <w:rPr>
                <w:sz w:val="20"/>
                <w:szCs w:val="20"/>
              </w:rPr>
              <w:t>Český jazyk a literatura (CJL)</w:t>
            </w:r>
          </w:p>
        </w:tc>
        <w:tc>
          <w:tcPr>
            <w:tcW w:w="979" w:type="dxa"/>
            <w:tcBorders>
              <w:top w:val="single" w:sz="6" w:space="0" w:color="000000"/>
            </w:tcBorders>
          </w:tcPr>
          <w:p w:rsidR="00383A41" w:rsidRDefault="00383A41">
            <w:pPr>
              <w:jc w:val="center"/>
              <w:rPr>
                <w:sz w:val="20"/>
                <w:szCs w:val="20"/>
              </w:rPr>
            </w:pPr>
            <w:r>
              <w:rPr>
                <w:sz w:val="20"/>
                <w:szCs w:val="20"/>
              </w:rPr>
              <w:t>4</w:t>
            </w:r>
          </w:p>
        </w:tc>
        <w:tc>
          <w:tcPr>
            <w:tcW w:w="1067" w:type="dxa"/>
            <w:tcBorders>
              <w:top w:val="single" w:sz="6" w:space="0" w:color="000000"/>
            </w:tcBorders>
          </w:tcPr>
          <w:p w:rsidR="00383A41" w:rsidRDefault="00383A41">
            <w:pPr>
              <w:jc w:val="center"/>
              <w:rPr>
                <w:sz w:val="20"/>
                <w:szCs w:val="20"/>
              </w:rPr>
            </w:pPr>
            <w:r>
              <w:rPr>
                <w:sz w:val="20"/>
                <w:szCs w:val="20"/>
              </w:rPr>
              <w:t>4</w:t>
            </w:r>
          </w:p>
        </w:tc>
        <w:tc>
          <w:tcPr>
            <w:tcW w:w="839" w:type="dxa"/>
            <w:tcBorders>
              <w:top w:val="single" w:sz="6" w:space="0" w:color="000000"/>
            </w:tcBorders>
          </w:tcPr>
          <w:p w:rsidR="00383A41" w:rsidRDefault="00383A41">
            <w:pPr>
              <w:jc w:val="center"/>
              <w:rPr>
                <w:sz w:val="20"/>
                <w:szCs w:val="20"/>
              </w:rPr>
            </w:pPr>
            <w:r>
              <w:rPr>
                <w:sz w:val="20"/>
                <w:szCs w:val="20"/>
              </w:rPr>
              <w:t>4</w:t>
            </w:r>
          </w:p>
        </w:tc>
        <w:tc>
          <w:tcPr>
            <w:tcW w:w="815" w:type="dxa"/>
            <w:tcBorders>
              <w:top w:val="single" w:sz="6" w:space="0" w:color="000000"/>
            </w:tcBorders>
          </w:tcPr>
          <w:p w:rsidR="00383A41" w:rsidRDefault="00383A41">
            <w:pPr>
              <w:jc w:val="center"/>
              <w:rPr>
                <w:sz w:val="20"/>
                <w:szCs w:val="20"/>
              </w:rPr>
            </w:pPr>
            <w:r>
              <w:rPr>
                <w:sz w:val="20"/>
                <w:szCs w:val="20"/>
              </w:rPr>
              <w:t>4</w:t>
            </w:r>
          </w:p>
        </w:tc>
        <w:tc>
          <w:tcPr>
            <w:tcW w:w="0" w:type="auto"/>
            <w:tcBorders>
              <w:top w:val="single" w:sz="6" w:space="0" w:color="000000"/>
            </w:tcBorders>
          </w:tcPr>
          <w:p w:rsidR="00383A41" w:rsidRDefault="00383A41">
            <w:pPr>
              <w:jc w:val="center"/>
              <w:rPr>
                <w:sz w:val="20"/>
                <w:szCs w:val="20"/>
              </w:rPr>
            </w:pPr>
            <w:r>
              <w:rPr>
                <w:sz w:val="20"/>
                <w:szCs w:val="20"/>
              </w:rPr>
              <w:t>16</w:t>
            </w:r>
          </w:p>
        </w:tc>
      </w:tr>
      <w:tr w:rsidR="00383A41">
        <w:trPr>
          <w:jc w:val="center"/>
        </w:trPr>
        <w:tc>
          <w:tcPr>
            <w:tcW w:w="0" w:type="auto"/>
          </w:tcPr>
          <w:p w:rsidR="00383A41" w:rsidRDefault="005413FD">
            <w:pPr>
              <w:rPr>
                <w:sz w:val="20"/>
                <w:szCs w:val="20"/>
              </w:rPr>
            </w:pPr>
            <w:r>
              <w:rPr>
                <w:sz w:val="20"/>
                <w:szCs w:val="20"/>
              </w:rPr>
              <w:t>Cizí jazyk  - Anglický jazyk, Německý jazyk</w:t>
            </w:r>
          </w:p>
        </w:tc>
        <w:tc>
          <w:tcPr>
            <w:tcW w:w="979" w:type="dxa"/>
          </w:tcPr>
          <w:p w:rsidR="00383A41" w:rsidRDefault="00383A41">
            <w:pPr>
              <w:jc w:val="center"/>
              <w:rPr>
                <w:sz w:val="20"/>
                <w:szCs w:val="20"/>
              </w:rPr>
            </w:pPr>
            <w:r>
              <w:rPr>
                <w:sz w:val="20"/>
                <w:szCs w:val="20"/>
              </w:rPr>
              <w:t>4(4)</w:t>
            </w:r>
          </w:p>
        </w:tc>
        <w:tc>
          <w:tcPr>
            <w:tcW w:w="1067" w:type="dxa"/>
          </w:tcPr>
          <w:p w:rsidR="00383A41" w:rsidRDefault="00383A41">
            <w:pPr>
              <w:jc w:val="center"/>
              <w:rPr>
                <w:sz w:val="20"/>
                <w:szCs w:val="20"/>
              </w:rPr>
            </w:pPr>
            <w:r>
              <w:rPr>
                <w:sz w:val="20"/>
                <w:szCs w:val="20"/>
              </w:rPr>
              <w:t>4(4)</w:t>
            </w:r>
          </w:p>
        </w:tc>
        <w:tc>
          <w:tcPr>
            <w:tcW w:w="839" w:type="dxa"/>
          </w:tcPr>
          <w:p w:rsidR="00383A41" w:rsidRDefault="00383A41">
            <w:pPr>
              <w:jc w:val="center"/>
              <w:rPr>
                <w:sz w:val="20"/>
                <w:szCs w:val="20"/>
              </w:rPr>
            </w:pPr>
            <w:r>
              <w:rPr>
                <w:sz w:val="20"/>
                <w:szCs w:val="20"/>
              </w:rPr>
              <w:t>4(4)</w:t>
            </w:r>
          </w:p>
        </w:tc>
        <w:tc>
          <w:tcPr>
            <w:tcW w:w="815" w:type="dxa"/>
          </w:tcPr>
          <w:p w:rsidR="00383A41" w:rsidRDefault="00383A41">
            <w:pPr>
              <w:jc w:val="center"/>
              <w:rPr>
                <w:sz w:val="20"/>
                <w:szCs w:val="20"/>
              </w:rPr>
            </w:pPr>
            <w:r>
              <w:rPr>
                <w:sz w:val="20"/>
                <w:szCs w:val="20"/>
              </w:rPr>
              <w:t>4(4)</w:t>
            </w:r>
          </w:p>
        </w:tc>
        <w:tc>
          <w:tcPr>
            <w:tcW w:w="0" w:type="auto"/>
          </w:tcPr>
          <w:p w:rsidR="00383A41" w:rsidRDefault="00383A41">
            <w:pPr>
              <w:jc w:val="center"/>
              <w:rPr>
                <w:sz w:val="20"/>
                <w:szCs w:val="20"/>
              </w:rPr>
            </w:pPr>
            <w:r>
              <w:rPr>
                <w:sz w:val="20"/>
                <w:szCs w:val="20"/>
              </w:rPr>
              <w:t>16</w:t>
            </w:r>
            <w:r w:rsidR="009310DE">
              <w:rPr>
                <w:sz w:val="20"/>
                <w:szCs w:val="20"/>
              </w:rPr>
              <w:t>(16)</w:t>
            </w:r>
          </w:p>
        </w:tc>
      </w:tr>
      <w:tr w:rsidR="00383A41">
        <w:trPr>
          <w:jc w:val="center"/>
        </w:trPr>
        <w:tc>
          <w:tcPr>
            <w:tcW w:w="0" w:type="auto"/>
          </w:tcPr>
          <w:p w:rsidR="00383A41" w:rsidRDefault="00383A41">
            <w:pPr>
              <w:rPr>
                <w:sz w:val="20"/>
                <w:szCs w:val="20"/>
              </w:rPr>
            </w:pPr>
            <w:r>
              <w:rPr>
                <w:sz w:val="20"/>
                <w:szCs w:val="20"/>
              </w:rPr>
              <w:t>Občanská nauka (ON)</w:t>
            </w:r>
          </w:p>
        </w:tc>
        <w:tc>
          <w:tcPr>
            <w:tcW w:w="979" w:type="dxa"/>
            <w:tcBorders>
              <w:top w:val="single" w:sz="6" w:space="0" w:color="000000"/>
              <w:bottom w:val="single" w:sz="6" w:space="0" w:color="000000"/>
            </w:tcBorders>
          </w:tcPr>
          <w:p w:rsidR="00383A41" w:rsidRDefault="00383A41">
            <w:pPr>
              <w:jc w:val="center"/>
              <w:rPr>
                <w:sz w:val="20"/>
                <w:szCs w:val="20"/>
                <w:highlight w:val="lightGray"/>
              </w:rPr>
            </w:pPr>
            <w:r>
              <w:rPr>
                <w:sz w:val="20"/>
                <w:szCs w:val="20"/>
              </w:rPr>
              <w:t>1</w:t>
            </w:r>
          </w:p>
        </w:tc>
        <w:tc>
          <w:tcPr>
            <w:tcW w:w="1067" w:type="dxa"/>
            <w:tcBorders>
              <w:top w:val="single" w:sz="6" w:space="0" w:color="000000"/>
              <w:bottom w:val="single" w:sz="6" w:space="0" w:color="000000"/>
            </w:tcBorders>
          </w:tcPr>
          <w:p w:rsidR="00383A41" w:rsidRDefault="00383A41">
            <w:pPr>
              <w:jc w:val="center"/>
              <w:rPr>
                <w:sz w:val="20"/>
                <w:szCs w:val="20"/>
                <w:highlight w:val="lightGray"/>
              </w:rPr>
            </w:pPr>
            <w:r>
              <w:rPr>
                <w:sz w:val="20"/>
                <w:szCs w:val="20"/>
              </w:rPr>
              <w:t>1</w:t>
            </w:r>
          </w:p>
        </w:tc>
        <w:tc>
          <w:tcPr>
            <w:tcW w:w="839" w:type="dxa"/>
          </w:tcPr>
          <w:p w:rsidR="00383A41" w:rsidRDefault="00383A41">
            <w:pPr>
              <w:jc w:val="center"/>
              <w:rPr>
                <w:sz w:val="20"/>
                <w:szCs w:val="20"/>
              </w:rPr>
            </w:pPr>
            <w:r>
              <w:rPr>
                <w:sz w:val="20"/>
                <w:szCs w:val="20"/>
              </w:rPr>
              <w:t>1</w:t>
            </w:r>
          </w:p>
        </w:tc>
        <w:tc>
          <w:tcPr>
            <w:tcW w:w="815"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0" w:type="auto"/>
          </w:tcPr>
          <w:p w:rsidR="00383A41" w:rsidRDefault="00383A41">
            <w:pPr>
              <w:jc w:val="center"/>
              <w:rPr>
                <w:sz w:val="20"/>
                <w:szCs w:val="20"/>
              </w:rPr>
            </w:pPr>
            <w:r>
              <w:rPr>
                <w:sz w:val="20"/>
                <w:szCs w:val="20"/>
              </w:rPr>
              <w:t>4</w:t>
            </w:r>
          </w:p>
        </w:tc>
      </w:tr>
      <w:tr w:rsidR="00383A41">
        <w:trPr>
          <w:jc w:val="center"/>
        </w:trPr>
        <w:tc>
          <w:tcPr>
            <w:tcW w:w="0" w:type="auto"/>
          </w:tcPr>
          <w:p w:rsidR="00383A41" w:rsidRDefault="00383A41">
            <w:pPr>
              <w:rPr>
                <w:sz w:val="20"/>
                <w:szCs w:val="20"/>
              </w:rPr>
            </w:pPr>
            <w:r>
              <w:rPr>
                <w:sz w:val="20"/>
                <w:szCs w:val="20"/>
              </w:rPr>
              <w:t>Dějepis (DEJ)</w:t>
            </w:r>
          </w:p>
        </w:tc>
        <w:tc>
          <w:tcPr>
            <w:tcW w:w="979"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1067"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839" w:type="dxa"/>
          </w:tcPr>
          <w:p w:rsidR="00383A41" w:rsidRDefault="002F1160">
            <w:pPr>
              <w:jc w:val="center"/>
              <w:rPr>
                <w:sz w:val="20"/>
                <w:szCs w:val="20"/>
              </w:rPr>
            </w:pPr>
            <w:r>
              <w:rPr>
                <w:sz w:val="20"/>
                <w:szCs w:val="20"/>
              </w:rPr>
              <w:t>-</w:t>
            </w:r>
          </w:p>
        </w:tc>
        <w:tc>
          <w:tcPr>
            <w:tcW w:w="815" w:type="dxa"/>
            <w:tcBorders>
              <w:top w:val="single" w:sz="6" w:space="0" w:color="000000"/>
              <w:bottom w:val="single" w:sz="6" w:space="0" w:color="000000"/>
            </w:tcBorders>
          </w:tcPr>
          <w:p w:rsidR="00383A41" w:rsidRDefault="002F1160">
            <w:pPr>
              <w:jc w:val="center"/>
              <w:rPr>
                <w:sz w:val="20"/>
                <w:szCs w:val="20"/>
              </w:rPr>
            </w:pPr>
            <w:r>
              <w:rPr>
                <w:sz w:val="20"/>
                <w:szCs w:val="20"/>
              </w:rPr>
              <w:t>-</w:t>
            </w:r>
          </w:p>
        </w:tc>
        <w:tc>
          <w:tcPr>
            <w:tcW w:w="0" w:type="auto"/>
          </w:tcPr>
          <w:p w:rsidR="00383A41" w:rsidRDefault="00383A41">
            <w:pPr>
              <w:jc w:val="center"/>
              <w:rPr>
                <w:sz w:val="20"/>
                <w:szCs w:val="20"/>
              </w:rPr>
            </w:pPr>
            <w:r>
              <w:rPr>
                <w:sz w:val="20"/>
                <w:szCs w:val="20"/>
              </w:rPr>
              <w:t>2</w:t>
            </w:r>
          </w:p>
        </w:tc>
      </w:tr>
      <w:tr w:rsidR="00383A41">
        <w:trPr>
          <w:jc w:val="center"/>
        </w:trPr>
        <w:tc>
          <w:tcPr>
            <w:tcW w:w="0" w:type="auto"/>
            <w:tcBorders>
              <w:bottom w:val="single" w:sz="6" w:space="0" w:color="000000"/>
            </w:tcBorders>
          </w:tcPr>
          <w:p w:rsidR="00383A41" w:rsidRDefault="00383A41">
            <w:pPr>
              <w:rPr>
                <w:sz w:val="20"/>
                <w:szCs w:val="20"/>
              </w:rPr>
            </w:pPr>
            <w:r>
              <w:rPr>
                <w:sz w:val="20"/>
                <w:szCs w:val="20"/>
              </w:rPr>
              <w:t>Matematika (MAT)</w:t>
            </w:r>
          </w:p>
        </w:tc>
        <w:tc>
          <w:tcPr>
            <w:tcW w:w="979" w:type="dxa"/>
            <w:tcBorders>
              <w:top w:val="single" w:sz="6" w:space="0" w:color="000000"/>
              <w:bottom w:val="single" w:sz="6" w:space="0" w:color="000000"/>
            </w:tcBorders>
          </w:tcPr>
          <w:p w:rsidR="00383A41" w:rsidRDefault="00510950">
            <w:pPr>
              <w:jc w:val="center"/>
              <w:rPr>
                <w:sz w:val="20"/>
                <w:szCs w:val="20"/>
              </w:rPr>
            </w:pPr>
            <w:r>
              <w:rPr>
                <w:sz w:val="20"/>
                <w:szCs w:val="20"/>
              </w:rPr>
              <w:t>4</w:t>
            </w:r>
          </w:p>
        </w:tc>
        <w:tc>
          <w:tcPr>
            <w:tcW w:w="1067" w:type="dxa"/>
            <w:tcBorders>
              <w:top w:val="single" w:sz="6" w:space="0" w:color="000000"/>
              <w:bottom w:val="single" w:sz="6" w:space="0" w:color="000000"/>
            </w:tcBorders>
          </w:tcPr>
          <w:p w:rsidR="00383A41" w:rsidRDefault="00383A41">
            <w:pPr>
              <w:jc w:val="center"/>
              <w:rPr>
                <w:sz w:val="20"/>
                <w:szCs w:val="20"/>
              </w:rPr>
            </w:pPr>
            <w:r>
              <w:rPr>
                <w:sz w:val="20"/>
                <w:szCs w:val="20"/>
              </w:rPr>
              <w:t>3</w:t>
            </w:r>
          </w:p>
        </w:tc>
        <w:tc>
          <w:tcPr>
            <w:tcW w:w="839" w:type="dxa"/>
            <w:tcBorders>
              <w:bottom w:val="single" w:sz="6" w:space="0" w:color="000000"/>
            </w:tcBorders>
          </w:tcPr>
          <w:p w:rsidR="00383A41" w:rsidRDefault="00383A41">
            <w:pPr>
              <w:jc w:val="center"/>
              <w:rPr>
                <w:sz w:val="20"/>
                <w:szCs w:val="20"/>
              </w:rPr>
            </w:pPr>
            <w:r>
              <w:rPr>
                <w:sz w:val="20"/>
                <w:szCs w:val="20"/>
              </w:rPr>
              <w:t>3</w:t>
            </w:r>
          </w:p>
        </w:tc>
        <w:tc>
          <w:tcPr>
            <w:tcW w:w="815" w:type="dxa"/>
            <w:tcBorders>
              <w:top w:val="single" w:sz="6" w:space="0" w:color="000000"/>
              <w:bottom w:val="single" w:sz="6" w:space="0" w:color="000000"/>
            </w:tcBorders>
          </w:tcPr>
          <w:p w:rsidR="00383A41" w:rsidRDefault="00383A41">
            <w:pPr>
              <w:jc w:val="center"/>
              <w:rPr>
                <w:sz w:val="20"/>
                <w:szCs w:val="20"/>
              </w:rPr>
            </w:pPr>
            <w:r>
              <w:rPr>
                <w:sz w:val="20"/>
                <w:szCs w:val="20"/>
              </w:rPr>
              <w:t>3</w:t>
            </w:r>
          </w:p>
        </w:tc>
        <w:tc>
          <w:tcPr>
            <w:tcW w:w="0" w:type="auto"/>
            <w:tcBorders>
              <w:bottom w:val="single" w:sz="6" w:space="0" w:color="000000"/>
            </w:tcBorders>
          </w:tcPr>
          <w:p w:rsidR="00383A41" w:rsidRDefault="00510950">
            <w:pPr>
              <w:jc w:val="center"/>
              <w:rPr>
                <w:sz w:val="20"/>
                <w:szCs w:val="20"/>
              </w:rPr>
            </w:pPr>
            <w:r>
              <w:rPr>
                <w:sz w:val="20"/>
                <w:szCs w:val="20"/>
              </w:rPr>
              <w:t>13</w:t>
            </w:r>
          </w:p>
        </w:tc>
      </w:tr>
      <w:tr w:rsidR="00383A41">
        <w:trPr>
          <w:jc w:val="center"/>
        </w:trPr>
        <w:tc>
          <w:tcPr>
            <w:tcW w:w="0" w:type="auto"/>
            <w:tcBorders>
              <w:top w:val="single" w:sz="6" w:space="0" w:color="000000"/>
              <w:bottom w:val="single" w:sz="6" w:space="0" w:color="000000"/>
            </w:tcBorders>
          </w:tcPr>
          <w:p w:rsidR="00383A41" w:rsidRDefault="00383A41">
            <w:pPr>
              <w:rPr>
                <w:sz w:val="20"/>
                <w:szCs w:val="20"/>
              </w:rPr>
            </w:pPr>
            <w:r>
              <w:rPr>
                <w:sz w:val="20"/>
                <w:szCs w:val="20"/>
              </w:rPr>
              <w:t>Fyzika (FYZ)</w:t>
            </w:r>
          </w:p>
        </w:tc>
        <w:tc>
          <w:tcPr>
            <w:tcW w:w="979"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1067"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839"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815"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0" w:type="auto"/>
            <w:tcBorders>
              <w:top w:val="single" w:sz="6" w:space="0" w:color="000000"/>
              <w:bottom w:val="single" w:sz="6" w:space="0" w:color="000000"/>
            </w:tcBorders>
          </w:tcPr>
          <w:p w:rsidR="00383A41" w:rsidRDefault="00383A41">
            <w:pPr>
              <w:jc w:val="center"/>
              <w:rPr>
                <w:sz w:val="20"/>
                <w:szCs w:val="20"/>
              </w:rPr>
            </w:pPr>
            <w:r>
              <w:rPr>
                <w:sz w:val="20"/>
                <w:szCs w:val="20"/>
              </w:rPr>
              <w:t>4</w:t>
            </w:r>
          </w:p>
        </w:tc>
      </w:tr>
      <w:tr w:rsidR="00383A41">
        <w:trPr>
          <w:jc w:val="center"/>
        </w:trPr>
        <w:tc>
          <w:tcPr>
            <w:tcW w:w="0" w:type="auto"/>
            <w:tcBorders>
              <w:top w:val="single" w:sz="6" w:space="0" w:color="000000"/>
              <w:bottom w:val="single" w:sz="6" w:space="0" w:color="000000"/>
            </w:tcBorders>
          </w:tcPr>
          <w:p w:rsidR="00383A41" w:rsidRDefault="00383A41">
            <w:pPr>
              <w:rPr>
                <w:sz w:val="20"/>
                <w:szCs w:val="20"/>
              </w:rPr>
            </w:pPr>
            <w:r>
              <w:rPr>
                <w:sz w:val="20"/>
                <w:szCs w:val="20"/>
              </w:rPr>
              <w:t>Chemie (CHE)</w:t>
            </w:r>
          </w:p>
        </w:tc>
        <w:tc>
          <w:tcPr>
            <w:tcW w:w="979"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1067" w:type="dxa"/>
            <w:tcBorders>
              <w:top w:val="single" w:sz="6" w:space="0" w:color="000000"/>
              <w:bottom w:val="single" w:sz="6" w:space="0" w:color="000000"/>
            </w:tcBorders>
          </w:tcPr>
          <w:p w:rsidR="00383A41" w:rsidRDefault="00383A41">
            <w:pPr>
              <w:jc w:val="center"/>
              <w:rPr>
                <w:sz w:val="20"/>
                <w:szCs w:val="20"/>
              </w:rPr>
            </w:pPr>
            <w:r>
              <w:rPr>
                <w:sz w:val="20"/>
                <w:szCs w:val="20"/>
              </w:rPr>
              <w:t>1</w:t>
            </w:r>
          </w:p>
        </w:tc>
        <w:tc>
          <w:tcPr>
            <w:tcW w:w="839" w:type="dxa"/>
            <w:tcBorders>
              <w:top w:val="single" w:sz="6" w:space="0" w:color="000000"/>
              <w:bottom w:val="single" w:sz="6" w:space="0" w:color="000000"/>
            </w:tcBorders>
          </w:tcPr>
          <w:p w:rsidR="00383A41" w:rsidRDefault="00383A41">
            <w:pPr>
              <w:jc w:val="center"/>
              <w:rPr>
                <w:sz w:val="20"/>
                <w:szCs w:val="20"/>
              </w:rPr>
            </w:pPr>
            <w:r>
              <w:rPr>
                <w:sz w:val="20"/>
                <w:szCs w:val="20"/>
              </w:rPr>
              <w:t>-</w:t>
            </w:r>
          </w:p>
        </w:tc>
        <w:tc>
          <w:tcPr>
            <w:tcW w:w="815" w:type="dxa"/>
            <w:tcBorders>
              <w:top w:val="single" w:sz="6" w:space="0" w:color="000000"/>
              <w:bottom w:val="single" w:sz="6" w:space="0" w:color="000000"/>
            </w:tcBorders>
          </w:tcPr>
          <w:p w:rsidR="00383A41" w:rsidRDefault="00383A41">
            <w:pPr>
              <w:jc w:val="center"/>
              <w:rPr>
                <w:sz w:val="20"/>
                <w:szCs w:val="20"/>
              </w:rPr>
            </w:pPr>
            <w:r>
              <w:rPr>
                <w:sz w:val="20"/>
                <w:szCs w:val="20"/>
              </w:rPr>
              <w:t>-</w:t>
            </w:r>
          </w:p>
        </w:tc>
        <w:tc>
          <w:tcPr>
            <w:tcW w:w="0" w:type="auto"/>
            <w:tcBorders>
              <w:top w:val="single" w:sz="6" w:space="0" w:color="000000"/>
              <w:bottom w:val="single" w:sz="6" w:space="0" w:color="000000"/>
            </w:tcBorders>
          </w:tcPr>
          <w:p w:rsidR="00383A41" w:rsidRDefault="00383A41">
            <w:pPr>
              <w:jc w:val="center"/>
              <w:rPr>
                <w:sz w:val="20"/>
                <w:szCs w:val="20"/>
              </w:rPr>
            </w:pPr>
            <w:r>
              <w:rPr>
                <w:sz w:val="20"/>
                <w:szCs w:val="20"/>
              </w:rPr>
              <w:t>2</w:t>
            </w:r>
          </w:p>
        </w:tc>
      </w:tr>
      <w:tr w:rsidR="00383A41">
        <w:trPr>
          <w:jc w:val="center"/>
        </w:trPr>
        <w:tc>
          <w:tcPr>
            <w:tcW w:w="0" w:type="auto"/>
            <w:tcBorders>
              <w:top w:val="single" w:sz="6" w:space="0" w:color="000000"/>
            </w:tcBorders>
          </w:tcPr>
          <w:p w:rsidR="00383A41" w:rsidRDefault="00383A41">
            <w:pPr>
              <w:rPr>
                <w:sz w:val="20"/>
                <w:szCs w:val="20"/>
              </w:rPr>
            </w:pPr>
            <w:r>
              <w:rPr>
                <w:sz w:val="20"/>
                <w:szCs w:val="20"/>
              </w:rPr>
              <w:t>Biologie a ekologie (BE)</w:t>
            </w:r>
          </w:p>
        </w:tc>
        <w:tc>
          <w:tcPr>
            <w:tcW w:w="979" w:type="dxa"/>
            <w:tcBorders>
              <w:top w:val="single" w:sz="6" w:space="0" w:color="000000"/>
            </w:tcBorders>
          </w:tcPr>
          <w:p w:rsidR="00383A41" w:rsidRDefault="00383A41">
            <w:pPr>
              <w:jc w:val="center"/>
              <w:rPr>
                <w:sz w:val="20"/>
                <w:szCs w:val="20"/>
              </w:rPr>
            </w:pPr>
            <w:r>
              <w:rPr>
                <w:sz w:val="20"/>
                <w:szCs w:val="20"/>
              </w:rPr>
              <w:t>-</w:t>
            </w:r>
          </w:p>
        </w:tc>
        <w:tc>
          <w:tcPr>
            <w:tcW w:w="1067" w:type="dxa"/>
            <w:tcBorders>
              <w:top w:val="single" w:sz="6" w:space="0" w:color="000000"/>
            </w:tcBorders>
          </w:tcPr>
          <w:p w:rsidR="00383A41" w:rsidRDefault="00383A41">
            <w:pPr>
              <w:jc w:val="center"/>
              <w:rPr>
                <w:sz w:val="20"/>
                <w:szCs w:val="20"/>
              </w:rPr>
            </w:pPr>
            <w:r>
              <w:rPr>
                <w:sz w:val="20"/>
                <w:szCs w:val="20"/>
              </w:rPr>
              <w:t>-</w:t>
            </w:r>
          </w:p>
        </w:tc>
        <w:tc>
          <w:tcPr>
            <w:tcW w:w="839" w:type="dxa"/>
            <w:tcBorders>
              <w:top w:val="single" w:sz="6" w:space="0" w:color="000000"/>
            </w:tcBorders>
          </w:tcPr>
          <w:p w:rsidR="00383A41" w:rsidRDefault="00383A41">
            <w:pPr>
              <w:jc w:val="center"/>
              <w:rPr>
                <w:sz w:val="20"/>
                <w:szCs w:val="20"/>
              </w:rPr>
            </w:pPr>
            <w:r>
              <w:rPr>
                <w:sz w:val="20"/>
                <w:szCs w:val="20"/>
              </w:rPr>
              <w:t>1</w:t>
            </w:r>
          </w:p>
        </w:tc>
        <w:tc>
          <w:tcPr>
            <w:tcW w:w="815" w:type="dxa"/>
            <w:tcBorders>
              <w:top w:val="single" w:sz="6" w:space="0" w:color="000000"/>
            </w:tcBorders>
          </w:tcPr>
          <w:p w:rsidR="00383A41" w:rsidRDefault="00383A41">
            <w:pPr>
              <w:jc w:val="center"/>
              <w:rPr>
                <w:sz w:val="20"/>
                <w:szCs w:val="20"/>
              </w:rPr>
            </w:pPr>
            <w:r>
              <w:rPr>
                <w:sz w:val="20"/>
                <w:szCs w:val="20"/>
              </w:rPr>
              <w:t>-</w:t>
            </w:r>
          </w:p>
        </w:tc>
        <w:tc>
          <w:tcPr>
            <w:tcW w:w="0" w:type="auto"/>
            <w:tcBorders>
              <w:top w:val="single" w:sz="6" w:space="0" w:color="000000"/>
            </w:tcBorders>
          </w:tcPr>
          <w:p w:rsidR="00383A41" w:rsidRDefault="00383A41">
            <w:pPr>
              <w:jc w:val="center"/>
              <w:rPr>
                <w:sz w:val="20"/>
                <w:szCs w:val="20"/>
              </w:rPr>
            </w:pPr>
            <w:r>
              <w:rPr>
                <w:sz w:val="20"/>
                <w:szCs w:val="20"/>
              </w:rPr>
              <w:t>1</w:t>
            </w:r>
          </w:p>
        </w:tc>
      </w:tr>
      <w:tr w:rsidR="00383A41">
        <w:trPr>
          <w:jc w:val="center"/>
        </w:trPr>
        <w:tc>
          <w:tcPr>
            <w:tcW w:w="0" w:type="auto"/>
            <w:tcBorders>
              <w:top w:val="single" w:sz="6" w:space="0" w:color="000000"/>
            </w:tcBorders>
          </w:tcPr>
          <w:p w:rsidR="00383A41" w:rsidRDefault="00383A41">
            <w:pPr>
              <w:rPr>
                <w:sz w:val="20"/>
                <w:szCs w:val="20"/>
              </w:rPr>
            </w:pPr>
            <w:r>
              <w:rPr>
                <w:sz w:val="20"/>
                <w:szCs w:val="20"/>
              </w:rPr>
              <w:t>Tělesná výchova (TV)</w:t>
            </w:r>
          </w:p>
        </w:tc>
        <w:tc>
          <w:tcPr>
            <w:tcW w:w="979" w:type="dxa"/>
            <w:tcBorders>
              <w:top w:val="single" w:sz="6" w:space="0" w:color="000000"/>
            </w:tcBorders>
          </w:tcPr>
          <w:p w:rsidR="00383A41" w:rsidRDefault="00383A41">
            <w:pPr>
              <w:jc w:val="center"/>
              <w:rPr>
                <w:sz w:val="20"/>
                <w:szCs w:val="20"/>
              </w:rPr>
            </w:pPr>
            <w:r>
              <w:rPr>
                <w:sz w:val="20"/>
                <w:szCs w:val="20"/>
              </w:rPr>
              <w:t>2</w:t>
            </w:r>
          </w:p>
        </w:tc>
        <w:tc>
          <w:tcPr>
            <w:tcW w:w="1067" w:type="dxa"/>
            <w:tcBorders>
              <w:top w:val="single" w:sz="6" w:space="0" w:color="000000"/>
            </w:tcBorders>
          </w:tcPr>
          <w:p w:rsidR="00383A41" w:rsidRDefault="00383A41">
            <w:pPr>
              <w:jc w:val="center"/>
              <w:rPr>
                <w:sz w:val="20"/>
                <w:szCs w:val="20"/>
              </w:rPr>
            </w:pPr>
            <w:r>
              <w:rPr>
                <w:sz w:val="20"/>
                <w:szCs w:val="20"/>
              </w:rPr>
              <w:t>2</w:t>
            </w:r>
          </w:p>
        </w:tc>
        <w:tc>
          <w:tcPr>
            <w:tcW w:w="839" w:type="dxa"/>
            <w:tcBorders>
              <w:top w:val="single" w:sz="6" w:space="0" w:color="000000"/>
            </w:tcBorders>
          </w:tcPr>
          <w:p w:rsidR="00383A41" w:rsidRDefault="00383A41">
            <w:pPr>
              <w:jc w:val="center"/>
              <w:rPr>
                <w:sz w:val="20"/>
                <w:szCs w:val="20"/>
              </w:rPr>
            </w:pPr>
            <w:r>
              <w:rPr>
                <w:sz w:val="20"/>
                <w:szCs w:val="20"/>
              </w:rPr>
              <w:t>2</w:t>
            </w:r>
          </w:p>
        </w:tc>
        <w:tc>
          <w:tcPr>
            <w:tcW w:w="815" w:type="dxa"/>
            <w:tcBorders>
              <w:top w:val="single" w:sz="6" w:space="0" w:color="000000"/>
            </w:tcBorders>
          </w:tcPr>
          <w:p w:rsidR="00383A41" w:rsidRDefault="00383A41">
            <w:pPr>
              <w:jc w:val="center"/>
              <w:rPr>
                <w:sz w:val="20"/>
                <w:szCs w:val="20"/>
              </w:rPr>
            </w:pPr>
            <w:r>
              <w:rPr>
                <w:sz w:val="20"/>
                <w:szCs w:val="20"/>
              </w:rPr>
              <w:t>2</w:t>
            </w:r>
          </w:p>
        </w:tc>
        <w:tc>
          <w:tcPr>
            <w:tcW w:w="0" w:type="auto"/>
            <w:tcBorders>
              <w:top w:val="single" w:sz="6" w:space="0" w:color="000000"/>
            </w:tcBorders>
          </w:tcPr>
          <w:p w:rsidR="00383A41" w:rsidRDefault="00383A41">
            <w:pPr>
              <w:jc w:val="center"/>
              <w:rPr>
                <w:sz w:val="20"/>
                <w:szCs w:val="20"/>
              </w:rPr>
            </w:pPr>
            <w:r>
              <w:rPr>
                <w:sz w:val="20"/>
                <w:szCs w:val="20"/>
              </w:rPr>
              <w:t>8</w:t>
            </w:r>
          </w:p>
        </w:tc>
      </w:tr>
      <w:tr w:rsidR="00383A41">
        <w:trPr>
          <w:jc w:val="center"/>
        </w:trPr>
        <w:tc>
          <w:tcPr>
            <w:tcW w:w="0" w:type="auto"/>
          </w:tcPr>
          <w:p w:rsidR="00383A41" w:rsidRDefault="00383A41">
            <w:pPr>
              <w:rPr>
                <w:sz w:val="20"/>
                <w:szCs w:val="20"/>
              </w:rPr>
            </w:pPr>
            <w:r>
              <w:rPr>
                <w:sz w:val="20"/>
                <w:szCs w:val="20"/>
              </w:rPr>
              <w:t>Elektrotechnický základ (EZ)</w:t>
            </w:r>
          </w:p>
        </w:tc>
        <w:tc>
          <w:tcPr>
            <w:tcW w:w="979" w:type="dxa"/>
          </w:tcPr>
          <w:p w:rsidR="00383A41" w:rsidRDefault="00383A41">
            <w:pPr>
              <w:jc w:val="center"/>
              <w:rPr>
                <w:sz w:val="20"/>
                <w:szCs w:val="20"/>
              </w:rPr>
            </w:pPr>
            <w:r>
              <w:rPr>
                <w:sz w:val="20"/>
                <w:szCs w:val="20"/>
              </w:rPr>
              <w:t>4</w:t>
            </w:r>
          </w:p>
        </w:tc>
        <w:tc>
          <w:tcPr>
            <w:tcW w:w="1067" w:type="dxa"/>
          </w:tcPr>
          <w:p w:rsidR="00383A41" w:rsidRDefault="00383A41">
            <w:pPr>
              <w:jc w:val="center"/>
              <w:rPr>
                <w:sz w:val="20"/>
                <w:szCs w:val="20"/>
              </w:rPr>
            </w:pPr>
            <w:r>
              <w:rPr>
                <w:sz w:val="20"/>
                <w:szCs w:val="20"/>
              </w:rPr>
              <w:t>3</w:t>
            </w:r>
          </w:p>
        </w:tc>
        <w:tc>
          <w:tcPr>
            <w:tcW w:w="839" w:type="dxa"/>
          </w:tcPr>
          <w:p w:rsidR="00383A41" w:rsidRDefault="00383A41">
            <w:pPr>
              <w:jc w:val="center"/>
              <w:rPr>
                <w:sz w:val="20"/>
                <w:szCs w:val="20"/>
              </w:rPr>
            </w:pPr>
            <w:r>
              <w:rPr>
                <w:sz w:val="20"/>
                <w:szCs w:val="20"/>
              </w:rPr>
              <w:t>-</w:t>
            </w:r>
          </w:p>
        </w:tc>
        <w:tc>
          <w:tcPr>
            <w:tcW w:w="815" w:type="dxa"/>
          </w:tcPr>
          <w:p w:rsidR="00383A41" w:rsidRDefault="00383A41">
            <w:pPr>
              <w:jc w:val="center"/>
              <w:rPr>
                <w:sz w:val="20"/>
                <w:szCs w:val="20"/>
              </w:rPr>
            </w:pPr>
            <w:r>
              <w:rPr>
                <w:sz w:val="20"/>
                <w:szCs w:val="20"/>
              </w:rPr>
              <w:t>-</w:t>
            </w:r>
          </w:p>
        </w:tc>
        <w:tc>
          <w:tcPr>
            <w:tcW w:w="0" w:type="auto"/>
          </w:tcPr>
          <w:p w:rsidR="00383A41" w:rsidRDefault="00383A41">
            <w:pPr>
              <w:jc w:val="center"/>
              <w:rPr>
                <w:sz w:val="20"/>
                <w:szCs w:val="20"/>
              </w:rPr>
            </w:pPr>
            <w:r>
              <w:rPr>
                <w:sz w:val="20"/>
                <w:szCs w:val="20"/>
              </w:rPr>
              <w:t>7</w:t>
            </w:r>
          </w:p>
        </w:tc>
      </w:tr>
      <w:tr w:rsidR="00383A41">
        <w:trPr>
          <w:jc w:val="center"/>
        </w:trPr>
        <w:tc>
          <w:tcPr>
            <w:tcW w:w="0" w:type="auto"/>
          </w:tcPr>
          <w:p w:rsidR="00383A41" w:rsidRDefault="00383A41">
            <w:pPr>
              <w:rPr>
                <w:sz w:val="20"/>
                <w:szCs w:val="20"/>
              </w:rPr>
            </w:pPr>
            <w:r>
              <w:rPr>
                <w:sz w:val="20"/>
                <w:szCs w:val="20"/>
              </w:rPr>
              <w:t>Elektrotechnika (ELE)</w:t>
            </w:r>
          </w:p>
        </w:tc>
        <w:tc>
          <w:tcPr>
            <w:tcW w:w="979" w:type="dxa"/>
          </w:tcPr>
          <w:p w:rsidR="00383A41" w:rsidRDefault="00383A41">
            <w:pPr>
              <w:jc w:val="center"/>
              <w:rPr>
                <w:sz w:val="20"/>
                <w:szCs w:val="20"/>
              </w:rPr>
            </w:pPr>
            <w:r>
              <w:rPr>
                <w:sz w:val="20"/>
                <w:szCs w:val="20"/>
              </w:rPr>
              <w:t>3</w:t>
            </w:r>
          </w:p>
        </w:tc>
        <w:tc>
          <w:tcPr>
            <w:tcW w:w="1067" w:type="dxa"/>
          </w:tcPr>
          <w:p w:rsidR="00383A41" w:rsidRDefault="00383A41">
            <w:pPr>
              <w:jc w:val="center"/>
              <w:rPr>
                <w:sz w:val="20"/>
                <w:szCs w:val="20"/>
              </w:rPr>
            </w:pPr>
            <w:r>
              <w:rPr>
                <w:sz w:val="20"/>
                <w:szCs w:val="20"/>
              </w:rPr>
              <w:t>3</w:t>
            </w:r>
          </w:p>
        </w:tc>
        <w:tc>
          <w:tcPr>
            <w:tcW w:w="839" w:type="dxa"/>
          </w:tcPr>
          <w:p w:rsidR="00383A41" w:rsidRDefault="00383A41">
            <w:pPr>
              <w:jc w:val="center"/>
              <w:rPr>
                <w:sz w:val="20"/>
                <w:szCs w:val="20"/>
              </w:rPr>
            </w:pPr>
            <w:r>
              <w:rPr>
                <w:sz w:val="20"/>
                <w:szCs w:val="20"/>
              </w:rPr>
              <w:t>4</w:t>
            </w:r>
          </w:p>
        </w:tc>
        <w:tc>
          <w:tcPr>
            <w:tcW w:w="815" w:type="dxa"/>
          </w:tcPr>
          <w:p w:rsidR="00383A41" w:rsidRDefault="00383A41">
            <w:pPr>
              <w:jc w:val="center"/>
              <w:rPr>
                <w:sz w:val="20"/>
                <w:szCs w:val="20"/>
              </w:rPr>
            </w:pPr>
            <w:r>
              <w:rPr>
                <w:sz w:val="20"/>
                <w:szCs w:val="20"/>
              </w:rPr>
              <w:t>4</w:t>
            </w:r>
          </w:p>
        </w:tc>
        <w:tc>
          <w:tcPr>
            <w:tcW w:w="0" w:type="auto"/>
          </w:tcPr>
          <w:p w:rsidR="00383A41" w:rsidRDefault="00383A41">
            <w:pPr>
              <w:jc w:val="center"/>
              <w:rPr>
                <w:sz w:val="20"/>
                <w:szCs w:val="20"/>
              </w:rPr>
            </w:pPr>
            <w:r>
              <w:rPr>
                <w:sz w:val="20"/>
                <w:szCs w:val="20"/>
              </w:rPr>
              <w:t>14</w:t>
            </w:r>
          </w:p>
        </w:tc>
      </w:tr>
      <w:tr w:rsidR="00383A41">
        <w:trPr>
          <w:jc w:val="center"/>
        </w:trPr>
        <w:tc>
          <w:tcPr>
            <w:tcW w:w="0" w:type="auto"/>
          </w:tcPr>
          <w:p w:rsidR="00383A41" w:rsidRDefault="00383A41">
            <w:pPr>
              <w:rPr>
                <w:sz w:val="20"/>
                <w:szCs w:val="20"/>
              </w:rPr>
            </w:pPr>
            <w:r>
              <w:rPr>
                <w:sz w:val="20"/>
                <w:szCs w:val="20"/>
              </w:rPr>
              <w:t>Praxe (PRA)</w:t>
            </w:r>
          </w:p>
        </w:tc>
        <w:tc>
          <w:tcPr>
            <w:tcW w:w="979" w:type="dxa"/>
          </w:tcPr>
          <w:p w:rsidR="00383A41" w:rsidRDefault="00383A41">
            <w:pPr>
              <w:jc w:val="center"/>
              <w:rPr>
                <w:sz w:val="20"/>
                <w:szCs w:val="20"/>
              </w:rPr>
            </w:pPr>
            <w:r>
              <w:rPr>
                <w:sz w:val="20"/>
                <w:szCs w:val="20"/>
              </w:rPr>
              <w:t>4</w:t>
            </w:r>
          </w:p>
        </w:tc>
        <w:tc>
          <w:tcPr>
            <w:tcW w:w="1067" w:type="dxa"/>
          </w:tcPr>
          <w:p w:rsidR="00383A41" w:rsidRDefault="00383A41">
            <w:pPr>
              <w:jc w:val="center"/>
              <w:rPr>
                <w:sz w:val="20"/>
                <w:szCs w:val="20"/>
              </w:rPr>
            </w:pPr>
            <w:r>
              <w:rPr>
                <w:sz w:val="20"/>
                <w:szCs w:val="20"/>
              </w:rPr>
              <w:t>4</w:t>
            </w:r>
          </w:p>
        </w:tc>
        <w:tc>
          <w:tcPr>
            <w:tcW w:w="839" w:type="dxa"/>
          </w:tcPr>
          <w:p w:rsidR="00383A41" w:rsidRDefault="00383A41">
            <w:pPr>
              <w:jc w:val="center"/>
              <w:rPr>
                <w:sz w:val="20"/>
                <w:szCs w:val="20"/>
              </w:rPr>
            </w:pPr>
            <w:r>
              <w:rPr>
                <w:sz w:val="20"/>
                <w:szCs w:val="20"/>
              </w:rPr>
              <w:t>-</w:t>
            </w:r>
          </w:p>
        </w:tc>
        <w:tc>
          <w:tcPr>
            <w:tcW w:w="815" w:type="dxa"/>
          </w:tcPr>
          <w:p w:rsidR="00383A41" w:rsidRDefault="00383A41">
            <w:pPr>
              <w:jc w:val="center"/>
              <w:rPr>
                <w:sz w:val="20"/>
                <w:szCs w:val="20"/>
              </w:rPr>
            </w:pPr>
            <w:r>
              <w:rPr>
                <w:sz w:val="20"/>
                <w:szCs w:val="20"/>
              </w:rPr>
              <w:t>-</w:t>
            </w:r>
          </w:p>
        </w:tc>
        <w:tc>
          <w:tcPr>
            <w:tcW w:w="0" w:type="auto"/>
          </w:tcPr>
          <w:p w:rsidR="00383A41" w:rsidRDefault="00383A41">
            <w:pPr>
              <w:jc w:val="center"/>
              <w:rPr>
                <w:sz w:val="20"/>
                <w:szCs w:val="20"/>
              </w:rPr>
            </w:pPr>
            <w:r>
              <w:rPr>
                <w:sz w:val="20"/>
                <w:szCs w:val="20"/>
              </w:rPr>
              <w:t>8</w:t>
            </w:r>
          </w:p>
        </w:tc>
      </w:tr>
      <w:tr w:rsidR="00383A41" w:rsidRPr="00863BE3">
        <w:trPr>
          <w:jc w:val="center"/>
        </w:trPr>
        <w:tc>
          <w:tcPr>
            <w:tcW w:w="0" w:type="auto"/>
          </w:tcPr>
          <w:p w:rsidR="00383A41" w:rsidRPr="00863BE3" w:rsidRDefault="00383A41">
            <w:pPr>
              <w:rPr>
                <w:sz w:val="20"/>
                <w:szCs w:val="20"/>
              </w:rPr>
            </w:pPr>
            <w:r w:rsidRPr="00863BE3">
              <w:rPr>
                <w:sz w:val="20"/>
                <w:szCs w:val="20"/>
              </w:rPr>
              <w:t>Číslicová technika (CT)</w:t>
            </w:r>
          </w:p>
        </w:tc>
        <w:tc>
          <w:tcPr>
            <w:tcW w:w="979" w:type="dxa"/>
          </w:tcPr>
          <w:p w:rsidR="00383A41" w:rsidRPr="00863BE3" w:rsidRDefault="00383A41">
            <w:pPr>
              <w:jc w:val="center"/>
              <w:rPr>
                <w:sz w:val="20"/>
                <w:szCs w:val="20"/>
              </w:rPr>
            </w:pPr>
            <w:r w:rsidRPr="00863BE3">
              <w:rPr>
                <w:sz w:val="20"/>
                <w:szCs w:val="20"/>
              </w:rPr>
              <w:t>-</w:t>
            </w:r>
          </w:p>
        </w:tc>
        <w:tc>
          <w:tcPr>
            <w:tcW w:w="1067" w:type="dxa"/>
          </w:tcPr>
          <w:p w:rsidR="00383A41" w:rsidRPr="00863BE3" w:rsidRDefault="00383A41">
            <w:pPr>
              <w:jc w:val="center"/>
              <w:rPr>
                <w:sz w:val="20"/>
                <w:szCs w:val="20"/>
              </w:rPr>
            </w:pPr>
            <w:r w:rsidRPr="00863BE3">
              <w:rPr>
                <w:sz w:val="20"/>
                <w:szCs w:val="20"/>
              </w:rPr>
              <w:t>-</w:t>
            </w:r>
          </w:p>
        </w:tc>
        <w:tc>
          <w:tcPr>
            <w:tcW w:w="839" w:type="dxa"/>
          </w:tcPr>
          <w:p w:rsidR="00383A41" w:rsidRPr="00863BE3" w:rsidRDefault="00383A41">
            <w:pPr>
              <w:jc w:val="center"/>
              <w:rPr>
                <w:sz w:val="20"/>
                <w:szCs w:val="20"/>
              </w:rPr>
            </w:pPr>
            <w:r w:rsidRPr="00863BE3">
              <w:rPr>
                <w:sz w:val="20"/>
                <w:szCs w:val="20"/>
              </w:rPr>
              <w:t>3</w:t>
            </w:r>
          </w:p>
        </w:tc>
        <w:tc>
          <w:tcPr>
            <w:tcW w:w="815" w:type="dxa"/>
          </w:tcPr>
          <w:p w:rsidR="00383A41" w:rsidRPr="00863BE3" w:rsidRDefault="00383A41">
            <w:pPr>
              <w:jc w:val="center"/>
              <w:rPr>
                <w:sz w:val="20"/>
                <w:szCs w:val="20"/>
              </w:rPr>
            </w:pPr>
            <w:r w:rsidRPr="00863BE3">
              <w:rPr>
                <w:sz w:val="20"/>
                <w:szCs w:val="20"/>
              </w:rPr>
              <w:t>-</w:t>
            </w:r>
          </w:p>
        </w:tc>
        <w:tc>
          <w:tcPr>
            <w:tcW w:w="0" w:type="auto"/>
          </w:tcPr>
          <w:p w:rsidR="00383A41" w:rsidRPr="00863BE3" w:rsidRDefault="00383A41">
            <w:pPr>
              <w:jc w:val="center"/>
              <w:rPr>
                <w:sz w:val="20"/>
                <w:szCs w:val="20"/>
              </w:rPr>
            </w:pPr>
            <w:r w:rsidRPr="00863BE3">
              <w:rPr>
                <w:sz w:val="20"/>
                <w:szCs w:val="20"/>
              </w:rPr>
              <w:t>3</w:t>
            </w:r>
          </w:p>
        </w:tc>
      </w:tr>
      <w:tr w:rsidR="00383A41" w:rsidRPr="00863BE3">
        <w:trPr>
          <w:jc w:val="center"/>
        </w:trPr>
        <w:tc>
          <w:tcPr>
            <w:tcW w:w="0" w:type="auto"/>
          </w:tcPr>
          <w:p w:rsidR="00383A41" w:rsidRPr="00863BE3" w:rsidRDefault="00383A41">
            <w:pPr>
              <w:rPr>
                <w:sz w:val="20"/>
                <w:szCs w:val="20"/>
              </w:rPr>
            </w:pPr>
            <w:r w:rsidRPr="00863BE3">
              <w:rPr>
                <w:sz w:val="20"/>
                <w:szCs w:val="20"/>
              </w:rPr>
              <w:t>Elektrotechnická měření  (EM)</w:t>
            </w:r>
          </w:p>
        </w:tc>
        <w:tc>
          <w:tcPr>
            <w:tcW w:w="979" w:type="dxa"/>
          </w:tcPr>
          <w:p w:rsidR="00383A41" w:rsidRPr="00863BE3" w:rsidRDefault="00383A41">
            <w:pPr>
              <w:jc w:val="center"/>
              <w:rPr>
                <w:sz w:val="20"/>
                <w:szCs w:val="20"/>
              </w:rPr>
            </w:pPr>
            <w:r w:rsidRPr="00863BE3">
              <w:rPr>
                <w:sz w:val="20"/>
                <w:szCs w:val="20"/>
              </w:rPr>
              <w:t>-</w:t>
            </w:r>
          </w:p>
        </w:tc>
        <w:tc>
          <w:tcPr>
            <w:tcW w:w="1067" w:type="dxa"/>
          </w:tcPr>
          <w:p w:rsidR="00383A41" w:rsidRPr="00863BE3" w:rsidRDefault="00383A41">
            <w:pPr>
              <w:jc w:val="center"/>
              <w:rPr>
                <w:sz w:val="20"/>
                <w:szCs w:val="20"/>
              </w:rPr>
            </w:pPr>
            <w:r w:rsidRPr="00863BE3">
              <w:rPr>
                <w:sz w:val="20"/>
                <w:szCs w:val="20"/>
              </w:rPr>
              <w:t>-</w:t>
            </w:r>
          </w:p>
        </w:tc>
        <w:tc>
          <w:tcPr>
            <w:tcW w:w="839" w:type="dxa"/>
          </w:tcPr>
          <w:p w:rsidR="00383A41" w:rsidRPr="00863BE3" w:rsidRDefault="007B3D23">
            <w:pPr>
              <w:jc w:val="center"/>
              <w:rPr>
                <w:sz w:val="20"/>
                <w:szCs w:val="20"/>
              </w:rPr>
            </w:pPr>
            <w:r w:rsidRPr="00863BE3">
              <w:rPr>
                <w:sz w:val="20"/>
                <w:szCs w:val="20"/>
              </w:rPr>
              <w:t>4</w:t>
            </w:r>
          </w:p>
        </w:tc>
        <w:tc>
          <w:tcPr>
            <w:tcW w:w="815" w:type="dxa"/>
          </w:tcPr>
          <w:p w:rsidR="00383A41" w:rsidRPr="00863BE3" w:rsidRDefault="007B3D23">
            <w:pPr>
              <w:jc w:val="center"/>
              <w:rPr>
                <w:sz w:val="20"/>
                <w:szCs w:val="20"/>
              </w:rPr>
            </w:pPr>
            <w:r w:rsidRPr="00863BE3">
              <w:rPr>
                <w:sz w:val="20"/>
                <w:szCs w:val="20"/>
              </w:rPr>
              <w:t>4</w:t>
            </w:r>
          </w:p>
        </w:tc>
        <w:tc>
          <w:tcPr>
            <w:tcW w:w="0" w:type="auto"/>
          </w:tcPr>
          <w:p w:rsidR="00383A41" w:rsidRPr="00863BE3" w:rsidRDefault="00383A41">
            <w:pPr>
              <w:jc w:val="center"/>
              <w:rPr>
                <w:sz w:val="20"/>
                <w:szCs w:val="20"/>
              </w:rPr>
            </w:pPr>
            <w:r w:rsidRPr="00863BE3">
              <w:rPr>
                <w:sz w:val="20"/>
                <w:szCs w:val="20"/>
              </w:rPr>
              <w:t>8</w:t>
            </w:r>
          </w:p>
        </w:tc>
      </w:tr>
      <w:tr w:rsidR="00383A41" w:rsidRPr="00863BE3" w:rsidTr="00D0181C">
        <w:trPr>
          <w:trHeight w:val="240"/>
          <w:jc w:val="center"/>
        </w:trPr>
        <w:tc>
          <w:tcPr>
            <w:tcW w:w="0" w:type="auto"/>
            <w:tcBorders>
              <w:bottom w:val="single" w:sz="2" w:space="0" w:color="auto"/>
            </w:tcBorders>
          </w:tcPr>
          <w:p w:rsidR="00D0181C" w:rsidRPr="00863BE3" w:rsidRDefault="00383A41" w:rsidP="00D0181C">
            <w:pPr>
              <w:rPr>
                <w:sz w:val="20"/>
                <w:szCs w:val="20"/>
              </w:rPr>
            </w:pPr>
            <w:r w:rsidRPr="00863BE3">
              <w:rPr>
                <w:sz w:val="20"/>
                <w:szCs w:val="20"/>
              </w:rPr>
              <w:t>Informační technologie (IT)</w:t>
            </w:r>
          </w:p>
        </w:tc>
        <w:tc>
          <w:tcPr>
            <w:tcW w:w="979" w:type="dxa"/>
            <w:tcBorders>
              <w:bottom w:val="single" w:sz="2" w:space="0" w:color="auto"/>
            </w:tcBorders>
          </w:tcPr>
          <w:p w:rsidR="00383A41" w:rsidRPr="00863BE3" w:rsidRDefault="00383A41">
            <w:pPr>
              <w:jc w:val="center"/>
              <w:rPr>
                <w:sz w:val="20"/>
                <w:szCs w:val="20"/>
              </w:rPr>
            </w:pPr>
            <w:r w:rsidRPr="00863BE3">
              <w:rPr>
                <w:sz w:val="20"/>
                <w:szCs w:val="20"/>
              </w:rPr>
              <w:t>2</w:t>
            </w:r>
          </w:p>
        </w:tc>
        <w:tc>
          <w:tcPr>
            <w:tcW w:w="1067" w:type="dxa"/>
            <w:tcBorders>
              <w:bottom w:val="single" w:sz="2" w:space="0" w:color="auto"/>
            </w:tcBorders>
          </w:tcPr>
          <w:p w:rsidR="00383A41" w:rsidRPr="00863BE3" w:rsidRDefault="00383A41">
            <w:pPr>
              <w:jc w:val="center"/>
              <w:rPr>
                <w:sz w:val="20"/>
                <w:szCs w:val="20"/>
              </w:rPr>
            </w:pPr>
            <w:r w:rsidRPr="00863BE3">
              <w:rPr>
                <w:sz w:val="20"/>
                <w:szCs w:val="20"/>
              </w:rPr>
              <w:t>2</w:t>
            </w:r>
          </w:p>
        </w:tc>
        <w:tc>
          <w:tcPr>
            <w:tcW w:w="839" w:type="dxa"/>
            <w:tcBorders>
              <w:bottom w:val="single" w:sz="2" w:space="0" w:color="auto"/>
            </w:tcBorders>
          </w:tcPr>
          <w:p w:rsidR="00383A41" w:rsidRPr="00863BE3" w:rsidRDefault="00383A41">
            <w:pPr>
              <w:jc w:val="center"/>
              <w:rPr>
                <w:sz w:val="20"/>
                <w:szCs w:val="20"/>
              </w:rPr>
            </w:pPr>
            <w:r w:rsidRPr="00863BE3">
              <w:rPr>
                <w:sz w:val="20"/>
                <w:szCs w:val="20"/>
              </w:rPr>
              <w:t>-</w:t>
            </w:r>
          </w:p>
        </w:tc>
        <w:tc>
          <w:tcPr>
            <w:tcW w:w="815" w:type="dxa"/>
            <w:tcBorders>
              <w:bottom w:val="single" w:sz="2" w:space="0" w:color="auto"/>
            </w:tcBorders>
          </w:tcPr>
          <w:p w:rsidR="00383A41" w:rsidRPr="00863BE3" w:rsidRDefault="00383A41">
            <w:pPr>
              <w:jc w:val="center"/>
              <w:rPr>
                <w:sz w:val="20"/>
                <w:szCs w:val="20"/>
              </w:rPr>
            </w:pPr>
            <w:r w:rsidRPr="00863BE3">
              <w:rPr>
                <w:sz w:val="20"/>
                <w:szCs w:val="20"/>
              </w:rPr>
              <w:t>-</w:t>
            </w:r>
          </w:p>
        </w:tc>
        <w:tc>
          <w:tcPr>
            <w:tcW w:w="0" w:type="auto"/>
            <w:tcBorders>
              <w:bottom w:val="single" w:sz="2" w:space="0" w:color="auto"/>
            </w:tcBorders>
          </w:tcPr>
          <w:p w:rsidR="00383A41" w:rsidRPr="00863BE3" w:rsidRDefault="00383A41">
            <w:pPr>
              <w:jc w:val="center"/>
              <w:rPr>
                <w:sz w:val="20"/>
                <w:szCs w:val="20"/>
              </w:rPr>
            </w:pPr>
            <w:r w:rsidRPr="00863BE3">
              <w:rPr>
                <w:sz w:val="20"/>
                <w:szCs w:val="20"/>
              </w:rPr>
              <w:t>4</w:t>
            </w:r>
          </w:p>
        </w:tc>
      </w:tr>
      <w:tr w:rsidR="00D0181C" w:rsidRPr="00863BE3" w:rsidTr="00D0181C">
        <w:trPr>
          <w:trHeight w:val="225"/>
          <w:jc w:val="center"/>
        </w:trPr>
        <w:tc>
          <w:tcPr>
            <w:tcW w:w="0" w:type="auto"/>
            <w:tcBorders>
              <w:top w:val="single" w:sz="2" w:space="0" w:color="auto"/>
            </w:tcBorders>
          </w:tcPr>
          <w:p w:rsidR="00D0181C" w:rsidRPr="00863BE3" w:rsidRDefault="00D0181C" w:rsidP="00D0181C">
            <w:pPr>
              <w:rPr>
                <w:sz w:val="20"/>
                <w:szCs w:val="20"/>
              </w:rPr>
            </w:pPr>
            <w:r w:rsidRPr="00863BE3">
              <w:rPr>
                <w:sz w:val="20"/>
                <w:szCs w:val="20"/>
              </w:rPr>
              <w:t xml:space="preserve"> Počítačové sítě (PS)</w:t>
            </w:r>
          </w:p>
        </w:tc>
        <w:tc>
          <w:tcPr>
            <w:tcW w:w="979" w:type="dxa"/>
            <w:tcBorders>
              <w:top w:val="single" w:sz="2" w:space="0" w:color="auto"/>
            </w:tcBorders>
          </w:tcPr>
          <w:p w:rsidR="00D0181C" w:rsidRPr="00863BE3" w:rsidRDefault="00D0181C" w:rsidP="00D0181C">
            <w:pPr>
              <w:jc w:val="center"/>
              <w:rPr>
                <w:sz w:val="20"/>
                <w:szCs w:val="20"/>
              </w:rPr>
            </w:pPr>
            <w:r w:rsidRPr="00863BE3">
              <w:rPr>
                <w:sz w:val="20"/>
                <w:szCs w:val="20"/>
              </w:rPr>
              <w:t>-</w:t>
            </w:r>
          </w:p>
        </w:tc>
        <w:tc>
          <w:tcPr>
            <w:tcW w:w="1067" w:type="dxa"/>
            <w:tcBorders>
              <w:top w:val="single" w:sz="2" w:space="0" w:color="auto"/>
            </w:tcBorders>
          </w:tcPr>
          <w:p w:rsidR="00D0181C" w:rsidRPr="00863BE3" w:rsidRDefault="00D0181C" w:rsidP="00D0181C">
            <w:pPr>
              <w:jc w:val="center"/>
              <w:rPr>
                <w:sz w:val="20"/>
                <w:szCs w:val="20"/>
              </w:rPr>
            </w:pPr>
            <w:r w:rsidRPr="00863BE3">
              <w:rPr>
                <w:sz w:val="20"/>
                <w:szCs w:val="20"/>
              </w:rPr>
              <w:t>-</w:t>
            </w:r>
          </w:p>
        </w:tc>
        <w:tc>
          <w:tcPr>
            <w:tcW w:w="839" w:type="dxa"/>
            <w:tcBorders>
              <w:top w:val="single" w:sz="2" w:space="0" w:color="auto"/>
            </w:tcBorders>
          </w:tcPr>
          <w:p w:rsidR="00D0181C" w:rsidRPr="00863BE3" w:rsidRDefault="00D0181C" w:rsidP="00D0181C">
            <w:pPr>
              <w:jc w:val="center"/>
              <w:rPr>
                <w:sz w:val="20"/>
                <w:szCs w:val="20"/>
              </w:rPr>
            </w:pPr>
            <w:r w:rsidRPr="00863BE3">
              <w:rPr>
                <w:sz w:val="20"/>
                <w:szCs w:val="20"/>
              </w:rPr>
              <w:t>-</w:t>
            </w:r>
          </w:p>
        </w:tc>
        <w:tc>
          <w:tcPr>
            <w:tcW w:w="815" w:type="dxa"/>
            <w:tcBorders>
              <w:top w:val="single" w:sz="2" w:space="0" w:color="auto"/>
            </w:tcBorders>
          </w:tcPr>
          <w:p w:rsidR="00D0181C" w:rsidRPr="00863BE3" w:rsidRDefault="00D0181C" w:rsidP="00D0181C">
            <w:pPr>
              <w:jc w:val="center"/>
              <w:rPr>
                <w:sz w:val="20"/>
                <w:szCs w:val="20"/>
              </w:rPr>
            </w:pPr>
            <w:r w:rsidRPr="00863BE3">
              <w:rPr>
                <w:sz w:val="20"/>
                <w:szCs w:val="20"/>
              </w:rPr>
              <w:t>3</w:t>
            </w:r>
          </w:p>
        </w:tc>
        <w:tc>
          <w:tcPr>
            <w:tcW w:w="0" w:type="auto"/>
            <w:tcBorders>
              <w:top w:val="single" w:sz="2" w:space="0" w:color="auto"/>
            </w:tcBorders>
          </w:tcPr>
          <w:p w:rsidR="00D0181C" w:rsidRPr="00863BE3" w:rsidRDefault="00D0181C" w:rsidP="00D0181C">
            <w:pPr>
              <w:jc w:val="center"/>
              <w:rPr>
                <w:sz w:val="20"/>
                <w:szCs w:val="20"/>
              </w:rPr>
            </w:pPr>
            <w:r w:rsidRPr="00863BE3">
              <w:rPr>
                <w:sz w:val="20"/>
                <w:szCs w:val="20"/>
              </w:rPr>
              <w:t>3</w:t>
            </w:r>
          </w:p>
        </w:tc>
      </w:tr>
      <w:tr w:rsidR="00D0181C" w:rsidRPr="00863BE3">
        <w:trPr>
          <w:jc w:val="center"/>
        </w:trPr>
        <w:tc>
          <w:tcPr>
            <w:tcW w:w="0" w:type="auto"/>
          </w:tcPr>
          <w:p w:rsidR="00D0181C" w:rsidRPr="00863BE3" w:rsidRDefault="00D0181C">
            <w:pPr>
              <w:rPr>
                <w:sz w:val="20"/>
                <w:szCs w:val="20"/>
              </w:rPr>
            </w:pPr>
            <w:r w:rsidRPr="00863BE3">
              <w:rPr>
                <w:sz w:val="20"/>
                <w:szCs w:val="20"/>
              </w:rPr>
              <w:t>Technické kreslení (TK)</w:t>
            </w:r>
          </w:p>
        </w:tc>
        <w:tc>
          <w:tcPr>
            <w:tcW w:w="979" w:type="dxa"/>
          </w:tcPr>
          <w:p w:rsidR="00D0181C" w:rsidRPr="00863BE3" w:rsidRDefault="00D0181C">
            <w:pPr>
              <w:jc w:val="center"/>
              <w:rPr>
                <w:sz w:val="20"/>
                <w:szCs w:val="20"/>
              </w:rPr>
            </w:pPr>
            <w:r w:rsidRPr="00863BE3">
              <w:rPr>
                <w:sz w:val="20"/>
                <w:szCs w:val="20"/>
              </w:rPr>
              <w:t>2</w:t>
            </w:r>
          </w:p>
        </w:tc>
        <w:tc>
          <w:tcPr>
            <w:tcW w:w="1067" w:type="dxa"/>
          </w:tcPr>
          <w:p w:rsidR="00D0181C" w:rsidRPr="00863BE3" w:rsidRDefault="00B853C3">
            <w:pPr>
              <w:jc w:val="center"/>
              <w:rPr>
                <w:sz w:val="20"/>
                <w:szCs w:val="20"/>
              </w:rPr>
            </w:pPr>
            <w:r>
              <w:rPr>
                <w:sz w:val="20"/>
                <w:szCs w:val="20"/>
              </w:rPr>
              <w:t>2</w:t>
            </w:r>
          </w:p>
        </w:tc>
        <w:tc>
          <w:tcPr>
            <w:tcW w:w="839" w:type="dxa"/>
          </w:tcPr>
          <w:p w:rsidR="00D0181C" w:rsidRPr="00863BE3" w:rsidRDefault="00D0181C">
            <w:pPr>
              <w:jc w:val="center"/>
              <w:rPr>
                <w:sz w:val="20"/>
                <w:szCs w:val="20"/>
              </w:rPr>
            </w:pPr>
            <w:r w:rsidRPr="00863BE3">
              <w:rPr>
                <w:sz w:val="20"/>
                <w:szCs w:val="20"/>
              </w:rPr>
              <w:t>-</w:t>
            </w:r>
          </w:p>
        </w:tc>
        <w:tc>
          <w:tcPr>
            <w:tcW w:w="815" w:type="dxa"/>
          </w:tcPr>
          <w:p w:rsidR="00D0181C" w:rsidRPr="00863BE3" w:rsidRDefault="00D0181C">
            <w:pPr>
              <w:jc w:val="center"/>
              <w:rPr>
                <w:sz w:val="20"/>
                <w:szCs w:val="20"/>
              </w:rPr>
            </w:pPr>
            <w:r w:rsidRPr="00863BE3">
              <w:rPr>
                <w:sz w:val="20"/>
                <w:szCs w:val="20"/>
              </w:rPr>
              <w:t>-</w:t>
            </w:r>
          </w:p>
        </w:tc>
        <w:tc>
          <w:tcPr>
            <w:tcW w:w="0" w:type="auto"/>
          </w:tcPr>
          <w:p w:rsidR="00D0181C" w:rsidRPr="00863BE3" w:rsidRDefault="00B853C3">
            <w:pPr>
              <w:jc w:val="center"/>
              <w:rPr>
                <w:sz w:val="20"/>
                <w:szCs w:val="20"/>
              </w:rPr>
            </w:pPr>
            <w:r>
              <w:rPr>
                <w:sz w:val="20"/>
                <w:szCs w:val="20"/>
              </w:rPr>
              <w:t>4</w:t>
            </w:r>
          </w:p>
        </w:tc>
      </w:tr>
      <w:tr w:rsidR="00D0181C" w:rsidRPr="00863BE3">
        <w:trPr>
          <w:jc w:val="center"/>
        </w:trPr>
        <w:tc>
          <w:tcPr>
            <w:tcW w:w="0" w:type="auto"/>
          </w:tcPr>
          <w:p w:rsidR="00D0181C" w:rsidRPr="00863BE3" w:rsidRDefault="00D0181C">
            <w:pPr>
              <w:rPr>
                <w:b/>
                <w:sz w:val="20"/>
                <w:szCs w:val="20"/>
              </w:rPr>
            </w:pPr>
            <w:r w:rsidRPr="00863BE3">
              <w:rPr>
                <w:sz w:val="20"/>
                <w:szCs w:val="20"/>
              </w:rPr>
              <w:t>Ekonomika (EKO)</w:t>
            </w:r>
          </w:p>
        </w:tc>
        <w:tc>
          <w:tcPr>
            <w:tcW w:w="979" w:type="dxa"/>
          </w:tcPr>
          <w:p w:rsidR="00D0181C" w:rsidRPr="00863BE3" w:rsidRDefault="00D0181C">
            <w:pPr>
              <w:jc w:val="center"/>
              <w:rPr>
                <w:sz w:val="20"/>
                <w:szCs w:val="20"/>
              </w:rPr>
            </w:pPr>
            <w:r w:rsidRPr="00863BE3">
              <w:rPr>
                <w:sz w:val="20"/>
                <w:szCs w:val="20"/>
              </w:rPr>
              <w:t>-</w:t>
            </w:r>
          </w:p>
        </w:tc>
        <w:tc>
          <w:tcPr>
            <w:tcW w:w="1067" w:type="dxa"/>
          </w:tcPr>
          <w:p w:rsidR="00D0181C" w:rsidRPr="00863BE3" w:rsidRDefault="00D0181C">
            <w:pPr>
              <w:jc w:val="center"/>
              <w:rPr>
                <w:sz w:val="20"/>
                <w:szCs w:val="20"/>
              </w:rPr>
            </w:pPr>
            <w:r w:rsidRPr="00863BE3">
              <w:rPr>
                <w:sz w:val="20"/>
                <w:szCs w:val="20"/>
              </w:rPr>
              <w:t>-</w:t>
            </w:r>
          </w:p>
        </w:tc>
        <w:tc>
          <w:tcPr>
            <w:tcW w:w="839" w:type="dxa"/>
          </w:tcPr>
          <w:p w:rsidR="00D0181C" w:rsidRPr="00863BE3" w:rsidRDefault="00D0181C">
            <w:pPr>
              <w:jc w:val="center"/>
              <w:rPr>
                <w:sz w:val="20"/>
                <w:szCs w:val="20"/>
              </w:rPr>
            </w:pPr>
            <w:r w:rsidRPr="00863BE3">
              <w:rPr>
                <w:sz w:val="20"/>
                <w:szCs w:val="20"/>
              </w:rPr>
              <w:t>-</w:t>
            </w:r>
          </w:p>
        </w:tc>
        <w:tc>
          <w:tcPr>
            <w:tcW w:w="815" w:type="dxa"/>
          </w:tcPr>
          <w:p w:rsidR="00D0181C" w:rsidRPr="00863BE3" w:rsidRDefault="00D0181C">
            <w:pPr>
              <w:jc w:val="center"/>
              <w:rPr>
                <w:sz w:val="20"/>
                <w:szCs w:val="20"/>
              </w:rPr>
            </w:pPr>
            <w:r w:rsidRPr="00863BE3">
              <w:rPr>
                <w:sz w:val="20"/>
                <w:szCs w:val="20"/>
              </w:rPr>
              <w:t>3</w:t>
            </w:r>
          </w:p>
        </w:tc>
        <w:tc>
          <w:tcPr>
            <w:tcW w:w="0" w:type="auto"/>
          </w:tcPr>
          <w:p w:rsidR="00D0181C" w:rsidRPr="00863BE3" w:rsidRDefault="00D0181C">
            <w:pPr>
              <w:jc w:val="center"/>
              <w:rPr>
                <w:sz w:val="20"/>
                <w:szCs w:val="20"/>
              </w:rPr>
            </w:pPr>
            <w:r w:rsidRPr="00863BE3">
              <w:rPr>
                <w:sz w:val="20"/>
                <w:szCs w:val="20"/>
              </w:rPr>
              <w:t>3</w:t>
            </w:r>
          </w:p>
        </w:tc>
      </w:tr>
      <w:tr w:rsidR="00D0181C" w:rsidRPr="00863BE3" w:rsidTr="00A2531A">
        <w:trPr>
          <w:jc w:val="center"/>
        </w:trPr>
        <w:tc>
          <w:tcPr>
            <w:tcW w:w="0" w:type="auto"/>
            <w:tcBorders>
              <w:top w:val="single" w:sz="6" w:space="0" w:color="000000"/>
              <w:bottom w:val="single" w:sz="6" w:space="0" w:color="000000"/>
            </w:tcBorders>
            <w:shd w:val="clear" w:color="auto" w:fill="DBE5F1"/>
          </w:tcPr>
          <w:p w:rsidR="00D0181C" w:rsidRPr="00863BE3" w:rsidRDefault="00D0181C">
            <w:pPr>
              <w:rPr>
                <w:b/>
                <w:sz w:val="20"/>
                <w:szCs w:val="20"/>
              </w:rPr>
            </w:pPr>
            <w:r w:rsidRPr="00863BE3">
              <w:rPr>
                <w:b/>
                <w:sz w:val="20"/>
                <w:szCs w:val="20"/>
              </w:rPr>
              <w:t>b, Povinné ze zaměření</w:t>
            </w:r>
          </w:p>
        </w:tc>
        <w:tc>
          <w:tcPr>
            <w:tcW w:w="979" w:type="dxa"/>
            <w:tcBorders>
              <w:top w:val="single" w:sz="6" w:space="0" w:color="000000"/>
              <w:bottom w:val="single" w:sz="6" w:space="0" w:color="000000"/>
            </w:tcBorders>
            <w:shd w:val="clear" w:color="auto" w:fill="DBE5F1"/>
          </w:tcPr>
          <w:p w:rsidR="00D0181C" w:rsidRPr="00863BE3" w:rsidRDefault="00D0181C">
            <w:pPr>
              <w:jc w:val="center"/>
              <w:rPr>
                <w:b/>
                <w:sz w:val="20"/>
                <w:szCs w:val="20"/>
              </w:rPr>
            </w:pPr>
            <w:r w:rsidRPr="00863BE3">
              <w:rPr>
                <w:b/>
                <w:sz w:val="20"/>
                <w:szCs w:val="20"/>
              </w:rPr>
              <w:t>0</w:t>
            </w:r>
          </w:p>
        </w:tc>
        <w:tc>
          <w:tcPr>
            <w:tcW w:w="1067" w:type="dxa"/>
            <w:tcBorders>
              <w:top w:val="single" w:sz="6" w:space="0" w:color="000000"/>
              <w:bottom w:val="single" w:sz="6" w:space="0" w:color="000000"/>
            </w:tcBorders>
            <w:shd w:val="clear" w:color="auto" w:fill="DBE5F1"/>
          </w:tcPr>
          <w:p w:rsidR="00D0181C" w:rsidRPr="00863BE3" w:rsidRDefault="007A77E5">
            <w:pPr>
              <w:jc w:val="center"/>
              <w:rPr>
                <w:b/>
                <w:sz w:val="20"/>
                <w:szCs w:val="20"/>
              </w:rPr>
            </w:pPr>
            <w:r>
              <w:rPr>
                <w:b/>
                <w:sz w:val="20"/>
                <w:szCs w:val="20"/>
              </w:rPr>
              <w:t>1</w:t>
            </w:r>
          </w:p>
        </w:tc>
        <w:tc>
          <w:tcPr>
            <w:tcW w:w="839" w:type="dxa"/>
            <w:tcBorders>
              <w:top w:val="single" w:sz="6" w:space="0" w:color="000000"/>
              <w:bottom w:val="single" w:sz="6" w:space="0" w:color="000000"/>
            </w:tcBorders>
            <w:shd w:val="clear" w:color="auto" w:fill="DBE5F1"/>
          </w:tcPr>
          <w:p w:rsidR="00D0181C" w:rsidRPr="00863BE3" w:rsidRDefault="00D0181C">
            <w:pPr>
              <w:jc w:val="center"/>
              <w:rPr>
                <w:b/>
                <w:sz w:val="20"/>
                <w:szCs w:val="20"/>
              </w:rPr>
            </w:pPr>
            <w:r w:rsidRPr="00863BE3">
              <w:rPr>
                <w:b/>
                <w:sz w:val="20"/>
                <w:szCs w:val="20"/>
              </w:rPr>
              <w:t>5</w:t>
            </w:r>
          </w:p>
        </w:tc>
        <w:tc>
          <w:tcPr>
            <w:tcW w:w="815" w:type="dxa"/>
            <w:tcBorders>
              <w:top w:val="single" w:sz="6" w:space="0" w:color="000000"/>
              <w:bottom w:val="single" w:sz="6" w:space="0" w:color="000000"/>
            </w:tcBorders>
            <w:shd w:val="clear" w:color="auto" w:fill="DBE5F1"/>
          </w:tcPr>
          <w:p w:rsidR="00D0181C" w:rsidRPr="00863BE3" w:rsidRDefault="007D3830">
            <w:pPr>
              <w:jc w:val="center"/>
              <w:rPr>
                <w:b/>
                <w:sz w:val="20"/>
                <w:szCs w:val="20"/>
              </w:rPr>
            </w:pPr>
            <w:r w:rsidRPr="00863BE3">
              <w:rPr>
                <w:b/>
                <w:sz w:val="20"/>
                <w:szCs w:val="20"/>
              </w:rPr>
              <w:t>4</w:t>
            </w:r>
          </w:p>
        </w:tc>
        <w:tc>
          <w:tcPr>
            <w:tcW w:w="0" w:type="auto"/>
            <w:tcBorders>
              <w:top w:val="single" w:sz="6" w:space="0" w:color="000000"/>
              <w:bottom w:val="single" w:sz="6" w:space="0" w:color="000000"/>
            </w:tcBorders>
            <w:shd w:val="clear" w:color="auto" w:fill="DBE5F1"/>
          </w:tcPr>
          <w:p w:rsidR="00D0181C" w:rsidRPr="00863BE3" w:rsidRDefault="00A72C5D">
            <w:pPr>
              <w:jc w:val="center"/>
              <w:rPr>
                <w:b/>
                <w:sz w:val="20"/>
                <w:szCs w:val="20"/>
              </w:rPr>
            </w:pPr>
            <w:r>
              <w:rPr>
                <w:b/>
                <w:sz w:val="20"/>
                <w:szCs w:val="20"/>
              </w:rPr>
              <w:t>10</w:t>
            </w:r>
          </w:p>
        </w:tc>
      </w:tr>
      <w:tr w:rsidR="00D0181C" w:rsidRPr="00863BE3" w:rsidTr="003E545E">
        <w:trPr>
          <w:trHeight w:val="65"/>
          <w:jc w:val="center"/>
        </w:trPr>
        <w:tc>
          <w:tcPr>
            <w:tcW w:w="0" w:type="auto"/>
            <w:tcBorders>
              <w:top w:val="single" w:sz="6" w:space="0" w:color="000000"/>
            </w:tcBorders>
          </w:tcPr>
          <w:p w:rsidR="00D0181C" w:rsidRPr="00863BE3" w:rsidRDefault="00D0181C">
            <w:pPr>
              <w:rPr>
                <w:sz w:val="20"/>
                <w:szCs w:val="20"/>
              </w:rPr>
            </w:pPr>
            <w:r w:rsidRPr="00863BE3">
              <w:rPr>
                <w:sz w:val="20"/>
                <w:szCs w:val="20"/>
              </w:rPr>
              <w:t xml:space="preserve"> Programové vybavení (PRG)</w:t>
            </w:r>
          </w:p>
        </w:tc>
        <w:tc>
          <w:tcPr>
            <w:tcW w:w="979" w:type="dxa"/>
            <w:tcBorders>
              <w:top w:val="single" w:sz="6" w:space="0" w:color="000000"/>
            </w:tcBorders>
          </w:tcPr>
          <w:p w:rsidR="00D0181C" w:rsidRPr="00863BE3" w:rsidRDefault="00D0181C">
            <w:pPr>
              <w:jc w:val="center"/>
              <w:rPr>
                <w:sz w:val="20"/>
                <w:szCs w:val="20"/>
              </w:rPr>
            </w:pPr>
            <w:r w:rsidRPr="00863BE3">
              <w:rPr>
                <w:sz w:val="20"/>
                <w:szCs w:val="20"/>
              </w:rPr>
              <w:t>-</w:t>
            </w:r>
          </w:p>
        </w:tc>
        <w:tc>
          <w:tcPr>
            <w:tcW w:w="1067" w:type="dxa"/>
            <w:tcBorders>
              <w:top w:val="single" w:sz="6" w:space="0" w:color="000000"/>
            </w:tcBorders>
          </w:tcPr>
          <w:p w:rsidR="00D0181C" w:rsidRPr="00863BE3" w:rsidRDefault="00D0181C">
            <w:pPr>
              <w:jc w:val="center"/>
              <w:rPr>
                <w:sz w:val="20"/>
                <w:szCs w:val="20"/>
              </w:rPr>
            </w:pPr>
            <w:r w:rsidRPr="00863BE3">
              <w:rPr>
                <w:sz w:val="20"/>
                <w:szCs w:val="20"/>
              </w:rPr>
              <w:t>-</w:t>
            </w:r>
          </w:p>
        </w:tc>
        <w:tc>
          <w:tcPr>
            <w:tcW w:w="839" w:type="dxa"/>
            <w:tcBorders>
              <w:top w:val="single" w:sz="6" w:space="0" w:color="000000"/>
            </w:tcBorders>
          </w:tcPr>
          <w:p w:rsidR="00D0181C" w:rsidRPr="00863BE3" w:rsidRDefault="00B853C3">
            <w:pPr>
              <w:jc w:val="center"/>
              <w:rPr>
                <w:sz w:val="20"/>
                <w:szCs w:val="20"/>
              </w:rPr>
            </w:pPr>
            <w:r>
              <w:rPr>
                <w:sz w:val="20"/>
                <w:szCs w:val="20"/>
              </w:rPr>
              <w:t>2</w:t>
            </w:r>
          </w:p>
        </w:tc>
        <w:tc>
          <w:tcPr>
            <w:tcW w:w="815" w:type="dxa"/>
            <w:tcBorders>
              <w:top w:val="single" w:sz="6" w:space="0" w:color="000000"/>
            </w:tcBorders>
          </w:tcPr>
          <w:p w:rsidR="00D0181C" w:rsidRPr="00863BE3" w:rsidRDefault="00B853C3">
            <w:pPr>
              <w:jc w:val="center"/>
              <w:rPr>
                <w:sz w:val="20"/>
                <w:szCs w:val="20"/>
              </w:rPr>
            </w:pPr>
            <w:r>
              <w:rPr>
                <w:sz w:val="20"/>
                <w:szCs w:val="20"/>
              </w:rPr>
              <w:t>3</w:t>
            </w:r>
          </w:p>
        </w:tc>
        <w:tc>
          <w:tcPr>
            <w:tcW w:w="0" w:type="auto"/>
            <w:tcBorders>
              <w:top w:val="single" w:sz="6" w:space="0" w:color="000000"/>
            </w:tcBorders>
          </w:tcPr>
          <w:p w:rsidR="00D0181C" w:rsidRPr="00863BE3" w:rsidRDefault="00B853C3">
            <w:pPr>
              <w:jc w:val="center"/>
              <w:rPr>
                <w:sz w:val="20"/>
                <w:szCs w:val="20"/>
              </w:rPr>
            </w:pPr>
            <w:r>
              <w:rPr>
                <w:sz w:val="20"/>
                <w:szCs w:val="20"/>
              </w:rPr>
              <w:t>5</w:t>
            </w:r>
          </w:p>
        </w:tc>
      </w:tr>
      <w:tr w:rsidR="00B853C3" w:rsidRPr="00863BE3" w:rsidTr="00B853C3">
        <w:trPr>
          <w:trHeight w:val="240"/>
          <w:jc w:val="center"/>
        </w:trPr>
        <w:tc>
          <w:tcPr>
            <w:tcW w:w="0" w:type="auto"/>
            <w:tcBorders>
              <w:bottom w:val="single" w:sz="2" w:space="0" w:color="auto"/>
            </w:tcBorders>
          </w:tcPr>
          <w:p w:rsidR="00B853C3" w:rsidRPr="00863BE3" w:rsidRDefault="00B853C3" w:rsidP="00B853C3">
            <w:pPr>
              <w:rPr>
                <w:sz w:val="20"/>
                <w:szCs w:val="20"/>
              </w:rPr>
            </w:pPr>
            <w:r w:rsidRPr="00863BE3">
              <w:rPr>
                <w:sz w:val="20"/>
                <w:szCs w:val="20"/>
              </w:rPr>
              <w:t xml:space="preserve"> Konstrukce počítačů (KP)</w:t>
            </w:r>
          </w:p>
        </w:tc>
        <w:tc>
          <w:tcPr>
            <w:tcW w:w="979" w:type="dxa"/>
            <w:tcBorders>
              <w:bottom w:val="single" w:sz="2" w:space="0" w:color="auto"/>
            </w:tcBorders>
          </w:tcPr>
          <w:p w:rsidR="00B853C3" w:rsidRPr="00863BE3" w:rsidRDefault="00B853C3">
            <w:pPr>
              <w:jc w:val="center"/>
              <w:rPr>
                <w:sz w:val="20"/>
                <w:szCs w:val="20"/>
              </w:rPr>
            </w:pPr>
            <w:r w:rsidRPr="00863BE3">
              <w:rPr>
                <w:sz w:val="20"/>
                <w:szCs w:val="20"/>
              </w:rPr>
              <w:t>-</w:t>
            </w:r>
          </w:p>
        </w:tc>
        <w:tc>
          <w:tcPr>
            <w:tcW w:w="1067" w:type="dxa"/>
            <w:tcBorders>
              <w:bottom w:val="single" w:sz="2" w:space="0" w:color="auto"/>
            </w:tcBorders>
          </w:tcPr>
          <w:p w:rsidR="00B853C3" w:rsidRPr="00863BE3" w:rsidRDefault="00B853C3">
            <w:pPr>
              <w:jc w:val="center"/>
              <w:rPr>
                <w:sz w:val="20"/>
                <w:szCs w:val="20"/>
              </w:rPr>
            </w:pPr>
            <w:r w:rsidRPr="00863BE3">
              <w:rPr>
                <w:sz w:val="20"/>
                <w:szCs w:val="20"/>
              </w:rPr>
              <w:t>-</w:t>
            </w:r>
          </w:p>
        </w:tc>
        <w:tc>
          <w:tcPr>
            <w:tcW w:w="839" w:type="dxa"/>
            <w:tcBorders>
              <w:bottom w:val="single" w:sz="2" w:space="0" w:color="auto"/>
            </w:tcBorders>
          </w:tcPr>
          <w:p w:rsidR="00B853C3" w:rsidRPr="00863BE3" w:rsidRDefault="00B853C3">
            <w:pPr>
              <w:jc w:val="center"/>
              <w:rPr>
                <w:sz w:val="20"/>
                <w:szCs w:val="20"/>
              </w:rPr>
            </w:pPr>
            <w:r w:rsidRPr="00863BE3">
              <w:rPr>
                <w:sz w:val="20"/>
                <w:szCs w:val="20"/>
              </w:rPr>
              <w:t>2</w:t>
            </w:r>
          </w:p>
        </w:tc>
        <w:tc>
          <w:tcPr>
            <w:tcW w:w="815" w:type="dxa"/>
            <w:tcBorders>
              <w:bottom w:val="single" w:sz="2" w:space="0" w:color="auto"/>
            </w:tcBorders>
          </w:tcPr>
          <w:p w:rsidR="00B853C3" w:rsidRPr="00863BE3" w:rsidRDefault="00B853C3">
            <w:pPr>
              <w:jc w:val="center"/>
              <w:rPr>
                <w:sz w:val="20"/>
                <w:szCs w:val="20"/>
              </w:rPr>
            </w:pPr>
            <w:r w:rsidRPr="00863BE3">
              <w:rPr>
                <w:sz w:val="20"/>
                <w:szCs w:val="20"/>
              </w:rPr>
              <w:t>-</w:t>
            </w:r>
          </w:p>
        </w:tc>
        <w:tc>
          <w:tcPr>
            <w:tcW w:w="0" w:type="auto"/>
            <w:tcBorders>
              <w:bottom w:val="single" w:sz="2" w:space="0" w:color="auto"/>
            </w:tcBorders>
          </w:tcPr>
          <w:p w:rsidR="00B853C3" w:rsidRPr="00863BE3" w:rsidRDefault="00B853C3">
            <w:pPr>
              <w:jc w:val="center"/>
              <w:rPr>
                <w:sz w:val="20"/>
                <w:szCs w:val="20"/>
              </w:rPr>
            </w:pPr>
            <w:r w:rsidRPr="00863BE3">
              <w:rPr>
                <w:sz w:val="20"/>
                <w:szCs w:val="20"/>
              </w:rPr>
              <w:t>2</w:t>
            </w:r>
          </w:p>
        </w:tc>
      </w:tr>
      <w:tr w:rsidR="00B853C3" w:rsidRPr="00863BE3" w:rsidTr="00B853C3">
        <w:trPr>
          <w:trHeight w:val="225"/>
          <w:jc w:val="center"/>
        </w:trPr>
        <w:tc>
          <w:tcPr>
            <w:tcW w:w="0" w:type="auto"/>
            <w:tcBorders>
              <w:top w:val="single" w:sz="2" w:space="0" w:color="auto"/>
            </w:tcBorders>
          </w:tcPr>
          <w:p w:rsidR="00B853C3" w:rsidRPr="007A77E5" w:rsidRDefault="007A77E5" w:rsidP="007A77E5">
            <w:pPr>
              <w:rPr>
                <w:sz w:val="20"/>
                <w:szCs w:val="20"/>
              </w:rPr>
            </w:pPr>
            <w:r>
              <w:rPr>
                <w:sz w:val="20"/>
                <w:szCs w:val="20"/>
              </w:rPr>
              <w:t xml:space="preserve"> </w:t>
            </w:r>
            <w:r w:rsidRPr="007A77E5">
              <w:rPr>
                <w:sz w:val="20"/>
                <w:szCs w:val="20"/>
              </w:rPr>
              <w:t>Elektronické zabezpečovací systémy</w:t>
            </w:r>
            <w:r w:rsidR="00AB37B0">
              <w:rPr>
                <w:sz w:val="20"/>
                <w:szCs w:val="20"/>
              </w:rPr>
              <w:t>(EZS)</w:t>
            </w:r>
          </w:p>
        </w:tc>
        <w:tc>
          <w:tcPr>
            <w:tcW w:w="979" w:type="dxa"/>
            <w:tcBorders>
              <w:top w:val="single" w:sz="2" w:space="0" w:color="auto"/>
            </w:tcBorders>
          </w:tcPr>
          <w:p w:rsidR="00B853C3" w:rsidRPr="00863BE3" w:rsidRDefault="00B853C3" w:rsidP="00B853C3">
            <w:pPr>
              <w:jc w:val="center"/>
              <w:rPr>
                <w:sz w:val="20"/>
                <w:szCs w:val="20"/>
              </w:rPr>
            </w:pPr>
            <w:r>
              <w:rPr>
                <w:sz w:val="20"/>
                <w:szCs w:val="20"/>
              </w:rPr>
              <w:t>-</w:t>
            </w:r>
          </w:p>
        </w:tc>
        <w:tc>
          <w:tcPr>
            <w:tcW w:w="1067" w:type="dxa"/>
            <w:tcBorders>
              <w:top w:val="single" w:sz="2" w:space="0" w:color="auto"/>
            </w:tcBorders>
          </w:tcPr>
          <w:p w:rsidR="00B853C3" w:rsidRPr="00863BE3" w:rsidRDefault="00B853C3" w:rsidP="00B853C3">
            <w:pPr>
              <w:jc w:val="center"/>
              <w:rPr>
                <w:sz w:val="20"/>
                <w:szCs w:val="20"/>
              </w:rPr>
            </w:pPr>
            <w:r>
              <w:rPr>
                <w:sz w:val="20"/>
                <w:szCs w:val="20"/>
              </w:rPr>
              <w:t>1</w:t>
            </w:r>
          </w:p>
        </w:tc>
        <w:tc>
          <w:tcPr>
            <w:tcW w:w="839" w:type="dxa"/>
            <w:tcBorders>
              <w:top w:val="single" w:sz="2" w:space="0" w:color="auto"/>
            </w:tcBorders>
          </w:tcPr>
          <w:p w:rsidR="00B853C3" w:rsidRPr="00863BE3" w:rsidRDefault="00B853C3" w:rsidP="00B853C3">
            <w:pPr>
              <w:jc w:val="center"/>
              <w:rPr>
                <w:sz w:val="20"/>
                <w:szCs w:val="20"/>
              </w:rPr>
            </w:pPr>
            <w:r>
              <w:rPr>
                <w:sz w:val="20"/>
                <w:szCs w:val="20"/>
              </w:rPr>
              <w:t>1</w:t>
            </w:r>
          </w:p>
        </w:tc>
        <w:tc>
          <w:tcPr>
            <w:tcW w:w="815" w:type="dxa"/>
            <w:tcBorders>
              <w:top w:val="single" w:sz="2" w:space="0" w:color="auto"/>
              <w:bottom w:val="single" w:sz="6" w:space="0" w:color="000000"/>
            </w:tcBorders>
          </w:tcPr>
          <w:p w:rsidR="00B853C3" w:rsidRPr="00863BE3" w:rsidRDefault="00B853C3" w:rsidP="00B853C3">
            <w:pPr>
              <w:jc w:val="center"/>
              <w:rPr>
                <w:sz w:val="20"/>
                <w:szCs w:val="20"/>
              </w:rPr>
            </w:pPr>
            <w:r>
              <w:rPr>
                <w:sz w:val="20"/>
                <w:szCs w:val="20"/>
              </w:rPr>
              <w:t>1</w:t>
            </w:r>
          </w:p>
        </w:tc>
        <w:tc>
          <w:tcPr>
            <w:tcW w:w="0" w:type="auto"/>
            <w:tcBorders>
              <w:top w:val="single" w:sz="2" w:space="0" w:color="auto"/>
            </w:tcBorders>
          </w:tcPr>
          <w:p w:rsidR="00B853C3" w:rsidRPr="00863BE3" w:rsidRDefault="00B853C3" w:rsidP="00B853C3">
            <w:pPr>
              <w:jc w:val="center"/>
              <w:rPr>
                <w:sz w:val="20"/>
                <w:szCs w:val="20"/>
              </w:rPr>
            </w:pPr>
            <w:r>
              <w:rPr>
                <w:sz w:val="20"/>
                <w:szCs w:val="20"/>
              </w:rPr>
              <w:t>3</w:t>
            </w:r>
          </w:p>
        </w:tc>
      </w:tr>
      <w:tr w:rsidR="00D0181C" w:rsidRPr="00863BE3" w:rsidTr="00A2531A">
        <w:trPr>
          <w:jc w:val="center"/>
        </w:trPr>
        <w:tc>
          <w:tcPr>
            <w:tcW w:w="0" w:type="auto"/>
            <w:shd w:val="clear" w:color="auto" w:fill="DBE5F1"/>
          </w:tcPr>
          <w:p w:rsidR="00D0181C" w:rsidRPr="00863BE3" w:rsidRDefault="00BF5F43" w:rsidP="007B3D23">
            <w:pPr>
              <w:rPr>
                <w:b/>
                <w:sz w:val="20"/>
                <w:szCs w:val="20"/>
              </w:rPr>
            </w:pPr>
            <w:r>
              <w:rPr>
                <w:b/>
                <w:sz w:val="20"/>
                <w:szCs w:val="20"/>
              </w:rPr>
              <w:t>c. Volitelné</w:t>
            </w:r>
          </w:p>
        </w:tc>
        <w:tc>
          <w:tcPr>
            <w:tcW w:w="979" w:type="dxa"/>
            <w:tcBorders>
              <w:top w:val="single" w:sz="6" w:space="0" w:color="000000"/>
            </w:tcBorders>
            <w:shd w:val="clear" w:color="auto" w:fill="DBE5F1"/>
          </w:tcPr>
          <w:p w:rsidR="00D0181C" w:rsidRPr="00863BE3" w:rsidRDefault="00D0181C">
            <w:pPr>
              <w:jc w:val="center"/>
              <w:rPr>
                <w:sz w:val="20"/>
                <w:szCs w:val="20"/>
              </w:rPr>
            </w:pPr>
          </w:p>
        </w:tc>
        <w:tc>
          <w:tcPr>
            <w:tcW w:w="1067" w:type="dxa"/>
            <w:tcBorders>
              <w:top w:val="single" w:sz="6" w:space="0" w:color="000000"/>
              <w:bottom w:val="single" w:sz="6" w:space="0" w:color="auto"/>
            </w:tcBorders>
            <w:shd w:val="clear" w:color="auto" w:fill="DBE5F1"/>
          </w:tcPr>
          <w:p w:rsidR="00D0181C" w:rsidRPr="00863BE3" w:rsidRDefault="00D0181C">
            <w:pPr>
              <w:jc w:val="center"/>
              <w:rPr>
                <w:sz w:val="20"/>
                <w:szCs w:val="20"/>
              </w:rPr>
            </w:pPr>
          </w:p>
        </w:tc>
        <w:tc>
          <w:tcPr>
            <w:tcW w:w="839" w:type="dxa"/>
            <w:tcBorders>
              <w:top w:val="single" w:sz="6" w:space="0" w:color="000000"/>
              <w:bottom w:val="single" w:sz="6" w:space="0" w:color="000000"/>
            </w:tcBorders>
            <w:shd w:val="clear" w:color="auto" w:fill="DBE5F1"/>
          </w:tcPr>
          <w:p w:rsidR="00D0181C" w:rsidRPr="00863BE3" w:rsidRDefault="00D0181C">
            <w:pPr>
              <w:jc w:val="center"/>
              <w:rPr>
                <w:sz w:val="20"/>
                <w:szCs w:val="20"/>
              </w:rPr>
            </w:pPr>
          </w:p>
        </w:tc>
        <w:tc>
          <w:tcPr>
            <w:tcW w:w="815" w:type="dxa"/>
            <w:tcBorders>
              <w:top w:val="single" w:sz="6" w:space="0" w:color="000000"/>
              <w:bottom w:val="single" w:sz="6" w:space="0" w:color="000000"/>
            </w:tcBorders>
            <w:shd w:val="clear" w:color="auto" w:fill="DBE5F1"/>
          </w:tcPr>
          <w:p w:rsidR="00D0181C" w:rsidRPr="00863BE3" w:rsidRDefault="0073148B">
            <w:pPr>
              <w:jc w:val="center"/>
              <w:rPr>
                <w:b/>
                <w:sz w:val="20"/>
                <w:szCs w:val="20"/>
              </w:rPr>
            </w:pPr>
            <w:r>
              <w:rPr>
                <w:b/>
                <w:sz w:val="20"/>
                <w:szCs w:val="20"/>
              </w:rPr>
              <w:t>3</w:t>
            </w:r>
          </w:p>
        </w:tc>
        <w:tc>
          <w:tcPr>
            <w:tcW w:w="0" w:type="auto"/>
            <w:shd w:val="clear" w:color="auto" w:fill="DBE5F1"/>
          </w:tcPr>
          <w:p w:rsidR="00D0181C" w:rsidRPr="00863BE3" w:rsidRDefault="0073148B">
            <w:pPr>
              <w:jc w:val="center"/>
              <w:rPr>
                <w:b/>
                <w:sz w:val="20"/>
                <w:szCs w:val="20"/>
              </w:rPr>
            </w:pPr>
            <w:r>
              <w:rPr>
                <w:b/>
                <w:sz w:val="20"/>
                <w:szCs w:val="20"/>
              </w:rPr>
              <w:t>3</w:t>
            </w:r>
          </w:p>
        </w:tc>
      </w:tr>
      <w:tr w:rsidR="00D0181C" w:rsidRPr="00863BE3" w:rsidTr="00BF5F43">
        <w:trPr>
          <w:trHeight w:val="210"/>
          <w:jc w:val="center"/>
        </w:trPr>
        <w:tc>
          <w:tcPr>
            <w:tcW w:w="0" w:type="auto"/>
            <w:tcBorders>
              <w:bottom w:val="single" w:sz="4" w:space="0" w:color="auto"/>
            </w:tcBorders>
          </w:tcPr>
          <w:p w:rsidR="00BF5F43" w:rsidRPr="00863BE3" w:rsidRDefault="00BF5F43" w:rsidP="00BF5F43">
            <w:pPr>
              <w:rPr>
                <w:sz w:val="20"/>
                <w:szCs w:val="20"/>
              </w:rPr>
            </w:pPr>
            <w:r>
              <w:rPr>
                <w:sz w:val="20"/>
                <w:szCs w:val="20"/>
              </w:rPr>
              <w:t>Seminář z českého jazyka a literatury</w:t>
            </w:r>
          </w:p>
        </w:tc>
        <w:tc>
          <w:tcPr>
            <w:tcW w:w="979" w:type="dxa"/>
            <w:tcBorders>
              <w:top w:val="single" w:sz="6" w:space="0" w:color="000000"/>
              <w:bottom w:val="single" w:sz="4" w:space="0" w:color="auto"/>
            </w:tcBorders>
          </w:tcPr>
          <w:p w:rsidR="00D0181C" w:rsidRPr="00863BE3" w:rsidRDefault="00D0181C">
            <w:pPr>
              <w:jc w:val="center"/>
              <w:rPr>
                <w:sz w:val="20"/>
                <w:szCs w:val="20"/>
              </w:rPr>
            </w:pPr>
            <w:r w:rsidRPr="00863BE3">
              <w:rPr>
                <w:sz w:val="20"/>
                <w:szCs w:val="20"/>
              </w:rPr>
              <w:t>-</w:t>
            </w:r>
          </w:p>
        </w:tc>
        <w:tc>
          <w:tcPr>
            <w:tcW w:w="1067" w:type="dxa"/>
            <w:tcBorders>
              <w:top w:val="single" w:sz="6" w:space="0" w:color="000000"/>
              <w:bottom w:val="single" w:sz="4" w:space="0" w:color="auto"/>
            </w:tcBorders>
          </w:tcPr>
          <w:p w:rsidR="00D0181C" w:rsidRPr="00863BE3" w:rsidRDefault="00D0181C">
            <w:pPr>
              <w:jc w:val="center"/>
              <w:rPr>
                <w:sz w:val="20"/>
                <w:szCs w:val="20"/>
              </w:rPr>
            </w:pPr>
            <w:r w:rsidRPr="00863BE3">
              <w:rPr>
                <w:sz w:val="20"/>
                <w:szCs w:val="20"/>
              </w:rPr>
              <w:t>-</w:t>
            </w:r>
          </w:p>
        </w:tc>
        <w:tc>
          <w:tcPr>
            <w:tcW w:w="839" w:type="dxa"/>
            <w:tcBorders>
              <w:top w:val="single" w:sz="6" w:space="0" w:color="000000"/>
              <w:bottom w:val="single" w:sz="4" w:space="0" w:color="auto"/>
            </w:tcBorders>
          </w:tcPr>
          <w:p w:rsidR="00D0181C" w:rsidRPr="00863BE3" w:rsidRDefault="00D0181C">
            <w:pPr>
              <w:jc w:val="center"/>
              <w:rPr>
                <w:sz w:val="20"/>
                <w:szCs w:val="20"/>
              </w:rPr>
            </w:pPr>
            <w:r w:rsidRPr="00863BE3">
              <w:rPr>
                <w:sz w:val="20"/>
                <w:szCs w:val="20"/>
              </w:rPr>
              <w:t>-</w:t>
            </w:r>
          </w:p>
        </w:tc>
        <w:tc>
          <w:tcPr>
            <w:tcW w:w="815" w:type="dxa"/>
            <w:tcBorders>
              <w:top w:val="single" w:sz="6" w:space="0" w:color="000000"/>
              <w:bottom w:val="single" w:sz="4" w:space="0" w:color="auto"/>
            </w:tcBorders>
          </w:tcPr>
          <w:p w:rsidR="00D0181C" w:rsidRPr="00863BE3" w:rsidRDefault="00BF5F43">
            <w:pPr>
              <w:jc w:val="center"/>
              <w:rPr>
                <w:sz w:val="20"/>
                <w:szCs w:val="20"/>
              </w:rPr>
            </w:pPr>
            <w:r>
              <w:rPr>
                <w:sz w:val="20"/>
                <w:szCs w:val="20"/>
              </w:rPr>
              <w:t>1</w:t>
            </w:r>
          </w:p>
        </w:tc>
        <w:tc>
          <w:tcPr>
            <w:tcW w:w="0" w:type="auto"/>
            <w:tcBorders>
              <w:bottom w:val="single" w:sz="4" w:space="0" w:color="auto"/>
            </w:tcBorders>
          </w:tcPr>
          <w:p w:rsidR="00D0181C" w:rsidRPr="00863BE3" w:rsidRDefault="009310DE">
            <w:pPr>
              <w:jc w:val="center"/>
              <w:rPr>
                <w:sz w:val="20"/>
                <w:szCs w:val="20"/>
              </w:rPr>
            </w:pPr>
            <w:r>
              <w:rPr>
                <w:sz w:val="20"/>
                <w:szCs w:val="20"/>
              </w:rPr>
              <w:t>1</w:t>
            </w:r>
          </w:p>
        </w:tc>
      </w:tr>
      <w:tr w:rsidR="009310DE" w:rsidRPr="00863BE3" w:rsidTr="003D53AF">
        <w:trPr>
          <w:trHeight w:val="240"/>
          <w:jc w:val="center"/>
        </w:trPr>
        <w:tc>
          <w:tcPr>
            <w:tcW w:w="0" w:type="auto"/>
            <w:tcBorders>
              <w:top w:val="single" w:sz="4" w:space="0" w:color="auto"/>
              <w:bottom w:val="single" w:sz="4" w:space="0" w:color="auto"/>
            </w:tcBorders>
          </w:tcPr>
          <w:p w:rsidR="009310DE" w:rsidRDefault="009310DE" w:rsidP="00BF5F43">
            <w:pPr>
              <w:rPr>
                <w:sz w:val="20"/>
                <w:szCs w:val="20"/>
              </w:rPr>
            </w:pPr>
            <w:r>
              <w:rPr>
                <w:sz w:val="20"/>
                <w:szCs w:val="20"/>
              </w:rPr>
              <w:t>Seminář z cizího jazyka-Anglický j., Německý j.</w:t>
            </w:r>
          </w:p>
        </w:tc>
        <w:tc>
          <w:tcPr>
            <w:tcW w:w="979" w:type="dxa"/>
            <w:tcBorders>
              <w:top w:val="single" w:sz="4" w:space="0" w:color="auto"/>
              <w:bottom w:val="single" w:sz="4" w:space="0" w:color="auto"/>
            </w:tcBorders>
          </w:tcPr>
          <w:p w:rsidR="009310DE" w:rsidRPr="00F448E9" w:rsidRDefault="009310DE" w:rsidP="00BF5F43">
            <w:pPr>
              <w:jc w:val="center"/>
            </w:pPr>
            <w:r w:rsidRPr="00F448E9">
              <w:t>-</w:t>
            </w:r>
          </w:p>
        </w:tc>
        <w:tc>
          <w:tcPr>
            <w:tcW w:w="1067" w:type="dxa"/>
            <w:tcBorders>
              <w:top w:val="single" w:sz="4" w:space="0" w:color="auto"/>
              <w:bottom w:val="single" w:sz="4" w:space="0" w:color="auto"/>
            </w:tcBorders>
          </w:tcPr>
          <w:p w:rsidR="009310DE" w:rsidRPr="00F448E9" w:rsidRDefault="009310DE" w:rsidP="00BF5F43">
            <w:pPr>
              <w:jc w:val="center"/>
            </w:pPr>
            <w:r w:rsidRPr="00F448E9">
              <w:t>-</w:t>
            </w:r>
          </w:p>
        </w:tc>
        <w:tc>
          <w:tcPr>
            <w:tcW w:w="839" w:type="dxa"/>
            <w:tcBorders>
              <w:top w:val="single" w:sz="4" w:space="0" w:color="auto"/>
              <w:bottom w:val="single" w:sz="4" w:space="0" w:color="auto"/>
            </w:tcBorders>
          </w:tcPr>
          <w:p w:rsidR="009310DE" w:rsidRDefault="009310DE" w:rsidP="00BF5F43">
            <w:pPr>
              <w:jc w:val="center"/>
            </w:pPr>
            <w:r w:rsidRPr="00F448E9">
              <w:t>-</w:t>
            </w:r>
          </w:p>
        </w:tc>
        <w:tc>
          <w:tcPr>
            <w:tcW w:w="815" w:type="dxa"/>
            <w:vMerge w:val="restart"/>
            <w:tcBorders>
              <w:top w:val="single" w:sz="4" w:space="0" w:color="auto"/>
            </w:tcBorders>
          </w:tcPr>
          <w:p w:rsidR="009310DE" w:rsidRDefault="009310DE" w:rsidP="00BF5F43">
            <w:pPr>
              <w:jc w:val="center"/>
              <w:rPr>
                <w:sz w:val="20"/>
                <w:szCs w:val="20"/>
              </w:rPr>
            </w:pPr>
          </w:p>
          <w:p w:rsidR="009310DE" w:rsidRPr="00863BE3" w:rsidRDefault="009310DE" w:rsidP="00BF5F43">
            <w:pPr>
              <w:jc w:val="center"/>
              <w:rPr>
                <w:sz w:val="20"/>
                <w:szCs w:val="20"/>
              </w:rPr>
            </w:pPr>
            <w:r>
              <w:rPr>
                <w:sz w:val="20"/>
                <w:szCs w:val="20"/>
              </w:rPr>
              <w:t>1</w:t>
            </w:r>
          </w:p>
        </w:tc>
        <w:tc>
          <w:tcPr>
            <w:tcW w:w="0" w:type="auto"/>
            <w:vMerge w:val="restart"/>
            <w:tcBorders>
              <w:top w:val="single" w:sz="4" w:space="0" w:color="auto"/>
            </w:tcBorders>
          </w:tcPr>
          <w:p w:rsidR="009310DE" w:rsidRDefault="009310DE" w:rsidP="00BF5F43">
            <w:pPr>
              <w:jc w:val="center"/>
              <w:rPr>
                <w:sz w:val="20"/>
                <w:szCs w:val="20"/>
              </w:rPr>
            </w:pPr>
          </w:p>
          <w:p w:rsidR="009310DE" w:rsidRPr="00863BE3" w:rsidRDefault="009310DE" w:rsidP="00BF5F43">
            <w:pPr>
              <w:jc w:val="center"/>
              <w:rPr>
                <w:sz w:val="20"/>
                <w:szCs w:val="20"/>
              </w:rPr>
            </w:pPr>
            <w:r>
              <w:rPr>
                <w:sz w:val="20"/>
                <w:szCs w:val="20"/>
              </w:rPr>
              <w:t>1</w:t>
            </w:r>
          </w:p>
        </w:tc>
      </w:tr>
      <w:tr w:rsidR="009310DE" w:rsidRPr="00863BE3" w:rsidTr="003D53AF">
        <w:trPr>
          <w:trHeight w:val="225"/>
          <w:jc w:val="center"/>
        </w:trPr>
        <w:tc>
          <w:tcPr>
            <w:tcW w:w="0" w:type="auto"/>
            <w:tcBorders>
              <w:top w:val="single" w:sz="4" w:space="0" w:color="auto"/>
            </w:tcBorders>
          </w:tcPr>
          <w:p w:rsidR="009310DE" w:rsidRDefault="009310DE" w:rsidP="00BF5F43">
            <w:pPr>
              <w:rPr>
                <w:sz w:val="20"/>
                <w:szCs w:val="20"/>
              </w:rPr>
            </w:pPr>
            <w:r w:rsidRPr="00863BE3">
              <w:rPr>
                <w:sz w:val="20"/>
                <w:szCs w:val="20"/>
              </w:rPr>
              <w:t>Matematický seminář</w:t>
            </w:r>
          </w:p>
        </w:tc>
        <w:tc>
          <w:tcPr>
            <w:tcW w:w="979" w:type="dxa"/>
            <w:tcBorders>
              <w:top w:val="single" w:sz="4" w:space="0" w:color="auto"/>
            </w:tcBorders>
          </w:tcPr>
          <w:p w:rsidR="009310DE" w:rsidRPr="00F448E9" w:rsidRDefault="009310DE" w:rsidP="00BF5F43">
            <w:pPr>
              <w:jc w:val="center"/>
            </w:pPr>
            <w:r w:rsidRPr="00F448E9">
              <w:t>-</w:t>
            </w:r>
          </w:p>
        </w:tc>
        <w:tc>
          <w:tcPr>
            <w:tcW w:w="1067" w:type="dxa"/>
            <w:tcBorders>
              <w:top w:val="single" w:sz="4" w:space="0" w:color="auto"/>
              <w:bottom w:val="single" w:sz="6" w:space="0" w:color="auto"/>
            </w:tcBorders>
          </w:tcPr>
          <w:p w:rsidR="009310DE" w:rsidRPr="00F448E9" w:rsidRDefault="009310DE" w:rsidP="00BF5F43">
            <w:pPr>
              <w:jc w:val="center"/>
            </w:pPr>
            <w:r w:rsidRPr="00F448E9">
              <w:t>-</w:t>
            </w:r>
          </w:p>
        </w:tc>
        <w:tc>
          <w:tcPr>
            <w:tcW w:w="839" w:type="dxa"/>
            <w:tcBorders>
              <w:top w:val="single" w:sz="4" w:space="0" w:color="auto"/>
              <w:bottom w:val="single" w:sz="6" w:space="0" w:color="000000"/>
            </w:tcBorders>
          </w:tcPr>
          <w:p w:rsidR="009310DE" w:rsidRDefault="009310DE" w:rsidP="00BF5F43">
            <w:pPr>
              <w:jc w:val="center"/>
            </w:pPr>
            <w:r w:rsidRPr="00F448E9">
              <w:t>-</w:t>
            </w:r>
          </w:p>
        </w:tc>
        <w:tc>
          <w:tcPr>
            <w:tcW w:w="815" w:type="dxa"/>
            <w:vMerge/>
            <w:tcBorders>
              <w:bottom w:val="single" w:sz="6" w:space="0" w:color="000000"/>
            </w:tcBorders>
          </w:tcPr>
          <w:p w:rsidR="009310DE" w:rsidRPr="00863BE3" w:rsidRDefault="009310DE" w:rsidP="00BF5F43">
            <w:pPr>
              <w:jc w:val="center"/>
              <w:rPr>
                <w:sz w:val="20"/>
                <w:szCs w:val="20"/>
              </w:rPr>
            </w:pPr>
          </w:p>
        </w:tc>
        <w:tc>
          <w:tcPr>
            <w:tcW w:w="0" w:type="auto"/>
            <w:vMerge/>
          </w:tcPr>
          <w:p w:rsidR="009310DE" w:rsidRPr="00863BE3" w:rsidRDefault="009310DE" w:rsidP="00BF5F43">
            <w:pPr>
              <w:jc w:val="center"/>
              <w:rPr>
                <w:sz w:val="20"/>
                <w:szCs w:val="20"/>
              </w:rPr>
            </w:pPr>
          </w:p>
        </w:tc>
      </w:tr>
      <w:tr w:rsidR="00D0181C" w:rsidTr="00A2531A">
        <w:trPr>
          <w:jc w:val="center"/>
        </w:trPr>
        <w:tc>
          <w:tcPr>
            <w:tcW w:w="0" w:type="auto"/>
            <w:tcBorders>
              <w:bottom w:val="double" w:sz="6" w:space="0" w:color="000000"/>
            </w:tcBorders>
            <w:shd w:val="clear" w:color="auto" w:fill="DBE5F1"/>
          </w:tcPr>
          <w:p w:rsidR="00D0181C" w:rsidRDefault="00D0181C">
            <w:pPr>
              <w:rPr>
                <w:b/>
                <w:sz w:val="20"/>
                <w:szCs w:val="20"/>
              </w:rPr>
            </w:pPr>
            <w:r w:rsidRPr="00863BE3">
              <w:rPr>
                <w:b/>
                <w:sz w:val="20"/>
                <w:szCs w:val="20"/>
              </w:rPr>
              <w:t>Počet hodin týdně</w:t>
            </w:r>
            <w:r w:rsidR="009310DE">
              <w:rPr>
                <w:b/>
                <w:sz w:val="20"/>
                <w:szCs w:val="20"/>
              </w:rPr>
              <w:t xml:space="preserve"> v ročníku za rok</w:t>
            </w:r>
          </w:p>
          <w:p w:rsidR="0092672F" w:rsidRPr="0092672F" w:rsidRDefault="0092672F" w:rsidP="009310DE">
            <w:pPr>
              <w:rPr>
                <w:sz w:val="20"/>
                <w:szCs w:val="20"/>
              </w:rPr>
            </w:pPr>
            <w:r>
              <w:rPr>
                <w:b/>
                <w:sz w:val="20"/>
                <w:szCs w:val="20"/>
              </w:rPr>
              <w:t xml:space="preserve">    </w:t>
            </w:r>
            <w:r w:rsidR="009310DE">
              <w:rPr>
                <w:sz w:val="20"/>
                <w:szCs w:val="20"/>
              </w:rPr>
              <w:t xml:space="preserve">volitelné předměty </w:t>
            </w:r>
          </w:p>
        </w:tc>
        <w:tc>
          <w:tcPr>
            <w:tcW w:w="979" w:type="dxa"/>
            <w:tcBorders>
              <w:bottom w:val="double" w:sz="6" w:space="0" w:color="000000"/>
            </w:tcBorders>
            <w:shd w:val="clear" w:color="auto" w:fill="DBE5F1"/>
          </w:tcPr>
          <w:p w:rsidR="00D0181C" w:rsidRPr="00863BE3" w:rsidRDefault="00262B5E">
            <w:pPr>
              <w:jc w:val="center"/>
              <w:rPr>
                <w:b/>
                <w:sz w:val="20"/>
                <w:szCs w:val="20"/>
              </w:rPr>
            </w:pPr>
            <w:r>
              <w:rPr>
                <w:b/>
                <w:sz w:val="20"/>
                <w:szCs w:val="20"/>
              </w:rPr>
              <w:t>33</w:t>
            </w:r>
          </w:p>
        </w:tc>
        <w:tc>
          <w:tcPr>
            <w:tcW w:w="1067" w:type="dxa"/>
            <w:tcBorders>
              <w:top w:val="single" w:sz="6" w:space="0" w:color="auto"/>
              <w:bottom w:val="double" w:sz="6" w:space="0" w:color="000000"/>
            </w:tcBorders>
            <w:shd w:val="clear" w:color="auto" w:fill="DBE5F1"/>
          </w:tcPr>
          <w:p w:rsidR="00D0181C" w:rsidRPr="00863BE3" w:rsidRDefault="00D0181C">
            <w:pPr>
              <w:jc w:val="center"/>
              <w:rPr>
                <w:b/>
                <w:sz w:val="20"/>
                <w:szCs w:val="20"/>
              </w:rPr>
            </w:pPr>
            <w:r w:rsidRPr="00863BE3">
              <w:rPr>
                <w:b/>
                <w:sz w:val="20"/>
                <w:szCs w:val="20"/>
              </w:rPr>
              <w:t>32</w:t>
            </w:r>
          </w:p>
        </w:tc>
        <w:tc>
          <w:tcPr>
            <w:tcW w:w="839" w:type="dxa"/>
            <w:tcBorders>
              <w:top w:val="single" w:sz="6" w:space="0" w:color="000000"/>
              <w:bottom w:val="double" w:sz="6" w:space="0" w:color="000000"/>
            </w:tcBorders>
            <w:shd w:val="clear" w:color="auto" w:fill="DBE5F1"/>
          </w:tcPr>
          <w:p w:rsidR="00D0181C" w:rsidRPr="00863BE3" w:rsidRDefault="00D0181C">
            <w:pPr>
              <w:jc w:val="center"/>
              <w:rPr>
                <w:b/>
                <w:sz w:val="20"/>
                <w:szCs w:val="20"/>
              </w:rPr>
            </w:pPr>
            <w:r w:rsidRPr="00863BE3">
              <w:rPr>
                <w:b/>
                <w:sz w:val="20"/>
                <w:szCs w:val="20"/>
              </w:rPr>
              <w:t>32</w:t>
            </w:r>
          </w:p>
        </w:tc>
        <w:tc>
          <w:tcPr>
            <w:tcW w:w="815" w:type="dxa"/>
            <w:tcBorders>
              <w:top w:val="single" w:sz="6" w:space="0" w:color="000000"/>
              <w:bottom w:val="double" w:sz="6" w:space="0" w:color="000000"/>
            </w:tcBorders>
            <w:shd w:val="clear" w:color="auto" w:fill="DBE5F1"/>
          </w:tcPr>
          <w:p w:rsidR="00D0181C" w:rsidRPr="00863BE3" w:rsidRDefault="0092672F">
            <w:pPr>
              <w:jc w:val="center"/>
              <w:rPr>
                <w:b/>
                <w:sz w:val="20"/>
                <w:szCs w:val="20"/>
              </w:rPr>
            </w:pPr>
            <w:r>
              <w:rPr>
                <w:b/>
                <w:sz w:val="20"/>
                <w:szCs w:val="20"/>
              </w:rPr>
              <w:t xml:space="preserve">33     </w:t>
            </w:r>
            <w:r w:rsidR="00070150">
              <w:rPr>
                <w:b/>
                <w:sz w:val="20"/>
                <w:szCs w:val="20"/>
              </w:rPr>
              <w:t>(+3</w:t>
            </w:r>
            <w:r w:rsidR="00DC0CC5">
              <w:rPr>
                <w:b/>
                <w:sz w:val="20"/>
                <w:szCs w:val="20"/>
              </w:rPr>
              <w:t>)</w:t>
            </w:r>
          </w:p>
        </w:tc>
        <w:tc>
          <w:tcPr>
            <w:tcW w:w="0" w:type="auto"/>
            <w:tcBorders>
              <w:bottom w:val="double" w:sz="6" w:space="0" w:color="000000"/>
            </w:tcBorders>
            <w:shd w:val="clear" w:color="auto" w:fill="DBE5F1"/>
          </w:tcPr>
          <w:p w:rsidR="0092672F" w:rsidRDefault="00510950">
            <w:pPr>
              <w:jc w:val="center"/>
              <w:rPr>
                <w:b/>
                <w:sz w:val="20"/>
                <w:szCs w:val="20"/>
              </w:rPr>
            </w:pPr>
            <w:r>
              <w:rPr>
                <w:b/>
                <w:sz w:val="20"/>
                <w:szCs w:val="20"/>
              </w:rPr>
              <w:t>130</w:t>
            </w:r>
          </w:p>
          <w:p w:rsidR="00D0181C" w:rsidRPr="00DC0CC5" w:rsidRDefault="00070150">
            <w:pPr>
              <w:jc w:val="center"/>
              <w:rPr>
                <w:b/>
                <w:sz w:val="20"/>
                <w:szCs w:val="20"/>
              </w:rPr>
            </w:pPr>
            <w:r>
              <w:rPr>
                <w:b/>
                <w:sz w:val="20"/>
                <w:szCs w:val="20"/>
              </w:rPr>
              <w:t>(+3</w:t>
            </w:r>
            <w:r w:rsidR="00DC0CC5" w:rsidRPr="00DC0CC5">
              <w:rPr>
                <w:b/>
                <w:sz w:val="20"/>
                <w:szCs w:val="20"/>
              </w:rPr>
              <w:t>)</w:t>
            </w:r>
          </w:p>
        </w:tc>
      </w:tr>
    </w:tbl>
    <w:p w:rsidR="00383A41" w:rsidRDefault="00383A41">
      <w:pPr>
        <w:jc w:val="both"/>
        <w:rPr>
          <w:b/>
          <w:sz w:val="20"/>
          <w:szCs w:val="20"/>
        </w:rPr>
      </w:pPr>
    </w:p>
    <w:p w:rsidR="001C57B4" w:rsidRDefault="001C57B4">
      <w:pPr>
        <w:jc w:val="both"/>
        <w:rPr>
          <w:b/>
          <w:sz w:val="20"/>
          <w:szCs w:val="20"/>
        </w:rPr>
      </w:pPr>
    </w:p>
    <w:p w:rsidR="00815BDE" w:rsidRDefault="00815BDE">
      <w:pPr>
        <w:jc w:val="both"/>
        <w:rPr>
          <w:b/>
          <w:sz w:val="20"/>
          <w:szCs w:val="20"/>
        </w:rPr>
      </w:pPr>
    </w:p>
    <w:p w:rsidR="0018270B" w:rsidRDefault="0018270B">
      <w:pPr>
        <w:jc w:val="both"/>
        <w:rPr>
          <w:b/>
          <w:sz w:val="20"/>
          <w:szCs w:val="20"/>
        </w:rPr>
      </w:pPr>
    </w:p>
    <w:p w:rsidR="00815BDE" w:rsidRDefault="00815BDE">
      <w:pPr>
        <w:jc w:val="both"/>
        <w:rPr>
          <w:b/>
          <w:sz w:val="20"/>
          <w:szCs w:val="20"/>
        </w:rPr>
      </w:pPr>
    </w:p>
    <w:p w:rsidR="00383A41" w:rsidRPr="00815BDE" w:rsidRDefault="00383A41">
      <w:pPr>
        <w:jc w:val="both"/>
        <w:rPr>
          <w:b/>
          <w:sz w:val="20"/>
          <w:szCs w:val="20"/>
        </w:rPr>
      </w:pPr>
      <w:r w:rsidRPr="00815BDE">
        <w:rPr>
          <w:b/>
          <w:sz w:val="20"/>
          <w:szCs w:val="20"/>
        </w:rPr>
        <w:t>Poznámky k učebnímu plánu</w:t>
      </w:r>
      <w:r w:rsidR="00815BDE">
        <w:rPr>
          <w:b/>
          <w:sz w:val="20"/>
          <w:szCs w:val="20"/>
        </w:rPr>
        <w:t xml:space="preserve"> denní formy vzdělávání</w:t>
      </w:r>
      <w:r w:rsidRPr="00815BDE">
        <w:rPr>
          <w:b/>
          <w:sz w:val="20"/>
          <w:szCs w:val="20"/>
        </w:rPr>
        <w:t>:</w:t>
      </w:r>
    </w:p>
    <w:p w:rsidR="001C57B4" w:rsidRPr="00815BDE" w:rsidRDefault="001C57B4">
      <w:pPr>
        <w:jc w:val="both"/>
        <w:rPr>
          <w:b/>
          <w:sz w:val="20"/>
          <w:szCs w:val="20"/>
        </w:rPr>
      </w:pPr>
    </w:p>
    <w:p w:rsidR="00383A41" w:rsidRPr="00815BDE" w:rsidRDefault="00383A41">
      <w:pPr>
        <w:numPr>
          <w:ilvl w:val="0"/>
          <w:numId w:val="1"/>
        </w:numPr>
        <w:jc w:val="both"/>
        <w:rPr>
          <w:sz w:val="20"/>
          <w:szCs w:val="20"/>
        </w:rPr>
      </w:pPr>
      <w:r w:rsidRPr="00815BDE">
        <w:rPr>
          <w:sz w:val="20"/>
          <w:szCs w:val="20"/>
        </w:rPr>
        <w:t>Ve 3. a 4. ročníku jsou do učebního plánu zařazeny odborné předměty, určující zaměření:</w:t>
      </w:r>
    </w:p>
    <w:p w:rsidR="00383A41" w:rsidRPr="00815BDE" w:rsidRDefault="00383A41">
      <w:pPr>
        <w:numPr>
          <w:ilvl w:val="1"/>
          <w:numId w:val="1"/>
        </w:numPr>
        <w:jc w:val="both"/>
        <w:rPr>
          <w:sz w:val="20"/>
          <w:szCs w:val="20"/>
        </w:rPr>
      </w:pPr>
      <w:r w:rsidRPr="00815BDE">
        <w:rPr>
          <w:sz w:val="20"/>
          <w:szCs w:val="20"/>
        </w:rPr>
        <w:t>Programové vybavení</w:t>
      </w:r>
    </w:p>
    <w:p w:rsidR="00383A41" w:rsidRPr="00815BDE" w:rsidRDefault="00383A41">
      <w:pPr>
        <w:numPr>
          <w:ilvl w:val="1"/>
          <w:numId w:val="1"/>
        </w:numPr>
        <w:jc w:val="both"/>
        <w:rPr>
          <w:sz w:val="20"/>
          <w:szCs w:val="20"/>
        </w:rPr>
      </w:pPr>
      <w:r w:rsidRPr="00815BDE">
        <w:rPr>
          <w:sz w:val="20"/>
          <w:szCs w:val="20"/>
        </w:rPr>
        <w:t>Konstrukce počítačů</w:t>
      </w:r>
    </w:p>
    <w:p w:rsidR="00383A41" w:rsidRPr="00815BDE" w:rsidRDefault="00383A41" w:rsidP="0092672F">
      <w:pPr>
        <w:ind w:left="1080"/>
        <w:jc w:val="both"/>
        <w:rPr>
          <w:sz w:val="20"/>
          <w:szCs w:val="20"/>
        </w:rPr>
      </w:pPr>
    </w:p>
    <w:p w:rsidR="00383A41" w:rsidRDefault="00383A41">
      <w:pPr>
        <w:numPr>
          <w:ilvl w:val="0"/>
          <w:numId w:val="1"/>
        </w:numPr>
        <w:jc w:val="both"/>
        <w:rPr>
          <w:sz w:val="20"/>
          <w:szCs w:val="20"/>
        </w:rPr>
      </w:pPr>
      <w:r w:rsidRPr="00815BDE">
        <w:rPr>
          <w:sz w:val="20"/>
          <w:szCs w:val="20"/>
        </w:rPr>
        <w:t>Ve 4. ročníku je zařazen</w:t>
      </w:r>
      <w:r w:rsidR="00275599">
        <w:rPr>
          <w:sz w:val="20"/>
          <w:szCs w:val="20"/>
        </w:rPr>
        <w:t>y jako volitelný předmět semináře z MAT, ČJL, AJ</w:t>
      </w:r>
      <w:r w:rsidR="00D35471">
        <w:rPr>
          <w:sz w:val="20"/>
          <w:szCs w:val="20"/>
        </w:rPr>
        <w:t xml:space="preserve"> nebo NJ</w:t>
      </w:r>
      <w:r w:rsidRPr="00815BDE">
        <w:rPr>
          <w:sz w:val="20"/>
          <w:szCs w:val="20"/>
        </w:rPr>
        <w:t xml:space="preserve">. </w:t>
      </w:r>
      <w:r w:rsidR="005B6128">
        <w:rPr>
          <w:sz w:val="20"/>
          <w:szCs w:val="20"/>
        </w:rPr>
        <w:t xml:space="preserve">Seminář z matematiky </w:t>
      </w:r>
      <w:r w:rsidRPr="00815BDE">
        <w:rPr>
          <w:sz w:val="20"/>
          <w:szCs w:val="20"/>
        </w:rPr>
        <w:t xml:space="preserve"> je určen pro žáky, kteří mají zájem o další studium na vysoké škole. Je koncipován tak, aby vyrovnával úroveň předmětu Matematika vzhledem k úrovni studia matematiky na gymnáziu.</w:t>
      </w:r>
      <w:r w:rsidR="005B6128">
        <w:rPr>
          <w:sz w:val="20"/>
          <w:szCs w:val="20"/>
        </w:rPr>
        <w:t xml:space="preserve"> Semináře z jazyků podporují především přípravu k maturitní zkoušce.</w:t>
      </w:r>
    </w:p>
    <w:p w:rsidR="0092672F" w:rsidRPr="00815BDE" w:rsidRDefault="0092672F" w:rsidP="0092672F">
      <w:pPr>
        <w:ind w:left="720"/>
        <w:jc w:val="both"/>
        <w:rPr>
          <w:sz w:val="20"/>
          <w:szCs w:val="20"/>
        </w:rPr>
      </w:pPr>
    </w:p>
    <w:p w:rsidR="0092672F" w:rsidRDefault="00383A41">
      <w:pPr>
        <w:numPr>
          <w:ilvl w:val="0"/>
          <w:numId w:val="1"/>
        </w:numPr>
        <w:jc w:val="both"/>
        <w:rPr>
          <w:sz w:val="20"/>
          <w:szCs w:val="20"/>
        </w:rPr>
      </w:pPr>
      <w:r w:rsidRPr="00815BDE">
        <w:rPr>
          <w:sz w:val="20"/>
          <w:szCs w:val="20"/>
        </w:rPr>
        <w:t>Ve smyslu požadavků RVP oboru Elektrotechnika je předmět Praxe (učební praxe) součástí bloku Elektrotechnika, stejně tak jako Číslicová technika</w:t>
      </w:r>
      <w:r w:rsidR="00363DE3">
        <w:rPr>
          <w:sz w:val="20"/>
          <w:szCs w:val="20"/>
        </w:rPr>
        <w:t>. Praxe probíhá pravidelně jednou týdně po 4 vyučovacích hodinách ve školních dílnách, Svatováclavská 1404.</w:t>
      </w:r>
    </w:p>
    <w:p w:rsidR="00383A41" w:rsidRPr="00815BDE" w:rsidRDefault="00383A41" w:rsidP="0092672F">
      <w:pPr>
        <w:jc w:val="both"/>
        <w:rPr>
          <w:sz w:val="20"/>
          <w:szCs w:val="20"/>
        </w:rPr>
      </w:pPr>
      <w:r w:rsidRPr="00815BDE">
        <w:rPr>
          <w:sz w:val="20"/>
          <w:szCs w:val="20"/>
        </w:rPr>
        <w:t xml:space="preserve"> </w:t>
      </w:r>
    </w:p>
    <w:p w:rsidR="00383A41" w:rsidRDefault="00383A41">
      <w:pPr>
        <w:numPr>
          <w:ilvl w:val="0"/>
          <w:numId w:val="1"/>
        </w:numPr>
        <w:jc w:val="both"/>
        <w:rPr>
          <w:sz w:val="20"/>
          <w:szCs w:val="20"/>
        </w:rPr>
      </w:pPr>
      <w:r w:rsidRPr="00815BDE">
        <w:rPr>
          <w:sz w:val="20"/>
          <w:szCs w:val="20"/>
        </w:rPr>
        <w:t>Odborná praxe (souvislá) o</w:t>
      </w:r>
      <w:r w:rsidR="0092672F">
        <w:rPr>
          <w:sz w:val="20"/>
          <w:szCs w:val="20"/>
        </w:rPr>
        <w:t xml:space="preserve"> délce 160 hodin za celou dobu vzdělávání</w:t>
      </w:r>
      <w:r w:rsidR="00A448B8">
        <w:rPr>
          <w:sz w:val="20"/>
          <w:szCs w:val="20"/>
        </w:rPr>
        <w:t xml:space="preserve"> je organizována v součinnosti</w:t>
      </w:r>
      <w:r w:rsidRPr="00815BDE">
        <w:rPr>
          <w:sz w:val="20"/>
          <w:szCs w:val="20"/>
        </w:rPr>
        <w:t xml:space="preserve"> s partnerskými organizacemi z oboru elektrotechniky a n</w:t>
      </w:r>
      <w:r w:rsidR="00A448B8">
        <w:rPr>
          <w:sz w:val="20"/>
          <w:szCs w:val="20"/>
        </w:rPr>
        <w:t>ení ve výše uvedeném plánu</w:t>
      </w:r>
      <w:r w:rsidRPr="00815BDE">
        <w:rPr>
          <w:sz w:val="20"/>
          <w:szCs w:val="20"/>
        </w:rPr>
        <w:t xml:space="preserve"> zaznamenána.</w:t>
      </w:r>
      <w:r w:rsidR="0092672F">
        <w:rPr>
          <w:sz w:val="20"/>
          <w:szCs w:val="20"/>
        </w:rPr>
        <w:t xml:space="preserve"> Probíhá</w:t>
      </w:r>
      <w:r w:rsidR="00A448B8">
        <w:rPr>
          <w:sz w:val="20"/>
          <w:szCs w:val="20"/>
        </w:rPr>
        <w:t xml:space="preserve"> zpravidla ve čtyřech  týdenních cyklech po 40 hodinách, rozložených do období vzdělávání v</w:t>
      </w:r>
      <w:r w:rsidR="00D93F90">
        <w:rPr>
          <w:sz w:val="20"/>
          <w:szCs w:val="20"/>
        </w:rPr>
        <w:t>e 2. a 3</w:t>
      </w:r>
      <w:r w:rsidR="00A448B8">
        <w:rPr>
          <w:sz w:val="20"/>
          <w:szCs w:val="20"/>
        </w:rPr>
        <w:t xml:space="preserve">. ročníku. </w:t>
      </w:r>
    </w:p>
    <w:p w:rsidR="005B6128" w:rsidRDefault="005B6128" w:rsidP="005B6128">
      <w:pPr>
        <w:ind w:left="720"/>
        <w:jc w:val="both"/>
        <w:rPr>
          <w:sz w:val="20"/>
          <w:szCs w:val="20"/>
        </w:rPr>
      </w:pPr>
    </w:p>
    <w:p w:rsidR="005B6128" w:rsidRDefault="005B6128">
      <w:pPr>
        <w:numPr>
          <w:ilvl w:val="0"/>
          <w:numId w:val="1"/>
        </w:numPr>
        <w:jc w:val="both"/>
        <w:rPr>
          <w:sz w:val="20"/>
          <w:szCs w:val="20"/>
        </w:rPr>
      </w:pPr>
      <w:r>
        <w:rPr>
          <w:sz w:val="20"/>
          <w:szCs w:val="20"/>
        </w:rPr>
        <w:t>Vyučovací bloky mohou být realizovány v předmětech elektrotechnická měření, praxe, programové vybavení a tělesná výchova.</w:t>
      </w:r>
    </w:p>
    <w:p w:rsidR="008E3276" w:rsidRDefault="008E3276" w:rsidP="008E3276">
      <w:pPr>
        <w:rPr>
          <w:b/>
          <w:sz w:val="20"/>
          <w:szCs w:val="20"/>
        </w:rPr>
      </w:pPr>
      <w:r>
        <w:rPr>
          <w:b/>
          <w:sz w:val="20"/>
          <w:szCs w:val="20"/>
        </w:rPr>
        <w:t xml:space="preserve">                        </w:t>
      </w: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8E3276" w:rsidRDefault="008E3276" w:rsidP="008E3276">
      <w:pPr>
        <w:rPr>
          <w:b/>
          <w:sz w:val="20"/>
          <w:szCs w:val="20"/>
        </w:rPr>
      </w:pPr>
    </w:p>
    <w:p w:rsidR="006837A6" w:rsidRDefault="006837A6" w:rsidP="008E3276">
      <w:pPr>
        <w:rPr>
          <w:b/>
          <w:sz w:val="20"/>
          <w:szCs w:val="20"/>
        </w:rPr>
      </w:pPr>
    </w:p>
    <w:p w:rsidR="008E3276" w:rsidRDefault="008E3276" w:rsidP="008E3276">
      <w:pPr>
        <w:rPr>
          <w:b/>
          <w:sz w:val="20"/>
          <w:szCs w:val="20"/>
        </w:rPr>
      </w:pPr>
    </w:p>
    <w:p w:rsidR="008E3276" w:rsidRDefault="0073148B" w:rsidP="00B30EBA">
      <w:pPr>
        <w:jc w:val="center"/>
        <w:rPr>
          <w:b/>
          <w:sz w:val="20"/>
          <w:szCs w:val="20"/>
        </w:rPr>
      </w:pPr>
      <w:r>
        <w:rPr>
          <w:b/>
        </w:rPr>
        <w:t xml:space="preserve">II. </w:t>
      </w:r>
      <w:r w:rsidR="008E3276" w:rsidRPr="00C61577">
        <w:rPr>
          <w:b/>
        </w:rPr>
        <w:t xml:space="preserve">Učební plán - </w:t>
      </w:r>
      <w:r w:rsidR="008E3276">
        <w:rPr>
          <w:b/>
          <w:sz w:val="20"/>
          <w:szCs w:val="20"/>
        </w:rPr>
        <w:t>Čtyřletá kombinovaná forma vzdělávání</w:t>
      </w:r>
    </w:p>
    <w:p w:rsidR="008E3276" w:rsidRDefault="008E3276" w:rsidP="008E3276">
      <w:pPr>
        <w:jc w:val="center"/>
        <w:rPr>
          <w:b/>
          <w:sz w:val="20"/>
          <w:szCs w:val="20"/>
        </w:rPr>
      </w:pPr>
    </w:p>
    <w:p w:rsidR="008E3276" w:rsidRDefault="008E3276" w:rsidP="008E3276">
      <w:pPr>
        <w:jc w:val="center"/>
        <w:rPr>
          <w:b/>
          <w:sz w:val="20"/>
          <w:szCs w:val="20"/>
        </w:rPr>
      </w:pPr>
    </w:p>
    <w:tbl>
      <w:tblPr>
        <w:tblW w:w="0" w:type="auto"/>
        <w:tblInd w:w="959" w:type="dxa"/>
        <w:tblLayout w:type="fixed"/>
        <w:tblLook w:val="0000" w:firstRow="0" w:lastRow="0" w:firstColumn="0" w:lastColumn="0" w:noHBand="0" w:noVBand="0"/>
      </w:tblPr>
      <w:tblGrid>
        <w:gridCol w:w="2551"/>
        <w:gridCol w:w="4678"/>
      </w:tblGrid>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Název školy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Pr="00BA769B" w:rsidRDefault="008E3276" w:rsidP="00DD70C6">
            <w:pPr>
              <w:rPr>
                <w:sz w:val="20"/>
                <w:szCs w:val="20"/>
              </w:rPr>
            </w:pPr>
            <w:r>
              <w:rPr>
                <w:sz w:val="20"/>
                <w:szCs w:val="20"/>
              </w:rPr>
              <w:t xml:space="preserve">Střední průmyslová škola elektrotechnická a ZDVPP </w:t>
            </w:r>
            <w:r w:rsidRPr="00BA769B">
              <w:rPr>
                <w:sz w:val="20"/>
                <w:szCs w:val="20"/>
              </w:rPr>
              <w:t>, spol. s r. o.</w:t>
            </w:r>
          </w:p>
        </w:tc>
      </w:tr>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Adresa školy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Pr="00BA769B" w:rsidRDefault="008E3276" w:rsidP="00DD70C6">
            <w:pPr>
              <w:rPr>
                <w:sz w:val="20"/>
                <w:szCs w:val="20"/>
              </w:rPr>
            </w:pPr>
            <w:r w:rsidRPr="00BA769B">
              <w:rPr>
                <w:sz w:val="20"/>
                <w:szCs w:val="20"/>
              </w:rPr>
              <w:t>Svatováclavská 1404, 438 01 Žatec</w:t>
            </w:r>
          </w:p>
        </w:tc>
      </w:tr>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Zřizovatel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Pr="00BA769B" w:rsidRDefault="008E3276" w:rsidP="00DD70C6">
            <w:pPr>
              <w:rPr>
                <w:sz w:val="20"/>
                <w:szCs w:val="20"/>
              </w:rPr>
            </w:pPr>
            <w:r w:rsidRPr="00BA769B">
              <w:rPr>
                <w:sz w:val="20"/>
                <w:szCs w:val="20"/>
              </w:rPr>
              <w:t>Ing. Alice Iskerková</w:t>
            </w:r>
          </w:p>
        </w:tc>
      </w:tr>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Název ŠVP</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Pr="00374F59" w:rsidRDefault="008E3276" w:rsidP="00DD70C6">
            <w:pPr>
              <w:rPr>
                <w:color w:val="000000"/>
                <w:sz w:val="20"/>
                <w:szCs w:val="20"/>
              </w:rPr>
            </w:pPr>
            <w:r w:rsidRPr="00374F59">
              <w:rPr>
                <w:color w:val="000000"/>
                <w:sz w:val="20"/>
                <w:szCs w:val="20"/>
              </w:rPr>
              <w:t>Elektrotechnická průmyslová škola  Žatec</w:t>
            </w:r>
          </w:p>
        </w:tc>
      </w:tr>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Kód a název oboru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Pr="00BA769B" w:rsidRDefault="008E3276" w:rsidP="00DD70C6">
            <w:pPr>
              <w:rPr>
                <w:sz w:val="20"/>
                <w:szCs w:val="20"/>
              </w:rPr>
            </w:pPr>
            <w:r>
              <w:rPr>
                <w:sz w:val="20"/>
                <w:szCs w:val="20"/>
              </w:rPr>
              <w:t>26-41-M/01 Elektrotechnika</w:t>
            </w:r>
          </w:p>
        </w:tc>
      </w:tr>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Dosažený stupeň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Pr="00BA769B" w:rsidRDefault="008E3276" w:rsidP="00DD70C6">
            <w:pPr>
              <w:rPr>
                <w:sz w:val="20"/>
                <w:szCs w:val="20"/>
              </w:rPr>
            </w:pPr>
            <w:r w:rsidRPr="00BA769B">
              <w:rPr>
                <w:sz w:val="20"/>
                <w:szCs w:val="20"/>
              </w:rPr>
              <w:t>Střední vzdělání s maturitní zkouškou</w:t>
            </w:r>
          </w:p>
        </w:tc>
      </w:tr>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Délka a forma vzdělání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Default="008E3276" w:rsidP="00DD70C6">
            <w:pPr>
              <w:rPr>
                <w:b/>
                <w:sz w:val="20"/>
                <w:szCs w:val="20"/>
              </w:rPr>
            </w:pPr>
            <w:r>
              <w:rPr>
                <w:b/>
                <w:sz w:val="20"/>
                <w:szCs w:val="20"/>
              </w:rPr>
              <w:t>Čtyřletá kombinovaná</w:t>
            </w:r>
            <w:r w:rsidRPr="00BA769B">
              <w:rPr>
                <w:b/>
                <w:sz w:val="20"/>
                <w:szCs w:val="20"/>
              </w:rPr>
              <w:t xml:space="preserve">, </w:t>
            </w:r>
          </w:p>
          <w:p w:rsidR="008E3276" w:rsidRPr="00BA769B" w:rsidRDefault="008E3276" w:rsidP="00A72C5D">
            <w:pPr>
              <w:rPr>
                <w:b/>
                <w:sz w:val="20"/>
                <w:szCs w:val="20"/>
              </w:rPr>
            </w:pPr>
            <w:r w:rsidRPr="00BA769B">
              <w:rPr>
                <w:b/>
                <w:sz w:val="20"/>
                <w:szCs w:val="20"/>
              </w:rPr>
              <w:t xml:space="preserve">zaměření </w:t>
            </w:r>
            <w:r w:rsidR="000E7DD3">
              <w:rPr>
                <w:b/>
                <w:sz w:val="20"/>
                <w:szCs w:val="20"/>
              </w:rPr>
              <w:t>- P</w:t>
            </w:r>
            <w:r w:rsidRPr="00161C3D">
              <w:rPr>
                <w:b/>
                <w:sz w:val="20"/>
                <w:szCs w:val="20"/>
              </w:rPr>
              <w:t>očítačové</w:t>
            </w:r>
            <w:r w:rsidR="00A72C5D">
              <w:rPr>
                <w:b/>
                <w:sz w:val="20"/>
                <w:szCs w:val="20"/>
              </w:rPr>
              <w:t xml:space="preserve"> a zabezpečovací </w:t>
            </w:r>
            <w:r w:rsidRPr="00161C3D">
              <w:rPr>
                <w:b/>
                <w:sz w:val="20"/>
                <w:szCs w:val="20"/>
              </w:rPr>
              <w:t>systémy</w:t>
            </w:r>
          </w:p>
        </w:tc>
      </w:tr>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Způsob ukončení</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Pr="00BA769B" w:rsidRDefault="008E3276" w:rsidP="00DD70C6">
            <w:pPr>
              <w:rPr>
                <w:sz w:val="20"/>
                <w:szCs w:val="20"/>
              </w:rPr>
            </w:pPr>
            <w:r w:rsidRPr="00BA769B">
              <w:rPr>
                <w:sz w:val="20"/>
                <w:szCs w:val="20"/>
              </w:rPr>
              <w:t>Maturitní zkouška</w:t>
            </w:r>
          </w:p>
        </w:tc>
      </w:tr>
      <w:tr w:rsidR="008E3276" w:rsidRPr="008F7F52" w:rsidTr="00A72C5D">
        <w:tc>
          <w:tcPr>
            <w:tcW w:w="2551" w:type="dxa"/>
            <w:tcBorders>
              <w:top w:val="single" w:sz="4" w:space="0" w:color="000000"/>
              <w:left w:val="single" w:sz="4" w:space="0" w:color="000000"/>
              <w:bottom w:val="single" w:sz="4" w:space="0" w:color="000000"/>
            </w:tcBorders>
            <w:shd w:val="clear" w:color="auto" w:fill="EAF1DD"/>
          </w:tcPr>
          <w:p w:rsidR="008E3276" w:rsidRPr="00BA769B" w:rsidRDefault="008E3276" w:rsidP="00DD70C6">
            <w:pPr>
              <w:rPr>
                <w:sz w:val="20"/>
                <w:szCs w:val="20"/>
              </w:rPr>
            </w:pPr>
            <w:r w:rsidRPr="00BA769B">
              <w:rPr>
                <w:sz w:val="20"/>
                <w:szCs w:val="20"/>
              </w:rPr>
              <w:t>Platnost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E3276" w:rsidRPr="00BA769B" w:rsidRDefault="009F11DA" w:rsidP="002A2A59">
            <w:pPr>
              <w:rPr>
                <w:sz w:val="20"/>
                <w:szCs w:val="20"/>
              </w:rPr>
            </w:pPr>
            <w:r>
              <w:rPr>
                <w:sz w:val="20"/>
                <w:szCs w:val="20"/>
              </w:rPr>
              <w:t>Od 1. 9. 201</w:t>
            </w:r>
            <w:r w:rsidR="002A2A59">
              <w:rPr>
                <w:sz w:val="20"/>
                <w:szCs w:val="20"/>
              </w:rPr>
              <w:t>7</w:t>
            </w:r>
            <w:r w:rsidR="008E3276">
              <w:rPr>
                <w:sz w:val="20"/>
                <w:szCs w:val="20"/>
              </w:rPr>
              <w:t>,  počínaje 1. ročníkem</w:t>
            </w:r>
          </w:p>
        </w:tc>
      </w:tr>
    </w:tbl>
    <w:p w:rsidR="008E3276" w:rsidRDefault="008E3276" w:rsidP="008E3276">
      <w:pPr>
        <w:rPr>
          <w:b/>
          <w:sz w:val="20"/>
          <w:szCs w:val="20"/>
        </w:rPr>
      </w:pPr>
    </w:p>
    <w:p w:rsidR="008E3276" w:rsidRDefault="008E3276" w:rsidP="008E3276">
      <w:pPr>
        <w:jc w:val="center"/>
        <w:rPr>
          <w:b/>
          <w:sz w:val="20"/>
          <w:szCs w:val="20"/>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345"/>
        <w:gridCol w:w="837"/>
        <w:gridCol w:w="882"/>
        <w:gridCol w:w="760"/>
        <w:gridCol w:w="790"/>
        <w:gridCol w:w="1388"/>
      </w:tblGrid>
      <w:tr w:rsidR="008E3276" w:rsidTr="00DD70C6">
        <w:trPr>
          <w:cantSplit/>
          <w:jc w:val="center"/>
        </w:trPr>
        <w:tc>
          <w:tcPr>
            <w:tcW w:w="4467" w:type="dxa"/>
            <w:vMerge w:val="restart"/>
            <w:tcBorders>
              <w:top w:val="double" w:sz="6" w:space="0" w:color="000000"/>
              <w:bottom w:val="single" w:sz="6" w:space="0" w:color="000000"/>
            </w:tcBorders>
            <w:shd w:val="clear" w:color="auto" w:fill="EAF1DD"/>
          </w:tcPr>
          <w:p w:rsidR="008E3276" w:rsidRDefault="008E3276" w:rsidP="00DD70C6">
            <w:pPr>
              <w:rPr>
                <w:sz w:val="20"/>
                <w:szCs w:val="20"/>
              </w:rPr>
            </w:pPr>
          </w:p>
          <w:p w:rsidR="008E3276" w:rsidRPr="00374F59" w:rsidRDefault="008E3276" w:rsidP="00DD70C6">
            <w:pPr>
              <w:rPr>
                <w:b/>
                <w:sz w:val="20"/>
                <w:szCs w:val="20"/>
              </w:rPr>
            </w:pPr>
            <w:r w:rsidRPr="00374F59">
              <w:rPr>
                <w:b/>
                <w:sz w:val="20"/>
                <w:szCs w:val="20"/>
              </w:rPr>
              <w:t>Názvy vyučovacích předmětů</w:t>
            </w:r>
          </w:p>
        </w:tc>
        <w:tc>
          <w:tcPr>
            <w:tcW w:w="3313" w:type="dxa"/>
            <w:gridSpan w:val="4"/>
            <w:tcBorders>
              <w:top w:val="double" w:sz="6" w:space="0" w:color="000000"/>
              <w:bottom w:val="single" w:sz="6" w:space="0" w:color="000000"/>
              <w:right w:val="outset" w:sz="6" w:space="0" w:color="auto"/>
            </w:tcBorders>
            <w:shd w:val="clear" w:color="auto" w:fill="EAF1DD"/>
          </w:tcPr>
          <w:p w:rsidR="008E3276" w:rsidRPr="00374F59" w:rsidRDefault="008E3276" w:rsidP="00DD70C6">
            <w:pPr>
              <w:jc w:val="center"/>
              <w:rPr>
                <w:b/>
                <w:sz w:val="20"/>
                <w:szCs w:val="20"/>
              </w:rPr>
            </w:pPr>
            <w:r w:rsidRPr="0018607C">
              <w:rPr>
                <w:b/>
                <w:sz w:val="20"/>
                <w:szCs w:val="20"/>
              </w:rPr>
              <w:t>Počet minimálních vyučovacích hodin v ročníku</w:t>
            </w:r>
          </w:p>
        </w:tc>
        <w:tc>
          <w:tcPr>
            <w:tcW w:w="1411" w:type="dxa"/>
            <w:vMerge w:val="restart"/>
            <w:tcBorders>
              <w:top w:val="double" w:sz="6" w:space="0" w:color="000000"/>
              <w:left w:val="outset" w:sz="6" w:space="0" w:color="auto"/>
            </w:tcBorders>
            <w:shd w:val="clear" w:color="auto" w:fill="EAF1DD"/>
          </w:tcPr>
          <w:p w:rsidR="008E3276" w:rsidRDefault="008E3276" w:rsidP="00DD70C6">
            <w:pPr>
              <w:rPr>
                <w:b/>
                <w:sz w:val="20"/>
                <w:szCs w:val="20"/>
              </w:rPr>
            </w:pPr>
          </w:p>
          <w:p w:rsidR="008E3276" w:rsidRPr="00374F59" w:rsidRDefault="008E3276" w:rsidP="00DD70C6">
            <w:pPr>
              <w:jc w:val="center"/>
              <w:rPr>
                <w:b/>
                <w:sz w:val="20"/>
                <w:szCs w:val="20"/>
              </w:rPr>
            </w:pPr>
            <w:r>
              <w:rPr>
                <w:b/>
                <w:sz w:val="20"/>
                <w:szCs w:val="20"/>
              </w:rPr>
              <w:t>C</w:t>
            </w:r>
            <w:r w:rsidRPr="0018607C">
              <w:rPr>
                <w:b/>
                <w:sz w:val="20"/>
                <w:szCs w:val="20"/>
              </w:rPr>
              <w:t>elkem</w:t>
            </w:r>
          </w:p>
        </w:tc>
      </w:tr>
      <w:tr w:rsidR="008E3276" w:rsidTr="00DD70C6">
        <w:trPr>
          <w:cantSplit/>
          <w:jc w:val="center"/>
        </w:trPr>
        <w:tc>
          <w:tcPr>
            <w:tcW w:w="4467" w:type="dxa"/>
            <w:vMerge/>
            <w:tcBorders>
              <w:top w:val="single" w:sz="6" w:space="0" w:color="000000"/>
              <w:bottom w:val="single" w:sz="6" w:space="0" w:color="000000"/>
            </w:tcBorders>
            <w:shd w:val="clear" w:color="auto" w:fill="EAF1DD"/>
          </w:tcPr>
          <w:p w:rsidR="008E3276" w:rsidRDefault="008E3276" w:rsidP="00DD70C6">
            <w:pPr>
              <w:rPr>
                <w:sz w:val="20"/>
                <w:szCs w:val="20"/>
              </w:rPr>
            </w:pPr>
          </w:p>
        </w:tc>
        <w:tc>
          <w:tcPr>
            <w:tcW w:w="850" w:type="dxa"/>
            <w:tcBorders>
              <w:top w:val="single" w:sz="6" w:space="0" w:color="000000"/>
              <w:bottom w:val="single" w:sz="6" w:space="0" w:color="000000"/>
            </w:tcBorders>
          </w:tcPr>
          <w:p w:rsidR="008E3276" w:rsidRDefault="008E3276" w:rsidP="00DD70C6">
            <w:pPr>
              <w:jc w:val="center"/>
              <w:rPr>
                <w:sz w:val="20"/>
                <w:szCs w:val="20"/>
              </w:rPr>
            </w:pPr>
            <w:r>
              <w:rPr>
                <w:sz w:val="20"/>
                <w:szCs w:val="20"/>
              </w:rPr>
              <w:t>1.</w:t>
            </w:r>
          </w:p>
        </w:tc>
        <w:tc>
          <w:tcPr>
            <w:tcW w:w="897" w:type="dxa"/>
            <w:tcBorders>
              <w:top w:val="single" w:sz="6" w:space="0" w:color="000000"/>
              <w:bottom w:val="single" w:sz="6" w:space="0" w:color="000000"/>
            </w:tcBorders>
          </w:tcPr>
          <w:p w:rsidR="008E3276" w:rsidRDefault="008E3276" w:rsidP="00DD70C6">
            <w:pPr>
              <w:jc w:val="center"/>
              <w:rPr>
                <w:sz w:val="20"/>
                <w:szCs w:val="20"/>
              </w:rPr>
            </w:pPr>
            <w:r>
              <w:rPr>
                <w:sz w:val="20"/>
                <w:szCs w:val="20"/>
              </w:rPr>
              <w:t>2.</w:t>
            </w:r>
          </w:p>
        </w:tc>
        <w:tc>
          <w:tcPr>
            <w:tcW w:w="770" w:type="dxa"/>
            <w:tcBorders>
              <w:top w:val="single" w:sz="6" w:space="0" w:color="000000"/>
              <w:bottom w:val="single" w:sz="6" w:space="0" w:color="000000"/>
            </w:tcBorders>
          </w:tcPr>
          <w:p w:rsidR="008E3276" w:rsidRDefault="008E3276" w:rsidP="00DD70C6">
            <w:pPr>
              <w:jc w:val="center"/>
              <w:rPr>
                <w:sz w:val="20"/>
                <w:szCs w:val="20"/>
              </w:rPr>
            </w:pPr>
            <w:r>
              <w:rPr>
                <w:sz w:val="20"/>
                <w:szCs w:val="20"/>
              </w:rPr>
              <w:t>3.</w:t>
            </w:r>
          </w:p>
        </w:tc>
        <w:tc>
          <w:tcPr>
            <w:tcW w:w="796" w:type="dxa"/>
            <w:tcBorders>
              <w:top w:val="outset" w:sz="6" w:space="0" w:color="auto"/>
              <w:bottom w:val="single" w:sz="6" w:space="0" w:color="000000"/>
              <w:right w:val="outset" w:sz="6" w:space="0" w:color="auto"/>
            </w:tcBorders>
          </w:tcPr>
          <w:p w:rsidR="008E3276" w:rsidRDefault="008E3276" w:rsidP="00DD70C6">
            <w:pPr>
              <w:jc w:val="center"/>
              <w:rPr>
                <w:sz w:val="20"/>
                <w:szCs w:val="20"/>
              </w:rPr>
            </w:pPr>
            <w:r>
              <w:rPr>
                <w:sz w:val="20"/>
                <w:szCs w:val="20"/>
              </w:rPr>
              <w:t>4.</w:t>
            </w:r>
          </w:p>
        </w:tc>
        <w:tc>
          <w:tcPr>
            <w:tcW w:w="1411" w:type="dxa"/>
            <w:vMerge/>
            <w:tcBorders>
              <w:left w:val="outset" w:sz="6" w:space="0" w:color="auto"/>
              <w:bottom w:val="single" w:sz="6" w:space="0" w:color="000000"/>
            </w:tcBorders>
          </w:tcPr>
          <w:p w:rsidR="008E3276" w:rsidRDefault="008E3276" w:rsidP="00DD70C6">
            <w:pPr>
              <w:jc w:val="center"/>
              <w:rPr>
                <w:sz w:val="20"/>
                <w:szCs w:val="20"/>
              </w:rPr>
            </w:pPr>
          </w:p>
        </w:tc>
      </w:tr>
      <w:tr w:rsidR="008E3276" w:rsidTr="00DD70C6">
        <w:trPr>
          <w:jc w:val="center"/>
        </w:trPr>
        <w:tc>
          <w:tcPr>
            <w:tcW w:w="4467" w:type="dxa"/>
            <w:tcBorders>
              <w:top w:val="single" w:sz="6" w:space="0" w:color="000000"/>
              <w:bottom w:val="single" w:sz="6" w:space="0" w:color="000000"/>
            </w:tcBorders>
            <w:shd w:val="clear" w:color="auto" w:fill="CCFFCC"/>
          </w:tcPr>
          <w:p w:rsidR="008E3276" w:rsidRDefault="008E3276" w:rsidP="00DD70C6">
            <w:pPr>
              <w:rPr>
                <w:b/>
                <w:sz w:val="20"/>
                <w:szCs w:val="20"/>
              </w:rPr>
            </w:pPr>
            <w:r w:rsidRPr="00D05790">
              <w:rPr>
                <w:b/>
                <w:sz w:val="20"/>
                <w:szCs w:val="20"/>
              </w:rPr>
              <w:t>a, Povinné</w:t>
            </w:r>
          </w:p>
        </w:tc>
        <w:tc>
          <w:tcPr>
            <w:tcW w:w="850" w:type="dxa"/>
            <w:tcBorders>
              <w:top w:val="single" w:sz="6" w:space="0" w:color="000000"/>
              <w:bottom w:val="single" w:sz="6" w:space="0" w:color="000000"/>
            </w:tcBorders>
            <w:shd w:val="clear" w:color="auto" w:fill="CCFFCC"/>
          </w:tcPr>
          <w:p w:rsidR="008E3276" w:rsidRPr="00A4200D" w:rsidRDefault="002A2A59" w:rsidP="00DD70C6">
            <w:pPr>
              <w:jc w:val="center"/>
              <w:rPr>
                <w:b/>
                <w:color w:val="000000"/>
                <w:sz w:val="20"/>
                <w:szCs w:val="20"/>
              </w:rPr>
            </w:pPr>
            <w:r>
              <w:rPr>
                <w:b/>
                <w:color w:val="000000"/>
                <w:sz w:val="20"/>
                <w:szCs w:val="20"/>
              </w:rPr>
              <w:t>90</w:t>
            </w:r>
          </w:p>
        </w:tc>
        <w:tc>
          <w:tcPr>
            <w:tcW w:w="897" w:type="dxa"/>
            <w:tcBorders>
              <w:top w:val="single" w:sz="6" w:space="0" w:color="000000"/>
              <w:bottom w:val="single" w:sz="6" w:space="0" w:color="000000"/>
            </w:tcBorders>
            <w:shd w:val="clear" w:color="auto" w:fill="CCFFCC"/>
          </w:tcPr>
          <w:p w:rsidR="008E3276" w:rsidRPr="00A4200D" w:rsidRDefault="00A72C5D" w:rsidP="00DD70C6">
            <w:pPr>
              <w:jc w:val="center"/>
              <w:rPr>
                <w:b/>
                <w:color w:val="000000"/>
                <w:sz w:val="20"/>
                <w:szCs w:val="20"/>
              </w:rPr>
            </w:pPr>
            <w:r>
              <w:rPr>
                <w:b/>
                <w:color w:val="000000"/>
                <w:sz w:val="20"/>
                <w:szCs w:val="20"/>
              </w:rPr>
              <w:t>82</w:t>
            </w:r>
          </w:p>
        </w:tc>
        <w:tc>
          <w:tcPr>
            <w:tcW w:w="770" w:type="dxa"/>
            <w:tcBorders>
              <w:top w:val="single" w:sz="6" w:space="0" w:color="000000"/>
              <w:bottom w:val="single" w:sz="6" w:space="0" w:color="000000"/>
            </w:tcBorders>
            <w:shd w:val="clear" w:color="auto" w:fill="CCFFCC"/>
          </w:tcPr>
          <w:p w:rsidR="008E3276" w:rsidRPr="00A4200D" w:rsidRDefault="00FE39D1" w:rsidP="00DD70C6">
            <w:pPr>
              <w:jc w:val="center"/>
              <w:rPr>
                <w:b/>
                <w:color w:val="000000"/>
                <w:sz w:val="20"/>
                <w:szCs w:val="20"/>
              </w:rPr>
            </w:pPr>
            <w:r>
              <w:rPr>
                <w:b/>
                <w:color w:val="000000"/>
                <w:sz w:val="20"/>
                <w:szCs w:val="20"/>
              </w:rPr>
              <w:t>88</w:t>
            </w:r>
          </w:p>
        </w:tc>
        <w:tc>
          <w:tcPr>
            <w:tcW w:w="796" w:type="dxa"/>
            <w:tcBorders>
              <w:top w:val="single" w:sz="6" w:space="0" w:color="000000"/>
              <w:bottom w:val="single" w:sz="6" w:space="0" w:color="000000"/>
              <w:right w:val="outset" w:sz="6" w:space="0" w:color="auto"/>
            </w:tcBorders>
            <w:shd w:val="clear" w:color="auto" w:fill="CCFFCC"/>
          </w:tcPr>
          <w:p w:rsidR="008E3276" w:rsidRPr="00A4200D" w:rsidRDefault="00B30EBA" w:rsidP="00DD70C6">
            <w:pPr>
              <w:jc w:val="center"/>
              <w:rPr>
                <w:b/>
                <w:color w:val="000000"/>
                <w:sz w:val="20"/>
                <w:szCs w:val="20"/>
              </w:rPr>
            </w:pPr>
            <w:r>
              <w:rPr>
                <w:b/>
                <w:color w:val="000000"/>
                <w:sz w:val="20"/>
                <w:szCs w:val="20"/>
              </w:rPr>
              <w:t>91</w:t>
            </w:r>
          </w:p>
        </w:tc>
        <w:tc>
          <w:tcPr>
            <w:tcW w:w="1411" w:type="dxa"/>
            <w:tcBorders>
              <w:top w:val="single" w:sz="6" w:space="0" w:color="000000"/>
              <w:left w:val="outset" w:sz="6" w:space="0" w:color="auto"/>
              <w:bottom w:val="single" w:sz="6" w:space="0" w:color="000000"/>
            </w:tcBorders>
            <w:shd w:val="clear" w:color="auto" w:fill="CCFFCC"/>
          </w:tcPr>
          <w:p w:rsidR="008E3276" w:rsidRPr="00A4200D" w:rsidRDefault="002A2A59" w:rsidP="00A72C5D">
            <w:pPr>
              <w:jc w:val="center"/>
              <w:rPr>
                <w:b/>
                <w:color w:val="000000"/>
                <w:sz w:val="20"/>
                <w:szCs w:val="20"/>
              </w:rPr>
            </w:pPr>
            <w:r>
              <w:rPr>
                <w:b/>
                <w:color w:val="000000"/>
                <w:sz w:val="20"/>
                <w:szCs w:val="20"/>
              </w:rPr>
              <w:t>351</w:t>
            </w:r>
          </w:p>
        </w:tc>
      </w:tr>
      <w:tr w:rsidR="008E3276" w:rsidTr="00DD70C6">
        <w:trPr>
          <w:jc w:val="center"/>
        </w:trPr>
        <w:tc>
          <w:tcPr>
            <w:tcW w:w="4467" w:type="dxa"/>
            <w:tcBorders>
              <w:top w:val="single" w:sz="6" w:space="0" w:color="000000"/>
            </w:tcBorders>
          </w:tcPr>
          <w:p w:rsidR="008E3276" w:rsidRDefault="008E3276" w:rsidP="00DD70C6">
            <w:pPr>
              <w:rPr>
                <w:sz w:val="20"/>
                <w:szCs w:val="20"/>
              </w:rPr>
            </w:pPr>
            <w:r>
              <w:rPr>
                <w:sz w:val="20"/>
                <w:szCs w:val="20"/>
              </w:rPr>
              <w:t>Český jazyk a literatura (CJL)</w:t>
            </w:r>
          </w:p>
        </w:tc>
        <w:tc>
          <w:tcPr>
            <w:tcW w:w="850" w:type="dxa"/>
            <w:tcBorders>
              <w:top w:val="single" w:sz="6" w:space="0" w:color="000000"/>
            </w:tcBorders>
          </w:tcPr>
          <w:p w:rsidR="008E3276" w:rsidRDefault="008E3276" w:rsidP="00DD70C6">
            <w:pPr>
              <w:jc w:val="center"/>
              <w:rPr>
                <w:sz w:val="20"/>
                <w:szCs w:val="20"/>
              </w:rPr>
            </w:pPr>
            <w:r>
              <w:rPr>
                <w:sz w:val="20"/>
                <w:szCs w:val="20"/>
              </w:rPr>
              <w:t>14 +</w:t>
            </w:r>
          </w:p>
        </w:tc>
        <w:tc>
          <w:tcPr>
            <w:tcW w:w="897" w:type="dxa"/>
            <w:tcBorders>
              <w:top w:val="single" w:sz="6" w:space="0" w:color="000000"/>
            </w:tcBorders>
          </w:tcPr>
          <w:p w:rsidR="008E3276" w:rsidRDefault="008E3276" w:rsidP="00DD70C6">
            <w:pPr>
              <w:jc w:val="center"/>
              <w:rPr>
                <w:sz w:val="20"/>
                <w:szCs w:val="20"/>
              </w:rPr>
            </w:pPr>
            <w:r>
              <w:rPr>
                <w:sz w:val="20"/>
                <w:szCs w:val="20"/>
              </w:rPr>
              <w:t>14+</w:t>
            </w:r>
          </w:p>
        </w:tc>
        <w:tc>
          <w:tcPr>
            <w:tcW w:w="770" w:type="dxa"/>
            <w:tcBorders>
              <w:top w:val="single" w:sz="6" w:space="0" w:color="000000"/>
            </w:tcBorders>
          </w:tcPr>
          <w:p w:rsidR="008E3276" w:rsidRDefault="008E3276" w:rsidP="00DD70C6">
            <w:pPr>
              <w:jc w:val="center"/>
              <w:rPr>
                <w:sz w:val="20"/>
                <w:szCs w:val="20"/>
              </w:rPr>
            </w:pPr>
            <w:r>
              <w:rPr>
                <w:sz w:val="20"/>
                <w:szCs w:val="20"/>
              </w:rPr>
              <w:t>14+</w:t>
            </w:r>
          </w:p>
        </w:tc>
        <w:tc>
          <w:tcPr>
            <w:tcW w:w="796" w:type="dxa"/>
            <w:tcBorders>
              <w:top w:val="single" w:sz="6" w:space="0" w:color="000000"/>
              <w:right w:val="outset" w:sz="6" w:space="0" w:color="auto"/>
            </w:tcBorders>
          </w:tcPr>
          <w:p w:rsidR="008E3276" w:rsidRDefault="008E3276" w:rsidP="00DD70C6">
            <w:pPr>
              <w:jc w:val="center"/>
              <w:rPr>
                <w:sz w:val="20"/>
                <w:szCs w:val="20"/>
              </w:rPr>
            </w:pPr>
            <w:r>
              <w:rPr>
                <w:sz w:val="20"/>
                <w:szCs w:val="20"/>
              </w:rPr>
              <w:t>14+</w:t>
            </w:r>
          </w:p>
        </w:tc>
        <w:tc>
          <w:tcPr>
            <w:tcW w:w="1411" w:type="dxa"/>
            <w:tcBorders>
              <w:top w:val="single" w:sz="6" w:space="0" w:color="000000"/>
              <w:left w:val="outset" w:sz="6" w:space="0" w:color="auto"/>
            </w:tcBorders>
          </w:tcPr>
          <w:p w:rsidR="008E3276" w:rsidRDefault="008E3276" w:rsidP="00DD70C6">
            <w:pPr>
              <w:jc w:val="center"/>
              <w:rPr>
                <w:sz w:val="20"/>
                <w:szCs w:val="20"/>
              </w:rPr>
            </w:pPr>
            <w:r>
              <w:rPr>
                <w:sz w:val="20"/>
                <w:szCs w:val="20"/>
              </w:rPr>
              <w:t>56</w:t>
            </w:r>
          </w:p>
        </w:tc>
      </w:tr>
      <w:tr w:rsidR="008E3276" w:rsidTr="00DD70C6">
        <w:trPr>
          <w:jc w:val="center"/>
        </w:trPr>
        <w:tc>
          <w:tcPr>
            <w:tcW w:w="4467" w:type="dxa"/>
          </w:tcPr>
          <w:p w:rsidR="008E3276" w:rsidRDefault="008E3276" w:rsidP="00DD70C6">
            <w:pPr>
              <w:rPr>
                <w:sz w:val="20"/>
                <w:szCs w:val="20"/>
              </w:rPr>
            </w:pPr>
            <w:r>
              <w:rPr>
                <w:sz w:val="20"/>
                <w:szCs w:val="20"/>
              </w:rPr>
              <w:t>Anglický  jazyk (AJ)</w:t>
            </w:r>
          </w:p>
        </w:tc>
        <w:tc>
          <w:tcPr>
            <w:tcW w:w="850" w:type="dxa"/>
          </w:tcPr>
          <w:p w:rsidR="008E3276" w:rsidRDefault="008E3276" w:rsidP="00DD70C6">
            <w:pPr>
              <w:jc w:val="center"/>
              <w:rPr>
                <w:sz w:val="20"/>
                <w:szCs w:val="20"/>
              </w:rPr>
            </w:pPr>
            <w:r>
              <w:rPr>
                <w:sz w:val="20"/>
                <w:szCs w:val="20"/>
              </w:rPr>
              <w:t>14+</w:t>
            </w:r>
          </w:p>
        </w:tc>
        <w:tc>
          <w:tcPr>
            <w:tcW w:w="897" w:type="dxa"/>
          </w:tcPr>
          <w:p w:rsidR="008E3276" w:rsidRDefault="008E3276" w:rsidP="00DD70C6">
            <w:pPr>
              <w:jc w:val="center"/>
              <w:rPr>
                <w:sz w:val="20"/>
                <w:szCs w:val="20"/>
              </w:rPr>
            </w:pPr>
            <w:r>
              <w:rPr>
                <w:sz w:val="20"/>
                <w:szCs w:val="20"/>
              </w:rPr>
              <w:t>14+</w:t>
            </w:r>
          </w:p>
        </w:tc>
        <w:tc>
          <w:tcPr>
            <w:tcW w:w="770" w:type="dxa"/>
          </w:tcPr>
          <w:p w:rsidR="008E3276" w:rsidRDefault="008E3276" w:rsidP="00DD70C6">
            <w:pPr>
              <w:jc w:val="center"/>
              <w:rPr>
                <w:sz w:val="20"/>
                <w:szCs w:val="20"/>
              </w:rPr>
            </w:pPr>
            <w:r>
              <w:rPr>
                <w:sz w:val="20"/>
                <w:szCs w:val="20"/>
              </w:rPr>
              <w:t>14+</w:t>
            </w:r>
          </w:p>
        </w:tc>
        <w:tc>
          <w:tcPr>
            <w:tcW w:w="796" w:type="dxa"/>
            <w:tcBorders>
              <w:right w:val="outset" w:sz="6" w:space="0" w:color="auto"/>
            </w:tcBorders>
          </w:tcPr>
          <w:p w:rsidR="008E3276" w:rsidRDefault="008E3276" w:rsidP="00DD70C6">
            <w:pPr>
              <w:jc w:val="center"/>
              <w:rPr>
                <w:sz w:val="20"/>
                <w:szCs w:val="20"/>
              </w:rPr>
            </w:pPr>
            <w:r>
              <w:rPr>
                <w:sz w:val="20"/>
                <w:szCs w:val="20"/>
              </w:rPr>
              <w:t>14+</w:t>
            </w:r>
          </w:p>
        </w:tc>
        <w:tc>
          <w:tcPr>
            <w:tcW w:w="1411" w:type="dxa"/>
            <w:tcBorders>
              <w:left w:val="outset" w:sz="6" w:space="0" w:color="auto"/>
            </w:tcBorders>
          </w:tcPr>
          <w:p w:rsidR="008E3276" w:rsidRDefault="008E3276" w:rsidP="00DD70C6">
            <w:pPr>
              <w:jc w:val="center"/>
              <w:rPr>
                <w:sz w:val="20"/>
                <w:szCs w:val="20"/>
              </w:rPr>
            </w:pPr>
            <w:r>
              <w:rPr>
                <w:sz w:val="20"/>
                <w:szCs w:val="20"/>
              </w:rPr>
              <w:t>56</w:t>
            </w:r>
          </w:p>
        </w:tc>
      </w:tr>
      <w:tr w:rsidR="008E3276" w:rsidTr="00DD70C6">
        <w:trPr>
          <w:jc w:val="center"/>
        </w:trPr>
        <w:tc>
          <w:tcPr>
            <w:tcW w:w="4467" w:type="dxa"/>
          </w:tcPr>
          <w:p w:rsidR="008E3276" w:rsidRDefault="008E3276" w:rsidP="00DD70C6">
            <w:pPr>
              <w:rPr>
                <w:sz w:val="20"/>
                <w:szCs w:val="20"/>
              </w:rPr>
            </w:pPr>
            <w:r>
              <w:rPr>
                <w:sz w:val="20"/>
                <w:szCs w:val="20"/>
              </w:rPr>
              <w:t>Občanská nauka (ON)</w:t>
            </w:r>
          </w:p>
        </w:tc>
        <w:tc>
          <w:tcPr>
            <w:tcW w:w="850" w:type="dxa"/>
            <w:tcBorders>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897" w:type="dxa"/>
            <w:tcBorders>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770" w:type="dxa"/>
          </w:tcPr>
          <w:p w:rsidR="008E3276" w:rsidRDefault="008357CC" w:rsidP="00DD70C6">
            <w:pPr>
              <w:jc w:val="center"/>
              <w:rPr>
                <w:sz w:val="20"/>
                <w:szCs w:val="20"/>
              </w:rPr>
            </w:pPr>
            <w:r>
              <w:rPr>
                <w:sz w:val="20"/>
                <w:szCs w:val="20"/>
              </w:rPr>
              <w:t>4</w:t>
            </w:r>
            <w:r w:rsidR="008E3276">
              <w:rPr>
                <w:sz w:val="20"/>
                <w:szCs w:val="20"/>
              </w:rPr>
              <w:t>+</w:t>
            </w:r>
          </w:p>
        </w:tc>
        <w:tc>
          <w:tcPr>
            <w:tcW w:w="796" w:type="dxa"/>
            <w:tcBorders>
              <w:bottom w:val="single" w:sz="6" w:space="0" w:color="000000"/>
              <w:right w:val="outset" w:sz="6" w:space="0" w:color="auto"/>
            </w:tcBorders>
          </w:tcPr>
          <w:p w:rsidR="008E3276" w:rsidRDefault="008357CC" w:rsidP="00DD70C6">
            <w:pPr>
              <w:jc w:val="center"/>
              <w:rPr>
                <w:sz w:val="20"/>
                <w:szCs w:val="20"/>
              </w:rPr>
            </w:pPr>
            <w:r>
              <w:rPr>
                <w:sz w:val="20"/>
                <w:szCs w:val="20"/>
              </w:rPr>
              <w:t>4</w:t>
            </w:r>
            <w:r w:rsidR="008E3276">
              <w:rPr>
                <w:sz w:val="20"/>
                <w:szCs w:val="20"/>
              </w:rPr>
              <w:t>+</w:t>
            </w:r>
          </w:p>
        </w:tc>
        <w:tc>
          <w:tcPr>
            <w:tcW w:w="1411" w:type="dxa"/>
            <w:tcBorders>
              <w:left w:val="outset" w:sz="6" w:space="0" w:color="auto"/>
              <w:bottom w:val="single" w:sz="6" w:space="0" w:color="000000"/>
            </w:tcBorders>
          </w:tcPr>
          <w:p w:rsidR="008E3276" w:rsidRDefault="008357CC" w:rsidP="008357CC">
            <w:pPr>
              <w:jc w:val="center"/>
              <w:rPr>
                <w:sz w:val="20"/>
                <w:szCs w:val="20"/>
              </w:rPr>
            </w:pPr>
            <w:r>
              <w:rPr>
                <w:sz w:val="20"/>
                <w:szCs w:val="20"/>
              </w:rPr>
              <w:t>16</w:t>
            </w:r>
          </w:p>
        </w:tc>
      </w:tr>
      <w:tr w:rsidR="008E3276" w:rsidTr="00DD70C6">
        <w:trPr>
          <w:jc w:val="center"/>
        </w:trPr>
        <w:tc>
          <w:tcPr>
            <w:tcW w:w="4467" w:type="dxa"/>
          </w:tcPr>
          <w:p w:rsidR="008E3276" w:rsidRDefault="008E3276" w:rsidP="00DD70C6">
            <w:pPr>
              <w:rPr>
                <w:sz w:val="20"/>
                <w:szCs w:val="20"/>
              </w:rPr>
            </w:pPr>
            <w:r>
              <w:rPr>
                <w:sz w:val="20"/>
                <w:szCs w:val="20"/>
              </w:rPr>
              <w:t>Dějepis (DEJ)</w:t>
            </w:r>
          </w:p>
        </w:tc>
        <w:tc>
          <w:tcPr>
            <w:tcW w:w="850" w:type="dxa"/>
            <w:tcBorders>
              <w:top w:val="single" w:sz="6" w:space="0" w:color="000000"/>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897" w:type="dxa"/>
            <w:tcBorders>
              <w:top w:val="single" w:sz="6" w:space="0" w:color="000000"/>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770" w:type="dxa"/>
          </w:tcPr>
          <w:p w:rsidR="008E3276" w:rsidRPr="00A4200D" w:rsidRDefault="008E3276" w:rsidP="00DD70C6">
            <w:pPr>
              <w:jc w:val="center"/>
              <w:rPr>
                <w:color w:val="000000"/>
                <w:sz w:val="20"/>
                <w:szCs w:val="20"/>
              </w:rPr>
            </w:pPr>
            <w:r w:rsidRPr="00A4200D">
              <w:rPr>
                <w:color w:val="000000"/>
                <w:sz w:val="20"/>
                <w:szCs w:val="20"/>
              </w:rPr>
              <w:t>.</w:t>
            </w:r>
            <w:r>
              <w:rPr>
                <w:color w:val="000000"/>
                <w:sz w:val="20"/>
                <w:szCs w:val="20"/>
              </w:rPr>
              <w:t>0</w:t>
            </w:r>
          </w:p>
        </w:tc>
        <w:tc>
          <w:tcPr>
            <w:tcW w:w="796" w:type="dxa"/>
            <w:tcBorders>
              <w:top w:val="single" w:sz="6" w:space="0" w:color="000000"/>
              <w:bottom w:val="single" w:sz="6" w:space="0" w:color="000000"/>
              <w:right w:val="outset" w:sz="6" w:space="0" w:color="auto"/>
            </w:tcBorders>
          </w:tcPr>
          <w:p w:rsidR="008E3276" w:rsidRPr="00A4200D" w:rsidRDefault="008E3276" w:rsidP="00DD70C6">
            <w:pPr>
              <w:jc w:val="center"/>
              <w:rPr>
                <w:color w:val="000000"/>
                <w:sz w:val="20"/>
                <w:szCs w:val="20"/>
              </w:rPr>
            </w:pPr>
            <w:r>
              <w:rPr>
                <w:color w:val="000000"/>
                <w:sz w:val="20"/>
                <w:szCs w:val="20"/>
              </w:rPr>
              <w:t>0</w:t>
            </w:r>
          </w:p>
        </w:tc>
        <w:tc>
          <w:tcPr>
            <w:tcW w:w="1411" w:type="dxa"/>
            <w:tcBorders>
              <w:top w:val="single" w:sz="6" w:space="0" w:color="000000"/>
              <w:left w:val="outset" w:sz="6" w:space="0" w:color="auto"/>
              <w:bottom w:val="single" w:sz="6" w:space="0" w:color="000000"/>
            </w:tcBorders>
          </w:tcPr>
          <w:p w:rsidR="008E3276" w:rsidRPr="00A4200D" w:rsidRDefault="008357CC" w:rsidP="00DD70C6">
            <w:pPr>
              <w:jc w:val="center"/>
              <w:rPr>
                <w:color w:val="000000"/>
                <w:sz w:val="20"/>
                <w:szCs w:val="20"/>
              </w:rPr>
            </w:pPr>
            <w:r>
              <w:rPr>
                <w:color w:val="000000"/>
                <w:sz w:val="20"/>
                <w:szCs w:val="20"/>
              </w:rPr>
              <w:t>8</w:t>
            </w:r>
          </w:p>
        </w:tc>
      </w:tr>
      <w:tr w:rsidR="008E3276" w:rsidTr="00DD70C6">
        <w:trPr>
          <w:jc w:val="center"/>
        </w:trPr>
        <w:tc>
          <w:tcPr>
            <w:tcW w:w="4467" w:type="dxa"/>
          </w:tcPr>
          <w:p w:rsidR="008E3276" w:rsidRDefault="008E3276" w:rsidP="00DD70C6">
            <w:pPr>
              <w:rPr>
                <w:sz w:val="20"/>
                <w:szCs w:val="20"/>
              </w:rPr>
            </w:pPr>
            <w:r>
              <w:rPr>
                <w:sz w:val="20"/>
                <w:szCs w:val="20"/>
              </w:rPr>
              <w:t>Matematika (MAT)</w:t>
            </w:r>
          </w:p>
        </w:tc>
        <w:tc>
          <w:tcPr>
            <w:tcW w:w="850" w:type="dxa"/>
            <w:tcBorders>
              <w:top w:val="single" w:sz="6" w:space="0" w:color="000000"/>
              <w:bottom w:val="single" w:sz="6" w:space="0" w:color="000000"/>
            </w:tcBorders>
          </w:tcPr>
          <w:p w:rsidR="008E3276" w:rsidRDefault="002A2A59" w:rsidP="00DD70C6">
            <w:pPr>
              <w:jc w:val="center"/>
              <w:rPr>
                <w:sz w:val="20"/>
                <w:szCs w:val="20"/>
              </w:rPr>
            </w:pPr>
            <w:r>
              <w:rPr>
                <w:sz w:val="20"/>
                <w:szCs w:val="20"/>
              </w:rPr>
              <w:t>14</w:t>
            </w:r>
            <w:r w:rsidR="008E3276">
              <w:rPr>
                <w:sz w:val="20"/>
                <w:szCs w:val="20"/>
              </w:rPr>
              <w:t>+</w:t>
            </w:r>
          </w:p>
        </w:tc>
        <w:tc>
          <w:tcPr>
            <w:tcW w:w="897" w:type="dxa"/>
            <w:tcBorders>
              <w:top w:val="single" w:sz="6" w:space="0" w:color="000000"/>
              <w:bottom w:val="single" w:sz="6" w:space="0" w:color="000000"/>
            </w:tcBorders>
          </w:tcPr>
          <w:p w:rsidR="008E3276" w:rsidRDefault="008357CC" w:rsidP="00DD70C6">
            <w:pPr>
              <w:jc w:val="center"/>
              <w:rPr>
                <w:sz w:val="20"/>
                <w:szCs w:val="20"/>
              </w:rPr>
            </w:pPr>
            <w:r>
              <w:rPr>
                <w:sz w:val="20"/>
                <w:szCs w:val="20"/>
              </w:rPr>
              <w:t>10</w:t>
            </w:r>
            <w:r w:rsidR="008E3276">
              <w:rPr>
                <w:sz w:val="20"/>
                <w:szCs w:val="20"/>
              </w:rPr>
              <w:t>+</w:t>
            </w:r>
          </w:p>
        </w:tc>
        <w:tc>
          <w:tcPr>
            <w:tcW w:w="770" w:type="dxa"/>
          </w:tcPr>
          <w:p w:rsidR="008E3276" w:rsidRDefault="008357CC" w:rsidP="00DD70C6">
            <w:pPr>
              <w:jc w:val="center"/>
              <w:rPr>
                <w:sz w:val="20"/>
                <w:szCs w:val="20"/>
              </w:rPr>
            </w:pPr>
            <w:r>
              <w:rPr>
                <w:sz w:val="20"/>
                <w:szCs w:val="20"/>
              </w:rPr>
              <w:t>10</w:t>
            </w:r>
            <w:r w:rsidR="008E3276">
              <w:rPr>
                <w:sz w:val="20"/>
                <w:szCs w:val="20"/>
              </w:rPr>
              <w:t>+</w:t>
            </w:r>
          </w:p>
        </w:tc>
        <w:tc>
          <w:tcPr>
            <w:tcW w:w="796" w:type="dxa"/>
            <w:tcBorders>
              <w:top w:val="single" w:sz="6" w:space="0" w:color="000000"/>
              <w:bottom w:val="single" w:sz="6" w:space="0" w:color="000000"/>
              <w:right w:val="outset" w:sz="6" w:space="0" w:color="auto"/>
            </w:tcBorders>
          </w:tcPr>
          <w:p w:rsidR="008E3276" w:rsidRDefault="008357CC" w:rsidP="00DD70C6">
            <w:pPr>
              <w:jc w:val="center"/>
              <w:rPr>
                <w:sz w:val="20"/>
                <w:szCs w:val="20"/>
              </w:rPr>
            </w:pPr>
            <w:r>
              <w:rPr>
                <w:sz w:val="20"/>
                <w:szCs w:val="20"/>
              </w:rPr>
              <w:t>10</w:t>
            </w:r>
            <w:r w:rsidR="008E3276">
              <w:rPr>
                <w:sz w:val="20"/>
                <w:szCs w:val="20"/>
              </w:rPr>
              <w:t>+</w:t>
            </w:r>
          </w:p>
        </w:tc>
        <w:tc>
          <w:tcPr>
            <w:tcW w:w="1411" w:type="dxa"/>
            <w:tcBorders>
              <w:top w:val="single" w:sz="6" w:space="0" w:color="000000"/>
              <w:left w:val="outset" w:sz="6" w:space="0" w:color="auto"/>
              <w:bottom w:val="single" w:sz="6" w:space="0" w:color="000000"/>
            </w:tcBorders>
          </w:tcPr>
          <w:p w:rsidR="008E3276" w:rsidRPr="00A4200D" w:rsidRDefault="002A2A59" w:rsidP="00DD70C6">
            <w:pPr>
              <w:jc w:val="center"/>
              <w:rPr>
                <w:color w:val="000000"/>
                <w:sz w:val="20"/>
                <w:szCs w:val="20"/>
              </w:rPr>
            </w:pPr>
            <w:r>
              <w:rPr>
                <w:color w:val="000000"/>
                <w:sz w:val="20"/>
                <w:szCs w:val="20"/>
              </w:rPr>
              <w:t>44</w:t>
            </w:r>
          </w:p>
        </w:tc>
      </w:tr>
      <w:tr w:rsidR="008E3276" w:rsidTr="00DD70C6">
        <w:trPr>
          <w:jc w:val="center"/>
        </w:trPr>
        <w:tc>
          <w:tcPr>
            <w:tcW w:w="4467" w:type="dxa"/>
            <w:tcBorders>
              <w:bottom w:val="single" w:sz="6" w:space="0" w:color="000000"/>
            </w:tcBorders>
          </w:tcPr>
          <w:p w:rsidR="008E3276" w:rsidRDefault="0073148B" w:rsidP="00DD70C6">
            <w:pPr>
              <w:rPr>
                <w:sz w:val="20"/>
                <w:szCs w:val="20"/>
              </w:rPr>
            </w:pPr>
            <w:r>
              <w:rPr>
                <w:sz w:val="20"/>
                <w:szCs w:val="20"/>
              </w:rPr>
              <w:t xml:space="preserve">Fyzika (FYZ)        </w:t>
            </w:r>
          </w:p>
        </w:tc>
        <w:tc>
          <w:tcPr>
            <w:tcW w:w="850" w:type="dxa"/>
            <w:tcBorders>
              <w:top w:val="single" w:sz="6" w:space="0" w:color="000000"/>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897" w:type="dxa"/>
            <w:tcBorders>
              <w:top w:val="single" w:sz="6" w:space="0" w:color="000000"/>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770" w:type="dxa"/>
            <w:tcBorders>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796" w:type="dxa"/>
            <w:tcBorders>
              <w:top w:val="single" w:sz="6" w:space="0" w:color="000000"/>
              <w:bottom w:val="single" w:sz="6" w:space="0" w:color="000000"/>
              <w:right w:val="outset" w:sz="6" w:space="0" w:color="auto"/>
            </w:tcBorders>
          </w:tcPr>
          <w:p w:rsidR="008E3276" w:rsidRDefault="008357CC" w:rsidP="00DD70C6">
            <w:pPr>
              <w:jc w:val="center"/>
              <w:rPr>
                <w:sz w:val="20"/>
                <w:szCs w:val="20"/>
              </w:rPr>
            </w:pPr>
            <w:r>
              <w:rPr>
                <w:sz w:val="20"/>
                <w:szCs w:val="20"/>
              </w:rPr>
              <w:t>4</w:t>
            </w:r>
            <w:r w:rsidR="008E3276">
              <w:rPr>
                <w:sz w:val="20"/>
                <w:szCs w:val="20"/>
              </w:rPr>
              <w:t>+</w:t>
            </w:r>
          </w:p>
        </w:tc>
        <w:tc>
          <w:tcPr>
            <w:tcW w:w="1411" w:type="dxa"/>
            <w:tcBorders>
              <w:top w:val="single" w:sz="6" w:space="0" w:color="000000"/>
              <w:left w:val="outset" w:sz="6" w:space="0" w:color="auto"/>
              <w:bottom w:val="single" w:sz="6" w:space="0" w:color="000000"/>
            </w:tcBorders>
          </w:tcPr>
          <w:p w:rsidR="008E3276" w:rsidRPr="00A4200D" w:rsidRDefault="008357CC" w:rsidP="00DD70C6">
            <w:pPr>
              <w:jc w:val="center"/>
              <w:rPr>
                <w:color w:val="000000"/>
                <w:sz w:val="20"/>
                <w:szCs w:val="20"/>
              </w:rPr>
            </w:pPr>
            <w:r>
              <w:rPr>
                <w:color w:val="000000"/>
                <w:sz w:val="20"/>
                <w:szCs w:val="20"/>
              </w:rPr>
              <w:t>16</w:t>
            </w:r>
          </w:p>
        </w:tc>
      </w:tr>
      <w:tr w:rsidR="008E3276" w:rsidTr="00DD70C6">
        <w:trPr>
          <w:jc w:val="center"/>
        </w:trPr>
        <w:tc>
          <w:tcPr>
            <w:tcW w:w="4467" w:type="dxa"/>
            <w:tcBorders>
              <w:top w:val="single" w:sz="6" w:space="0" w:color="000000"/>
              <w:bottom w:val="single" w:sz="6" w:space="0" w:color="000000"/>
            </w:tcBorders>
          </w:tcPr>
          <w:p w:rsidR="008E3276" w:rsidRDefault="0073148B" w:rsidP="00DD70C6">
            <w:pPr>
              <w:rPr>
                <w:sz w:val="20"/>
                <w:szCs w:val="20"/>
              </w:rPr>
            </w:pPr>
            <w:r>
              <w:rPr>
                <w:sz w:val="20"/>
                <w:szCs w:val="20"/>
              </w:rPr>
              <w:t xml:space="preserve">Chemie (CHE)      </w:t>
            </w:r>
          </w:p>
        </w:tc>
        <w:tc>
          <w:tcPr>
            <w:tcW w:w="850" w:type="dxa"/>
            <w:tcBorders>
              <w:top w:val="single" w:sz="6" w:space="0" w:color="000000"/>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897" w:type="dxa"/>
            <w:tcBorders>
              <w:top w:val="single" w:sz="6" w:space="0" w:color="000000"/>
              <w:bottom w:val="single" w:sz="6" w:space="0" w:color="000000"/>
            </w:tcBorders>
          </w:tcPr>
          <w:p w:rsidR="008E3276" w:rsidRDefault="008357CC" w:rsidP="00DD70C6">
            <w:pPr>
              <w:jc w:val="center"/>
              <w:rPr>
                <w:sz w:val="20"/>
                <w:szCs w:val="20"/>
              </w:rPr>
            </w:pPr>
            <w:r>
              <w:rPr>
                <w:sz w:val="20"/>
                <w:szCs w:val="20"/>
              </w:rPr>
              <w:t>4</w:t>
            </w:r>
            <w:r w:rsidR="008E3276">
              <w:rPr>
                <w:sz w:val="20"/>
                <w:szCs w:val="20"/>
              </w:rPr>
              <w:t>+</w:t>
            </w:r>
          </w:p>
        </w:tc>
        <w:tc>
          <w:tcPr>
            <w:tcW w:w="770" w:type="dxa"/>
            <w:tcBorders>
              <w:top w:val="single" w:sz="6" w:space="0" w:color="000000"/>
              <w:bottom w:val="single" w:sz="6" w:space="0" w:color="000000"/>
            </w:tcBorders>
          </w:tcPr>
          <w:p w:rsidR="008E3276" w:rsidRDefault="008E3276" w:rsidP="00DD70C6">
            <w:pPr>
              <w:jc w:val="center"/>
              <w:rPr>
                <w:sz w:val="20"/>
                <w:szCs w:val="20"/>
              </w:rPr>
            </w:pPr>
            <w:r>
              <w:rPr>
                <w:sz w:val="20"/>
                <w:szCs w:val="20"/>
              </w:rPr>
              <w:t>0</w:t>
            </w:r>
          </w:p>
        </w:tc>
        <w:tc>
          <w:tcPr>
            <w:tcW w:w="796" w:type="dxa"/>
            <w:tcBorders>
              <w:top w:val="single" w:sz="6" w:space="0" w:color="000000"/>
              <w:bottom w:val="single" w:sz="6" w:space="0" w:color="000000"/>
              <w:right w:val="outset" w:sz="6" w:space="0" w:color="auto"/>
            </w:tcBorders>
          </w:tcPr>
          <w:p w:rsidR="008E3276" w:rsidRDefault="008E3276" w:rsidP="00DD70C6">
            <w:pPr>
              <w:jc w:val="center"/>
              <w:rPr>
                <w:sz w:val="20"/>
                <w:szCs w:val="20"/>
              </w:rPr>
            </w:pPr>
            <w:r>
              <w:rPr>
                <w:sz w:val="20"/>
                <w:szCs w:val="20"/>
              </w:rPr>
              <w:t>0</w:t>
            </w:r>
          </w:p>
        </w:tc>
        <w:tc>
          <w:tcPr>
            <w:tcW w:w="1411" w:type="dxa"/>
            <w:tcBorders>
              <w:top w:val="single" w:sz="6" w:space="0" w:color="000000"/>
              <w:left w:val="outset" w:sz="6" w:space="0" w:color="auto"/>
              <w:bottom w:val="single" w:sz="6" w:space="0" w:color="000000"/>
            </w:tcBorders>
          </w:tcPr>
          <w:p w:rsidR="008E3276" w:rsidRPr="00A4200D" w:rsidRDefault="008357CC" w:rsidP="00DD70C6">
            <w:pPr>
              <w:jc w:val="center"/>
              <w:rPr>
                <w:color w:val="000000"/>
                <w:sz w:val="20"/>
                <w:szCs w:val="20"/>
              </w:rPr>
            </w:pPr>
            <w:r>
              <w:rPr>
                <w:color w:val="000000"/>
                <w:sz w:val="20"/>
                <w:szCs w:val="20"/>
              </w:rPr>
              <w:t>8</w:t>
            </w:r>
          </w:p>
        </w:tc>
      </w:tr>
      <w:tr w:rsidR="008E3276" w:rsidTr="00DD70C6">
        <w:trPr>
          <w:jc w:val="center"/>
        </w:trPr>
        <w:tc>
          <w:tcPr>
            <w:tcW w:w="4467" w:type="dxa"/>
          </w:tcPr>
          <w:p w:rsidR="008E3276" w:rsidRDefault="008E3276" w:rsidP="00DD70C6">
            <w:pPr>
              <w:rPr>
                <w:sz w:val="20"/>
                <w:szCs w:val="20"/>
              </w:rPr>
            </w:pPr>
            <w:r>
              <w:rPr>
                <w:sz w:val="20"/>
                <w:szCs w:val="20"/>
              </w:rPr>
              <w:t>Biologie a ekologie (BE)</w:t>
            </w:r>
          </w:p>
        </w:tc>
        <w:tc>
          <w:tcPr>
            <w:tcW w:w="850" w:type="dxa"/>
          </w:tcPr>
          <w:p w:rsidR="008E3276" w:rsidRDefault="008E3276" w:rsidP="00DD70C6">
            <w:pPr>
              <w:jc w:val="center"/>
              <w:rPr>
                <w:sz w:val="20"/>
                <w:szCs w:val="20"/>
              </w:rPr>
            </w:pPr>
            <w:r>
              <w:rPr>
                <w:sz w:val="20"/>
                <w:szCs w:val="20"/>
              </w:rPr>
              <w:t>0</w:t>
            </w:r>
          </w:p>
        </w:tc>
        <w:tc>
          <w:tcPr>
            <w:tcW w:w="897" w:type="dxa"/>
          </w:tcPr>
          <w:p w:rsidR="008E3276" w:rsidRDefault="008E3276" w:rsidP="00DD70C6">
            <w:pPr>
              <w:jc w:val="center"/>
              <w:rPr>
                <w:sz w:val="20"/>
                <w:szCs w:val="20"/>
              </w:rPr>
            </w:pPr>
            <w:r>
              <w:rPr>
                <w:sz w:val="20"/>
                <w:szCs w:val="20"/>
              </w:rPr>
              <w:t>0</w:t>
            </w:r>
          </w:p>
        </w:tc>
        <w:tc>
          <w:tcPr>
            <w:tcW w:w="770" w:type="dxa"/>
          </w:tcPr>
          <w:p w:rsidR="008E3276" w:rsidRDefault="008357CC" w:rsidP="00DD70C6">
            <w:pPr>
              <w:jc w:val="center"/>
              <w:rPr>
                <w:sz w:val="20"/>
                <w:szCs w:val="20"/>
              </w:rPr>
            </w:pPr>
            <w:r>
              <w:rPr>
                <w:sz w:val="20"/>
                <w:szCs w:val="20"/>
              </w:rPr>
              <w:t>4</w:t>
            </w:r>
            <w:r w:rsidR="008E3276">
              <w:rPr>
                <w:sz w:val="20"/>
                <w:szCs w:val="20"/>
              </w:rPr>
              <w:t>+</w:t>
            </w:r>
          </w:p>
        </w:tc>
        <w:tc>
          <w:tcPr>
            <w:tcW w:w="796" w:type="dxa"/>
            <w:tcBorders>
              <w:right w:val="outset" w:sz="6" w:space="0" w:color="auto"/>
            </w:tcBorders>
          </w:tcPr>
          <w:p w:rsidR="008E3276" w:rsidRDefault="008E3276" w:rsidP="00DD70C6">
            <w:pPr>
              <w:jc w:val="center"/>
              <w:rPr>
                <w:sz w:val="20"/>
                <w:szCs w:val="20"/>
              </w:rPr>
            </w:pPr>
            <w:r>
              <w:rPr>
                <w:sz w:val="20"/>
                <w:szCs w:val="20"/>
              </w:rPr>
              <w:t>0</w:t>
            </w:r>
          </w:p>
        </w:tc>
        <w:tc>
          <w:tcPr>
            <w:tcW w:w="1411" w:type="dxa"/>
            <w:tcBorders>
              <w:left w:val="outset" w:sz="6" w:space="0" w:color="auto"/>
            </w:tcBorders>
          </w:tcPr>
          <w:p w:rsidR="008E3276" w:rsidRPr="00A4200D" w:rsidRDefault="008357CC" w:rsidP="00DD70C6">
            <w:pPr>
              <w:jc w:val="center"/>
              <w:rPr>
                <w:color w:val="000000"/>
                <w:sz w:val="20"/>
                <w:szCs w:val="20"/>
              </w:rPr>
            </w:pPr>
            <w:r>
              <w:rPr>
                <w:color w:val="000000"/>
                <w:sz w:val="20"/>
                <w:szCs w:val="20"/>
              </w:rPr>
              <w:t>4</w:t>
            </w:r>
          </w:p>
        </w:tc>
      </w:tr>
      <w:tr w:rsidR="008E3276" w:rsidTr="00DD70C6">
        <w:trPr>
          <w:jc w:val="center"/>
        </w:trPr>
        <w:tc>
          <w:tcPr>
            <w:tcW w:w="4467" w:type="dxa"/>
          </w:tcPr>
          <w:p w:rsidR="008E3276" w:rsidRDefault="008E3276" w:rsidP="00DD70C6">
            <w:pPr>
              <w:rPr>
                <w:sz w:val="20"/>
                <w:szCs w:val="20"/>
              </w:rPr>
            </w:pPr>
            <w:r>
              <w:rPr>
                <w:sz w:val="20"/>
                <w:szCs w:val="20"/>
              </w:rPr>
              <w:t>Elektrotechnický základ (EZ)</w:t>
            </w:r>
          </w:p>
        </w:tc>
        <w:tc>
          <w:tcPr>
            <w:tcW w:w="850" w:type="dxa"/>
          </w:tcPr>
          <w:p w:rsidR="008E3276" w:rsidRDefault="008E3276" w:rsidP="00DD70C6">
            <w:pPr>
              <w:jc w:val="center"/>
              <w:rPr>
                <w:sz w:val="20"/>
                <w:szCs w:val="20"/>
              </w:rPr>
            </w:pPr>
            <w:r>
              <w:rPr>
                <w:sz w:val="20"/>
                <w:szCs w:val="20"/>
              </w:rPr>
              <w:t>14+</w:t>
            </w:r>
          </w:p>
        </w:tc>
        <w:tc>
          <w:tcPr>
            <w:tcW w:w="897" w:type="dxa"/>
          </w:tcPr>
          <w:p w:rsidR="008E3276" w:rsidRDefault="008357CC" w:rsidP="00DD70C6">
            <w:pPr>
              <w:jc w:val="center"/>
              <w:rPr>
                <w:sz w:val="20"/>
                <w:szCs w:val="20"/>
              </w:rPr>
            </w:pPr>
            <w:r>
              <w:rPr>
                <w:sz w:val="20"/>
                <w:szCs w:val="20"/>
              </w:rPr>
              <w:t>10</w:t>
            </w:r>
            <w:r w:rsidR="008E3276">
              <w:rPr>
                <w:sz w:val="20"/>
                <w:szCs w:val="20"/>
              </w:rPr>
              <w:t>+</w:t>
            </w:r>
          </w:p>
        </w:tc>
        <w:tc>
          <w:tcPr>
            <w:tcW w:w="770" w:type="dxa"/>
          </w:tcPr>
          <w:p w:rsidR="008E3276" w:rsidRDefault="008E3276" w:rsidP="00DD70C6">
            <w:pPr>
              <w:jc w:val="center"/>
              <w:rPr>
                <w:sz w:val="20"/>
                <w:szCs w:val="20"/>
              </w:rPr>
            </w:pPr>
            <w:r>
              <w:rPr>
                <w:sz w:val="20"/>
                <w:szCs w:val="20"/>
              </w:rPr>
              <w:t>0</w:t>
            </w:r>
          </w:p>
        </w:tc>
        <w:tc>
          <w:tcPr>
            <w:tcW w:w="796" w:type="dxa"/>
            <w:tcBorders>
              <w:right w:val="outset" w:sz="6" w:space="0" w:color="auto"/>
            </w:tcBorders>
          </w:tcPr>
          <w:p w:rsidR="008E3276" w:rsidRDefault="008E3276" w:rsidP="00DD70C6">
            <w:pPr>
              <w:jc w:val="center"/>
              <w:rPr>
                <w:sz w:val="20"/>
                <w:szCs w:val="20"/>
              </w:rPr>
            </w:pPr>
            <w:r>
              <w:rPr>
                <w:sz w:val="20"/>
                <w:szCs w:val="20"/>
              </w:rPr>
              <w:t>0</w:t>
            </w:r>
          </w:p>
        </w:tc>
        <w:tc>
          <w:tcPr>
            <w:tcW w:w="1411" w:type="dxa"/>
            <w:tcBorders>
              <w:left w:val="outset" w:sz="6" w:space="0" w:color="auto"/>
            </w:tcBorders>
          </w:tcPr>
          <w:p w:rsidR="008E3276" w:rsidRPr="00A4200D" w:rsidRDefault="008357CC" w:rsidP="00DD70C6">
            <w:pPr>
              <w:jc w:val="center"/>
              <w:rPr>
                <w:color w:val="000000"/>
                <w:sz w:val="20"/>
                <w:szCs w:val="20"/>
              </w:rPr>
            </w:pPr>
            <w:r>
              <w:rPr>
                <w:color w:val="000000"/>
                <w:sz w:val="20"/>
                <w:szCs w:val="20"/>
              </w:rPr>
              <w:t>24</w:t>
            </w:r>
          </w:p>
        </w:tc>
      </w:tr>
      <w:tr w:rsidR="008E3276" w:rsidTr="00DD70C6">
        <w:trPr>
          <w:jc w:val="center"/>
        </w:trPr>
        <w:tc>
          <w:tcPr>
            <w:tcW w:w="4467" w:type="dxa"/>
          </w:tcPr>
          <w:p w:rsidR="008E3276" w:rsidRDefault="008E3276" w:rsidP="00DD70C6">
            <w:pPr>
              <w:rPr>
                <w:sz w:val="20"/>
                <w:szCs w:val="20"/>
              </w:rPr>
            </w:pPr>
            <w:r>
              <w:rPr>
                <w:sz w:val="20"/>
                <w:szCs w:val="20"/>
              </w:rPr>
              <w:t>Elektrotechnika (ELE)</w:t>
            </w:r>
          </w:p>
        </w:tc>
        <w:tc>
          <w:tcPr>
            <w:tcW w:w="850" w:type="dxa"/>
          </w:tcPr>
          <w:p w:rsidR="008E3276" w:rsidRDefault="008357CC" w:rsidP="00DD70C6">
            <w:pPr>
              <w:jc w:val="center"/>
              <w:rPr>
                <w:sz w:val="20"/>
                <w:szCs w:val="20"/>
              </w:rPr>
            </w:pPr>
            <w:r>
              <w:rPr>
                <w:sz w:val="20"/>
                <w:szCs w:val="20"/>
              </w:rPr>
              <w:t>10</w:t>
            </w:r>
            <w:r w:rsidR="008E3276">
              <w:rPr>
                <w:sz w:val="20"/>
                <w:szCs w:val="20"/>
              </w:rPr>
              <w:t>+</w:t>
            </w:r>
          </w:p>
        </w:tc>
        <w:tc>
          <w:tcPr>
            <w:tcW w:w="897" w:type="dxa"/>
          </w:tcPr>
          <w:p w:rsidR="008E3276" w:rsidRDefault="008E3276" w:rsidP="008357CC">
            <w:pPr>
              <w:jc w:val="center"/>
              <w:rPr>
                <w:sz w:val="20"/>
                <w:szCs w:val="20"/>
              </w:rPr>
            </w:pPr>
            <w:r>
              <w:rPr>
                <w:sz w:val="20"/>
                <w:szCs w:val="20"/>
              </w:rPr>
              <w:t>1</w:t>
            </w:r>
            <w:r w:rsidR="008357CC">
              <w:rPr>
                <w:sz w:val="20"/>
                <w:szCs w:val="20"/>
              </w:rPr>
              <w:t>0</w:t>
            </w:r>
            <w:r>
              <w:rPr>
                <w:sz w:val="20"/>
                <w:szCs w:val="20"/>
              </w:rPr>
              <w:t>+</w:t>
            </w:r>
          </w:p>
        </w:tc>
        <w:tc>
          <w:tcPr>
            <w:tcW w:w="770" w:type="dxa"/>
          </w:tcPr>
          <w:p w:rsidR="008E3276" w:rsidRDefault="008E3276" w:rsidP="00DD70C6">
            <w:pPr>
              <w:jc w:val="center"/>
              <w:rPr>
                <w:sz w:val="20"/>
                <w:szCs w:val="20"/>
              </w:rPr>
            </w:pPr>
            <w:r>
              <w:rPr>
                <w:sz w:val="20"/>
                <w:szCs w:val="20"/>
              </w:rPr>
              <w:t>14+</w:t>
            </w:r>
          </w:p>
        </w:tc>
        <w:tc>
          <w:tcPr>
            <w:tcW w:w="796" w:type="dxa"/>
            <w:tcBorders>
              <w:right w:val="outset" w:sz="6" w:space="0" w:color="auto"/>
            </w:tcBorders>
          </w:tcPr>
          <w:p w:rsidR="008E3276" w:rsidRDefault="008E3276" w:rsidP="00DD70C6">
            <w:pPr>
              <w:jc w:val="center"/>
              <w:rPr>
                <w:sz w:val="20"/>
                <w:szCs w:val="20"/>
              </w:rPr>
            </w:pPr>
            <w:r>
              <w:rPr>
                <w:sz w:val="20"/>
                <w:szCs w:val="20"/>
              </w:rPr>
              <w:t>14+</w:t>
            </w:r>
          </w:p>
        </w:tc>
        <w:tc>
          <w:tcPr>
            <w:tcW w:w="1411" w:type="dxa"/>
            <w:tcBorders>
              <w:left w:val="outset" w:sz="6" w:space="0" w:color="auto"/>
            </w:tcBorders>
          </w:tcPr>
          <w:p w:rsidR="008E3276" w:rsidRPr="00A4200D" w:rsidRDefault="008357CC" w:rsidP="00DD70C6">
            <w:pPr>
              <w:jc w:val="center"/>
              <w:rPr>
                <w:color w:val="000000"/>
                <w:sz w:val="20"/>
                <w:szCs w:val="20"/>
              </w:rPr>
            </w:pPr>
            <w:r>
              <w:rPr>
                <w:color w:val="000000"/>
                <w:sz w:val="20"/>
                <w:szCs w:val="20"/>
              </w:rPr>
              <w:t>48</w:t>
            </w:r>
          </w:p>
        </w:tc>
      </w:tr>
      <w:tr w:rsidR="008E3276" w:rsidTr="00DD70C6">
        <w:trPr>
          <w:jc w:val="center"/>
        </w:trPr>
        <w:tc>
          <w:tcPr>
            <w:tcW w:w="4467" w:type="dxa"/>
          </w:tcPr>
          <w:p w:rsidR="008E3276" w:rsidRDefault="008E3276" w:rsidP="00DD70C6">
            <w:pPr>
              <w:rPr>
                <w:sz w:val="20"/>
                <w:szCs w:val="20"/>
              </w:rPr>
            </w:pPr>
            <w:r>
              <w:rPr>
                <w:sz w:val="20"/>
                <w:szCs w:val="20"/>
              </w:rPr>
              <w:t>Číslicová technika (CIT)</w:t>
            </w:r>
          </w:p>
        </w:tc>
        <w:tc>
          <w:tcPr>
            <w:tcW w:w="850" w:type="dxa"/>
          </w:tcPr>
          <w:p w:rsidR="008E3276" w:rsidRDefault="008E3276" w:rsidP="00DD70C6">
            <w:pPr>
              <w:jc w:val="center"/>
              <w:rPr>
                <w:sz w:val="20"/>
                <w:szCs w:val="20"/>
              </w:rPr>
            </w:pPr>
            <w:r>
              <w:rPr>
                <w:sz w:val="20"/>
                <w:szCs w:val="20"/>
              </w:rPr>
              <w:t>0</w:t>
            </w:r>
          </w:p>
        </w:tc>
        <w:tc>
          <w:tcPr>
            <w:tcW w:w="897" w:type="dxa"/>
          </w:tcPr>
          <w:p w:rsidR="008E3276" w:rsidRDefault="008E3276" w:rsidP="00DD70C6">
            <w:pPr>
              <w:jc w:val="center"/>
              <w:rPr>
                <w:sz w:val="20"/>
                <w:szCs w:val="20"/>
              </w:rPr>
            </w:pPr>
            <w:r>
              <w:rPr>
                <w:sz w:val="20"/>
                <w:szCs w:val="20"/>
              </w:rPr>
              <w:t>0</w:t>
            </w:r>
          </w:p>
        </w:tc>
        <w:tc>
          <w:tcPr>
            <w:tcW w:w="770" w:type="dxa"/>
          </w:tcPr>
          <w:p w:rsidR="008E3276" w:rsidRDefault="008357CC" w:rsidP="00DD70C6">
            <w:pPr>
              <w:jc w:val="center"/>
              <w:rPr>
                <w:sz w:val="20"/>
                <w:szCs w:val="20"/>
              </w:rPr>
            </w:pPr>
            <w:r>
              <w:rPr>
                <w:sz w:val="20"/>
                <w:szCs w:val="20"/>
              </w:rPr>
              <w:t>10</w:t>
            </w:r>
            <w:r w:rsidR="008E3276">
              <w:rPr>
                <w:sz w:val="20"/>
                <w:szCs w:val="20"/>
              </w:rPr>
              <w:t>+</w:t>
            </w:r>
          </w:p>
        </w:tc>
        <w:tc>
          <w:tcPr>
            <w:tcW w:w="796" w:type="dxa"/>
            <w:tcBorders>
              <w:right w:val="outset" w:sz="6" w:space="0" w:color="auto"/>
            </w:tcBorders>
          </w:tcPr>
          <w:p w:rsidR="008E3276" w:rsidRDefault="008E3276" w:rsidP="00DD70C6">
            <w:pPr>
              <w:jc w:val="center"/>
              <w:rPr>
                <w:sz w:val="20"/>
                <w:szCs w:val="20"/>
              </w:rPr>
            </w:pPr>
            <w:r>
              <w:rPr>
                <w:sz w:val="20"/>
                <w:szCs w:val="20"/>
              </w:rPr>
              <w:t>0</w:t>
            </w:r>
          </w:p>
        </w:tc>
        <w:tc>
          <w:tcPr>
            <w:tcW w:w="1411" w:type="dxa"/>
            <w:tcBorders>
              <w:left w:val="outset" w:sz="6" w:space="0" w:color="auto"/>
            </w:tcBorders>
          </w:tcPr>
          <w:p w:rsidR="008E3276" w:rsidRPr="00A4200D" w:rsidRDefault="008357CC" w:rsidP="00DD70C6">
            <w:pPr>
              <w:jc w:val="center"/>
              <w:rPr>
                <w:color w:val="000000"/>
                <w:sz w:val="20"/>
                <w:szCs w:val="20"/>
              </w:rPr>
            </w:pPr>
            <w:r>
              <w:rPr>
                <w:color w:val="000000"/>
                <w:sz w:val="20"/>
                <w:szCs w:val="20"/>
              </w:rPr>
              <w:t>10</w:t>
            </w:r>
          </w:p>
        </w:tc>
      </w:tr>
      <w:tr w:rsidR="008E3276" w:rsidTr="00DD70C6">
        <w:trPr>
          <w:jc w:val="center"/>
        </w:trPr>
        <w:tc>
          <w:tcPr>
            <w:tcW w:w="4467" w:type="dxa"/>
          </w:tcPr>
          <w:p w:rsidR="008E3276" w:rsidRDefault="008E3276" w:rsidP="00DD70C6">
            <w:pPr>
              <w:rPr>
                <w:sz w:val="20"/>
                <w:szCs w:val="20"/>
              </w:rPr>
            </w:pPr>
            <w:r>
              <w:rPr>
                <w:sz w:val="20"/>
                <w:szCs w:val="20"/>
              </w:rPr>
              <w:t>Elektrotechnická měření  (EM)</w:t>
            </w:r>
          </w:p>
        </w:tc>
        <w:tc>
          <w:tcPr>
            <w:tcW w:w="850" w:type="dxa"/>
          </w:tcPr>
          <w:p w:rsidR="008E3276" w:rsidRDefault="008E3276" w:rsidP="00DD70C6">
            <w:pPr>
              <w:jc w:val="center"/>
              <w:rPr>
                <w:sz w:val="20"/>
                <w:szCs w:val="20"/>
              </w:rPr>
            </w:pPr>
            <w:r>
              <w:rPr>
                <w:sz w:val="20"/>
                <w:szCs w:val="20"/>
              </w:rPr>
              <w:t>0</w:t>
            </w:r>
          </w:p>
        </w:tc>
        <w:tc>
          <w:tcPr>
            <w:tcW w:w="897" w:type="dxa"/>
          </w:tcPr>
          <w:p w:rsidR="008E3276" w:rsidRDefault="008E3276" w:rsidP="00DD70C6">
            <w:pPr>
              <w:jc w:val="center"/>
              <w:rPr>
                <w:sz w:val="20"/>
                <w:szCs w:val="20"/>
              </w:rPr>
            </w:pPr>
            <w:r>
              <w:rPr>
                <w:sz w:val="20"/>
                <w:szCs w:val="20"/>
              </w:rPr>
              <w:t>0</w:t>
            </w:r>
          </w:p>
        </w:tc>
        <w:tc>
          <w:tcPr>
            <w:tcW w:w="770" w:type="dxa"/>
          </w:tcPr>
          <w:p w:rsidR="008E3276" w:rsidRDefault="008E3276" w:rsidP="00DD70C6">
            <w:pPr>
              <w:jc w:val="center"/>
              <w:rPr>
                <w:sz w:val="20"/>
                <w:szCs w:val="20"/>
              </w:rPr>
            </w:pPr>
            <w:r>
              <w:rPr>
                <w:sz w:val="20"/>
                <w:szCs w:val="20"/>
              </w:rPr>
              <w:t>14+</w:t>
            </w:r>
          </w:p>
        </w:tc>
        <w:tc>
          <w:tcPr>
            <w:tcW w:w="796" w:type="dxa"/>
            <w:tcBorders>
              <w:right w:val="outset" w:sz="6" w:space="0" w:color="auto"/>
            </w:tcBorders>
          </w:tcPr>
          <w:p w:rsidR="008E3276" w:rsidRDefault="008E3276" w:rsidP="00DD70C6">
            <w:pPr>
              <w:jc w:val="center"/>
              <w:rPr>
                <w:sz w:val="20"/>
                <w:szCs w:val="20"/>
              </w:rPr>
            </w:pPr>
            <w:r>
              <w:rPr>
                <w:sz w:val="20"/>
                <w:szCs w:val="20"/>
              </w:rPr>
              <w:t>14+</w:t>
            </w:r>
          </w:p>
        </w:tc>
        <w:tc>
          <w:tcPr>
            <w:tcW w:w="1411" w:type="dxa"/>
            <w:tcBorders>
              <w:left w:val="outset" w:sz="6" w:space="0" w:color="auto"/>
            </w:tcBorders>
          </w:tcPr>
          <w:p w:rsidR="008E3276" w:rsidRPr="00A4200D" w:rsidRDefault="008E3276" w:rsidP="00DD70C6">
            <w:pPr>
              <w:jc w:val="center"/>
              <w:rPr>
                <w:color w:val="000000"/>
                <w:sz w:val="20"/>
                <w:szCs w:val="20"/>
              </w:rPr>
            </w:pPr>
            <w:r w:rsidRPr="00A4200D">
              <w:rPr>
                <w:color w:val="000000"/>
                <w:sz w:val="20"/>
                <w:szCs w:val="20"/>
              </w:rPr>
              <w:t>28</w:t>
            </w:r>
          </w:p>
        </w:tc>
      </w:tr>
      <w:tr w:rsidR="008E3276" w:rsidTr="00DD70C6">
        <w:trPr>
          <w:trHeight w:val="285"/>
          <w:jc w:val="center"/>
        </w:trPr>
        <w:tc>
          <w:tcPr>
            <w:tcW w:w="4467" w:type="dxa"/>
            <w:tcBorders>
              <w:bottom w:val="single" w:sz="2" w:space="0" w:color="auto"/>
            </w:tcBorders>
          </w:tcPr>
          <w:p w:rsidR="008E3276" w:rsidRDefault="0073148B" w:rsidP="00DD70C6">
            <w:pPr>
              <w:rPr>
                <w:sz w:val="20"/>
                <w:szCs w:val="20"/>
              </w:rPr>
            </w:pPr>
            <w:r>
              <w:rPr>
                <w:sz w:val="20"/>
                <w:szCs w:val="20"/>
              </w:rPr>
              <w:t xml:space="preserve">Informační technologie (IT)  </w:t>
            </w:r>
          </w:p>
        </w:tc>
        <w:tc>
          <w:tcPr>
            <w:tcW w:w="850" w:type="dxa"/>
            <w:tcBorders>
              <w:bottom w:val="single" w:sz="2" w:space="0" w:color="auto"/>
            </w:tcBorders>
          </w:tcPr>
          <w:p w:rsidR="008E3276" w:rsidRDefault="008357CC" w:rsidP="00DD70C6">
            <w:pPr>
              <w:jc w:val="center"/>
              <w:rPr>
                <w:sz w:val="20"/>
                <w:szCs w:val="20"/>
              </w:rPr>
            </w:pPr>
            <w:r>
              <w:rPr>
                <w:sz w:val="20"/>
                <w:szCs w:val="20"/>
              </w:rPr>
              <w:t>4</w:t>
            </w:r>
            <w:r w:rsidR="008E3276">
              <w:rPr>
                <w:sz w:val="20"/>
                <w:szCs w:val="20"/>
              </w:rPr>
              <w:t>+</w:t>
            </w:r>
          </w:p>
        </w:tc>
        <w:tc>
          <w:tcPr>
            <w:tcW w:w="897" w:type="dxa"/>
            <w:tcBorders>
              <w:bottom w:val="single" w:sz="2" w:space="0" w:color="auto"/>
            </w:tcBorders>
          </w:tcPr>
          <w:p w:rsidR="008E3276" w:rsidRDefault="008357CC" w:rsidP="00DD70C6">
            <w:pPr>
              <w:jc w:val="center"/>
              <w:rPr>
                <w:sz w:val="20"/>
                <w:szCs w:val="20"/>
              </w:rPr>
            </w:pPr>
            <w:r>
              <w:rPr>
                <w:sz w:val="20"/>
                <w:szCs w:val="20"/>
              </w:rPr>
              <w:t>4</w:t>
            </w:r>
            <w:r w:rsidR="008E3276">
              <w:rPr>
                <w:sz w:val="20"/>
                <w:szCs w:val="20"/>
              </w:rPr>
              <w:t>+</w:t>
            </w:r>
          </w:p>
        </w:tc>
        <w:tc>
          <w:tcPr>
            <w:tcW w:w="770" w:type="dxa"/>
            <w:tcBorders>
              <w:bottom w:val="single" w:sz="2" w:space="0" w:color="auto"/>
            </w:tcBorders>
          </w:tcPr>
          <w:p w:rsidR="008E3276" w:rsidRDefault="008E3276" w:rsidP="00DD70C6">
            <w:pPr>
              <w:jc w:val="center"/>
              <w:rPr>
                <w:sz w:val="20"/>
                <w:szCs w:val="20"/>
              </w:rPr>
            </w:pPr>
            <w:r>
              <w:rPr>
                <w:sz w:val="20"/>
                <w:szCs w:val="20"/>
              </w:rPr>
              <w:t>0</w:t>
            </w:r>
          </w:p>
        </w:tc>
        <w:tc>
          <w:tcPr>
            <w:tcW w:w="796" w:type="dxa"/>
            <w:tcBorders>
              <w:bottom w:val="single" w:sz="2" w:space="0" w:color="auto"/>
              <w:right w:val="outset" w:sz="6" w:space="0" w:color="auto"/>
            </w:tcBorders>
          </w:tcPr>
          <w:p w:rsidR="008E3276" w:rsidRDefault="008E3276" w:rsidP="00DD70C6">
            <w:pPr>
              <w:jc w:val="center"/>
              <w:rPr>
                <w:sz w:val="20"/>
                <w:szCs w:val="20"/>
              </w:rPr>
            </w:pPr>
            <w:r>
              <w:rPr>
                <w:sz w:val="20"/>
                <w:szCs w:val="20"/>
              </w:rPr>
              <w:t>0</w:t>
            </w:r>
          </w:p>
        </w:tc>
        <w:tc>
          <w:tcPr>
            <w:tcW w:w="1411" w:type="dxa"/>
            <w:tcBorders>
              <w:left w:val="outset" w:sz="6" w:space="0" w:color="auto"/>
              <w:bottom w:val="single" w:sz="2" w:space="0" w:color="auto"/>
            </w:tcBorders>
          </w:tcPr>
          <w:p w:rsidR="008E3276" w:rsidRPr="00A4200D" w:rsidRDefault="008357CC" w:rsidP="00DD70C6">
            <w:pPr>
              <w:jc w:val="center"/>
              <w:rPr>
                <w:color w:val="000000"/>
                <w:sz w:val="20"/>
                <w:szCs w:val="20"/>
              </w:rPr>
            </w:pPr>
            <w:r>
              <w:rPr>
                <w:color w:val="000000"/>
                <w:sz w:val="20"/>
                <w:szCs w:val="20"/>
              </w:rPr>
              <w:t>8</w:t>
            </w:r>
          </w:p>
        </w:tc>
      </w:tr>
      <w:tr w:rsidR="008E3276" w:rsidTr="00DD70C6">
        <w:trPr>
          <w:trHeight w:val="165"/>
          <w:jc w:val="center"/>
        </w:trPr>
        <w:tc>
          <w:tcPr>
            <w:tcW w:w="4467" w:type="dxa"/>
            <w:tcBorders>
              <w:top w:val="single" w:sz="2" w:space="0" w:color="auto"/>
            </w:tcBorders>
          </w:tcPr>
          <w:p w:rsidR="008E3276" w:rsidRDefault="0073148B" w:rsidP="00DD70C6">
            <w:pPr>
              <w:rPr>
                <w:sz w:val="20"/>
                <w:szCs w:val="20"/>
              </w:rPr>
            </w:pPr>
            <w:r>
              <w:rPr>
                <w:sz w:val="20"/>
                <w:szCs w:val="20"/>
              </w:rPr>
              <w:t xml:space="preserve"> Počítačové sítě (PS) </w:t>
            </w:r>
          </w:p>
        </w:tc>
        <w:tc>
          <w:tcPr>
            <w:tcW w:w="850" w:type="dxa"/>
            <w:tcBorders>
              <w:top w:val="single" w:sz="2" w:space="0" w:color="auto"/>
              <w:bottom w:val="single" w:sz="6" w:space="0" w:color="000000"/>
            </w:tcBorders>
          </w:tcPr>
          <w:p w:rsidR="008E3276" w:rsidRDefault="008E3276" w:rsidP="00DD70C6">
            <w:pPr>
              <w:jc w:val="center"/>
              <w:rPr>
                <w:sz w:val="20"/>
                <w:szCs w:val="20"/>
              </w:rPr>
            </w:pPr>
            <w:r>
              <w:rPr>
                <w:sz w:val="20"/>
                <w:szCs w:val="20"/>
              </w:rPr>
              <w:t>0</w:t>
            </w:r>
          </w:p>
        </w:tc>
        <w:tc>
          <w:tcPr>
            <w:tcW w:w="897" w:type="dxa"/>
            <w:tcBorders>
              <w:top w:val="single" w:sz="2" w:space="0" w:color="auto"/>
              <w:bottom w:val="single" w:sz="6" w:space="0" w:color="000000"/>
            </w:tcBorders>
          </w:tcPr>
          <w:p w:rsidR="008E3276" w:rsidRDefault="008E3276" w:rsidP="00DD70C6">
            <w:pPr>
              <w:jc w:val="center"/>
              <w:rPr>
                <w:sz w:val="20"/>
                <w:szCs w:val="20"/>
              </w:rPr>
            </w:pPr>
            <w:r>
              <w:rPr>
                <w:sz w:val="20"/>
                <w:szCs w:val="20"/>
              </w:rPr>
              <w:t>0</w:t>
            </w:r>
          </w:p>
        </w:tc>
        <w:tc>
          <w:tcPr>
            <w:tcW w:w="770" w:type="dxa"/>
            <w:tcBorders>
              <w:top w:val="single" w:sz="2" w:space="0" w:color="auto"/>
            </w:tcBorders>
          </w:tcPr>
          <w:p w:rsidR="008E3276" w:rsidRDefault="008E3276" w:rsidP="00DD70C6">
            <w:pPr>
              <w:jc w:val="center"/>
              <w:rPr>
                <w:sz w:val="20"/>
                <w:szCs w:val="20"/>
              </w:rPr>
            </w:pPr>
            <w:r>
              <w:rPr>
                <w:sz w:val="20"/>
                <w:szCs w:val="20"/>
              </w:rPr>
              <w:t>0</w:t>
            </w:r>
          </w:p>
        </w:tc>
        <w:tc>
          <w:tcPr>
            <w:tcW w:w="796" w:type="dxa"/>
            <w:tcBorders>
              <w:top w:val="single" w:sz="2" w:space="0" w:color="auto"/>
              <w:right w:val="outset" w:sz="6" w:space="0" w:color="auto"/>
            </w:tcBorders>
          </w:tcPr>
          <w:p w:rsidR="008E3276" w:rsidRDefault="008357CC" w:rsidP="00DD70C6">
            <w:pPr>
              <w:jc w:val="center"/>
              <w:rPr>
                <w:sz w:val="20"/>
                <w:szCs w:val="20"/>
              </w:rPr>
            </w:pPr>
            <w:r>
              <w:rPr>
                <w:sz w:val="20"/>
                <w:szCs w:val="20"/>
              </w:rPr>
              <w:t>10</w:t>
            </w:r>
            <w:r w:rsidR="008E3276">
              <w:rPr>
                <w:sz w:val="20"/>
                <w:szCs w:val="20"/>
              </w:rPr>
              <w:t>+</w:t>
            </w:r>
          </w:p>
        </w:tc>
        <w:tc>
          <w:tcPr>
            <w:tcW w:w="1411" w:type="dxa"/>
            <w:tcBorders>
              <w:top w:val="single" w:sz="2" w:space="0" w:color="auto"/>
              <w:left w:val="outset" w:sz="6" w:space="0" w:color="auto"/>
            </w:tcBorders>
          </w:tcPr>
          <w:p w:rsidR="008E3276" w:rsidRPr="00A4200D" w:rsidRDefault="008357CC" w:rsidP="00DD70C6">
            <w:pPr>
              <w:jc w:val="center"/>
              <w:rPr>
                <w:color w:val="000000"/>
                <w:sz w:val="20"/>
                <w:szCs w:val="20"/>
              </w:rPr>
            </w:pPr>
            <w:r>
              <w:rPr>
                <w:color w:val="000000"/>
                <w:sz w:val="20"/>
                <w:szCs w:val="20"/>
              </w:rPr>
              <w:t>10</w:t>
            </w:r>
          </w:p>
        </w:tc>
      </w:tr>
      <w:tr w:rsidR="008E3276" w:rsidTr="00DD70C6">
        <w:trPr>
          <w:jc w:val="center"/>
        </w:trPr>
        <w:tc>
          <w:tcPr>
            <w:tcW w:w="4467" w:type="dxa"/>
          </w:tcPr>
          <w:p w:rsidR="008E3276" w:rsidRDefault="008E3276" w:rsidP="00DD70C6">
            <w:pPr>
              <w:rPr>
                <w:sz w:val="20"/>
                <w:szCs w:val="20"/>
              </w:rPr>
            </w:pPr>
            <w:r>
              <w:rPr>
                <w:sz w:val="20"/>
                <w:szCs w:val="20"/>
              </w:rPr>
              <w:t>Technické</w:t>
            </w:r>
            <w:r w:rsidR="0073148B">
              <w:rPr>
                <w:sz w:val="20"/>
                <w:szCs w:val="20"/>
              </w:rPr>
              <w:t xml:space="preserve"> kreslení (TK)        </w:t>
            </w:r>
          </w:p>
        </w:tc>
        <w:tc>
          <w:tcPr>
            <w:tcW w:w="850" w:type="dxa"/>
            <w:tcBorders>
              <w:bottom w:val="single" w:sz="6" w:space="0" w:color="000000"/>
            </w:tcBorders>
          </w:tcPr>
          <w:p w:rsidR="008E3276" w:rsidRPr="00EC4AC2" w:rsidRDefault="008357CC" w:rsidP="00DD70C6">
            <w:pPr>
              <w:jc w:val="center"/>
              <w:rPr>
                <w:sz w:val="20"/>
                <w:szCs w:val="20"/>
              </w:rPr>
            </w:pPr>
            <w:r>
              <w:rPr>
                <w:sz w:val="20"/>
                <w:szCs w:val="20"/>
              </w:rPr>
              <w:t>4</w:t>
            </w:r>
            <w:r w:rsidR="008E3276">
              <w:rPr>
                <w:sz w:val="20"/>
                <w:szCs w:val="20"/>
              </w:rPr>
              <w:t>+</w:t>
            </w:r>
          </w:p>
        </w:tc>
        <w:tc>
          <w:tcPr>
            <w:tcW w:w="897" w:type="dxa"/>
            <w:tcBorders>
              <w:bottom w:val="single" w:sz="6" w:space="0" w:color="000000"/>
            </w:tcBorders>
          </w:tcPr>
          <w:p w:rsidR="008E3276" w:rsidRPr="00EC4AC2" w:rsidRDefault="007A77E5" w:rsidP="00DD70C6">
            <w:pPr>
              <w:jc w:val="center"/>
              <w:rPr>
                <w:sz w:val="20"/>
                <w:szCs w:val="20"/>
              </w:rPr>
            </w:pPr>
            <w:r>
              <w:rPr>
                <w:sz w:val="20"/>
                <w:szCs w:val="20"/>
              </w:rPr>
              <w:t>4</w:t>
            </w:r>
            <w:r w:rsidR="008E3276">
              <w:rPr>
                <w:sz w:val="20"/>
                <w:szCs w:val="20"/>
              </w:rPr>
              <w:t>+</w:t>
            </w:r>
          </w:p>
        </w:tc>
        <w:tc>
          <w:tcPr>
            <w:tcW w:w="770" w:type="dxa"/>
            <w:tcBorders>
              <w:bottom w:val="single" w:sz="6" w:space="0" w:color="000000"/>
            </w:tcBorders>
          </w:tcPr>
          <w:p w:rsidR="008E3276" w:rsidRPr="00EC4AC2" w:rsidRDefault="008E3276" w:rsidP="00DD70C6">
            <w:pPr>
              <w:jc w:val="center"/>
              <w:rPr>
                <w:sz w:val="20"/>
                <w:szCs w:val="20"/>
              </w:rPr>
            </w:pPr>
            <w:r>
              <w:rPr>
                <w:sz w:val="20"/>
                <w:szCs w:val="20"/>
              </w:rPr>
              <w:t>0</w:t>
            </w:r>
          </w:p>
        </w:tc>
        <w:tc>
          <w:tcPr>
            <w:tcW w:w="796" w:type="dxa"/>
            <w:tcBorders>
              <w:bottom w:val="single" w:sz="6" w:space="0" w:color="000000"/>
              <w:right w:val="outset" w:sz="6" w:space="0" w:color="auto"/>
            </w:tcBorders>
          </w:tcPr>
          <w:p w:rsidR="008E3276" w:rsidRPr="008357CC" w:rsidRDefault="008E3276" w:rsidP="00DD70C6">
            <w:pPr>
              <w:jc w:val="center"/>
              <w:rPr>
                <w:sz w:val="20"/>
                <w:szCs w:val="20"/>
              </w:rPr>
            </w:pPr>
            <w:r w:rsidRPr="008357CC">
              <w:rPr>
                <w:sz w:val="20"/>
                <w:szCs w:val="20"/>
              </w:rPr>
              <w:t>0</w:t>
            </w:r>
          </w:p>
        </w:tc>
        <w:tc>
          <w:tcPr>
            <w:tcW w:w="1411" w:type="dxa"/>
            <w:tcBorders>
              <w:left w:val="outset" w:sz="6" w:space="0" w:color="auto"/>
              <w:bottom w:val="single" w:sz="6" w:space="0" w:color="000000"/>
            </w:tcBorders>
          </w:tcPr>
          <w:p w:rsidR="008E3276" w:rsidRPr="00A4200D" w:rsidRDefault="007A77E5" w:rsidP="00DD70C6">
            <w:pPr>
              <w:jc w:val="center"/>
              <w:rPr>
                <w:color w:val="000000"/>
                <w:sz w:val="20"/>
                <w:szCs w:val="20"/>
              </w:rPr>
            </w:pPr>
            <w:r>
              <w:rPr>
                <w:color w:val="000000"/>
                <w:sz w:val="20"/>
                <w:szCs w:val="20"/>
              </w:rPr>
              <w:t>8</w:t>
            </w:r>
          </w:p>
        </w:tc>
      </w:tr>
      <w:tr w:rsidR="008E3276" w:rsidTr="00DD70C6">
        <w:trPr>
          <w:jc w:val="center"/>
        </w:trPr>
        <w:tc>
          <w:tcPr>
            <w:tcW w:w="4467" w:type="dxa"/>
          </w:tcPr>
          <w:p w:rsidR="008E3276" w:rsidRDefault="008E3276" w:rsidP="00DD70C6">
            <w:pPr>
              <w:rPr>
                <w:b/>
                <w:sz w:val="20"/>
                <w:szCs w:val="20"/>
              </w:rPr>
            </w:pPr>
            <w:r>
              <w:rPr>
                <w:sz w:val="20"/>
                <w:szCs w:val="20"/>
              </w:rPr>
              <w:t>Ekonomika (EKO)</w:t>
            </w:r>
          </w:p>
        </w:tc>
        <w:tc>
          <w:tcPr>
            <w:tcW w:w="850" w:type="dxa"/>
            <w:tcBorders>
              <w:top w:val="single" w:sz="6" w:space="0" w:color="000000"/>
              <w:bottom w:val="single" w:sz="6" w:space="0" w:color="000000"/>
            </w:tcBorders>
          </w:tcPr>
          <w:p w:rsidR="008E3276" w:rsidRPr="00EC4AC2" w:rsidRDefault="008E3276" w:rsidP="00DD70C6">
            <w:pPr>
              <w:jc w:val="center"/>
              <w:rPr>
                <w:sz w:val="20"/>
                <w:szCs w:val="20"/>
              </w:rPr>
            </w:pPr>
            <w:r>
              <w:rPr>
                <w:sz w:val="20"/>
                <w:szCs w:val="20"/>
              </w:rPr>
              <w:t>0</w:t>
            </w:r>
          </w:p>
        </w:tc>
        <w:tc>
          <w:tcPr>
            <w:tcW w:w="897" w:type="dxa"/>
            <w:tcBorders>
              <w:top w:val="single" w:sz="6" w:space="0" w:color="000000"/>
              <w:bottom w:val="single" w:sz="6" w:space="0" w:color="000000"/>
            </w:tcBorders>
          </w:tcPr>
          <w:p w:rsidR="008E3276" w:rsidRPr="00EC4AC2" w:rsidRDefault="008E3276" w:rsidP="00DD70C6">
            <w:pPr>
              <w:jc w:val="center"/>
              <w:rPr>
                <w:sz w:val="20"/>
                <w:szCs w:val="20"/>
              </w:rPr>
            </w:pPr>
            <w:r>
              <w:rPr>
                <w:sz w:val="20"/>
                <w:szCs w:val="20"/>
              </w:rPr>
              <w:t>0</w:t>
            </w:r>
          </w:p>
        </w:tc>
        <w:tc>
          <w:tcPr>
            <w:tcW w:w="770" w:type="dxa"/>
            <w:tcBorders>
              <w:top w:val="single" w:sz="6" w:space="0" w:color="000000"/>
              <w:bottom w:val="single" w:sz="6" w:space="0" w:color="000000"/>
            </w:tcBorders>
          </w:tcPr>
          <w:p w:rsidR="008E3276" w:rsidRPr="00EC4AC2" w:rsidRDefault="008E3276" w:rsidP="00DD70C6">
            <w:pPr>
              <w:jc w:val="center"/>
              <w:rPr>
                <w:sz w:val="20"/>
                <w:szCs w:val="20"/>
              </w:rPr>
            </w:pPr>
            <w:r>
              <w:rPr>
                <w:sz w:val="20"/>
                <w:szCs w:val="20"/>
              </w:rPr>
              <w:t>0</w:t>
            </w:r>
          </w:p>
        </w:tc>
        <w:tc>
          <w:tcPr>
            <w:tcW w:w="796" w:type="dxa"/>
            <w:tcBorders>
              <w:top w:val="single" w:sz="6" w:space="0" w:color="000000"/>
              <w:bottom w:val="single" w:sz="6" w:space="0" w:color="000000"/>
              <w:right w:val="outset" w:sz="6" w:space="0" w:color="auto"/>
            </w:tcBorders>
            <w:vAlign w:val="center"/>
          </w:tcPr>
          <w:p w:rsidR="008E3276" w:rsidRPr="001D2817" w:rsidRDefault="008357CC" w:rsidP="00DD70C6">
            <w:pPr>
              <w:jc w:val="center"/>
              <w:rPr>
                <w:sz w:val="20"/>
                <w:szCs w:val="20"/>
              </w:rPr>
            </w:pPr>
            <w:r>
              <w:rPr>
                <w:sz w:val="20"/>
                <w:szCs w:val="20"/>
              </w:rPr>
              <w:t>7</w:t>
            </w:r>
            <w:r w:rsidR="008E3276">
              <w:rPr>
                <w:sz w:val="20"/>
                <w:szCs w:val="20"/>
              </w:rPr>
              <w:t>+</w:t>
            </w:r>
          </w:p>
        </w:tc>
        <w:tc>
          <w:tcPr>
            <w:tcW w:w="1411" w:type="dxa"/>
            <w:tcBorders>
              <w:top w:val="single" w:sz="6" w:space="0" w:color="000000"/>
              <w:left w:val="outset" w:sz="6" w:space="0" w:color="auto"/>
              <w:bottom w:val="single" w:sz="6" w:space="0" w:color="000000"/>
            </w:tcBorders>
            <w:vAlign w:val="center"/>
          </w:tcPr>
          <w:p w:rsidR="008E3276" w:rsidRPr="00A4200D" w:rsidRDefault="00B30EBA" w:rsidP="00DD70C6">
            <w:pPr>
              <w:jc w:val="center"/>
              <w:rPr>
                <w:color w:val="000000"/>
                <w:sz w:val="20"/>
                <w:szCs w:val="20"/>
              </w:rPr>
            </w:pPr>
            <w:r>
              <w:rPr>
                <w:color w:val="000000"/>
                <w:sz w:val="20"/>
                <w:szCs w:val="20"/>
              </w:rPr>
              <w:t>7</w:t>
            </w:r>
          </w:p>
        </w:tc>
      </w:tr>
      <w:tr w:rsidR="008E3276" w:rsidTr="00DD70C6">
        <w:trPr>
          <w:jc w:val="center"/>
        </w:trPr>
        <w:tc>
          <w:tcPr>
            <w:tcW w:w="4467" w:type="dxa"/>
            <w:tcBorders>
              <w:top w:val="single" w:sz="6" w:space="0" w:color="000000"/>
              <w:bottom w:val="single" w:sz="6" w:space="0" w:color="000000"/>
            </w:tcBorders>
            <w:shd w:val="clear" w:color="auto" w:fill="CCFFCC"/>
          </w:tcPr>
          <w:p w:rsidR="008E3276" w:rsidRDefault="008E3276" w:rsidP="00DD70C6">
            <w:pPr>
              <w:rPr>
                <w:b/>
                <w:sz w:val="20"/>
                <w:szCs w:val="20"/>
              </w:rPr>
            </w:pPr>
            <w:r w:rsidRPr="00D05790">
              <w:rPr>
                <w:b/>
                <w:sz w:val="20"/>
                <w:szCs w:val="20"/>
              </w:rPr>
              <w:t>b, Povinné ze zaměření</w:t>
            </w:r>
          </w:p>
        </w:tc>
        <w:tc>
          <w:tcPr>
            <w:tcW w:w="850" w:type="dxa"/>
            <w:tcBorders>
              <w:top w:val="single" w:sz="6" w:space="0" w:color="000000"/>
              <w:bottom w:val="single" w:sz="6" w:space="0" w:color="000000"/>
            </w:tcBorders>
            <w:shd w:val="clear" w:color="auto" w:fill="CCFFCC"/>
          </w:tcPr>
          <w:p w:rsidR="008E3276" w:rsidRPr="00A4200D" w:rsidRDefault="008E3276" w:rsidP="00DD70C6">
            <w:pPr>
              <w:jc w:val="center"/>
              <w:rPr>
                <w:b/>
                <w:color w:val="000000"/>
                <w:sz w:val="20"/>
                <w:szCs w:val="20"/>
              </w:rPr>
            </w:pPr>
            <w:r>
              <w:rPr>
                <w:b/>
                <w:color w:val="000000"/>
                <w:sz w:val="20"/>
                <w:szCs w:val="20"/>
              </w:rPr>
              <w:t>0</w:t>
            </w:r>
          </w:p>
        </w:tc>
        <w:tc>
          <w:tcPr>
            <w:tcW w:w="897" w:type="dxa"/>
            <w:tcBorders>
              <w:top w:val="single" w:sz="6" w:space="0" w:color="000000"/>
              <w:bottom w:val="single" w:sz="6" w:space="0" w:color="000000"/>
            </w:tcBorders>
            <w:shd w:val="clear" w:color="auto" w:fill="CCFFCC"/>
          </w:tcPr>
          <w:p w:rsidR="008E3276" w:rsidRPr="00A4200D" w:rsidRDefault="00A72C5D" w:rsidP="00DD70C6">
            <w:pPr>
              <w:jc w:val="center"/>
              <w:rPr>
                <w:b/>
                <w:color w:val="000000"/>
                <w:sz w:val="20"/>
                <w:szCs w:val="20"/>
              </w:rPr>
            </w:pPr>
            <w:r>
              <w:rPr>
                <w:b/>
                <w:color w:val="000000"/>
                <w:sz w:val="20"/>
                <w:szCs w:val="20"/>
              </w:rPr>
              <w:t>4</w:t>
            </w:r>
          </w:p>
        </w:tc>
        <w:tc>
          <w:tcPr>
            <w:tcW w:w="770" w:type="dxa"/>
            <w:tcBorders>
              <w:top w:val="single" w:sz="6" w:space="0" w:color="000000"/>
              <w:bottom w:val="single" w:sz="6" w:space="0" w:color="000000"/>
            </w:tcBorders>
            <w:shd w:val="clear" w:color="auto" w:fill="CCFFCC"/>
          </w:tcPr>
          <w:p w:rsidR="008E3276" w:rsidRPr="00A4200D" w:rsidRDefault="00A72C5D" w:rsidP="00DD70C6">
            <w:pPr>
              <w:jc w:val="center"/>
              <w:rPr>
                <w:b/>
                <w:color w:val="000000"/>
                <w:sz w:val="20"/>
                <w:szCs w:val="20"/>
              </w:rPr>
            </w:pPr>
            <w:r>
              <w:rPr>
                <w:b/>
                <w:color w:val="000000"/>
                <w:sz w:val="20"/>
                <w:szCs w:val="20"/>
              </w:rPr>
              <w:t>18</w:t>
            </w:r>
          </w:p>
        </w:tc>
        <w:tc>
          <w:tcPr>
            <w:tcW w:w="796" w:type="dxa"/>
            <w:tcBorders>
              <w:top w:val="single" w:sz="6" w:space="0" w:color="000000"/>
              <w:bottom w:val="single" w:sz="6" w:space="0" w:color="000000"/>
              <w:right w:val="outset" w:sz="6" w:space="0" w:color="auto"/>
            </w:tcBorders>
            <w:shd w:val="clear" w:color="auto" w:fill="CCFFCC"/>
          </w:tcPr>
          <w:p w:rsidR="008E3276" w:rsidRPr="00A4200D" w:rsidRDefault="008E3276" w:rsidP="00DD70C6">
            <w:pPr>
              <w:jc w:val="center"/>
              <w:rPr>
                <w:b/>
                <w:color w:val="000000"/>
                <w:sz w:val="20"/>
                <w:szCs w:val="20"/>
              </w:rPr>
            </w:pPr>
            <w:r w:rsidRPr="00A4200D">
              <w:rPr>
                <w:b/>
                <w:color w:val="000000"/>
                <w:sz w:val="20"/>
                <w:szCs w:val="20"/>
              </w:rPr>
              <w:t>14</w:t>
            </w:r>
          </w:p>
        </w:tc>
        <w:tc>
          <w:tcPr>
            <w:tcW w:w="1411" w:type="dxa"/>
            <w:tcBorders>
              <w:top w:val="single" w:sz="6" w:space="0" w:color="000000"/>
              <w:left w:val="outset" w:sz="6" w:space="0" w:color="auto"/>
              <w:bottom w:val="single" w:sz="6" w:space="0" w:color="000000"/>
            </w:tcBorders>
            <w:shd w:val="clear" w:color="auto" w:fill="CCFFCC"/>
          </w:tcPr>
          <w:p w:rsidR="008E3276" w:rsidRPr="00A4200D" w:rsidRDefault="00A72C5D" w:rsidP="00DD70C6">
            <w:pPr>
              <w:jc w:val="center"/>
              <w:rPr>
                <w:b/>
                <w:color w:val="000000"/>
                <w:sz w:val="20"/>
                <w:szCs w:val="20"/>
              </w:rPr>
            </w:pPr>
            <w:r>
              <w:rPr>
                <w:b/>
                <w:color w:val="000000"/>
                <w:sz w:val="20"/>
                <w:szCs w:val="20"/>
              </w:rPr>
              <w:t>36</w:t>
            </w:r>
          </w:p>
        </w:tc>
      </w:tr>
      <w:tr w:rsidR="008E3276" w:rsidTr="00DD70C6">
        <w:trPr>
          <w:jc w:val="center"/>
        </w:trPr>
        <w:tc>
          <w:tcPr>
            <w:tcW w:w="4467" w:type="dxa"/>
            <w:tcBorders>
              <w:top w:val="single" w:sz="6" w:space="0" w:color="000000"/>
            </w:tcBorders>
          </w:tcPr>
          <w:p w:rsidR="008E3276" w:rsidRDefault="0073148B" w:rsidP="00DD70C6">
            <w:pPr>
              <w:rPr>
                <w:sz w:val="20"/>
                <w:szCs w:val="20"/>
              </w:rPr>
            </w:pPr>
            <w:r>
              <w:rPr>
                <w:sz w:val="20"/>
                <w:szCs w:val="20"/>
              </w:rPr>
              <w:t xml:space="preserve"> Programové vybavení (PRG) </w:t>
            </w:r>
          </w:p>
        </w:tc>
        <w:tc>
          <w:tcPr>
            <w:tcW w:w="850" w:type="dxa"/>
            <w:tcBorders>
              <w:top w:val="single" w:sz="6" w:space="0" w:color="000000"/>
              <w:bottom w:val="single" w:sz="6" w:space="0" w:color="000000"/>
            </w:tcBorders>
          </w:tcPr>
          <w:p w:rsidR="008E3276" w:rsidRDefault="008E3276" w:rsidP="00DD70C6">
            <w:pPr>
              <w:jc w:val="center"/>
              <w:rPr>
                <w:sz w:val="20"/>
                <w:szCs w:val="20"/>
              </w:rPr>
            </w:pPr>
            <w:r>
              <w:rPr>
                <w:sz w:val="20"/>
                <w:szCs w:val="20"/>
              </w:rPr>
              <w:t>0</w:t>
            </w:r>
          </w:p>
        </w:tc>
        <w:tc>
          <w:tcPr>
            <w:tcW w:w="897" w:type="dxa"/>
            <w:tcBorders>
              <w:top w:val="single" w:sz="6" w:space="0" w:color="000000"/>
              <w:bottom w:val="single" w:sz="6" w:space="0" w:color="000000"/>
            </w:tcBorders>
          </w:tcPr>
          <w:p w:rsidR="008E3276" w:rsidRDefault="008E3276" w:rsidP="00DD70C6">
            <w:pPr>
              <w:jc w:val="center"/>
              <w:rPr>
                <w:sz w:val="20"/>
                <w:szCs w:val="20"/>
              </w:rPr>
            </w:pPr>
            <w:r>
              <w:rPr>
                <w:sz w:val="20"/>
                <w:szCs w:val="20"/>
              </w:rPr>
              <w:t>0</w:t>
            </w:r>
          </w:p>
        </w:tc>
        <w:tc>
          <w:tcPr>
            <w:tcW w:w="770" w:type="dxa"/>
            <w:tcBorders>
              <w:top w:val="single" w:sz="6" w:space="0" w:color="000000"/>
              <w:bottom w:val="single" w:sz="6" w:space="0" w:color="000000"/>
            </w:tcBorders>
          </w:tcPr>
          <w:p w:rsidR="008E3276" w:rsidRDefault="007A77E5" w:rsidP="007A77E5">
            <w:pPr>
              <w:jc w:val="center"/>
              <w:rPr>
                <w:sz w:val="20"/>
                <w:szCs w:val="20"/>
              </w:rPr>
            </w:pPr>
            <w:r>
              <w:rPr>
                <w:sz w:val="20"/>
                <w:szCs w:val="20"/>
              </w:rPr>
              <w:t>7+</w:t>
            </w:r>
          </w:p>
        </w:tc>
        <w:tc>
          <w:tcPr>
            <w:tcW w:w="796" w:type="dxa"/>
            <w:tcBorders>
              <w:top w:val="single" w:sz="6" w:space="0" w:color="000000"/>
              <w:bottom w:val="single" w:sz="6" w:space="0" w:color="000000"/>
              <w:right w:val="outset" w:sz="6" w:space="0" w:color="auto"/>
            </w:tcBorders>
          </w:tcPr>
          <w:p w:rsidR="008E3276" w:rsidRDefault="008E3276" w:rsidP="007A77E5">
            <w:pPr>
              <w:jc w:val="center"/>
              <w:rPr>
                <w:sz w:val="20"/>
                <w:szCs w:val="20"/>
              </w:rPr>
            </w:pPr>
            <w:r>
              <w:rPr>
                <w:sz w:val="20"/>
                <w:szCs w:val="20"/>
              </w:rPr>
              <w:t>1</w:t>
            </w:r>
            <w:r w:rsidR="007A77E5">
              <w:rPr>
                <w:sz w:val="20"/>
                <w:szCs w:val="20"/>
              </w:rPr>
              <w:t>0</w:t>
            </w:r>
            <w:r>
              <w:rPr>
                <w:sz w:val="20"/>
                <w:szCs w:val="20"/>
              </w:rPr>
              <w:t>+</w:t>
            </w:r>
          </w:p>
        </w:tc>
        <w:tc>
          <w:tcPr>
            <w:tcW w:w="1411" w:type="dxa"/>
            <w:tcBorders>
              <w:top w:val="single" w:sz="6" w:space="0" w:color="000000"/>
              <w:left w:val="outset" w:sz="6" w:space="0" w:color="auto"/>
              <w:bottom w:val="single" w:sz="6" w:space="0" w:color="000000"/>
            </w:tcBorders>
          </w:tcPr>
          <w:p w:rsidR="008E3276" w:rsidRPr="00A4200D" w:rsidRDefault="00A72C5D" w:rsidP="00DD70C6">
            <w:pPr>
              <w:jc w:val="center"/>
              <w:rPr>
                <w:color w:val="000000"/>
                <w:sz w:val="20"/>
                <w:szCs w:val="20"/>
              </w:rPr>
            </w:pPr>
            <w:r>
              <w:rPr>
                <w:color w:val="000000"/>
                <w:sz w:val="20"/>
                <w:szCs w:val="20"/>
              </w:rPr>
              <w:t>17</w:t>
            </w:r>
          </w:p>
        </w:tc>
      </w:tr>
      <w:tr w:rsidR="008E3276" w:rsidTr="007A77E5">
        <w:trPr>
          <w:trHeight w:val="210"/>
          <w:jc w:val="center"/>
        </w:trPr>
        <w:tc>
          <w:tcPr>
            <w:tcW w:w="4467" w:type="dxa"/>
            <w:tcBorders>
              <w:bottom w:val="single" w:sz="2" w:space="0" w:color="auto"/>
            </w:tcBorders>
          </w:tcPr>
          <w:p w:rsidR="007A77E5" w:rsidRDefault="008E3276" w:rsidP="00DD70C6">
            <w:pPr>
              <w:rPr>
                <w:sz w:val="20"/>
                <w:szCs w:val="20"/>
              </w:rPr>
            </w:pPr>
            <w:r>
              <w:rPr>
                <w:sz w:val="20"/>
                <w:szCs w:val="20"/>
              </w:rPr>
              <w:t xml:space="preserve"> Konstrukce počítačů (KP)</w:t>
            </w:r>
          </w:p>
        </w:tc>
        <w:tc>
          <w:tcPr>
            <w:tcW w:w="850" w:type="dxa"/>
            <w:tcBorders>
              <w:top w:val="single" w:sz="6" w:space="0" w:color="000000"/>
              <w:bottom w:val="single" w:sz="2" w:space="0" w:color="auto"/>
            </w:tcBorders>
          </w:tcPr>
          <w:p w:rsidR="008E3276" w:rsidRDefault="008E3276" w:rsidP="00DD70C6">
            <w:pPr>
              <w:jc w:val="center"/>
              <w:rPr>
                <w:sz w:val="20"/>
                <w:szCs w:val="20"/>
              </w:rPr>
            </w:pPr>
            <w:r>
              <w:rPr>
                <w:sz w:val="20"/>
                <w:szCs w:val="20"/>
              </w:rPr>
              <w:t>0</w:t>
            </w:r>
          </w:p>
        </w:tc>
        <w:tc>
          <w:tcPr>
            <w:tcW w:w="897" w:type="dxa"/>
            <w:tcBorders>
              <w:top w:val="single" w:sz="6" w:space="0" w:color="000000"/>
              <w:bottom w:val="single" w:sz="2" w:space="0" w:color="auto"/>
            </w:tcBorders>
          </w:tcPr>
          <w:p w:rsidR="008E3276" w:rsidRDefault="008E3276" w:rsidP="00DD70C6">
            <w:pPr>
              <w:jc w:val="center"/>
              <w:rPr>
                <w:sz w:val="20"/>
                <w:szCs w:val="20"/>
              </w:rPr>
            </w:pPr>
            <w:r>
              <w:rPr>
                <w:sz w:val="20"/>
                <w:szCs w:val="20"/>
              </w:rPr>
              <w:t>0</w:t>
            </w:r>
          </w:p>
        </w:tc>
        <w:tc>
          <w:tcPr>
            <w:tcW w:w="770" w:type="dxa"/>
            <w:tcBorders>
              <w:top w:val="single" w:sz="6" w:space="0" w:color="000000"/>
              <w:bottom w:val="single" w:sz="2" w:space="0" w:color="auto"/>
            </w:tcBorders>
          </w:tcPr>
          <w:p w:rsidR="008E3276" w:rsidRDefault="008357CC" w:rsidP="00DD70C6">
            <w:pPr>
              <w:jc w:val="center"/>
              <w:rPr>
                <w:sz w:val="20"/>
                <w:szCs w:val="20"/>
              </w:rPr>
            </w:pPr>
            <w:r>
              <w:rPr>
                <w:sz w:val="20"/>
                <w:szCs w:val="20"/>
              </w:rPr>
              <w:t>7</w:t>
            </w:r>
            <w:r w:rsidR="008E3276">
              <w:rPr>
                <w:sz w:val="20"/>
                <w:szCs w:val="20"/>
              </w:rPr>
              <w:t>+</w:t>
            </w:r>
          </w:p>
        </w:tc>
        <w:tc>
          <w:tcPr>
            <w:tcW w:w="796" w:type="dxa"/>
            <w:tcBorders>
              <w:top w:val="single" w:sz="6" w:space="0" w:color="000000"/>
              <w:bottom w:val="single" w:sz="2" w:space="0" w:color="auto"/>
              <w:right w:val="outset" w:sz="6" w:space="0" w:color="auto"/>
            </w:tcBorders>
          </w:tcPr>
          <w:p w:rsidR="008E3276" w:rsidRDefault="008E3276" w:rsidP="00DD70C6">
            <w:pPr>
              <w:jc w:val="center"/>
              <w:rPr>
                <w:sz w:val="20"/>
                <w:szCs w:val="20"/>
              </w:rPr>
            </w:pPr>
            <w:r>
              <w:rPr>
                <w:sz w:val="20"/>
                <w:szCs w:val="20"/>
              </w:rPr>
              <w:t>0</w:t>
            </w:r>
          </w:p>
        </w:tc>
        <w:tc>
          <w:tcPr>
            <w:tcW w:w="1411" w:type="dxa"/>
            <w:tcBorders>
              <w:top w:val="single" w:sz="6" w:space="0" w:color="000000"/>
              <w:left w:val="outset" w:sz="6" w:space="0" w:color="auto"/>
              <w:bottom w:val="single" w:sz="2" w:space="0" w:color="auto"/>
            </w:tcBorders>
          </w:tcPr>
          <w:p w:rsidR="008E3276" w:rsidRPr="00A4200D" w:rsidRDefault="008357CC" w:rsidP="00DD70C6">
            <w:pPr>
              <w:jc w:val="center"/>
              <w:rPr>
                <w:color w:val="000000"/>
                <w:sz w:val="20"/>
                <w:szCs w:val="20"/>
              </w:rPr>
            </w:pPr>
            <w:r>
              <w:rPr>
                <w:color w:val="000000"/>
                <w:sz w:val="20"/>
                <w:szCs w:val="20"/>
              </w:rPr>
              <w:t>7</w:t>
            </w:r>
          </w:p>
        </w:tc>
      </w:tr>
      <w:tr w:rsidR="007A77E5" w:rsidTr="007A77E5">
        <w:trPr>
          <w:trHeight w:val="255"/>
          <w:jc w:val="center"/>
        </w:trPr>
        <w:tc>
          <w:tcPr>
            <w:tcW w:w="4467" w:type="dxa"/>
            <w:tcBorders>
              <w:top w:val="single" w:sz="2" w:space="0" w:color="auto"/>
            </w:tcBorders>
          </w:tcPr>
          <w:p w:rsidR="007A77E5" w:rsidRDefault="007A77E5" w:rsidP="00DD70C6">
            <w:pPr>
              <w:rPr>
                <w:sz w:val="20"/>
                <w:szCs w:val="20"/>
              </w:rPr>
            </w:pPr>
            <w:r>
              <w:rPr>
                <w:sz w:val="20"/>
                <w:szCs w:val="20"/>
              </w:rPr>
              <w:t xml:space="preserve"> </w:t>
            </w:r>
            <w:r w:rsidRPr="007A77E5">
              <w:rPr>
                <w:sz w:val="20"/>
                <w:szCs w:val="20"/>
              </w:rPr>
              <w:t>Elektronické zabezpečovací systémy</w:t>
            </w:r>
            <w:r>
              <w:rPr>
                <w:sz w:val="20"/>
                <w:szCs w:val="20"/>
              </w:rPr>
              <w:t>(EZS)</w:t>
            </w:r>
          </w:p>
        </w:tc>
        <w:tc>
          <w:tcPr>
            <w:tcW w:w="850" w:type="dxa"/>
            <w:tcBorders>
              <w:top w:val="single" w:sz="2" w:space="0" w:color="auto"/>
              <w:bottom w:val="single" w:sz="6" w:space="0" w:color="000000"/>
            </w:tcBorders>
          </w:tcPr>
          <w:p w:rsidR="007A77E5" w:rsidRDefault="007A77E5" w:rsidP="00DD70C6">
            <w:pPr>
              <w:jc w:val="center"/>
              <w:rPr>
                <w:sz w:val="20"/>
                <w:szCs w:val="20"/>
              </w:rPr>
            </w:pPr>
            <w:r>
              <w:rPr>
                <w:sz w:val="20"/>
                <w:szCs w:val="20"/>
              </w:rPr>
              <w:t>0</w:t>
            </w:r>
          </w:p>
        </w:tc>
        <w:tc>
          <w:tcPr>
            <w:tcW w:w="897" w:type="dxa"/>
            <w:tcBorders>
              <w:top w:val="single" w:sz="2" w:space="0" w:color="auto"/>
              <w:bottom w:val="single" w:sz="6" w:space="0" w:color="000000"/>
            </w:tcBorders>
          </w:tcPr>
          <w:p w:rsidR="007A77E5" w:rsidRDefault="007A77E5" w:rsidP="00DD70C6">
            <w:pPr>
              <w:jc w:val="center"/>
              <w:rPr>
                <w:sz w:val="20"/>
                <w:szCs w:val="20"/>
              </w:rPr>
            </w:pPr>
            <w:r>
              <w:rPr>
                <w:sz w:val="20"/>
                <w:szCs w:val="20"/>
              </w:rPr>
              <w:t>4+</w:t>
            </w:r>
          </w:p>
        </w:tc>
        <w:tc>
          <w:tcPr>
            <w:tcW w:w="770" w:type="dxa"/>
            <w:tcBorders>
              <w:top w:val="single" w:sz="2" w:space="0" w:color="auto"/>
              <w:bottom w:val="single" w:sz="6" w:space="0" w:color="000000"/>
            </w:tcBorders>
          </w:tcPr>
          <w:p w:rsidR="007A77E5" w:rsidRDefault="007A77E5" w:rsidP="00DD70C6">
            <w:pPr>
              <w:jc w:val="center"/>
              <w:rPr>
                <w:sz w:val="20"/>
                <w:szCs w:val="20"/>
              </w:rPr>
            </w:pPr>
            <w:r>
              <w:rPr>
                <w:sz w:val="20"/>
                <w:szCs w:val="20"/>
              </w:rPr>
              <w:t>4+</w:t>
            </w:r>
          </w:p>
        </w:tc>
        <w:tc>
          <w:tcPr>
            <w:tcW w:w="796" w:type="dxa"/>
            <w:tcBorders>
              <w:top w:val="single" w:sz="2" w:space="0" w:color="auto"/>
              <w:bottom w:val="single" w:sz="6" w:space="0" w:color="000000"/>
              <w:right w:val="outset" w:sz="6" w:space="0" w:color="auto"/>
            </w:tcBorders>
          </w:tcPr>
          <w:p w:rsidR="007A77E5" w:rsidRDefault="007A77E5" w:rsidP="00DD70C6">
            <w:pPr>
              <w:jc w:val="center"/>
              <w:rPr>
                <w:sz w:val="20"/>
                <w:szCs w:val="20"/>
              </w:rPr>
            </w:pPr>
            <w:r>
              <w:rPr>
                <w:sz w:val="20"/>
                <w:szCs w:val="20"/>
              </w:rPr>
              <w:t>4+</w:t>
            </w:r>
          </w:p>
        </w:tc>
        <w:tc>
          <w:tcPr>
            <w:tcW w:w="1411" w:type="dxa"/>
            <w:tcBorders>
              <w:top w:val="single" w:sz="2" w:space="0" w:color="auto"/>
              <w:left w:val="outset" w:sz="6" w:space="0" w:color="auto"/>
              <w:bottom w:val="single" w:sz="6" w:space="0" w:color="000000"/>
            </w:tcBorders>
          </w:tcPr>
          <w:p w:rsidR="007A77E5" w:rsidRDefault="00A72C5D" w:rsidP="00DD70C6">
            <w:pPr>
              <w:jc w:val="center"/>
              <w:rPr>
                <w:color w:val="000000"/>
                <w:sz w:val="20"/>
                <w:szCs w:val="20"/>
              </w:rPr>
            </w:pPr>
            <w:r>
              <w:rPr>
                <w:color w:val="000000"/>
                <w:sz w:val="20"/>
                <w:szCs w:val="20"/>
              </w:rPr>
              <w:t>12</w:t>
            </w:r>
          </w:p>
        </w:tc>
      </w:tr>
      <w:tr w:rsidR="008E3276" w:rsidTr="00DD70C6">
        <w:trPr>
          <w:trHeight w:val="240"/>
          <w:jc w:val="center"/>
        </w:trPr>
        <w:tc>
          <w:tcPr>
            <w:tcW w:w="4467" w:type="dxa"/>
            <w:tcBorders>
              <w:top w:val="outset" w:sz="6" w:space="0" w:color="auto"/>
              <w:bottom w:val="outset" w:sz="6" w:space="0" w:color="auto"/>
            </w:tcBorders>
            <w:shd w:val="clear" w:color="auto" w:fill="CCFFCC"/>
          </w:tcPr>
          <w:p w:rsidR="008E3276" w:rsidRDefault="008E3276" w:rsidP="00DD70C6">
            <w:pPr>
              <w:rPr>
                <w:b/>
                <w:sz w:val="20"/>
                <w:szCs w:val="20"/>
              </w:rPr>
            </w:pPr>
            <w:r>
              <w:rPr>
                <w:b/>
                <w:sz w:val="20"/>
                <w:szCs w:val="20"/>
              </w:rPr>
              <w:t>c. Volitelné – nepovinné</w:t>
            </w:r>
          </w:p>
        </w:tc>
        <w:tc>
          <w:tcPr>
            <w:tcW w:w="850" w:type="dxa"/>
            <w:tcBorders>
              <w:top w:val="outset" w:sz="6" w:space="0" w:color="auto"/>
              <w:bottom w:val="outset" w:sz="6" w:space="0" w:color="auto"/>
            </w:tcBorders>
            <w:shd w:val="clear" w:color="auto" w:fill="CCFFCC"/>
          </w:tcPr>
          <w:p w:rsidR="008E3276" w:rsidRPr="0046248D" w:rsidRDefault="008E3276" w:rsidP="00DD70C6">
            <w:pPr>
              <w:jc w:val="center"/>
              <w:rPr>
                <w:b/>
                <w:sz w:val="20"/>
                <w:szCs w:val="20"/>
              </w:rPr>
            </w:pPr>
            <w:r>
              <w:rPr>
                <w:b/>
                <w:sz w:val="20"/>
                <w:szCs w:val="20"/>
              </w:rPr>
              <w:t>0</w:t>
            </w:r>
          </w:p>
        </w:tc>
        <w:tc>
          <w:tcPr>
            <w:tcW w:w="897" w:type="dxa"/>
            <w:tcBorders>
              <w:top w:val="outset" w:sz="6" w:space="0" w:color="auto"/>
              <w:bottom w:val="outset" w:sz="6" w:space="0" w:color="auto"/>
            </w:tcBorders>
            <w:shd w:val="clear" w:color="auto" w:fill="CCFFCC"/>
          </w:tcPr>
          <w:p w:rsidR="008E3276" w:rsidRPr="0046248D" w:rsidRDefault="008E3276" w:rsidP="00DD70C6">
            <w:pPr>
              <w:jc w:val="center"/>
              <w:rPr>
                <w:b/>
                <w:sz w:val="20"/>
                <w:szCs w:val="20"/>
              </w:rPr>
            </w:pPr>
            <w:r>
              <w:rPr>
                <w:b/>
                <w:sz w:val="20"/>
                <w:szCs w:val="20"/>
              </w:rPr>
              <w:t>0</w:t>
            </w:r>
          </w:p>
        </w:tc>
        <w:tc>
          <w:tcPr>
            <w:tcW w:w="770" w:type="dxa"/>
            <w:tcBorders>
              <w:top w:val="outset" w:sz="6" w:space="0" w:color="auto"/>
              <w:bottom w:val="outset" w:sz="6" w:space="0" w:color="auto"/>
            </w:tcBorders>
            <w:shd w:val="clear" w:color="auto" w:fill="CCFFCC"/>
          </w:tcPr>
          <w:p w:rsidR="008E3276" w:rsidRPr="0046248D" w:rsidRDefault="008E3276" w:rsidP="00DD70C6">
            <w:pPr>
              <w:jc w:val="center"/>
              <w:rPr>
                <w:b/>
                <w:sz w:val="20"/>
                <w:szCs w:val="20"/>
              </w:rPr>
            </w:pPr>
            <w:r>
              <w:rPr>
                <w:b/>
                <w:sz w:val="20"/>
                <w:szCs w:val="20"/>
              </w:rPr>
              <w:t>0</w:t>
            </w:r>
          </w:p>
        </w:tc>
        <w:tc>
          <w:tcPr>
            <w:tcW w:w="796" w:type="dxa"/>
            <w:tcBorders>
              <w:top w:val="outset" w:sz="6" w:space="0" w:color="auto"/>
              <w:bottom w:val="outset" w:sz="6" w:space="0" w:color="auto"/>
              <w:right w:val="outset" w:sz="6" w:space="0" w:color="auto"/>
            </w:tcBorders>
            <w:shd w:val="clear" w:color="auto" w:fill="CCFFCC"/>
          </w:tcPr>
          <w:p w:rsidR="008E3276" w:rsidRPr="0046248D" w:rsidRDefault="0073148B" w:rsidP="00DD70C6">
            <w:pPr>
              <w:jc w:val="center"/>
              <w:rPr>
                <w:b/>
                <w:sz w:val="20"/>
                <w:szCs w:val="20"/>
              </w:rPr>
            </w:pPr>
            <w:r>
              <w:rPr>
                <w:b/>
                <w:sz w:val="20"/>
                <w:szCs w:val="20"/>
              </w:rPr>
              <w:t>12</w:t>
            </w:r>
          </w:p>
        </w:tc>
        <w:tc>
          <w:tcPr>
            <w:tcW w:w="1411" w:type="dxa"/>
            <w:tcBorders>
              <w:top w:val="outset" w:sz="6" w:space="0" w:color="auto"/>
              <w:left w:val="outset" w:sz="6" w:space="0" w:color="auto"/>
              <w:bottom w:val="outset" w:sz="6" w:space="0" w:color="auto"/>
            </w:tcBorders>
            <w:shd w:val="clear" w:color="auto" w:fill="CCFFCC"/>
          </w:tcPr>
          <w:p w:rsidR="008E3276" w:rsidRPr="00A4200D" w:rsidRDefault="0073148B" w:rsidP="00DD70C6">
            <w:pPr>
              <w:jc w:val="center"/>
              <w:rPr>
                <w:b/>
                <w:color w:val="000000"/>
                <w:sz w:val="20"/>
                <w:szCs w:val="20"/>
              </w:rPr>
            </w:pPr>
            <w:r>
              <w:rPr>
                <w:b/>
                <w:color w:val="000000"/>
                <w:sz w:val="20"/>
                <w:szCs w:val="20"/>
              </w:rPr>
              <w:t>12</w:t>
            </w:r>
          </w:p>
        </w:tc>
      </w:tr>
      <w:tr w:rsidR="00DD70C6" w:rsidTr="00DD70C6">
        <w:trPr>
          <w:trHeight w:val="240"/>
          <w:jc w:val="center"/>
        </w:trPr>
        <w:tc>
          <w:tcPr>
            <w:tcW w:w="4467" w:type="dxa"/>
            <w:tcBorders>
              <w:top w:val="outset" w:sz="6" w:space="0" w:color="auto"/>
              <w:bottom w:val="single" w:sz="6" w:space="0" w:color="000000"/>
            </w:tcBorders>
          </w:tcPr>
          <w:p w:rsidR="00DD70C6" w:rsidRDefault="00DD70C6" w:rsidP="00DD70C6">
            <w:pPr>
              <w:rPr>
                <w:sz w:val="20"/>
                <w:szCs w:val="20"/>
              </w:rPr>
            </w:pPr>
            <w:r>
              <w:rPr>
                <w:sz w:val="20"/>
                <w:szCs w:val="20"/>
              </w:rPr>
              <w:t>Seminář z českého jazyka a literatury</w:t>
            </w:r>
          </w:p>
        </w:tc>
        <w:tc>
          <w:tcPr>
            <w:tcW w:w="850" w:type="dxa"/>
            <w:tcBorders>
              <w:top w:val="outset" w:sz="6" w:space="0" w:color="auto"/>
              <w:bottom w:val="single" w:sz="6" w:space="0" w:color="000000"/>
            </w:tcBorders>
          </w:tcPr>
          <w:p w:rsidR="00DD70C6" w:rsidRPr="00F448E9" w:rsidRDefault="00DD70C6" w:rsidP="00DD70C6">
            <w:pPr>
              <w:jc w:val="center"/>
            </w:pPr>
            <w:r w:rsidRPr="00F448E9">
              <w:t>-</w:t>
            </w:r>
          </w:p>
        </w:tc>
        <w:tc>
          <w:tcPr>
            <w:tcW w:w="897" w:type="dxa"/>
            <w:tcBorders>
              <w:top w:val="outset" w:sz="6" w:space="0" w:color="auto"/>
              <w:bottom w:val="single" w:sz="6" w:space="0" w:color="000000"/>
            </w:tcBorders>
          </w:tcPr>
          <w:p w:rsidR="00DD70C6" w:rsidRPr="00F448E9" w:rsidRDefault="00DD70C6" w:rsidP="00DD70C6">
            <w:pPr>
              <w:jc w:val="center"/>
            </w:pPr>
            <w:r w:rsidRPr="00F448E9">
              <w:t>-</w:t>
            </w:r>
          </w:p>
        </w:tc>
        <w:tc>
          <w:tcPr>
            <w:tcW w:w="770" w:type="dxa"/>
            <w:tcBorders>
              <w:top w:val="outset" w:sz="6" w:space="0" w:color="auto"/>
              <w:bottom w:val="single" w:sz="6" w:space="0" w:color="000000"/>
            </w:tcBorders>
          </w:tcPr>
          <w:p w:rsidR="00DD70C6" w:rsidRDefault="00DD70C6" w:rsidP="00DD70C6">
            <w:pPr>
              <w:jc w:val="center"/>
            </w:pPr>
            <w:r w:rsidRPr="00F448E9">
              <w:t>-</w:t>
            </w:r>
          </w:p>
        </w:tc>
        <w:tc>
          <w:tcPr>
            <w:tcW w:w="796" w:type="dxa"/>
            <w:tcBorders>
              <w:top w:val="outset" w:sz="6" w:space="0" w:color="auto"/>
              <w:bottom w:val="single" w:sz="6" w:space="0" w:color="000000"/>
              <w:right w:val="outset" w:sz="6" w:space="0" w:color="auto"/>
            </w:tcBorders>
          </w:tcPr>
          <w:p w:rsidR="00DD70C6" w:rsidRDefault="00DD70C6" w:rsidP="00DD70C6">
            <w:pPr>
              <w:jc w:val="center"/>
              <w:rPr>
                <w:sz w:val="20"/>
                <w:szCs w:val="20"/>
              </w:rPr>
            </w:pPr>
            <w:r>
              <w:rPr>
                <w:sz w:val="20"/>
                <w:szCs w:val="20"/>
              </w:rPr>
              <w:t>4</w:t>
            </w:r>
          </w:p>
        </w:tc>
        <w:tc>
          <w:tcPr>
            <w:tcW w:w="1411" w:type="dxa"/>
            <w:tcBorders>
              <w:top w:val="outset" w:sz="6" w:space="0" w:color="auto"/>
              <w:left w:val="outset" w:sz="6" w:space="0" w:color="auto"/>
              <w:bottom w:val="single" w:sz="6" w:space="0" w:color="000000"/>
            </w:tcBorders>
          </w:tcPr>
          <w:p w:rsidR="00DD70C6" w:rsidRPr="00A4200D" w:rsidRDefault="00DD70C6" w:rsidP="00DD70C6">
            <w:pPr>
              <w:jc w:val="center"/>
              <w:rPr>
                <w:color w:val="000000"/>
                <w:sz w:val="20"/>
                <w:szCs w:val="20"/>
              </w:rPr>
            </w:pPr>
            <w:r>
              <w:rPr>
                <w:color w:val="000000"/>
                <w:sz w:val="20"/>
                <w:szCs w:val="20"/>
              </w:rPr>
              <w:t>4</w:t>
            </w:r>
          </w:p>
        </w:tc>
      </w:tr>
      <w:tr w:rsidR="00DD70C6" w:rsidTr="00DD70C6">
        <w:trPr>
          <w:trHeight w:val="195"/>
          <w:jc w:val="center"/>
        </w:trPr>
        <w:tc>
          <w:tcPr>
            <w:tcW w:w="4467" w:type="dxa"/>
            <w:tcBorders>
              <w:top w:val="single" w:sz="6" w:space="0" w:color="000000"/>
              <w:bottom w:val="single" w:sz="6" w:space="0" w:color="000000"/>
            </w:tcBorders>
          </w:tcPr>
          <w:p w:rsidR="00DD70C6" w:rsidRPr="00863BE3" w:rsidRDefault="00DD70C6" w:rsidP="00DD70C6">
            <w:pPr>
              <w:rPr>
                <w:sz w:val="20"/>
                <w:szCs w:val="20"/>
              </w:rPr>
            </w:pPr>
            <w:r>
              <w:rPr>
                <w:sz w:val="20"/>
                <w:szCs w:val="20"/>
              </w:rPr>
              <w:t>Seminář z cizího jazyka-Anglický j., Německý j.</w:t>
            </w:r>
          </w:p>
        </w:tc>
        <w:tc>
          <w:tcPr>
            <w:tcW w:w="850" w:type="dxa"/>
            <w:tcBorders>
              <w:top w:val="single" w:sz="6" w:space="0" w:color="000000"/>
              <w:bottom w:val="single" w:sz="6" w:space="0" w:color="000000"/>
            </w:tcBorders>
          </w:tcPr>
          <w:p w:rsidR="00DD70C6" w:rsidRPr="00863BE3" w:rsidRDefault="00DD70C6" w:rsidP="00DD70C6">
            <w:pPr>
              <w:jc w:val="center"/>
              <w:rPr>
                <w:sz w:val="20"/>
                <w:szCs w:val="20"/>
              </w:rPr>
            </w:pPr>
            <w:r w:rsidRPr="00863BE3">
              <w:rPr>
                <w:sz w:val="20"/>
                <w:szCs w:val="20"/>
              </w:rPr>
              <w:t>-</w:t>
            </w:r>
          </w:p>
        </w:tc>
        <w:tc>
          <w:tcPr>
            <w:tcW w:w="897" w:type="dxa"/>
            <w:tcBorders>
              <w:top w:val="single" w:sz="6" w:space="0" w:color="000000"/>
              <w:bottom w:val="single" w:sz="6" w:space="0" w:color="000000"/>
            </w:tcBorders>
          </w:tcPr>
          <w:p w:rsidR="00DD70C6" w:rsidRPr="00863BE3" w:rsidRDefault="00DD70C6" w:rsidP="00DD70C6">
            <w:pPr>
              <w:jc w:val="center"/>
              <w:rPr>
                <w:sz w:val="20"/>
                <w:szCs w:val="20"/>
              </w:rPr>
            </w:pPr>
            <w:r w:rsidRPr="00863BE3">
              <w:rPr>
                <w:sz w:val="20"/>
                <w:szCs w:val="20"/>
              </w:rPr>
              <w:t>-</w:t>
            </w:r>
          </w:p>
        </w:tc>
        <w:tc>
          <w:tcPr>
            <w:tcW w:w="770" w:type="dxa"/>
            <w:tcBorders>
              <w:top w:val="single" w:sz="6" w:space="0" w:color="000000"/>
              <w:bottom w:val="single" w:sz="6" w:space="0" w:color="000000"/>
            </w:tcBorders>
          </w:tcPr>
          <w:p w:rsidR="00DD70C6" w:rsidRPr="00863BE3" w:rsidRDefault="00DD70C6" w:rsidP="00DD70C6">
            <w:pPr>
              <w:jc w:val="center"/>
              <w:rPr>
                <w:sz w:val="20"/>
                <w:szCs w:val="20"/>
              </w:rPr>
            </w:pPr>
            <w:r w:rsidRPr="00863BE3">
              <w:rPr>
                <w:sz w:val="20"/>
                <w:szCs w:val="20"/>
              </w:rPr>
              <w:t>-</w:t>
            </w:r>
          </w:p>
        </w:tc>
        <w:tc>
          <w:tcPr>
            <w:tcW w:w="796" w:type="dxa"/>
            <w:vMerge w:val="restart"/>
            <w:tcBorders>
              <w:top w:val="single" w:sz="6" w:space="0" w:color="000000"/>
              <w:right w:val="outset" w:sz="6" w:space="0" w:color="auto"/>
            </w:tcBorders>
          </w:tcPr>
          <w:p w:rsidR="00DD70C6" w:rsidRDefault="00DD70C6" w:rsidP="00DD70C6">
            <w:pPr>
              <w:jc w:val="center"/>
              <w:rPr>
                <w:sz w:val="20"/>
                <w:szCs w:val="20"/>
              </w:rPr>
            </w:pPr>
          </w:p>
          <w:p w:rsidR="00DD70C6" w:rsidRDefault="00DD70C6" w:rsidP="00DD70C6">
            <w:pPr>
              <w:jc w:val="center"/>
              <w:rPr>
                <w:sz w:val="20"/>
                <w:szCs w:val="20"/>
              </w:rPr>
            </w:pPr>
            <w:r>
              <w:rPr>
                <w:sz w:val="20"/>
                <w:szCs w:val="20"/>
              </w:rPr>
              <w:t>4</w:t>
            </w:r>
          </w:p>
        </w:tc>
        <w:tc>
          <w:tcPr>
            <w:tcW w:w="1411" w:type="dxa"/>
            <w:vMerge w:val="restart"/>
            <w:tcBorders>
              <w:top w:val="single" w:sz="6" w:space="0" w:color="000000"/>
              <w:left w:val="outset" w:sz="6" w:space="0" w:color="auto"/>
            </w:tcBorders>
          </w:tcPr>
          <w:p w:rsidR="00DD70C6" w:rsidRDefault="00DD70C6" w:rsidP="00DD70C6">
            <w:pPr>
              <w:jc w:val="center"/>
              <w:rPr>
                <w:color w:val="000000"/>
                <w:sz w:val="20"/>
                <w:szCs w:val="20"/>
              </w:rPr>
            </w:pPr>
          </w:p>
          <w:p w:rsidR="00DD70C6" w:rsidRDefault="00DD70C6" w:rsidP="00DD70C6">
            <w:pPr>
              <w:jc w:val="center"/>
              <w:rPr>
                <w:color w:val="000000"/>
                <w:sz w:val="20"/>
                <w:szCs w:val="20"/>
              </w:rPr>
            </w:pPr>
            <w:r>
              <w:rPr>
                <w:color w:val="000000"/>
                <w:sz w:val="20"/>
                <w:szCs w:val="20"/>
              </w:rPr>
              <w:t>4</w:t>
            </w:r>
          </w:p>
        </w:tc>
      </w:tr>
      <w:tr w:rsidR="00DD70C6" w:rsidTr="00065C98">
        <w:trPr>
          <w:trHeight w:val="255"/>
          <w:jc w:val="center"/>
        </w:trPr>
        <w:tc>
          <w:tcPr>
            <w:tcW w:w="4467" w:type="dxa"/>
            <w:tcBorders>
              <w:top w:val="single" w:sz="6" w:space="0" w:color="000000"/>
              <w:bottom w:val="outset" w:sz="6" w:space="0" w:color="auto"/>
            </w:tcBorders>
          </w:tcPr>
          <w:p w:rsidR="00DD70C6" w:rsidRDefault="00DD70C6" w:rsidP="00DD70C6">
            <w:pPr>
              <w:rPr>
                <w:sz w:val="20"/>
                <w:szCs w:val="20"/>
              </w:rPr>
            </w:pPr>
            <w:r w:rsidRPr="00863BE3">
              <w:rPr>
                <w:sz w:val="20"/>
                <w:szCs w:val="20"/>
              </w:rPr>
              <w:t>Matematický seminář</w:t>
            </w:r>
          </w:p>
        </w:tc>
        <w:tc>
          <w:tcPr>
            <w:tcW w:w="850" w:type="dxa"/>
            <w:tcBorders>
              <w:top w:val="single" w:sz="6" w:space="0" w:color="000000"/>
              <w:bottom w:val="outset" w:sz="6" w:space="0" w:color="auto"/>
            </w:tcBorders>
          </w:tcPr>
          <w:p w:rsidR="00DD70C6" w:rsidRPr="00F448E9" w:rsidRDefault="00DD70C6" w:rsidP="00DD70C6">
            <w:pPr>
              <w:jc w:val="center"/>
            </w:pPr>
            <w:r w:rsidRPr="00F448E9">
              <w:t>-</w:t>
            </w:r>
          </w:p>
        </w:tc>
        <w:tc>
          <w:tcPr>
            <w:tcW w:w="897" w:type="dxa"/>
            <w:tcBorders>
              <w:top w:val="single" w:sz="6" w:space="0" w:color="000000"/>
              <w:bottom w:val="outset" w:sz="6" w:space="0" w:color="auto"/>
            </w:tcBorders>
          </w:tcPr>
          <w:p w:rsidR="00DD70C6" w:rsidRPr="00F448E9" w:rsidRDefault="00DD70C6" w:rsidP="00DD70C6">
            <w:pPr>
              <w:jc w:val="center"/>
            </w:pPr>
            <w:r w:rsidRPr="00F448E9">
              <w:t>-</w:t>
            </w:r>
          </w:p>
        </w:tc>
        <w:tc>
          <w:tcPr>
            <w:tcW w:w="770" w:type="dxa"/>
            <w:tcBorders>
              <w:top w:val="single" w:sz="6" w:space="0" w:color="000000"/>
              <w:bottom w:val="outset" w:sz="6" w:space="0" w:color="auto"/>
            </w:tcBorders>
          </w:tcPr>
          <w:p w:rsidR="00DD70C6" w:rsidRDefault="00DD70C6" w:rsidP="00DD70C6">
            <w:pPr>
              <w:jc w:val="center"/>
            </w:pPr>
            <w:r w:rsidRPr="00F448E9">
              <w:t>-</w:t>
            </w:r>
          </w:p>
        </w:tc>
        <w:tc>
          <w:tcPr>
            <w:tcW w:w="796" w:type="dxa"/>
            <w:vMerge/>
            <w:tcBorders>
              <w:bottom w:val="outset" w:sz="6" w:space="0" w:color="auto"/>
              <w:right w:val="outset" w:sz="6" w:space="0" w:color="auto"/>
            </w:tcBorders>
          </w:tcPr>
          <w:p w:rsidR="00DD70C6" w:rsidRDefault="00DD70C6" w:rsidP="00DD70C6">
            <w:pPr>
              <w:jc w:val="center"/>
              <w:rPr>
                <w:sz w:val="20"/>
                <w:szCs w:val="20"/>
              </w:rPr>
            </w:pPr>
          </w:p>
        </w:tc>
        <w:tc>
          <w:tcPr>
            <w:tcW w:w="1411" w:type="dxa"/>
            <w:vMerge/>
            <w:tcBorders>
              <w:left w:val="outset" w:sz="6" w:space="0" w:color="auto"/>
              <w:bottom w:val="outset" w:sz="6" w:space="0" w:color="auto"/>
            </w:tcBorders>
          </w:tcPr>
          <w:p w:rsidR="00DD70C6" w:rsidRDefault="00DD70C6" w:rsidP="00DD70C6">
            <w:pPr>
              <w:jc w:val="center"/>
              <w:rPr>
                <w:color w:val="000000"/>
                <w:sz w:val="20"/>
                <w:szCs w:val="20"/>
              </w:rPr>
            </w:pPr>
          </w:p>
        </w:tc>
      </w:tr>
      <w:tr w:rsidR="00DD70C6" w:rsidTr="00065C98">
        <w:trPr>
          <w:trHeight w:val="240"/>
          <w:jc w:val="center"/>
        </w:trPr>
        <w:tc>
          <w:tcPr>
            <w:tcW w:w="4467" w:type="dxa"/>
            <w:tcBorders>
              <w:top w:val="outset" w:sz="6" w:space="0" w:color="auto"/>
              <w:bottom w:val="outset" w:sz="6" w:space="0" w:color="auto"/>
            </w:tcBorders>
            <w:shd w:val="clear" w:color="auto" w:fill="CCFFCC"/>
          </w:tcPr>
          <w:p w:rsidR="00DD70C6" w:rsidRDefault="00DD70C6" w:rsidP="00DD70C6">
            <w:pPr>
              <w:rPr>
                <w:b/>
                <w:sz w:val="20"/>
                <w:szCs w:val="20"/>
              </w:rPr>
            </w:pPr>
            <w:r w:rsidRPr="00FE5EC5">
              <w:rPr>
                <w:b/>
                <w:sz w:val="20"/>
                <w:szCs w:val="20"/>
              </w:rPr>
              <w:t xml:space="preserve">Počet hodin celkem </w:t>
            </w:r>
          </w:p>
          <w:p w:rsidR="00DD70C6" w:rsidRPr="00F00635" w:rsidRDefault="00DD70C6" w:rsidP="00B30EBA">
            <w:pPr>
              <w:rPr>
                <w:sz w:val="20"/>
                <w:szCs w:val="20"/>
              </w:rPr>
            </w:pPr>
            <w:r>
              <w:rPr>
                <w:sz w:val="20"/>
                <w:szCs w:val="20"/>
              </w:rPr>
              <w:t xml:space="preserve">včetně </w:t>
            </w:r>
            <w:r w:rsidR="00B30EBA">
              <w:rPr>
                <w:sz w:val="20"/>
                <w:szCs w:val="20"/>
              </w:rPr>
              <w:t>volitelného</w:t>
            </w:r>
            <w:r>
              <w:rPr>
                <w:sz w:val="20"/>
                <w:szCs w:val="20"/>
              </w:rPr>
              <w:t xml:space="preserve"> předmětu</w:t>
            </w:r>
          </w:p>
        </w:tc>
        <w:tc>
          <w:tcPr>
            <w:tcW w:w="850" w:type="dxa"/>
            <w:tcBorders>
              <w:top w:val="outset" w:sz="6" w:space="0" w:color="auto"/>
              <w:bottom w:val="outset" w:sz="6" w:space="0" w:color="auto"/>
            </w:tcBorders>
            <w:shd w:val="clear" w:color="auto" w:fill="CCFFCC"/>
          </w:tcPr>
          <w:p w:rsidR="00DD70C6" w:rsidRPr="0046248D" w:rsidRDefault="00176C54" w:rsidP="00DD70C6">
            <w:pPr>
              <w:jc w:val="center"/>
              <w:rPr>
                <w:b/>
                <w:sz w:val="20"/>
                <w:szCs w:val="20"/>
              </w:rPr>
            </w:pPr>
            <w:r>
              <w:rPr>
                <w:b/>
                <w:sz w:val="20"/>
                <w:szCs w:val="20"/>
              </w:rPr>
              <w:t>90</w:t>
            </w:r>
          </w:p>
        </w:tc>
        <w:tc>
          <w:tcPr>
            <w:tcW w:w="897" w:type="dxa"/>
            <w:tcBorders>
              <w:top w:val="outset" w:sz="6" w:space="0" w:color="auto"/>
              <w:bottom w:val="outset" w:sz="6" w:space="0" w:color="auto"/>
            </w:tcBorders>
            <w:shd w:val="clear" w:color="auto" w:fill="CCFFCC"/>
          </w:tcPr>
          <w:p w:rsidR="00DD70C6" w:rsidRPr="0046248D" w:rsidRDefault="00A72C5D" w:rsidP="00DD70C6">
            <w:pPr>
              <w:jc w:val="center"/>
              <w:rPr>
                <w:b/>
                <w:sz w:val="20"/>
                <w:szCs w:val="20"/>
              </w:rPr>
            </w:pPr>
            <w:r>
              <w:rPr>
                <w:b/>
                <w:sz w:val="20"/>
                <w:szCs w:val="20"/>
              </w:rPr>
              <w:t>86</w:t>
            </w:r>
          </w:p>
        </w:tc>
        <w:tc>
          <w:tcPr>
            <w:tcW w:w="770" w:type="dxa"/>
            <w:tcBorders>
              <w:top w:val="outset" w:sz="6" w:space="0" w:color="auto"/>
              <w:bottom w:val="outset" w:sz="6" w:space="0" w:color="auto"/>
            </w:tcBorders>
            <w:shd w:val="clear" w:color="auto" w:fill="CCFFCC"/>
          </w:tcPr>
          <w:p w:rsidR="00DD70C6" w:rsidRPr="0046248D" w:rsidRDefault="00A72C5D" w:rsidP="00DD70C6">
            <w:pPr>
              <w:jc w:val="center"/>
              <w:rPr>
                <w:b/>
                <w:sz w:val="20"/>
                <w:szCs w:val="20"/>
              </w:rPr>
            </w:pPr>
            <w:r>
              <w:rPr>
                <w:b/>
                <w:sz w:val="20"/>
                <w:szCs w:val="20"/>
              </w:rPr>
              <w:t>106</w:t>
            </w:r>
          </w:p>
        </w:tc>
        <w:tc>
          <w:tcPr>
            <w:tcW w:w="796" w:type="dxa"/>
            <w:tcBorders>
              <w:top w:val="outset" w:sz="6" w:space="0" w:color="auto"/>
              <w:bottom w:val="outset" w:sz="6" w:space="0" w:color="auto"/>
              <w:right w:val="outset" w:sz="6" w:space="0" w:color="auto"/>
            </w:tcBorders>
            <w:shd w:val="clear" w:color="auto" w:fill="CCFFCC"/>
          </w:tcPr>
          <w:p w:rsidR="00DD70C6" w:rsidRDefault="00DD70C6" w:rsidP="00DD70C6">
            <w:pPr>
              <w:jc w:val="center"/>
              <w:rPr>
                <w:b/>
                <w:sz w:val="20"/>
                <w:szCs w:val="20"/>
              </w:rPr>
            </w:pPr>
            <w:r>
              <w:rPr>
                <w:b/>
                <w:sz w:val="20"/>
                <w:szCs w:val="20"/>
              </w:rPr>
              <w:t>105</w:t>
            </w:r>
          </w:p>
          <w:p w:rsidR="00DD70C6" w:rsidRPr="00F00635" w:rsidRDefault="0073148B" w:rsidP="00DD70C6">
            <w:pPr>
              <w:jc w:val="center"/>
              <w:rPr>
                <w:sz w:val="20"/>
                <w:szCs w:val="20"/>
              </w:rPr>
            </w:pPr>
            <w:r>
              <w:rPr>
                <w:sz w:val="20"/>
                <w:szCs w:val="20"/>
              </w:rPr>
              <w:t>(117</w:t>
            </w:r>
            <w:r w:rsidR="00DD70C6">
              <w:rPr>
                <w:sz w:val="20"/>
                <w:szCs w:val="20"/>
              </w:rPr>
              <w:t>)</w:t>
            </w:r>
          </w:p>
        </w:tc>
        <w:tc>
          <w:tcPr>
            <w:tcW w:w="1411" w:type="dxa"/>
            <w:tcBorders>
              <w:top w:val="outset" w:sz="6" w:space="0" w:color="auto"/>
              <w:left w:val="outset" w:sz="6" w:space="0" w:color="auto"/>
              <w:bottom w:val="outset" w:sz="6" w:space="0" w:color="auto"/>
            </w:tcBorders>
            <w:shd w:val="clear" w:color="auto" w:fill="CCFFCC"/>
          </w:tcPr>
          <w:p w:rsidR="00DD70C6" w:rsidRDefault="00176C54" w:rsidP="00DD70C6">
            <w:pPr>
              <w:jc w:val="center"/>
              <w:rPr>
                <w:b/>
                <w:color w:val="000000"/>
                <w:sz w:val="20"/>
                <w:szCs w:val="20"/>
              </w:rPr>
            </w:pPr>
            <w:r>
              <w:rPr>
                <w:b/>
                <w:color w:val="000000"/>
                <w:sz w:val="20"/>
                <w:szCs w:val="20"/>
              </w:rPr>
              <w:t>387</w:t>
            </w:r>
          </w:p>
          <w:p w:rsidR="00DD70C6" w:rsidRPr="00F00635" w:rsidRDefault="00176C54" w:rsidP="00DD70C6">
            <w:pPr>
              <w:jc w:val="center"/>
              <w:rPr>
                <w:color w:val="000000"/>
                <w:sz w:val="20"/>
                <w:szCs w:val="20"/>
              </w:rPr>
            </w:pPr>
            <w:r>
              <w:rPr>
                <w:color w:val="000000"/>
                <w:sz w:val="20"/>
                <w:szCs w:val="20"/>
              </w:rPr>
              <w:t>(399</w:t>
            </w:r>
            <w:r w:rsidR="00DD70C6">
              <w:rPr>
                <w:color w:val="000000"/>
                <w:sz w:val="20"/>
                <w:szCs w:val="20"/>
              </w:rPr>
              <w:t>)</w:t>
            </w:r>
          </w:p>
        </w:tc>
      </w:tr>
    </w:tbl>
    <w:p w:rsidR="008E3276" w:rsidRDefault="008E3276" w:rsidP="008E3276">
      <w:pPr>
        <w:ind w:left="1416"/>
        <w:rPr>
          <w:sz w:val="20"/>
          <w:szCs w:val="20"/>
        </w:rPr>
      </w:pPr>
    </w:p>
    <w:p w:rsidR="008E3276" w:rsidRPr="00940B51" w:rsidRDefault="008E3276" w:rsidP="008E3276">
      <w:pPr>
        <w:jc w:val="both"/>
        <w:rPr>
          <w:sz w:val="20"/>
        </w:rPr>
      </w:pPr>
      <w:r>
        <w:rPr>
          <w:b/>
          <w:sz w:val="20"/>
        </w:rPr>
        <w:t xml:space="preserve">    Symbolem </w:t>
      </w:r>
      <w:r w:rsidRPr="00940B51">
        <w:rPr>
          <w:b/>
          <w:sz w:val="20"/>
        </w:rPr>
        <w:t>+</w:t>
      </w:r>
      <w:r w:rsidRPr="00940B51">
        <w:rPr>
          <w:sz w:val="20"/>
        </w:rPr>
        <w:t xml:space="preserve"> je označena zkouška z látky daného předmětu</w:t>
      </w:r>
    </w:p>
    <w:p w:rsidR="008E3276" w:rsidRDefault="008E3276" w:rsidP="008E3276">
      <w:pPr>
        <w:jc w:val="both"/>
        <w:rPr>
          <w:b/>
          <w:sz w:val="20"/>
        </w:rPr>
      </w:pPr>
    </w:p>
    <w:p w:rsidR="0073148B" w:rsidRDefault="0073148B" w:rsidP="008E3276">
      <w:pPr>
        <w:jc w:val="both"/>
        <w:rPr>
          <w:b/>
          <w:sz w:val="20"/>
        </w:rPr>
      </w:pPr>
    </w:p>
    <w:p w:rsidR="00534C0D" w:rsidRDefault="00534C0D" w:rsidP="008E3276">
      <w:pPr>
        <w:jc w:val="both"/>
        <w:rPr>
          <w:b/>
          <w:sz w:val="20"/>
        </w:rPr>
      </w:pPr>
    </w:p>
    <w:p w:rsidR="00534C0D" w:rsidRDefault="00534C0D" w:rsidP="008E3276">
      <w:pPr>
        <w:jc w:val="both"/>
        <w:rPr>
          <w:b/>
          <w:sz w:val="20"/>
        </w:rPr>
      </w:pPr>
    </w:p>
    <w:p w:rsidR="0073148B" w:rsidRDefault="0073148B" w:rsidP="008E3276">
      <w:pPr>
        <w:jc w:val="both"/>
        <w:rPr>
          <w:b/>
          <w:sz w:val="20"/>
        </w:rPr>
      </w:pPr>
    </w:p>
    <w:p w:rsidR="0073148B" w:rsidRDefault="0073148B" w:rsidP="008E3276">
      <w:pPr>
        <w:jc w:val="both"/>
        <w:rPr>
          <w:b/>
          <w:sz w:val="20"/>
        </w:rPr>
      </w:pPr>
    </w:p>
    <w:p w:rsidR="0073148B" w:rsidRDefault="0073148B" w:rsidP="008E3276">
      <w:pPr>
        <w:jc w:val="both"/>
        <w:rPr>
          <w:b/>
          <w:sz w:val="20"/>
        </w:rPr>
      </w:pPr>
    </w:p>
    <w:p w:rsidR="008E3276" w:rsidRDefault="008E3276" w:rsidP="008E3276">
      <w:pPr>
        <w:jc w:val="both"/>
        <w:rPr>
          <w:b/>
          <w:sz w:val="20"/>
        </w:rPr>
      </w:pPr>
      <w:r>
        <w:rPr>
          <w:b/>
          <w:sz w:val="20"/>
        </w:rPr>
        <w:t>Poznámky k učebnímu plánu kombinované formy vzdělávání:</w:t>
      </w:r>
    </w:p>
    <w:p w:rsidR="008E3276" w:rsidRDefault="008E3276" w:rsidP="008E3276">
      <w:pPr>
        <w:jc w:val="both"/>
        <w:rPr>
          <w:b/>
          <w:sz w:val="20"/>
        </w:rPr>
      </w:pPr>
    </w:p>
    <w:p w:rsidR="008E3276" w:rsidRDefault="008E3276" w:rsidP="008E3276">
      <w:pPr>
        <w:jc w:val="both"/>
        <w:rPr>
          <w:b/>
          <w:sz w:val="20"/>
        </w:rPr>
      </w:pPr>
    </w:p>
    <w:p w:rsidR="008E3276" w:rsidRDefault="008E3276" w:rsidP="00041A07">
      <w:pPr>
        <w:numPr>
          <w:ilvl w:val="0"/>
          <w:numId w:val="95"/>
        </w:numPr>
        <w:ind w:left="709"/>
        <w:jc w:val="both"/>
        <w:rPr>
          <w:sz w:val="20"/>
        </w:rPr>
      </w:pPr>
      <w:r>
        <w:rPr>
          <w:sz w:val="20"/>
        </w:rPr>
        <w:t>Kombinovaná forma vzdělávání  je čtyřletá, rozsah učiva v jednotlivých předmětech odpovídá</w:t>
      </w:r>
    </w:p>
    <w:p w:rsidR="008E3276" w:rsidRDefault="008E3276" w:rsidP="008E3276">
      <w:pPr>
        <w:jc w:val="both"/>
        <w:rPr>
          <w:sz w:val="20"/>
        </w:rPr>
      </w:pPr>
      <w:r>
        <w:rPr>
          <w:sz w:val="20"/>
        </w:rPr>
        <w:t xml:space="preserve">     </w:t>
      </w:r>
      <w:r>
        <w:rPr>
          <w:sz w:val="20"/>
        </w:rPr>
        <w:tab/>
        <w:t>rozsahu učiva jako v denní formě vzdělávání.</w:t>
      </w:r>
    </w:p>
    <w:p w:rsidR="00A130A0" w:rsidRDefault="00A130A0" w:rsidP="008E3276">
      <w:pPr>
        <w:jc w:val="both"/>
        <w:rPr>
          <w:sz w:val="20"/>
        </w:rPr>
      </w:pPr>
    </w:p>
    <w:p w:rsidR="008E3276" w:rsidRDefault="008E3276" w:rsidP="008E3276">
      <w:pPr>
        <w:jc w:val="both"/>
        <w:rPr>
          <w:sz w:val="20"/>
        </w:rPr>
      </w:pPr>
    </w:p>
    <w:p w:rsidR="008E3276" w:rsidRDefault="008E3276" w:rsidP="00041A07">
      <w:pPr>
        <w:numPr>
          <w:ilvl w:val="0"/>
          <w:numId w:val="95"/>
        </w:numPr>
        <w:ind w:left="709"/>
        <w:jc w:val="both"/>
        <w:rPr>
          <w:sz w:val="20"/>
        </w:rPr>
      </w:pPr>
      <w:r>
        <w:rPr>
          <w:sz w:val="20"/>
        </w:rPr>
        <w:t>Rozsah učiva základních vyučovacích předmětů představuje povinné minimum, které je obsahově</w:t>
      </w:r>
    </w:p>
    <w:p w:rsidR="008E3276" w:rsidRDefault="008E3276" w:rsidP="0068027F">
      <w:pPr>
        <w:ind w:left="709"/>
        <w:jc w:val="both"/>
        <w:rPr>
          <w:sz w:val="20"/>
        </w:rPr>
      </w:pPr>
      <w:r>
        <w:rPr>
          <w:sz w:val="20"/>
        </w:rPr>
        <w:t xml:space="preserve"> závazné a je dáno schválenými učebními dokumenty. Kombinovaná forma neobsahuje </w:t>
      </w:r>
      <w:r>
        <w:rPr>
          <w:sz w:val="20"/>
        </w:rPr>
        <w:tab/>
        <w:t xml:space="preserve">předměty Tělesná výchova a odborná Elektrotechnická praxe. </w:t>
      </w:r>
      <w:r w:rsidR="0068027F">
        <w:rPr>
          <w:sz w:val="20"/>
        </w:rPr>
        <w:t xml:space="preserve">Odborná praxe je uznána na základě potvrzení od zaměstnavatele o vykonání </w:t>
      </w:r>
      <w:r>
        <w:rPr>
          <w:sz w:val="20"/>
        </w:rPr>
        <w:t xml:space="preserve"> praxe</w:t>
      </w:r>
      <w:r w:rsidR="0068027F">
        <w:rPr>
          <w:sz w:val="20"/>
        </w:rPr>
        <w:t xml:space="preserve"> n</w:t>
      </w:r>
      <w:r>
        <w:rPr>
          <w:sz w:val="20"/>
        </w:rPr>
        <w:t>ebo u partnerské organizace školy. O její konkrétní formě rozhoduje ředitel školy. Vyhodnocením je praktická maturitní zkouška.</w:t>
      </w:r>
    </w:p>
    <w:p w:rsidR="008E3276" w:rsidRDefault="008E3276" w:rsidP="008E3276">
      <w:pPr>
        <w:ind w:left="709"/>
        <w:jc w:val="both"/>
        <w:rPr>
          <w:sz w:val="20"/>
        </w:rPr>
      </w:pPr>
    </w:p>
    <w:p w:rsidR="008E3276" w:rsidRPr="00E96CD4" w:rsidRDefault="008E3276" w:rsidP="00041A07">
      <w:pPr>
        <w:numPr>
          <w:ilvl w:val="0"/>
          <w:numId w:val="95"/>
        </w:numPr>
        <w:ind w:hanging="1003"/>
        <w:jc w:val="both"/>
        <w:rPr>
          <w:sz w:val="20"/>
        </w:rPr>
      </w:pPr>
      <w:r w:rsidRPr="00E96CD4">
        <w:rPr>
          <w:sz w:val="20"/>
          <w:szCs w:val="20"/>
        </w:rPr>
        <w:t>Ve 3. a 4. ročníku jsou do učebního plánu zařazeny odborné předměty, určující zaměření:</w:t>
      </w:r>
    </w:p>
    <w:p w:rsidR="008E3276" w:rsidRPr="00815BDE" w:rsidRDefault="008E3276" w:rsidP="00041A07">
      <w:pPr>
        <w:numPr>
          <w:ilvl w:val="1"/>
          <w:numId w:val="29"/>
        </w:numPr>
        <w:jc w:val="both"/>
        <w:rPr>
          <w:sz w:val="20"/>
          <w:szCs w:val="20"/>
        </w:rPr>
      </w:pPr>
      <w:r w:rsidRPr="00815BDE">
        <w:rPr>
          <w:sz w:val="20"/>
          <w:szCs w:val="20"/>
        </w:rPr>
        <w:t>Programové vybavení</w:t>
      </w:r>
    </w:p>
    <w:p w:rsidR="00D35471" w:rsidRDefault="008E3276" w:rsidP="00041A07">
      <w:pPr>
        <w:numPr>
          <w:ilvl w:val="1"/>
          <w:numId w:val="29"/>
        </w:numPr>
        <w:jc w:val="both"/>
        <w:rPr>
          <w:sz w:val="20"/>
          <w:szCs w:val="20"/>
        </w:rPr>
      </w:pPr>
      <w:r w:rsidRPr="00815BDE">
        <w:rPr>
          <w:sz w:val="20"/>
          <w:szCs w:val="20"/>
        </w:rPr>
        <w:t>Konstrukce počítačů</w:t>
      </w:r>
    </w:p>
    <w:p w:rsidR="00D35471" w:rsidRDefault="00D35471" w:rsidP="00D35471">
      <w:pPr>
        <w:ind w:left="1440"/>
        <w:jc w:val="both"/>
        <w:rPr>
          <w:sz w:val="20"/>
          <w:szCs w:val="20"/>
        </w:rPr>
      </w:pPr>
    </w:p>
    <w:p w:rsidR="00A12589" w:rsidRPr="00D35471" w:rsidRDefault="00A12589" w:rsidP="00041A07">
      <w:pPr>
        <w:numPr>
          <w:ilvl w:val="0"/>
          <w:numId w:val="95"/>
        </w:numPr>
        <w:ind w:left="709" w:hanging="283"/>
        <w:jc w:val="both"/>
        <w:rPr>
          <w:sz w:val="20"/>
          <w:szCs w:val="20"/>
        </w:rPr>
      </w:pPr>
      <w:r w:rsidRPr="00D35471">
        <w:rPr>
          <w:sz w:val="20"/>
          <w:szCs w:val="20"/>
        </w:rPr>
        <w:t xml:space="preserve">Ve 4. ročníku je zařazen </w:t>
      </w:r>
      <w:r w:rsidR="0073148B">
        <w:rPr>
          <w:sz w:val="20"/>
          <w:szCs w:val="20"/>
        </w:rPr>
        <w:t>volitelný (</w:t>
      </w:r>
      <w:r w:rsidRPr="00D35471">
        <w:rPr>
          <w:sz w:val="20"/>
          <w:szCs w:val="20"/>
        </w:rPr>
        <w:t>nepovinný</w:t>
      </w:r>
      <w:r w:rsidR="0073148B">
        <w:rPr>
          <w:sz w:val="20"/>
          <w:szCs w:val="20"/>
        </w:rPr>
        <w:t>)</w:t>
      </w:r>
      <w:r w:rsidRPr="00D35471">
        <w:rPr>
          <w:sz w:val="20"/>
          <w:szCs w:val="20"/>
        </w:rPr>
        <w:t xml:space="preserve"> předmět Matematický seminář, Seminář z českého jazyka, anglického nebo německého jazyka. Seminář z matematiky  je určen pro žáky, kteří mají zájem o další studium na vysoké škole. Je koncipován tak, aby vyrovnával úroveň předmětu Matematika vzhledem k úrovni studia matematiky na gymnáziu. Semináře z jazyků podporují především přípravu k maturitní zkoušce.</w:t>
      </w:r>
    </w:p>
    <w:p w:rsidR="00A12589" w:rsidRDefault="00A12589" w:rsidP="00776DEC">
      <w:pPr>
        <w:ind w:left="2880"/>
        <w:jc w:val="both"/>
        <w:rPr>
          <w:sz w:val="20"/>
          <w:szCs w:val="20"/>
        </w:rPr>
      </w:pPr>
    </w:p>
    <w:p w:rsidR="008E3276" w:rsidRDefault="008E3276" w:rsidP="008E3276">
      <w:pPr>
        <w:ind w:left="360"/>
        <w:jc w:val="both"/>
        <w:rPr>
          <w:sz w:val="20"/>
        </w:rPr>
      </w:pPr>
    </w:p>
    <w:p w:rsidR="008E3276" w:rsidRDefault="008E3276" w:rsidP="008E3276">
      <w:pPr>
        <w:jc w:val="center"/>
        <w:rPr>
          <w:b/>
          <w:sz w:val="20"/>
          <w:szCs w:val="20"/>
        </w:rPr>
      </w:pPr>
    </w:p>
    <w:p w:rsidR="00383A41" w:rsidRPr="00815BDE" w:rsidRDefault="00383A41">
      <w:pPr>
        <w:jc w:val="both"/>
        <w:rPr>
          <w:sz w:val="20"/>
          <w:szCs w:val="20"/>
        </w:rPr>
      </w:pPr>
    </w:p>
    <w:p w:rsidR="0092672F" w:rsidRPr="00D10E7F" w:rsidRDefault="0092672F" w:rsidP="0092672F">
      <w:pPr>
        <w:jc w:val="center"/>
        <w:rPr>
          <w:b/>
          <w:sz w:val="22"/>
          <w:szCs w:val="22"/>
        </w:rPr>
      </w:pPr>
      <w:r w:rsidRPr="00D10E7F">
        <w:rPr>
          <w:b/>
          <w:sz w:val="22"/>
          <w:szCs w:val="22"/>
        </w:rPr>
        <w:t>Přehled využití týdnů v období září - červen školního roku</w:t>
      </w:r>
    </w:p>
    <w:p w:rsidR="0092672F" w:rsidRDefault="0092672F" w:rsidP="0092672F">
      <w:pPr>
        <w:rPr>
          <w:sz w:val="20"/>
          <w:szCs w:val="20"/>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0"/>
        <w:gridCol w:w="1365"/>
        <w:gridCol w:w="1215"/>
        <w:gridCol w:w="1140"/>
        <w:gridCol w:w="1140"/>
      </w:tblGrid>
      <w:tr w:rsidR="00C462E8" w:rsidRPr="00A2531A" w:rsidTr="00C462E8">
        <w:trPr>
          <w:trHeight w:val="515"/>
        </w:trPr>
        <w:tc>
          <w:tcPr>
            <w:tcW w:w="3540" w:type="dxa"/>
            <w:vMerge w:val="restart"/>
            <w:tcBorders>
              <w:top w:val="single" w:sz="12" w:space="0" w:color="auto"/>
              <w:left w:val="single" w:sz="12" w:space="0" w:color="auto"/>
            </w:tcBorders>
            <w:shd w:val="clear" w:color="auto" w:fill="325DE6"/>
            <w:vAlign w:val="center"/>
          </w:tcPr>
          <w:p w:rsidR="0092672F" w:rsidRPr="00A2531A" w:rsidRDefault="0092672F" w:rsidP="00FD2F83">
            <w:pPr>
              <w:ind w:firstLine="708"/>
              <w:rPr>
                <w:color w:val="FFFFFF"/>
                <w:sz w:val="22"/>
                <w:szCs w:val="22"/>
              </w:rPr>
            </w:pPr>
          </w:p>
          <w:p w:rsidR="0092672F" w:rsidRPr="00A2531A" w:rsidRDefault="0092672F" w:rsidP="00FD2F83">
            <w:pPr>
              <w:ind w:firstLine="708"/>
              <w:rPr>
                <w:b/>
                <w:color w:val="FFFFFF"/>
                <w:sz w:val="22"/>
                <w:szCs w:val="22"/>
              </w:rPr>
            </w:pPr>
            <w:r w:rsidRPr="00A2531A">
              <w:rPr>
                <w:b/>
                <w:color w:val="FFFFFF"/>
                <w:sz w:val="22"/>
                <w:szCs w:val="22"/>
              </w:rPr>
              <w:t>Činnost</w:t>
            </w:r>
          </w:p>
        </w:tc>
        <w:tc>
          <w:tcPr>
            <w:tcW w:w="4860" w:type="dxa"/>
            <w:gridSpan w:val="4"/>
            <w:tcBorders>
              <w:top w:val="single" w:sz="12" w:space="0" w:color="auto"/>
              <w:right w:val="single" w:sz="12" w:space="0" w:color="auto"/>
            </w:tcBorders>
            <w:shd w:val="clear" w:color="auto" w:fill="325DE6"/>
            <w:vAlign w:val="center"/>
          </w:tcPr>
          <w:p w:rsidR="0092672F" w:rsidRPr="00A2531A" w:rsidRDefault="0092672F" w:rsidP="00FD2F83">
            <w:pPr>
              <w:jc w:val="center"/>
              <w:rPr>
                <w:b/>
                <w:color w:val="FFFFFF"/>
                <w:sz w:val="22"/>
                <w:szCs w:val="22"/>
              </w:rPr>
            </w:pPr>
          </w:p>
          <w:p w:rsidR="0092672F" w:rsidRPr="00A2531A" w:rsidRDefault="0092672F" w:rsidP="006F45CA">
            <w:pPr>
              <w:jc w:val="center"/>
              <w:rPr>
                <w:color w:val="FFFFFF"/>
                <w:sz w:val="22"/>
                <w:szCs w:val="22"/>
              </w:rPr>
            </w:pPr>
            <w:r w:rsidRPr="00A2531A">
              <w:rPr>
                <w:b/>
                <w:color w:val="FFFFFF"/>
                <w:sz w:val="22"/>
                <w:szCs w:val="22"/>
              </w:rPr>
              <w:t>Rozvržení týdnů ve školním roce</w:t>
            </w:r>
          </w:p>
        </w:tc>
      </w:tr>
      <w:tr w:rsidR="00C462E8" w:rsidRPr="00A2531A" w:rsidTr="00C462E8">
        <w:trPr>
          <w:trHeight w:val="308"/>
        </w:trPr>
        <w:tc>
          <w:tcPr>
            <w:tcW w:w="3540" w:type="dxa"/>
            <w:vMerge/>
            <w:tcBorders>
              <w:left w:val="single" w:sz="12" w:space="0" w:color="auto"/>
              <w:bottom w:val="single" w:sz="12" w:space="0" w:color="auto"/>
            </w:tcBorders>
            <w:shd w:val="clear" w:color="auto" w:fill="325DE6"/>
          </w:tcPr>
          <w:p w:rsidR="0092672F" w:rsidRPr="00A2531A" w:rsidRDefault="0092672F" w:rsidP="00FD2F83">
            <w:pPr>
              <w:rPr>
                <w:color w:val="FFFFFF"/>
              </w:rPr>
            </w:pPr>
          </w:p>
        </w:tc>
        <w:tc>
          <w:tcPr>
            <w:tcW w:w="1365" w:type="dxa"/>
            <w:tcBorders>
              <w:bottom w:val="single" w:sz="12" w:space="0" w:color="auto"/>
            </w:tcBorders>
            <w:shd w:val="clear" w:color="auto" w:fill="325DE6"/>
          </w:tcPr>
          <w:p w:rsidR="0092672F" w:rsidRPr="00A2531A" w:rsidRDefault="0092672F" w:rsidP="00FD2F83">
            <w:pPr>
              <w:jc w:val="center"/>
              <w:rPr>
                <w:b/>
                <w:color w:val="FFFFFF"/>
                <w:sz w:val="20"/>
                <w:szCs w:val="20"/>
              </w:rPr>
            </w:pPr>
            <w:r w:rsidRPr="00A2531A">
              <w:rPr>
                <w:b/>
                <w:color w:val="FFFFFF"/>
                <w:sz w:val="20"/>
                <w:szCs w:val="20"/>
              </w:rPr>
              <w:t>1.</w:t>
            </w:r>
            <w:r w:rsidR="00C462E8" w:rsidRPr="00A2531A">
              <w:rPr>
                <w:b/>
                <w:color w:val="FFFFFF"/>
                <w:sz w:val="20"/>
                <w:szCs w:val="20"/>
              </w:rPr>
              <w:t xml:space="preserve"> ročník</w:t>
            </w:r>
          </w:p>
        </w:tc>
        <w:tc>
          <w:tcPr>
            <w:tcW w:w="1215" w:type="dxa"/>
            <w:tcBorders>
              <w:bottom w:val="single" w:sz="12" w:space="0" w:color="auto"/>
            </w:tcBorders>
            <w:shd w:val="clear" w:color="auto" w:fill="325DE6"/>
          </w:tcPr>
          <w:p w:rsidR="0092672F" w:rsidRPr="00A2531A" w:rsidRDefault="0092672F" w:rsidP="00FD2F83">
            <w:pPr>
              <w:jc w:val="center"/>
              <w:rPr>
                <w:b/>
                <w:color w:val="FFFFFF"/>
                <w:sz w:val="20"/>
                <w:szCs w:val="20"/>
              </w:rPr>
            </w:pPr>
            <w:r w:rsidRPr="00A2531A">
              <w:rPr>
                <w:b/>
                <w:color w:val="FFFFFF"/>
                <w:sz w:val="20"/>
                <w:szCs w:val="20"/>
              </w:rPr>
              <w:t>2.</w:t>
            </w:r>
            <w:r w:rsidR="00C462E8" w:rsidRPr="00A2531A">
              <w:rPr>
                <w:b/>
                <w:color w:val="FFFFFF"/>
                <w:sz w:val="20"/>
                <w:szCs w:val="20"/>
              </w:rPr>
              <w:t xml:space="preserve"> ročník</w:t>
            </w:r>
          </w:p>
        </w:tc>
        <w:tc>
          <w:tcPr>
            <w:tcW w:w="1140" w:type="dxa"/>
            <w:tcBorders>
              <w:bottom w:val="single" w:sz="12" w:space="0" w:color="auto"/>
            </w:tcBorders>
            <w:shd w:val="clear" w:color="auto" w:fill="325DE6"/>
          </w:tcPr>
          <w:p w:rsidR="0092672F" w:rsidRPr="00A2531A" w:rsidRDefault="0092672F" w:rsidP="00FD2F83">
            <w:pPr>
              <w:jc w:val="center"/>
              <w:rPr>
                <w:b/>
                <w:color w:val="FFFFFF"/>
                <w:sz w:val="20"/>
                <w:szCs w:val="20"/>
              </w:rPr>
            </w:pPr>
            <w:r w:rsidRPr="00A2531A">
              <w:rPr>
                <w:b/>
                <w:color w:val="FFFFFF"/>
                <w:sz w:val="20"/>
                <w:szCs w:val="20"/>
              </w:rPr>
              <w:t>3.</w:t>
            </w:r>
            <w:r w:rsidR="00C462E8" w:rsidRPr="00A2531A">
              <w:rPr>
                <w:b/>
                <w:color w:val="FFFFFF"/>
                <w:sz w:val="20"/>
                <w:szCs w:val="20"/>
              </w:rPr>
              <w:t xml:space="preserve"> ročník</w:t>
            </w:r>
          </w:p>
        </w:tc>
        <w:tc>
          <w:tcPr>
            <w:tcW w:w="1140" w:type="dxa"/>
            <w:tcBorders>
              <w:bottom w:val="single" w:sz="12" w:space="0" w:color="auto"/>
              <w:right w:val="single" w:sz="12" w:space="0" w:color="auto"/>
            </w:tcBorders>
            <w:shd w:val="clear" w:color="auto" w:fill="325DE6"/>
          </w:tcPr>
          <w:p w:rsidR="0092672F" w:rsidRPr="00A2531A" w:rsidRDefault="0092672F" w:rsidP="00FD2F83">
            <w:pPr>
              <w:jc w:val="center"/>
              <w:rPr>
                <w:b/>
                <w:color w:val="FFFFFF"/>
                <w:sz w:val="20"/>
                <w:szCs w:val="20"/>
              </w:rPr>
            </w:pPr>
            <w:r w:rsidRPr="00A2531A">
              <w:rPr>
                <w:b/>
                <w:color w:val="FFFFFF"/>
                <w:sz w:val="20"/>
                <w:szCs w:val="20"/>
              </w:rPr>
              <w:t>4.</w:t>
            </w:r>
            <w:r w:rsidR="00C462E8" w:rsidRPr="00A2531A">
              <w:rPr>
                <w:b/>
                <w:color w:val="FFFFFF"/>
                <w:sz w:val="20"/>
                <w:szCs w:val="20"/>
              </w:rPr>
              <w:t xml:space="preserve"> ročník</w:t>
            </w:r>
          </w:p>
        </w:tc>
      </w:tr>
      <w:tr w:rsidR="0092672F" w:rsidTr="003037FA">
        <w:trPr>
          <w:trHeight w:val="420"/>
        </w:trPr>
        <w:tc>
          <w:tcPr>
            <w:tcW w:w="3540" w:type="dxa"/>
            <w:tcBorders>
              <w:top w:val="single" w:sz="12" w:space="0" w:color="auto"/>
              <w:left w:val="single" w:sz="12" w:space="0" w:color="auto"/>
            </w:tcBorders>
          </w:tcPr>
          <w:p w:rsidR="0092672F" w:rsidRDefault="0092672F" w:rsidP="00FD2F83">
            <w:pPr>
              <w:rPr>
                <w:sz w:val="20"/>
                <w:szCs w:val="20"/>
              </w:rPr>
            </w:pPr>
          </w:p>
          <w:p w:rsidR="0092672F" w:rsidRPr="004A3B08" w:rsidRDefault="0092672F" w:rsidP="00FD2F83">
            <w:pPr>
              <w:rPr>
                <w:sz w:val="20"/>
                <w:szCs w:val="20"/>
              </w:rPr>
            </w:pPr>
            <w:r>
              <w:rPr>
                <w:sz w:val="20"/>
                <w:szCs w:val="20"/>
              </w:rPr>
              <w:t>V</w:t>
            </w:r>
            <w:r w:rsidRPr="004A3B08">
              <w:rPr>
                <w:sz w:val="20"/>
                <w:szCs w:val="20"/>
              </w:rPr>
              <w:t>yučování podle rozpisu učiva</w:t>
            </w:r>
          </w:p>
        </w:tc>
        <w:tc>
          <w:tcPr>
            <w:tcW w:w="1365" w:type="dxa"/>
            <w:tcBorders>
              <w:top w:val="single" w:sz="12" w:space="0" w:color="auto"/>
            </w:tcBorders>
          </w:tcPr>
          <w:p w:rsidR="0092672F" w:rsidRDefault="0092672F" w:rsidP="00FD2F83">
            <w:pPr>
              <w:jc w:val="center"/>
              <w:rPr>
                <w:b/>
                <w:sz w:val="20"/>
                <w:szCs w:val="20"/>
              </w:rPr>
            </w:pPr>
          </w:p>
          <w:p w:rsidR="0092672F" w:rsidRPr="00B76619" w:rsidRDefault="0092672F" w:rsidP="00FD2F83">
            <w:pPr>
              <w:jc w:val="center"/>
              <w:rPr>
                <w:b/>
                <w:sz w:val="20"/>
                <w:szCs w:val="20"/>
              </w:rPr>
            </w:pPr>
            <w:r>
              <w:rPr>
                <w:b/>
                <w:sz w:val="20"/>
                <w:szCs w:val="20"/>
              </w:rPr>
              <w:t>3</w:t>
            </w:r>
            <w:r w:rsidR="002E4949">
              <w:rPr>
                <w:b/>
                <w:sz w:val="20"/>
                <w:szCs w:val="20"/>
              </w:rPr>
              <w:t>4</w:t>
            </w:r>
          </w:p>
        </w:tc>
        <w:tc>
          <w:tcPr>
            <w:tcW w:w="1215" w:type="dxa"/>
            <w:tcBorders>
              <w:top w:val="single" w:sz="12" w:space="0" w:color="auto"/>
            </w:tcBorders>
          </w:tcPr>
          <w:p w:rsidR="0092672F" w:rsidRDefault="0092672F" w:rsidP="00FD2F83">
            <w:pPr>
              <w:jc w:val="center"/>
              <w:rPr>
                <w:b/>
                <w:sz w:val="20"/>
                <w:szCs w:val="20"/>
              </w:rPr>
            </w:pPr>
          </w:p>
          <w:p w:rsidR="0092672F" w:rsidRPr="00B76619" w:rsidRDefault="0092672F" w:rsidP="00FD2F83">
            <w:pPr>
              <w:jc w:val="center"/>
              <w:rPr>
                <w:b/>
                <w:sz w:val="20"/>
                <w:szCs w:val="20"/>
              </w:rPr>
            </w:pPr>
            <w:r>
              <w:rPr>
                <w:b/>
                <w:sz w:val="20"/>
                <w:szCs w:val="20"/>
              </w:rPr>
              <w:t>3</w:t>
            </w:r>
            <w:r w:rsidR="002E4949">
              <w:rPr>
                <w:b/>
                <w:sz w:val="20"/>
                <w:szCs w:val="20"/>
              </w:rPr>
              <w:t>4</w:t>
            </w:r>
          </w:p>
        </w:tc>
        <w:tc>
          <w:tcPr>
            <w:tcW w:w="1140" w:type="dxa"/>
            <w:tcBorders>
              <w:top w:val="single" w:sz="12" w:space="0" w:color="auto"/>
            </w:tcBorders>
          </w:tcPr>
          <w:p w:rsidR="0092672F" w:rsidRDefault="0092672F" w:rsidP="00FD2F83">
            <w:pPr>
              <w:jc w:val="center"/>
              <w:rPr>
                <w:b/>
                <w:sz w:val="20"/>
                <w:szCs w:val="20"/>
              </w:rPr>
            </w:pPr>
          </w:p>
          <w:p w:rsidR="0092672F" w:rsidRPr="00B76619" w:rsidRDefault="0092672F" w:rsidP="00FD2F83">
            <w:pPr>
              <w:jc w:val="center"/>
              <w:rPr>
                <w:b/>
                <w:sz w:val="20"/>
                <w:szCs w:val="20"/>
              </w:rPr>
            </w:pPr>
            <w:r>
              <w:rPr>
                <w:b/>
                <w:sz w:val="20"/>
                <w:szCs w:val="20"/>
              </w:rPr>
              <w:t>3</w:t>
            </w:r>
            <w:r w:rsidR="002E4949">
              <w:rPr>
                <w:b/>
                <w:sz w:val="20"/>
                <w:szCs w:val="20"/>
              </w:rPr>
              <w:t>4</w:t>
            </w:r>
          </w:p>
        </w:tc>
        <w:tc>
          <w:tcPr>
            <w:tcW w:w="1140" w:type="dxa"/>
            <w:tcBorders>
              <w:top w:val="single" w:sz="12" w:space="0" w:color="auto"/>
              <w:right w:val="single" w:sz="12" w:space="0" w:color="auto"/>
            </w:tcBorders>
          </w:tcPr>
          <w:p w:rsidR="0092672F" w:rsidRDefault="0092672F" w:rsidP="00FD2F83">
            <w:pPr>
              <w:jc w:val="center"/>
              <w:rPr>
                <w:b/>
                <w:sz w:val="20"/>
                <w:szCs w:val="20"/>
              </w:rPr>
            </w:pPr>
          </w:p>
          <w:p w:rsidR="0092672F" w:rsidRPr="00B76619" w:rsidRDefault="007F64AF" w:rsidP="00FD2F83">
            <w:pPr>
              <w:jc w:val="center"/>
              <w:rPr>
                <w:b/>
                <w:sz w:val="20"/>
                <w:szCs w:val="20"/>
              </w:rPr>
            </w:pPr>
            <w:r>
              <w:rPr>
                <w:b/>
                <w:sz w:val="20"/>
                <w:szCs w:val="20"/>
              </w:rPr>
              <w:t>26</w:t>
            </w:r>
          </w:p>
        </w:tc>
      </w:tr>
      <w:tr w:rsidR="0092672F" w:rsidTr="003037FA">
        <w:trPr>
          <w:trHeight w:val="285"/>
        </w:trPr>
        <w:tc>
          <w:tcPr>
            <w:tcW w:w="3540" w:type="dxa"/>
            <w:tcBorders>
              <w:left w:val="single" w:sz="12" w:space="0" w:color="auto"/>
            </w:tcBorders>
          </w:tcPr>
          <w:p w:rsidR="00D93F90" w:rsidRDefault="00D93F90" w:rsidP="00FD2F83">
            <w:pPr>
              <w:rPr>
                <w:sz w:val="20"/>
                <w:szCs w:val="20"/>
              </w:rPr>
            </w:pPr>
          </w:p>
          <w:p w:rsidR="0092672F" w:rsidRDefault="00363DE3" w:rsidP="00FD2F83">
            <w:pPr>
              <w:rPr>
                <w:sz w:val="20"/>
                <w:szCs w:val="20"/>
              </w:rPr>
            </w:pPr>
            <w:r>
              <w:rPr>
                <w:sz w:val="20"/>
                <w:szCs w:val="20"/>
              </w:rPr>
              <w:t>Výchovně vzdělávací akce</w:t>
            </w:r>
          </w:p>
        </w:tc>
        <w:tc>
          <w:tcPr>
            <w:tcW w:w="1365" w:type="dxa"/>
          </w:tcPr>
          <w:p w:rsidR="00D93F90" w:rsidRDefault="00D93F90" w:rsidP="00FD2F83">
            <w:pPr>
              <w:jc w:val="center"/>
              <w:rPr>
                <w:b/>
                <w:sz w:val="20"/>
                <w:szCs w:val="20"/>
              </w:rPr>
            </w:pPr>
          </w:p>
          <w:p w:rsidR="0092672F" w:rsidRPr="00F81130" w:rsidRDefault="007F64AF" w:rsidP="00FD2F83">
            <w:pPr>
              <w:jc w:val="center"/>
              <w:rPr>
                <w:b/>
                <w:sz w:val="20"/>
                <w:szCs w:val="20"/>
              </w:rPr>
            </w:pPr>
            <w:r>
              <w:rPr>
                <w:b/>
                <w:sz w:val="20"/>
                <w:szCs w:val="20"/>
              </w:rPr>
              <w:t>3</w:t>
            </w:r>
            <w:r w:rsidR="002F4EC0">
              <w:rPr>
                <w:b/>
                <w:sz w:val="20"/>
                <w:szCs w:val="20"/>
              </w:rPr>
              <w:t xml:space="preserve"> </w:t>
            </w:r>
          </w:p>
        </w:tc>
        <w:tc>
          <w:tcPr>
            <w:tcW w:w="1215" w:type="dxa"/>
          </w:tcPr>
          <w:p w:rsidR="00D93F90" w:rsidRDefault="00D93F90" w:rsidP="00FD2F83">
            <w:pPr>
              <w:jc w:val="center"/>
              <w:rPr>
                <w:b/>
                <w:sz w:val="20"/>
                <w:szCs w:val="20"/>
              </w:rPr>
            </w:pPr>
          </w:p>
          <w:p w:rsidR="0092672F" w:rsidRPr="00F81130" w:rsidRDefault="007F64AF" w:rsidP="00FD2F83">
            <w:pPr>
              <w:jc w:val="center"/>
              <w:rPr>
                <w:b/>
                <w:sz w:val="20"/>
                <w:szCs w:val="20"/>
              </w:rPr>
            </w:pPr>
            <w:r>
              <w:rPr>
                <w:b/>
                <w:sz w:val="20"/>
                <w:szCs w:val="20"/>
              </w:rPr>
              <w:t>2</w:t>
            </w:r>
          </w:p>
        </w:tc>
        <w:tc>
          <w:tcPr>
            <w:tcW w:w="1140" w:type="dxa"/>
          </w:tcPr>
          <w:p w:rsidR="00D93F90" w:rsidRDefault="00D93F90" w:rsidP="00FD2F83">
            <w:pPr>
              <w:jc w:val="center"/>
              <w:rPr>
                <w:b/>
                <w:sz w:val="20"/>
                <w:szCs w:val="20"/>
              </w:rPr>
            </w:pPr>
          </w:p>
          <w:p w:rsidR="0092672F" w:rsidRPr="00F81130" w:rsidRDefault="007F64AF" w:rsidP="00FD2F83">
            <w:pPr>
              <w:jc w:val="center"/>
              <w:rPr>
                <w:b/>
                <w:sz w:val="20"/>
                <w:szCs w:val="20"/>
              </w:rPr>
            </w:pPr>
            <w:r>
              <w:rPr>
                <w:b/>
                <w:sz w:val="20"/>
                <w:szCs w:val="20"/>
              </w:rPr>
              <w:t>2</w:t>
            </w:r>
          </w:p>
        </w:tc>
        <w:tc>
          <w:tcPr>
            <w:tcW w:w="1140" w:type="dxa"/>
            <w:tcBorders>
              <w:right w:val="single" w:sz="12" w:space="0" w:color="auto"/>
            </w:tcBorders>
          </w:tcPr>
          <w:p w:rsidR="00D93F90" w:rsidRDefault="00D93F90" w:rsidP="00FD2F83">
            <w:pPr>
              <w:jc w:val="center"/>
              <w:rPr>
                <w:b/>
                <w:sz w:val="20"/>
                <w:szCs w:val="20"/>
              </w:rPr>
            </w:pPr>
          </w:p>
          <w:p w:rsidR="0092672F" w:rsidRPr="00F81130" w:rsidRDefault="007F64AF" w:rsidP="00FD2F83">
            <w:pPr>
              <w:jc w:val="center"/>
              <w:rPr>
                <w:b/>
                <w:sz w:val="20"/>
                <w:szCs w:val="20"/>
              </w:rPr>
            </w:pPr>
            <w:r>
              <w:rPr>
                <w:b/>
                <w:sz w:val="20"/>
                <w:szCs w:val="20"/>
              </w:rPr>
              <w:t>3</w:t>
            </w:r>
          </w:p>
        </w:tc>
      </w:tr>
      <w:tr w:rsidR="0092672F" w:rsidTr="003037FA">
        <w:trPr>
          <w:trHeight w:val="285"/>
        </w:trPr>
        <w:tc>
          <w:tcPr>
            <w:tcW w:w="3540" w:type="dxa"/>
            <w:tcBorders>
              <w:left w:val="single" w:sz="12" w:space="0" w:color="auto"/>
            </w:tcBorders>
          </w:tcPr>
          <w:p w:rsidR="00D93F90" w:rsidRDefault="00D93F90" w:rsidP="00FD2F83">
            <w:pPr>
              <w:rPr>
                <w:sz w:val="20"/>
                <w:szCs w:val="20"/>
              </w:rPr>
            </w:pPr>
          </w:p>
          <w:p w:rsidR="0092672F" w:rsidRDefault="00D93F90" w:rsidP="00FD2F83">
            <w:pPr>
              <w:rPr>
                <w:sz w:val="20"/>
                <w:szCs w:val="20"/>
              </w:rPr>
            </w:pPr>
            <w:r>
              <w:rPr>
                <w:sz w:val="20"/>
                <w:szCs w:val="20"/>
              </w:rPr>
              <w:t>Souvislá odborná praxe</w:t>
            </w:r>
          </w:p>
        </w:tc>
        <w:tc>
          <w:tcPr>
            <w:tcW w:w="1365" w:type="dxa"/>
            <w:vAlign w:val="bottom"/>
          </w:tcPr>
          <w:p w:rsidR="0092672F" w:rsidRDefault="00D93F90" w:rsidP="00FD2F83">
            <w:pPr>
              <w:jc w:val="center"/>
              <w:rPr>
                <w:b/>
                <w:sz w:val="20"/>
                <w:szCs w:val="20"/>
              </w:rPr>
            </w:pPr>
            <w:r>
              <w:rPr>
                <w:b/>
                <w:sz w:val="20"/>
                <w:szCs w:val="20"/>
              </w:rPr>
              <w:t>0</w:t>
            </w:r>
          </w:p>
        </w:tc>
        <w:tc>
          <w:tcPr>
            <w:tcW w:w="1215" w:type="dxa"/>
            <w:vAlign w:val="bottom"/>
          </w:tcPr>
          <w:p w:rsidR="0092672F" w:rsidRDefault="00D93F90" w:rsidP="00FD2F83">
            <w:pPr>
              <w:jc w:val="center"/>
              <w:rPr>
                <w:b/>
                <w:sz w:val="20"/>
                <w:szCs w:val="20"/>
              </w:rPr>
            </w:pPr>
            <w:r>
              <w:rPr>
                <w:b/>
                <w:sz w:val="20"/>
                <w:szCs w:val="20"/>
              </w:rPr>
              <w:t>2</w:t>
            </w:r>
          </w:p>
        </w:tc>
        <w:tc>
          <w:tcPr>
            <w:tcW w:w="1140" w:type="dxa"/>
            <w:vAlign w:val="bottom"/>
          </w:tcPr>
          <w:p w:rsidR="0092672F" w:rsidRDefault="00D93F90" w:rsidP="00FD2F83">
            <w:pPr>
              <w:jc w:val="center"/>
              <w:rPr>
                <w:b/>
                <w:sz w:val="20"/>
                <w:szCs w:val="20"/>
              </w:rPr>
            </w:pPr>
            <w:r>
              <w:rPr>
                <w:b/>
                <w:sz w:val="20"/>
                <w:szCs w:val="20"/>
              </w:rPr>
              <w:t>2</w:t>
            </w:r>
          </w:p>
        </w:tc>
        <w:tc>
          <w:tcPr>
            <w:tcW w:w="1140" w:type="dxa"/>
            <w:tcBorders>
              <w:right w:val="single" w:sz="12" w:space="0" w:color="auto"/>
            </w:tcBorders>
            <w:vAlign w:val="bottom"/>
          </w:tcPr>
          <w:p w:rsidR="0092672F" w:rsidRDefault="00D93F90" w:rsidP="00FD2F83">
            <w:pPr>
              <w:jc w:val="center"/>
              <w:rPr>
                <w:b/>
                <w:sz w:val="20"/>
                <w:szCs w:val="20"/>
              </w:rPr>
            </w:pPr>
            <w:r>
              <w:rPr>
                <w:b/>
                <w:sz w:val="20"/>
                <w:szCs w:val="20"/>
              </w:rPr>
              <w:t>0</w:t>
            </w:r>
          </w:p>
        </w:tc>
      </w:tr>
      <w:tr w:rsidR="00D93F90" w:rsidTr="00A130A0">
        <w:trPr>
          <w:trHeight w:val="285"/>
        </w:trPr>
        <w:tc>
          <w:tcPr>
            <w:tcW w:w="3540" w:type="dxa"/>
            <w:tcBorders>
              <w:left w:val="single" w:sz="12" w:space="0" w:color="auto"/>
              <w:bottom w:val="single" w:sz="4" w:space="0" w:color="auto"/>
            </w:tcBorders>
          </w:tcPr>
          <w:p w:rsidR="00D93F90" w:rsidRDefault="00D93F90" w:rsidP="00763AB8">
            <w:pPr>
              <w:rPr>
                <w:sz w:val="20"/>
                <w:szCs w:val="20"/>
              </w:rPr>
            </w:pPr>
          </w:p>
          <w:p w:rsidR="00D93F90" w:rsidRDefault="00D93F90" w:rsidP="00763AB8">
            <w:pPr>
              <w:rPr>
                <w:sz w:val="20"/>
                <w:szCs w:val="20"/>
              </w:rPr>
            </w:pPr>
            <w:r>
              <w:rPr>
                <w:sz w:val="20"/>
                <w:szCs w:val="20"/>
              </w:rPr>
              <w:t>Časová rezerva</w:t>
            </w:r>
          </w:p>
        </w:tc>
        <w:tc>
          <w:tcPr>
            <w:tcW w:w="1365" w:type="dxa"/>
            <w:tcBorders>
              <w:bottom w:val="single" w:sz="4" w:space="0" w:color="auto"/>
            </w:tcBorders>
            <w:vAlign w:val="bottom"/>
          </w:tcPr>
          <w:p w:rsidR="00D93F90" w:rsidRDefault="007F64AF" w:rsidP="00763AB8">
            <w:pPr>
              <w:jc w:val="center"/>
              <w:rPr>
                <w:b/>
                <w:sz w:val="20"/>
                <w:szCs w:val="20"/>
              </w:rPr>
            </w:pPr>
            <w:r>
              <w:rPr>
                <w:b/>
                <w:sz w:val="20"/>
                <w:szCs w:val="20"/>
              </w:rPr>
              <w:t>3</w:t>
            </w:r>
          </w:p>
        </w:tc>
        <w:tc>
          <w:tcPr>
            <w:tcW w:w="1215" w:type="dxa"/>
            <w:tcBorders>
              <w:bottom w:val="single" w:sz="4" w:space="0" w:color="auto"/>
            </w:tcBorders>
            <w:vAlign w:val="bottom"/>
          </w:tcPr>
          <w:p w:rsidR="00D93F90" w:rsidRDefault="007F64AF" w:rsidP="00763AB8">
            <w:pPr>
              <w:jc w:val="center"/>
              <w:rPr>
                <w:b/>
                <w:sz w:val="20"/>
                <w:szCs w:val="20"/>
              </w:rPr>
            </w:pPr>
            <w:r>
              <w:rPr>
                <w:b/>
                <w:sz w:val="20"/>
                <w:szCs w:val="20"/>
              </w:rPr>
              <w:t>2</w:t>
            </w:r>
          </w:p>
        </w:tc>
        <w:tc>
          <w:tcPr>
            <w:tcW w:w="1140" w:type="dxa"/>
            <w:tcBorders>
              <w:bottom w:val="single" w:sz="4" w:space="0" w:color="auto"/>
            </w:tcBorders>
            <w:vAlign w:val="bottom"/>
          </w:tcPr>
          <w:p w:rsidR="00D93F90" w:rsidRDefault="007F64AF" w:rsidP="00763AB8">
            <w:pPr>
              <w:jc w:val="center"/>
              <w:rPr>
                <w:b/>
                <w:sz w:val="20"/>
                <w:szCs w:val="20"/>
              </w:rPr>
            </w:pPr>
            <w:r>
              <w:rPr>
                <w:b/>
                <w:sz w:val="20"/>
                <w:szCs w:val="20"/>
              </w:rPr>
              <w:t>2</w:t>
            </w:r>
          </w:p>
        </w:tc>
        <w:tc>
          <w:tcPr>
            <w:tcW w:w="1140" w:type="dxa"/>
            <w:tcBorders>
              <w:bottom w:val="single" w:sz="4" w:space="0" w:color="auto"/>
              <w:right w:val="single" w:sz="12" w:space="0" w:color="auto"/>
            </w:tcBorders>
            <w:vAlign w:val="bottom"/>
          </w:tcPr>
          <w:p w:rsidR="00D93F90" w:rsidRDefault="007F64AF" w:rsidP="00763AB8">
            <w:pPr>
              <w:jc w:val="center"/>
              <w:rPr>
                <w:b/>
                <w:sz w:val="20"/>
                <w:szCs w:val="20"/>
              </w:rPr>
            </w:pPr>
            <w:r>
              <w:rPr>
                <w:b/>
                <w:sz w:val="20"/>
                <w:szCs w:val="20"/>
              </w:rPr>
              <w:t>3</w:t>
            </w:r>
          </w:p>
        </w:tc>
      </w:tr>
      <w:tr w:rsidR="00D93F90" w:rsidTr="00A2531A">
        <w:trPr>
          <w:trHeight w:val="420"/>
        </w:trPr>
        <w:tc>
          <w:tcPr>
            <w:tcW w:w="3540" w:type="dxa"/>
            <w:tcBorders>
              <w:left w:val="single" w:sz="12" w:space="0" w:color="auto"/>
              <w:bottom w:val="single" w:sz="12" w:space="0" w:color="auto"/>
            </w:tcBorders>
            <w:shd w:val="clear" w:color="auto" w:fill="DBE5F1"/>
          </w:tcPr>
          <w:p w:rsidR="00D93F90" w:rsidRPr="00C462E8" w:rsidRDefault="00D93F90" w:rsidP="00FD2F83">
            <w:pPr>
              <w:rPr>
                <w:b/>
                <w:sz w:val="22"/>
                <w:szCs w:val="22"/>
              </w:rPr>
            </w:pPr>
          </w:p>
          <w:p w:rsidR="00D93F90" w:rsidRPr="00C462E8" w:rsidRDefault="00D93F90" w:rsidP="00FD2F83">
            <w:pPr>
              <w:rPr>
                <w:b/>
                <w:sz w:val="22"/>
                <w:szCs w:val="22"/>
              </w:rPr>
            </w:pPr>
            <w:r w:rsidRPr="00C462E8">
              <w:rPr>
                <w:b/>
                <w:sz w:val="22"/>
                <w:szCs w:val="22"/>
              </w:rPr>
              <w:t>Celkem týdnů</w:t>
            </w:r>
          </w:p>
        </w:tc>
        <w:tc>
          <w:tcPr>
            <w:tcW w:w="1365" w:type="dxa"/>
            <w:tcBorders>
              <w:bottom w:val="single" w:sz="12" w:space="0" w:color="auto"/>
            </w:tcBorders>
            <w:shd w:val="clear" w:color="auto" w:fill="DBE5F1"/>
          </w:tcPr>
          <w:p w:rsidR="00D93F90" w:rsidRPr="00C462E8" w:rsidRDefault="00D93F90" w:rsidP="00FD2F83">
            <w:pPr>
              <w:jc w:val="center"/>
              <w:rPr>
                <w:b/>
                <w:sz w:val="22"/>
                <w:szCs w:val="22"/>
              </w:rPr>
            </w:pPr>
          </w:p>
          <w:p w:rsidR="00D93F90" w:rsidRPr="00C462E8" w:rsidRDefault="00D93F90" w:rsidP="00FD2F83">
            <w:pPr>
              <w:jc w:val="center"/>
              <w:rPr>
                <w:b/>
                <w:sz w:val="22"/>
                <w:szCs w:val="22"/>
              </w:rPr>
            </w:pPr>
            <w:r w:rsidRPr="00C462E8">
              <w:rPr>
                <w:b/>
                <w:sz w:val="22"/>
                <w:szCs w:val="22"/>
              </w:rPr>
              <w:t>40</w:t>
            </w:r>
          </w:p>
        </w:tc>
        <w:tc>
          <w:tcPr>
            <w:tcW w:w="1215" w:type="dxa"/>
            <w:tcBorders>
              <w:bottom w:val="single" w:sz="12" w:space="0" w:color="auto"/>
            </w:tcBorders>
            <w:shd w:val="clear" w:color="auto" w:fill="DBE5F1"/>
          </w:tcPr>
          <w:p w:rsidR="00D93F90" w:rsidRPr="00C462E8" w:rsidRDefault="00D93F90" w:rsidP="00FD2F83">
            <w:pPr>
              <w:jc w:val="center"/>
              <w:rPr>
                <w:b/>
                <w:sz w:val="22"/>
                <w:szCs w:val="22"/>
              </w:rPr>
            </w:pPr>
          </w:p>
          <w:p w:rsidR="00D93F90" w:rsidRPr="00C462E8" w:rsidRDefault="00D93F90" w:rsidP="00FD2F83">
            <w:pPr>
              <w:jc w:val="center"/>
              <w:rPr>
                <w:b/>
                <w:sz w:val="22"/>
                <w:szCs w:val="22"/>
              </w:rPr>
            </w:pPr>
            <w:r w:rsidRPr="00C462E8">
              <w:rPr>
                <w:b/>
                <w:sz w:val="22"/>
                <w:szCs w:val="22"/>
              </w:rPr>
              <w:t>40</w:t>
            </w:r>
          </w:p>
        </w:tc>
        <w:tc>
          <w:tcPr>
            <w:tcW w:w="1140" w:type="dxa"/>
            <w:tcBorders>
              <w:bottom w:val="single" w:sz="12" w:space="0" w:color="auto"/>
            </w:tcBorders>
            <w:shd w:val="clear" w:color="auto" w:fill="DBE5F1"/>
          </w:tcPr>
          <w:p w:rsidR="00D93F90" w:rsidRPr="00C462E8" w:rsidRDefault="00D93F90" w:rsidP="00FD2F83">
            <w:pPr>
              <w:jc w:val="center"/>
              <w:rPr>
                <w:b/>
                <w:sz w:val="22"/>
                <w:szCs w:val="22"/>
              </w:rPr>
            </w:pPr>
          </w:p>
          <w:p w:rsidR="00D93F90" w:rsidRPr="00C462E8" w:rsidRDefault="00D93F90" w:rsidP="00FD2F83">
            <w:pPr>
              <w:jc w:val="center"/>
              <w:rPr>
                <w:b/>
                <w:sz w:val="22"/>
                <w:szCs w:val="22"/>
              </w:rPr>
            </w:pPr>
            <w:r w:rsidRPr="00C462E8">
              <w:rPr>
                <w:b/>
                <w:sz w:val="22"/>
                <w:szCs w:val="22"/>
              </w:rPr>
              <w:t>40</w:t>
            </w:r>
          </w:p>
        </w:tc>
        <w:tc>
          <w:tcPr>
            <w:tcW w:w="1140" w:type="dxa"/>
            <w:tcBorders>
              <w:bottom w:val="single" w:sz="12" w:space="0" w:color="auto"/>
              <w:right w:val="single" w:sz="12" w:space="0" w:color="auto"/>
            </w:tcBorders>
            <w:shd w:val="clear" w:color="auto" w:fill="DBE5F1"/>
          </w:tcPr>
          <w:p w:rsidR="00D93F90" w:rsidRPr="00C462E8" w:rsidRDefault="00D93F90" w:rsidP="00FD2F83">
            <w:pPr>
              <w:jc w:val="center"/>
              <w:rPr>
                <w:sz w:val="22"/>
                <w:szCs w:val="22"/>
              </w:rPr>
            </w:pPr>
          </w:p>
          <w:p w:rsidR="00D93F90" w:rsidRPr="00C462E8" w:rsidRDefault="00D93F90" w:rsidP="00FD2F83">
            <w:pPr>
              <w:jc w:val="center"/>
              <w:rPr>
                <w:b/>
                <w:sz w:val="22"/>
                <w:szCs w:val="22"/>
              </w:rPr>
            </w:pPr>
            <w:r w:rsidRPr="00C462E8">
              <w:rPr>
                <w:b/>
                <w:sz w:val="22"/>
                <w:szCs w:val="22"/>
              </w:rPr>
              <w:t>3</w:t>
            </w:r>
            <w:r w:rsidR="007F64AF" w:rsidRPr="00C462E8">
              <w:rPr>
                <w:b/>
                <w:sz w:val="22"/>
                <w:szCs w:val="22"/>
              </w:rPr>
              <w:t>2</w:t>
            </w:r>
          </w:p>
        </w:tc>
      </w:tr>
    </w:tbl>
    <w:p w:rsidR="00A448B8" w:rsidRDefault="00A448B8" w:rsidP="00A448B8">
      <w:pPr>
        <w:rPr>
          <w:b/>
          <w:sz w:val="20"/>
          <w:szCs w:val="20"/>
        </w:rPr>
      </w:pPr>
    </w:p>
    <w:p w:rsidR="00A448B8" w:rsidRDefault="00A448B8" w:rsidP="00A448B8">
      <w:pPr>
        <w:rPr>
          <w:b/>
          <w:sz w:val="20"/>
          <w:szCs w:val="20"/>
        </w:rPr>
      </w:pPr>
    </w:p>
    <w:p w:rsidR="00C462E8" w:rsidRDefault="00C462E8" w:rsidP="00A448B8">
      <w:pPr>
        <w:rPr>
          <w:b/>
          <w:sz w:val="20"/>
          <w:szCs w:val="20"/>
        </w:rPr>
      </w:pPr>
    </w:p>
    <w:p w:rsidR="00C462E8" w:rsidRDefault="00C462E8" w:rsidP="00A448B8">
      <w:pPr>
        <w:rPr>
          <w:b/>
          <w:sz w:val="20"/>
          <w:szCs w:val="20"/>
        </w:rPr>
      </w:pPr>
    </w:p>
    <w:p w:rsidR="00C462E8" w:rsidRDefault="00C462E8" w:rsidP="00A448B8">
      <w:pPr>
        <w:rPr>
          <w:b/>
          <w:sz w:val="20"/>
          <w:szCs w:val="20"/>
        </w:rPr>
      </w:pPr>
    </w:p>
    <w:p w:rsidR="00C462E8" w:rsidRDefault="00C462E8" w:rsidP="00A448B8">
      <w:pPr>
        <w:rPr>
          <w:b/>
          <w:sz w:val="20"/>
          <w:szCs w:val="20"/>
        </w:rPr>
      </w:pPr>
    </w:p>
    <w:p w:rsidR="00C462E8" w:rsidRDefault="00C462E8" w:rsidP="00A448B8">
      <w:pPr>
        <w:rPr>
          <w:b/>
          <w:sz w:val="20"/>
          <w:szCs w:val="20"/>
        </w:rPr>
      </w:pPr>
    </w:p>
    <w:p w:rsidR="00C462E8" w:rsidRDefault="00C462E8" w:rsidP="00A448B8">
      <w:pPr>
        <w:rPr>
          <w:b/>
          <w:sz w:val="20"/>
          <w:szCs w:val="20"/>
        </w:rPr>
      </w:pPr>
    </w:p>
    <w:p w:rsidR="00A448B8" w:rsidRDefault="00A448B8" w:rsidP="00A448B8">
      <w:pPr>
        <w:rPr>
          <w:b/>
          <w:sz w:val="20"/>
          <w:szCs w:val="20"/>
        </w:rPr>
      </w:pPr>
    </w:p>
    <w:p w:rsidR="00A448B8" w:rsidRDefault="00A448B8" w:rsidP="00A448B8">
      <w:pPr>
        <w:rPr>
          <w:b/>
          <w:sz w:val="20"/>
          <w:szCs w:val="20"/>
        </w:rPr>
      </w:pPr>
    </w:p>
    <w:p w:rsidR="00A448B8" w:rsidRDefault="00A448B8" w:rsidP="00A448B8">
      <w:pPr>
        <w:rPr>
          <w:b/>
          <w:sz w:val="20"/>
          <w:szCs w:val="20"/>
        </w:rPr>
      </w:pPr>
    </w:p>
    <w:p w:rsidR="00125DE7" w:rsidRDefault="00125DE7" w:rsidP="00A448B8">
      <w:pPr>
        <w:rPr>
          <w:b/>
          <w:sz w:val="20"/>
          <w:szCs w:val="20"/>
        </w:rPr>
      </w:pPr>
    </w:p>
    <w:p w:rsidR="00125DE7" w:rsidRDefault="00125DE7" w:rsidP="00A448B8">
      <w:pPr>
        <w:rPr>
          <w:b/>
          <w:sz w:val="20"/>
          <w:szCs w:val="20"/>
        </w:rPr>
      </w:pPr>
    </w:p>
    <w:p w:rsidR="00462119" w:rsidRDefault="00A448B8" w:rsidP="00A448B8">
      <w:pPr>
        <w:rPr>
          <w:b/>
          <w:sz w:val="20"/>
          <w:szCs w:val="20"/>
        </w:rPr>
      </w:pPr>
      <w:r>
        <w:rPr>
          <w:b/>
          <w:sz w:val="20"/>
          <w:szCs w:val="20"/>
        </w:rPr>
        <w:t xml:space="preserve">                    </w:t>
      </w:r>
    </w:p>
    <w:p w:rsidR="00D06676" w:rsidRDefault="00D06676" w:rsidP="00E96CD4">
      <w:pPr>
        <w:numPr>
          <w:ilvl w:val="0"/>
          <w:numId w:val="1"/>
        </w:numPr>
        <w:jc w:val="center"/>
        <w:rPr>
          <w:b/>
        </w:rPr>
      </w:pPr>
      <w:r w:rsidRPr="00440FF7">
        <w:rPr>
          <w:b/>
        </w:rPr>
        <w:t>P</w:t>
      </w:r>
      <w:r>
        <w:rPr>
          <w:b/>
        </w:rPr>
        <w:t xml:space="preserve">ŘEHLED ROZPRACOVANÍ OBSAHU VZDĚLÁNÍ V </w:t>
      </w:r>
      <w:r w:rsidRPr="00440FF7">
        <w:rPr>
          <w:b/>
        </w:rPr>
        <w:t xml:space="preserve">RVP </w:t>
      </w:r>
      <w:r>
        <w:rPr>
          <w:b/>
        </w:rPr>
        <w:t>DO</w:t>
      </w:r>
      <w:r w:rsidRPr="00440FF7">
        <w:rPr>
          <w:b/>
        </w:rPr>
        <w:t xml:space="preserve"> ŠVP</w:t>
      </w:r>
    </w:p>
    <w:p w:rsidR="00E96CD4" w:rsidRDefault="00E96CD4" w:rsidP="00E96CD4">
      <w:pPr>
        <w:jc w:val="center"/>
        <w:rPr>
          <w:b/>
        </w:rPr>
      </w:pPr>
    </w:p>
    <w:p w:rsidR="00D06676" w:rsidRPr="00440FF7" w:rsidRDefault="00D06676" w:rsidP="00D06676">
      <w:pPr>
        <w:jc w:val="center"/>
        <w:rPr>
          <w:b/>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661"/>
        <w:gridCol w:w="989"/>
        <w:gridCol w:w="968"/>
        <w:gridCol w:w="2693"/>
        <w:gridCol w:w="1017"/>
        <w:gridCol w:w="982"/>
        <w:gridCol w:w="1149"/>
      </w:tblGrid>
      <w:tr w:rsidR="00401A28" w:rsidRPr="00CA63A3" w:rsidTr="00144C68">
        <w:trPr>
          <w:trHeight w:val="240"/>
          <w:jc w:val="center"/>
        </w:trPr>
        <w:tc>
          <w:tcPr>
            <w:tcW w:w="2086" w:type="dxa"/>
            <w:tcBorders>
              <w:top w:val="single" w:sz="12" w:space="0" w:color="auto"/>
              <w:left w:val="single" w:sz="12" w:space="0" w:color="auto"/>
              <w:bottom w:val="single" w:sz="4" w:space="0" w:color="auto"/>
              <w:right w:val="outset" w:sz="6" w:space="0" w:color="auto"/>
            </w:tcBorders>
            <w:shd w:val="clear" w:color="auto" w:fill="FFFFFF"/>
            <w:vAlign w:val="center"/>
          </w:tcPr>
          <w:p w:rsidR="00401A28" w:rsidRPr="00401A28" w:rsidRDefault="00401A28" w:rsidP="00401A28">
            <w:pPr>
              <w:rPr>
                <w:b/>
                <w:sz w:val="20"/>
                <w:szCs w:val="20"/>
              </w:rPr>
            </w:pPr>
            <w:r w:rsidRPr="00401A28">
              <w:rPr>
                <w:b/>
                <w:sz w:val="20"/>
                <w:szCs w:val="20"/>
              </w:rPr>
              <w:t>Škola</w:t>
            </w:r>
          </w:p>
        </w:tc>
        <w:tc>
          <w:tcPr>
            <w:tcW w:w="8459" w:type="dxa"/>
            <w:gridSpan w:val="7"/>
            <w:tcBorders>
              <w:top w:val="single" w:sz="12" w:space="0" w:color="auto"/>
              <w:left w:val="outset" w:sz="6" w:space="0" w:color="auto"/>
              <w:bottom w:val="single" w:sz="4" w:space="0" w:color="auto"/>
              <w:right w:val="single" w:sz="12" w:space="0" w:color="auto"/>
            </w:tcBorders>
            <w:shd w:val="clear" w:color="auto" w:fill="FFFFFF"/>
            <w:vAlign w:val="center"/>
          </w:tcPr>
          <w:p w:rsidR="00401A28" w:rsidRPr="00401A28" w:rsidRDefault="00401A28" w:rsidP="00401A28">
            <w:pPr>
              <w:jc w:val="center"/>
              <w:rPr>
                <w:b/>
                <w:sz w:val="20"/>
                <w:szCs w:val="20"/>
              </w:rPr>
            </w:pPr>
            <w:r w:rsidRPr="00401A28">
              <w:rPr>
                <w:b/>
                <w:sz w:val="20"/>
                <w:szCs w:val="20"/>
              </w:rPr>
              <w:t>Střední průmyslová škola elektrotechnická a ZDVPP , spol. s r. o.</w:t>
            </w:r>
          </w:p>
        </w:tc>
      </w:tr>
      <w:tr w:rsidR="00401A28" w:rsidRPr="00CA63A3" w:rsidTr="00144C68">
        <w:trPr>
          <w:jc w:val="center"/>
        </w:trPr>
        <w:tc>
          <w:tcPr>
            <w:tcW w:w="2086" w:type="dxa"/>
            <w:tcBorders>
              <w:top w:val="single" w:sz="4" w:space="0" w:color="auto"/>
              <w:left w:val="single" w:sz="12" w:space="0" w:color="auto"/>
              <w:bottom w:val="single" w:sz="4" w:space="0" w:color="auto"/>
              <w:right w:val="outset" w:sz="6" w:space="0" w:color="auto"/>
            </w:tcBorders>
            <w:shd w:val="clear" w:color="auto" w:fill="FFFFFF"/>
            <w:vAlign w:val="center"/>
          </w:tcPr>
          <w:p w:rsidR="00401A28" w:rsidRPr="00401A28" w:rsidRDefault="00401A28" w:rsidP="00401A28">
            <w:pPr>
              <w:rPr>
                <w:b/>
                <w:sz w:val="20"/>
                <w:szCs w:val="20"/>
              </w:rPr>
            </w:pPr>
            <w:r w:rsidRPr="00401A28">
              <w:rPr>
                <w:b/>
                <w:sz w:val="20"/>
                <w:szCs w:val="20"/>
              </w:rPr>
              <w:t>Kód a název RVP</w:t>
            </w:r>
          </w:p>
        </w:tc>
        <w:tc>
          <w:tcPr>
            <w:tcW w:w="8459" w:type="dxa"/>
            <w:gridSpan w:val="7"/>
            <w:tcBorders>
              <w:top w:val="single" w:sz="4" w:space="0" w:color="auto"/>
              <w:left w:val="outset" w:sz="6" w:space="0" w:color="auto"/>
              <w:bottom w:val="single" w:sz="4" w:space="0" w:color="auto"/>
              <w:right w:val="single" w:sz="12" w:space="0" w:color="auto"/>
            </w:tcBorders>
            <w:shd w:val="clear" w:color="auto" w:fill="FFFFFF"/>
            <w:vAlign w:val="center"/>
          </w:tcPr>
          <w:p w:rsidR="00401A28" w:rsidRPr="00401A28" w:rsidRDefault="00401A28" w:rsidP="00401A28">
            <w:pPr>
              <w:jc w:val="center"/>
              <w:rPr>
                <w:b/>
                <w:sz w:val="20"/>
                <w:szCs w:val="20"/>
              </w:rPr>
            </w:pPr>
            <w:r w:rsidRPr="00401A28">
              <w:rPr>
                <w:b/>
                <w:sz w:val="20"/>
                <w:szCs w:val="20"/>
              </w:rPr>
              <w:t>26-41-M/01 Elektrotechnika</w:t>
            </w:r>
          </w:p>
        </w:tc>
      </w:tr>
      <w:tr w:rsidR="00401A28" w:rsidRPr="00CA63A3" w:rsidTr="00144C68">
        <w:trPr>
          <w:jc w:val="center"/>
        </w:trPr>
        <w:tc>
          <w:tcPr>
            <w:tcW w:w="2086" w:type="dxa"/>
            <w:tcBorders>
              <w:top w:val="single" w:sz="4" w:space="0" w:color="auto"/>
              <w:left w:val="single" w:sz="12" w:space="0" w:color="auto"/>
              <w:bottom w:val="single" w:sz="12" w:space="0" w:color="auto"/>
              <w:right w:val="outset" w:sz="6" w:space="0" w:color="auto"/>
            </w:tcBorders>
            <w:shd w:val="clear" w:color="auto" w:fill="FFFFFF"/>
            <w:vAlign w:val="center"/>
          </w:tcPr>
          <w:p w:rsidR="00401A28" w:rsidRPr="00401A28" w:rsidRDefault="00401A28" w:rsidP="00401A28">
            <w:pPr>
              <w:rPr>
                <w:b/>
                <w:sz w:val="20"/>
                <w:szCs w:val="20"/>
              </w:rPr>
            </w:pPr>
            <w:r w:rsidRPr="00401A28">
              <w:rPr>
                <w:b/>
                <w:sz w:val="20"/>
                <w:szCs w:val="20"/>
              </w:rPr>
              <w:t>Název ŠVP</w:t>
            </w:r>
          </w:p>
        </w:tc>
        <w:tc>
          <w:tcPr>
            <w:tcW w:w="8459" w:type="dxa"/>
            <w:gridSpan w:val="7"/>
            <w:tcBorders>
              <w:top w:val="single" w:sz="4" w:space="0" w:color="auto"/>
              <w:left w:val="outset" w:sz="6" w:space="0" w:color="auto"/>
              <w:bottom w:val="single" w:sz="12" w:space="0" w:color="auto"/>
              <w:right w:val="single" w:sz="12" w:space="0" w:color="auto"/>
            </w:tcBorders>
            <w:shd w:val="clear" w:color="auto" w:fill="FFFFFF"/>
            <w:vAlign w:val="center"/>
          </w:tcPr>
          <w:p w:rsidR="00401A28" w:rsidRPr="00401A28" w:rsidRDefault="00401A28" w:rsidP="00D0181C">
            <w:pPr>
              <w:jc w:val="center"/>
              <w:rPr>
                <w:b/>
                <w:sz w:val="20"/>
                <w:szCs w:val="20"/>
              </w:rPr>
            </w:pPr>
            <w:r w:rsidRPr="00401A28">
              <w:rPr>
                <w:b/>
                <w:color w:val="000000"/>
                <w:sz w:val="20"/>
                <w:szCs w:val="20"/>
              </w:rPr>
              <w:t>Elektrotechnická průmyslová škola  Žatec</w:t>
            </w:r>
          </w:p>
        </w:tc>
      </w:tr>
      <w:tr w:rsidR="00383A41" w:rsidTr="00A2531A">
        <w:trPr>
          <w:jc w:val="center"/>
        </w:trPr>
        <w:tc>
          <w:tcPr>
            <w:tcW w:w="4704" w:type="dxa"/>
            <w:gridSpan w:val="4"/>
            <w:tcBorders>
              <w:top w:val="single" w:sz="12" w:space="0" w:color="auto"/>
              <w:left w:val="single" w:sz="12" w:space="0" w:color="auto"/>
              <w:bottom w:val="single" w:sz="12" w:space="0" w:color="auto"/>
            </w:tcBorders>
            <w:shd w:val="clear" w:color="auto" w:fill="5B74F3"/>
            <w:vAlign w:val="center"/>
          </w:tcPr>
          <w:p w:rsidR="00383A41" w:rsidRPr="00A2531A" w:rsidRDefault="00383A41">
            <w:pPr>
              <w:jc w:val="center"/>
              <w:rPr>
                <w:b/>
                <w:color w:val="FFFFFF"/>
                <w:sz w:val="20"/>
                <w:szCs w:val="20"/>
              </w:rPr>
            </w:pPr>
            <w:r w:rsidRPr="00A2531A">
              <w:rPr>
                <w:b/>
                <w:color w:val="FFFFFF"/>
                <w:sz w:val="20"/>
                <w:szCs w:val="20"/>
              </w:rPr>
              <w:t>RVP</w:t>
            </w:r>
          </w:p>
        </w:tc>
        <w:tc>
          <w:tcPr>
            <w:tcW w:w="5841" w:type="dxa"/>
            <w:gridSpan w:val="4"/>
            <w:tcBorders>
              <w:top w:val="single" w:sz="12" w:space="0" w:color="auto"/>
              <w:bottom w:val="single" w:sz="12" w:space="0" w:color="auto"/>
              <w:right w:val="single" w:sz="12" w:space="0" w:color="auto"/>
            </w:tcBorders>
            <w:shd w:val="clear" w:color="auto" w:fill="B8CCE4"/>
          </w:tcPr>
          <w:p w:rsidR="00383A41" w:rsidRDefault="00383A41" w:rsidP="00401A28">
            <w:pPr>
              <w:jc w:val="center"/>
              <w:rPr>
                <w:b/>
                <w:sz w:val="20"/>
                <w:szCs w:val="20"/>
              </w:rPr>
            </w:pPr>
            <w:r>
              <w:rPr>
                <w:b/>
                <w:sz w:val="20"/>
                <w:szCs w:val="20"/>
              </w:rPr>
              <w:t>ŠVP</w:t>
            </w:r>
          </w:p>
        </w:tc>
      </w:tr>
      <w:tr w:rsidR="00A60946" w:rsidTr="00144C68">
        <w:trPr>
          <w:cantSplit/>
          <w:jc w:val="center"/>
        </w:trPr>
        <w:tc>
          <w:tcPr>
            <w:tcW w:w="2747" w:type="dxa"/>
            <w:gridSpan w:val="2"/>
            <w:vMerge w:val="restart"/>
            <w:tcBorders>
              <w:top w:val="single" w:sz="12" w:space="0" w:color="auto"/>
              <w:left w:val="single" w:sz="12" w:space="0" w:color="auto"/>
            </w:tcBorders>
            <w:vAlign w:val="center"/>
          </w:tcPr>
          <w:p w:rsidR="00A60946" w:rsidRPr="00401A28" w:rsidRDefault="00A60946">
            <w:pPr>
              <w:rPr>
                <w:sz w:val="16"/>
                <w:szCs w:val="16"/>
              </w:rPr>
            </w:pPr>
            <w:r w:rsidRPr="00401A28">
              <w:rPr>
                <w:sz w:val="16"/>
                <w:szCs w:val="16"/>
              </w:rPr>
              <w:t>Vzdělávací oblasti a obsahové okruhy</w:t>
            </w:r>
          </w:p>
        </w:tc>
        <w:tc>
          <w:tcPr>
            <w:tcW w:w="1957" w:type="dxa"/>
            <w:gridSpan w:val="2"/>
            <w:tcBorders>
              <w:top w:val="single" w:sz="12" w:space="0" w:color="auto"/>
            </w:tcBorders>
            <w:vAlign w:val="center"/>
          </w:tcPr>
          <w:p w:rsidR="00A60946" w:rsidRPr="00401A28" w:rsidRDefault="00A60946">
            <w:pPr>
              <w:jc w:val="center"/>
              <w:rPr>
                <w:sz w:val="16"/>
                <w:szCs w:val="16"/>
              </w:rPr>
            </w:pPr>
            <w:r w:rsidRPr="00401A28">
              <w:rPr>
                <w:sz w:val="16"/>
                <w:szCs w:val="16"/>
              </w:rPr>
              <w:t>Minimální počet</w:t>
            </w:r>
          </w:p>
        </w:tc>
        <w:tc>
          <w:tcPr>
            <w:tcW w:w="2693" w:type="dxa"/>
            <w:vMerge w:val="restart"/>
            <w:tcBorders>
              <w:top w:val="single" w:sz="12" w:space="0" w:color="auto"/>
              <w:right w:val="outset" w:sz="6" w:space="0" w:color="auto"/>
            </w:tcBorders>
            <w:vAlign w:val="center"/>
          </w:tcPr>
          <w:p w:rsidR="00A60946" w:rsidRPr="00401A28" w:rsidRDefault="00A60946" w:rsidP="00401A28">
            <w:pPr>
              <w:jc w:val="center"/>
              <w:rPr>
                <w:sz w:val="16"/>
                <w:szCs w:val="16"/>
              </w:rPr>
            </w:pPr>
            <w:r w:rsidRPr="00401A28">
              <w:rPr>
                <w:sz w:val="16"/>
                <w:szCs w:val="16"/>
              </w:rPr>
              <w:t>Vyučovací předmět</w:t>
            </w:r>
          </w:p>
        </w:tc>
        <w:tc>
          <w:tcPr>
            <w:tcW w:w="1017" w:type="dxa"/>
            <w:vMerge w:val="restart"/>
            <w:tcBorders>
              <w:top w:val="single" w:sz="12" w:space="0" w:color="auto"/>
              <w:left w:val="outset" w:sz="6" w:space="0" w:color="auto"/>
            </w:tcBorders>
            <w:vAlign w:val="center"/>
          </w:tcPr>
          <w:p w:rsidR="00144C68" w:rsidRDefault="00144C68" w:rsidP="00A60946">
            <w:pPr>
              <w:jc w:val="center"/>
              <w:rPr>
                <w:sz w:val="16"/>
                <w:szCs w:val="16"/>
              </w:rPr>
            </w:pPr>
            <w:r>
              <w:rPr>
                <w:sz w:val="16"/>
                <w:szCs w:val="16"/>
              </w:rPr>
              <w:t>Disponibilní</w:t>
            </w:r>
          </w:p>
          <w:p w:rsidR="00A60946" w:rsidRPr="00401A28" w:rsidRDefault="00795BC0" w:rsidP="00A60946">
            <w:pPr>
              <w:jc w:val="center"/>
              <w:rPr>
                <w:sz w:val="16"/>
                <w:szCs w:val="16"/>
              </w:rPr>
            </w:pPr>
            <w:r>
              <w:rPr>
                <w:sz w:val="16"/>
                <w:szCs w:val="16"/>
              </w:rPr>
              <w:t>hod.</w:t>
            </w:r>
          </w:p>
        </w:tc>
        <w:tc>
          <w:tcPr>
            <w:tcW w:w="2131" w:type="dxa"/>
            <w:gridSpan w:val="2"/>
            <w:tcBorders>
              <w:top w:val="single" w:sz="12" w:space="0" w:color="auto"/>
              <w:right w:val="single" w:sz="12" w:space="0" w:color="auto"/>
            </w:tcBorders>
            <w:vAlign w:val="center"/>
          </w:tcPr>
          <w:p w:rsidR="00A60946" w:rsidRPr="00401A28" w:rsidRDefault="00A60946" w:rsidP="00401A28">
            <w:pPr>
              <w:jc w:val="center"/>
              <w:rPr>
                <w:sz w:val="16"/>
                <w:szCs w:val="16"/>
              </w:rPr>
            </w:pPr>
            <w:r w:rsidRPr="00401A28">
              <w:rPr>
                <w:sz w:val="16"/>
                <w:szCs w:val="16"/>
              </w:rPr>
              <w:t>Plánovaný  počet</w:t>
            </w:r>
            <w:r w:rsidR="00D34655">
              <w:rPr>
                <w:sz w:val="16"/>
                <w:szCs w:val="16"/>
              </w:rPr>
              <w:t xml:space="preserve">  vyuč. hod.</w:t>
            </w:r>
          </w:p>
        </w:tc>
      </w:tr>
      <w:tr w:rsidR="00A60946" w:rsidTr="00144C68">
        <w:trPr>
          <w:cantSplit/>
          <w:jc w:val="center"/>
        </w:trPr>
        <w:tc>
          <w:tcPr>
            <w:tcW w:w="2747" w:type="dxa"/>
            <w:gridSpan w:val="2"/>
            <w:vMerge/>
            <w:tcBorders>
              <w:left w:val="single" w:sz="12" w:space="0" w:color="auto"/>
              <w:bottom w:val="single" w:sz="12" w:space="0" w:color="auto"/>
            </w:tcBorders>
            <w:vAlign w:val="center"/>
          </w:tcPr>
          <w:p w:rsidR="00A60946" w:rsidRPr="00401A28" w:rsidRDefault="00A60946">
            <w:pPr>
              <w:rPr>
                <w:sz w:val="16"/>
                <w:szCs w:val="16"/>
              </w:rPr>
            </w:pPr>
          </w:p>
        </w:tc>
        <w:tc>
          <w:tcPr>
            <w:tcW w:w="989" w:type="dxa"/>
            <w:tcBorders>
              <w:bottom w:val="single" w:sz="12" w:space="0" w:color="auto"/>
            </w:tcBorders>
            <w:vAlign w:val="center"/>
          </w:tcPr>
          <w:p w:rsidR="00A60946" w:rsidRPr="00401A28" w:rsidRDefault="00A60946">
            <w:pPr>
              <w:jc w:val="center"/>
              <w:rPr>
                <w:sz w:val="16"/>
                <w:szCs w:val="16"/>
              </w:rPr>
            </w:pPr>
            <w:r w:rsidRPr="00401A28">
              <w:rPr>
                <w:sz w:val="16"/>
                <w:szCs w:val="16"/>
              </w:rPr>
              <w:t>týdenní</w:t>
            </w:r>
          </w:p>
        </w:tc>
        <w:tc>
          <w:tcPr>
            <w:tcW w:w="968" w:type="dxa"/>
            <w:tcBorders>
              <w:bottom w:val="single" w:sz="12" w:space="0" w:color="auto"/>
            </w:tcBorders>
            <w:vAlign w:val="center"/>
          </w:tcPr>
          <w:p w:rsidR="00A60946" w:rsidRPr="00401A28" w:rsidRDefault="00A60946">
            <w:pPr>
              <w:jc w:val="center"/>
              <w:rPr>
                <w:sz w:val="16"/>
                <w:szCs w:val="16"/>
              </w:rPr>
            </w:pPr>
            <w:r w:rsidRPr="00401A28">
              <w:rPr>
                <w:sz w:val="16"/>
                <w:szCs w:val="16"/>
              </w:rPr>
              <w:t>celkový</w:t>
            </w:r>
          </w:p>
        </w:tc>
        <w:tc>
          <w:tcPr>
            <w:tcW w:w="2693" w:type="dxa"/>
            <w:vMerge/>
            <w:tcBorders>
              <w:bottom w:val="single" w:sz="12" w:space="0" w:color="auto"/>
              <w:right w:val="outset" w:sz="6" w:space="0" w:color="auto"/>
            </w:tcBorders>
            <w:vAlign w:val="center"/>
          </w:tcPr>
          <w:p w:rsidR="00A60946" w:rsidRPr="00401A28" w:rsidRDefault="00A60946">
            <w:pPr>
              <w:rPr>
                <w:sz w:val="16"/>
                <w:szCs w:val="16"/>
              </w:rPr>
            </w:pPr>
          </w:p>
        </w:tc>
        <w:tc>
          <w:tcPr>
            <w:tcW w:w="1017" w:type="dxa"/>
            <w:vMerge/>
            <w:tcBorders>
              <w:left w:val="outset" w:sz="6" w:space="0" w:color="auto"/>
              <w:bottom w:val="single" w:sz="12" w:space="0" w:color="auto"/>
            </w:tcBorders>
            <w:vAlign w:val="center"/>
          </w:tcPr>
          <w:p w:rsidR="00A60946" w:rsidRPr="00401A28" w:rsidRDefault="00A60946">
            <w:pPr>
              <w:rPr>
                <w:sz w:val="16"/>
                <w:szCs w:val="16"/>
              </w:rPr>
            </w:pPr>
          </w:p>
        </w:tc>
        <w:tc>
          <w:tcPr>
            <w:tcW w:w="982" w:type="dxa"/>
            <w:tcBorders>
              <w:bottom w:val="single" w:sz="12" w:space="0" w:color="auto"/>
            </w:tcBorders>
            <w:vAlign w:val="center"/>
          </w:tcPr>
          <w:p w:rsidR="00A60946" w:rsidRPr="00401A28" w:rsidRDefault="00A60946" w:rsidP="00401A28">
            <w:pPr>
              <w:jc w:val="center"/>
              <w:rPr>
                <w:sz w:val="16"/>
                <w:szCs w:val="16"/>
              </w:rPr>
            </w:pPr>
            <w:r w:rsidRPr="00401A28">
              <w:rPr>
                <w:sz w:val="16"/>
                <w:szCs w:val="16"/>
              </w:rPr>
              <w:t>týdenní</w:t>
            </w:r>
          </w:p>
        </w:tc>
        <w:tc>
          <w:tcPr>
            <w:tcW w:w="1149" w:type="dxa"/>
            <w:tcBorders>
              <w:bottom w:val="single" w:sz="12" w:space="0" w:color="auto"/>
              <w:right w:val="single" w:sz="12" w:space="0" w:color="auto"/>
            </w:tcBorders>
            <w:vAlign w:val="center"/>
          </w:tcPr>
          <w:p w:rsidR="00A60946" w:rsidRPr="00401A28" w:rsidRDefault="00A67DC0" w:rsidP="00401A28">
            <w:pPr>
              <w:jc w:val="center"/>
              <w:rPr>
                <w:sz w:val="16"/>
                <w:szCs w:val="16"/>
              </w:rPr>
            </w:pPr>
            <w:r>
              <w:rPr>
                <w:sz w:val="16"/>
                <w:szCs w:val="16"/>
              </w:rPr>
              <w:t>c</w:t>
            </w:r>
            <w:r w:rsidR="00A60946" w:rsidRPr="00401A28">
              <w:rPr>
                <w:sz w:val="16"/>
                <w:szCs w:val="16"/>
              </w:rPr>
              <w:t>elkový</w:t>
            </w:r>
          </w:p>
        </w:tc>
      </w:tr>
      <w:tr w:rsidR="00795BC0" w:rsidTr="00144C68">
        <w:trPr>
          <w:trHeight w:val="302"/>
          <w:jc w:val="center"/>
        </w:trPr>
        <w:tc>
          <w:tcPr>
            <w:tcW w:w="2747" w:type="dxa"/>
            <w:gridSpan w:val="2"/>
            <w:tcBorders>
              <w:top w:val="single" w:sz="12" w:space="0" w:color="auto"/>
              <w:left w:val="single" w:sz="12" w:space="0" w:color="auto"/>
              <w:bottom w:val="single" w:sz="6" w:space="0" w:color="auto"/>
              <w:right w:val="single" w:sz="6" w:space="0" w:color="auto"/>
            </w:tcBorders>
            <w:shd w:val="clear" w:color="auto" w:fill="DDD9C3"/>
            <w:vAlign w:val="center"/>
          </w:tcPr>
          <w:p w:rsidR="00795BC0" w:rsidRPr="00401A28" w:rsidRDefault="00A97F77" w:rsidP="00401A28">
            <w:pPr>
              <w:rPr>
                <w:sz w:val="16"/>
                <w:szCs w:val="16"/>
              </w:rPr>
            </w:pPr>
            <w:r>
              <w:rPr>
                <w:sz w:val="16"/>
                <w:szCs w:val="16"/>
              </w:rPr>
              <w:t>Jazykové vzd</w:t>
            </w:r>
            <w:r w:rsidR="00795BC0" w:rsidRPr="00401A28">
              <w:rPr>
                <w:sz w:val="16"/>
                <w:szCs w:val="16"/>
              </w:rPr>
              <w:t>ělávání</w:t>
            </w:r>
          </w:p>
        </w:tc>
        <w:tc>
          <w:tcPr>
            <w:tcW w:w="7798" w:type="dxa"/>
            <w:gridSpan w:val="6"/>
            <w:tcBorders>
              <w:top w:val="single" w:sz="12" w:space="0" w:color="auto"/>
              <w:left w:val="single" w:sz="6" w:space="0" w:color="auto"/>
              <w:bottom w:val="single" w:sz="6" w:space="0" w:color="auto"/>
              <w:right w:val="single" w:sz="12" w:space="0" w:color="auto"/>
            </w:tcBorders>
            <w:shd w:val="clear" w:color="auto" w:fill="DDD9C3"/>
            <w:vAlign w:val="center"/>
          </w:tcPr>
          <w:p w:rsidR="00795BC0" w:rsidRPr="00401A28" w:rsidRDefault="00795BC0" w:rsidP="00401A28">
            <w:pPr>
              <w:jc w:val="center"/>
              <w:rPr>
                <w:sz w:val="16"/>
                <w:szCs w:val="16"/>
              </w:rPr>
            </w:pPr>
          </w:p>
        </w:tc>
      </w:tr>
      <w:tr w:rsidR="00A60946" w:rsidTr="00144C68">
        <w:trPr>
          <w:trHeight w:val="259"/>
          <w:jc w:val="center"/>
        </w:trPr>
        <w:tc>
          <w:tcPr>
            <w:tcW w:w="2747" w:type="dxa"/>
            <w:gridSpan w:val="2"/>
            <w:tcBorders>
              <w:top w:val="single" w:sz="6" w:space="0" w:color="auto"/>
              <w:left w:val="single" w:sz="12" w:space="0" w:color="auto"/>
              <w:bottom w:val="single" w:sz="6" w:space="0" w:color="auto"/>
              <w:right w:val="single" w:sz="6" w:space="0" w:color="auto"/>
            </w:tcBorders>
            <w:shd w:val="clear" w:color="auto" w:fill="DDD9C3"/>
            <w:vAlign w:val="center"/>
          </w:tcPr>
          <w:p w:rsidR="00A60946" w:rsidRDefault="00A60946" w:rsidP="00401A28">
            <w:pPr>
              <w:rPr>
                <w:sz w:val="16"/>
                <w:szCs w:val="16"/>
              </w:rPr>
            </w:pPr>
            <w:r>
              <w:rPr>
                <w:sz w:val="16"/>
                <w:szCs w:val="16"/>
              </w:rPr>
              <w:t>Český jazyk</w:t>
            </w:r>
          </w:p>
        </w:tc>
        <w:tc>
          <w:tcPr>
            <w:tcW w:w="989" w:type="dxa"/>
            <w:tcBorders>
              <w:top w:val="single" w:sz="6" w:space="0" w:color="auto"/>
              <w:left w:val="single" w:sz="6" w:space="0" w:color="auto"/>
              <w:bottom w:val="single" w:sz="6" w:space="0" w:color="auto"/>
              <w:right w:val="single" w:sz="6" w:space="0" w:color="auto"/>
            </w:tcBorders>
            <w:shd w:val="clear" w:color="auto" w:fill="DDD9C3"/>
            <w:vAlign w:val="center"/>
          </w:tcPr>
          <w:p w:rsidR="00A60946" w:rsidRPr="00795BC0" w:rsidRDefault="00A60946" w:rsidP="00401A28">
            <w:pPr>
              <w:jc w:val="center"/>
              <w:rPr>
                <w:b/>
                <w:sz w:val="16"/>
                <w:szCs w:val="16"/>
              </w:rPr>
            </w:pPr>
            <w:r w:rsidRPr="00795BC0">
              <w:rPr>
                <w:b/>
                <w:sz w:val="16"/>
                <w:szCs w:val="16"/>
              </w:rPr>
              <w:t>5</w:t>
            </w:r>
          </w:p>
        </w:tc>
        <w:tc>
          <w:tcPr>
            <w:tcW w:w="968" w:type="dxa"/>
            <w:tcBorders>
              <w:top w:val="single" w:sz="6" w:space="0" w:color="auto"/>
              <w:left w:val="single" w:sz="6" w:space="0" w:color="auto"/>
              <w:bottom w:val="single" w:sz="6" w:space="0" w:color="auto"/>
              <w:right w:val="single" w:sz="6" w:space="0" w:color="auto"/>
            </w:tcBorders>
            <w:shd w:val="clear" w:color="auto" w:fill="DDD9C3"/>
            <w:vAlign w:val="center"/>
          </w:tcPr>
          <w:p w:rsidR="00A60946" w:rsidRPr="00795BC0" w:rsidRDefault="00A60946" w:rsidP="00A67DC0">
            <w:pPr>
              <w:jc w:val="center"/>
              <w:rPr>
                <w:b/>
                <w:sz w:val="16"/>
                <w:szCs w:val="16"/>
              </w:rPr>
            </w:pPr>
            <w:r w:rsidRPr="00795BC0">
              <w:rPr>
                <w:b/>
                <w:sz w:val="16"/>
                <w:szCs w:val="16"/>
              </w:rPr>
              <w:t>160</w:t>
            </w:r>
          </w:p>
        </w:tc>
        <w:tc>
          <w:tcPr>
            <w:tcW w:w="2693" w:type="dxa"/>
            <w:tcBorders>
              <w:top w:val="single" w:sz="6" w:space="0" w:color="auto"/>
              <w:left w:val="single" w:sz="6" w:space="0" w:color="auto"/>
              <w:bottom w:val="single" w:sz="6" w:space="0" w:color="auto"/>
              <w:right w:val="single" w:sz="6" w:space="0" w:color="auto"/>
            </w:tcBorders>
            <w:shd w:val="clear" w:color="auto" w:fill="DDD9C3"/>
            <w:vAlign w:val="center"/>
          </w:tcPr>
          <w:p w:rsidR="00A60946" w:rsidRDefault="00A60946" w:rsidP="00401A28">
            <w:pPr>
              <w:rPr>
                <w:sz w:val="16"/>
                <w:szCs w:val="16"/>
              </w:rPr>
            </w:pPr>
            <w:r w:rsidRPr="00890549">
              <w:rPr>
                <w:sz w:val="16"/>
                <w:szCs w:val="16"/>
              </w:rPr>
              <w:t>Český jazyk</w:t>
            </w:r>
            <w:r>
              <w:rPr>
                <w:sz w:val="16"/>
                <w:szCs w:val="16"/>
              </w:rPr>
              <w:t xml:space="preserve"> a literatura</w:t>
            </w:r>
          </w:p>
        </w:tc>
        <w:tc>
          <w:tcPr>
            <w:tcW w:w="1017" w:type="dxa"/>
            <w:tcBorders>
              <w:top w:val="single" w:sz="6" w:space="0" w:color="auto"/>
              <w:left w:val="single" w:sz="6" w:space="0" w:color="auto"/>
              <w:bottom w:val="single" w:sz="6" w:space="0" w:color="auto"/>
              <w:right w:val="single" w:sz="6" w:space="0" w:color="auto"/>
            </w:tcBorders>
            <w:shd w:val="clear" w:color="auto" w:fill="DDD9C3"/>
            <w:vAlign w:val="center"/>
          </w:tcPr>
          <w:p w:rsidR="00A60946" w:rsidRPr="00795BC0" w:rsidRDefault="00795BC0" w:rsidP="00795BC0">
            <w:pPr>
              <w:jc w:val="center"/>
              <w:rPr>
                <w:b/>
                <w:sz w:val="16"/>
                <w:szCs w:val="16"/>
              </w:rPr>
            </w:pPr>
            <w:r w:rsidRPr="00795BC0">
              <w:rPr>
                <w:b/>
                <w:sz w:val="16"/>
                <w:szCs w:val="16"/>
              </w:rPr>
              <w:t>3</w:t>
            </w:r>
          </w:p>
        </w:tc>
        <w:tc>
          <w:tcPr>
            <w:tcW w:w="982" w:type="dxa"/>
            <w:tcBorders>
              <w:top w:val="single" w:sz="6" w:space="0" w:color="auto"/>
              <w:left w:val="single" w:sz="6" w:space="0" w:color="auto"/>
              <w:bottom w:val="single" w:sz="6" w:space="0" w:color="auto"/>
              <w:right w:val="single" w:sz="6" w:space="0" w:color="auto"/>
            </w:tcBorders>
            <w:shd w:val="clear" w:color="auto" w:fill="DDD9C3"/>
            <w:vAlign w:val="center"/>
          </w:tcPr>
          <w:p w:rsidR="00A60946" w:rsidRPr="00795BC0" w:rsidRDefault="00A60946" w:rsidP="00401A28">
            <w:pPr>
              <w:jc w:val="center"/>
              <w:rPr>
                <w:b/>
                <w:sz w:val="16"/>
                <w:szCs w:val="16"/>
              </w:rPr>
            </w:pPr>
            <w:r w:rsidRPr="00795BC0">
              <w:rPr>
                <w:b/>
                <w:sz w:val="16"/>
                <w:szCs w:val="16"/>
              </w:rPr>
              <w:t>8</w:t>
            </w:r>
          </w:p>
        </w:tc>
        <w:tc>
          <w:tcPr>
            <w:tcW w:w="1149" w:type="dxa"/>
            <w:tcBorders>
              <w:top w:val="single" w:sz="6" w:space="0" w:color="auto"/>
              <w:left w:val="single" w:sz="6" w:space="0" w:color="auto"/>
              <w:bottom w:val="single" w:sz="6" w:space="0" w:color="auto"/>
              <w:right w:val="single" w:sz="12" w:space="0" w:color="auto"/>
            </w:tcBorders>
            <w:shd w:val="clear" w:color="auto" w:fill="DDD9C3"/>
            <w:vAlign w:val="center"/>
          </w:tcPr>
          <w:p w:rsidR="00A60946" w:rsidRPr="00795BC0" w:rsidRDefault="00691D9C" w:rsidP="00401A28">
            <w:pPr>
              <w:jc w:val="center"/>
              <w:rPr>
                <w:b/>
                <w:sz w:val="16"/>
                <w:szCs w:val="16"/>
              </w:rPr>
            </w:pPr>
            <w:r>
              <w:rPr>
                <w:b/>
                <w:sz w:val="16"/>
                <w:szCs w:val="16"/>
              </w:rPr>
              <w:t>2</w:t>
            </w:r>
            <w:r w:rsidR="002523DF">
              <w:rPr>
                <w:b/>
                <w:sz w:val="16"/>
                <w:szCs w:val="16"/>
              </w:rPr>
              <w:t>5</w:t>
            </w:r>
            <w:r w:rsidR="0073148B">
              <w:rPr>
                <w:b/>
                <w:sz w:val="16"/>
                <w:szCs w:val="16"/>
              </w:rPr>
              <w:t>6</w:t>
            </w:r>
          </w:p>
        </w:tc>
      </w:tr>
      <w:tr w:rsidR="00D92668" w:rsidTr="00144C68">
        <w:trPr>
          <w:trHeight w:val="240"/>
          <w:jc w:val="center"/>
        </w:trPr>
        <w:tc>
          <w:tcPr>
            <w:tcW w:w="2747" w:type="dxa"/>
            <w:gridSpan w:val="2"/>
            <w:vMerge w:val="restart"/>
            <w:tcBorders>
              <w:top w:val="single" w:sz="6" w:space="0" w:color="auto"/>
              <w:left w:val="single" w:sz="12" w:space="0" w:color="auto"/>
              <w:right w:val="single" w:sz="6" w:space="0" w:color="auto"/>
            </w:tcBorders>
            <w:shd w:val="clear" w:color="auto" w:fill="DDD9C3"/>
            <w:vAlign w:val="center"/>
          </w:tcPr>
          <w:p w:rsidR="00D92668" w:rsidRPr="00401A28" w:rsidRDefault="00D92668" w:rsidP="00401A28">
            <w:pPr>
              <w:rPr>
                <w:sz w:val="16"/>
                <w:szCs w:val="16"/>
              </w:rPr>
            </w:pPr>
            <w:r w:rsidRPr="00401A28">
              <w:rPr>
                <w:sz w:val="16"/>
                <w:szCs w:val="16"/>
              </w:rPr>
              <w:t>Cizí jazyky</w:t>
            </w:r>
          </w:p>
        </w:tc>
        <w:tc>
          <w:tcPr>
            <w:tcW w:w="989" w:type="dxa"/>
            <w:vMerge w:val="restart"/>
            <w:tcBorders>
              <w:top w:val="single" w:sz="6" w:space="0" w:color="auto"/>
              <w:left w:val="single" w:sz="6" w:space="0" w:color="auto"/>
              <w:right w:val="single" w:sz="6" w:space="0" w:color="auto"/>
            </w:tcBorders>
            <w:shd w:val="clear" w:color="auto" w:fill="DDD9C3"/>
            <w:vAlign w:val="center"/>
          </w:tcPr>
          <w:p w:rsidR="00D92668" w:rsidRPr="00795BC0" w:rsidRDefault="00D92668" w:rsidP="00401A28">
            <w:pPr>
              <w:jc w:val="center"/>
              <w:rPr>
                <w:b/>
                <w:sz w:val="16"/>
                <w:szCs w:val="16"/>
              </w:rPr>
            </w:pPr>
            <w:r w:rsidRPr="00795BC0">
              <w:rPr>
                <w:b/>
                <w:sz w:val="16"/>
                <w:szCs w:val="16"/>
              </w:rPr>
              <w:t>10</w:t>
            </w:r>
          </w:p>
        </w:tc>
        <w:tc>
          <w:tcPr>
            <w:tcW w:w="968" w:type="dxa"/>
            <w:vMerge w:val="restart"/>
            <w:tcBorders>
              <w:top w:val="single" w:sz="6" w:space="0" w:color="auto"/>
              <w:left w:val="single" w:sz="6" w:space="0" w:color="auto"/>
              <w:right w:val="single" w:sz="6" w:space="0" w:color="auto"/>
            </w:tcBorders>
            <w:shd w:val="clear" w:color="auto" w:fill="DDD9C3"/>
            <w:vAlign w:val="center"/>
          </w:tcPr>
          <w:p w:rsidR="00D92668" w:rsidRPr="00795BC0" w:rsidRDefault="00D92668" w:rsidP="00A67DC0">
            <w:pPr>
              <w:jc w:val="center"/>
              <w:rPr>
                <w:b/>
                <w:sz w:val="16"/>
                <w:szCs w:val="16"/>
              </w:rPr>
            </w:pPr>
            <w:r w:rsidRPr="00795BC0">
              <w:rPr>
                <w:b/>
                <w:sz w:val="16"/>
                <w:szCs w:val="16"/>
              </w:rPr>
              <w:t>320</w:t>
            </w:r>
          </w:p>
        </w:tc>
        <w:tc>
          <w:tcPr>
            <w:tcW w:w="2693" w:type="dxa"/>
            <w:tcBorders>
              <w:top w:val="single" w:sz="6" w:space="0" w:color="auto"/>
              <w:left w:val="single" w:sz="6" w:space="0" w:color="auto"/>
              <w:bottom w:val="single" w:sz="6" w:space="0" w:color="000000"/>
              <w:right w:val="single" w:sz="6" w:space="0" w:color="auto"/>
            </w:tcBorders>
            <w:shd w:val="clear" w:color="auto" w:fill="DDD9C3"/>
            <w:vAlign w:val="center"/>
          </w:tcPr>
          <w:p w:rsidR="00D92668" w:rsidRDefault="00D92668" w:rsidP="00401A28">
            <w:pPr>
              <w:rPr>
                <w:sz w:val="16"/>
                <w:szCs w:val="16"/>
              </w:rPr>
            </w:pPr>
            <w:r>
              <w:rPr>
                <w:sz w:val="16"/>
                <w:szCs w:val="16"/>
              </w:rPr>
              <w:t>Anglický jazyk ( Německý jazyk)</w:t>
            </w:r>
          </w:p>
        </w:tc>
        <w:tc>
          <w:tcPr>
            <w:tcW w:w="1017" w:type="dxa"/>
            <w:vMerge w:val="restart"/>
            <w:tcBorders>
              <w:top w:val="single" w:sz="6" w:space="0" w:color="auto"/>
              <w:left w:val="single" w:sz="6" w:space="0" w:color="auto"/>
              <w:right w:val="single" w:sz="6" w:space="0" w:color="auto"/>
            </w:tcBorders>
            <w:shd w:val="clear" w:color="auto" w:fill="DDD9C3"/>
            <w:vAlign w:val="center"/>
          </w:tcPr>
          <w:p w:rsidR="00D92668" w:rsidRPr="00795BC0" w:rsidRDefault="00D92668" w:rsidP="00795BC0">
            <w:pPr>
              <w:jc w:val="center"/>
              <w:rPr>
                <w:b/>
                <w:sz w:val="16"/>
                <w:szCs w:val="16"/>
              </w:rPr>
            </w:pPr>
            <w:r>
              <w:rPr>
                <w:b/>
                <w:sz w:val="16"/>
                <w:szCs w:val="16"/>
              </w:rPr>
              <w:t>7</w:t>
            </w:r>
          </w:p>
        </w:tc>
        <w:tc>
          <w:tcPr>
            <w:tcW w:w="982" w:type="dxa"/>
            <w:tcBorders>
              <w:top w:val="single" w:sz="6" w:space="0" w:color="auto"/>
              <w:left w:val="single" w:sz="6" w:space="0" w:color="auto"/>
              <w:bottom w:val="single" w:sz="6" w:space="0" w:color="000000"/>
              <w:right w:val="single" w:sz="6" w:space="0" w:color="auto"/>
            </w:tcBorders>
            <w:shd w:val="clear" w:color="auto" w:fill="DDD9C3"/>
            <w:vAlign w:val="center"/>
          </w:tcPr>
          <w:p w:rsidR="00D92668" w:rsidRPr="00795BC0" w:rsidRDefault="00D92668" w:rsidP="00401A28">
            <w:pPr>
              <w:jc w:val="center"/>
              <w:rPr>
                <w:b/>
                <w:sz w:val="16"/>
                <w:szCs w:val="16"/>
              </w:rPr>
            </w:pPr>
            <w:r w:rsidRPr="00795BC0">
              <w:rPr>
                <w:b/>
                <w:sz w:val="16"/>
                <w:szCs w:val="16"/>
              </w:rPr>
              <w:t>16</w:t>
            </w:r>
          </w:p>
        </w:tc>
        <w:tc>
          <w:tcPr>
            <w:tcW w:w="1149" w:type="dxa"/>
            <w:tcBorders>
              <w:top w:val="single" w:sz="6" w:space="0" w:color="auto"/>
              <w:left w:val="single" w:sz="6" w:space="0" w:color="auto"/>
              <w:bottom w:val="single" w:sz="6" w:space="0" w:color="000000"/>
              <w:right w:val="single" w:sz="12" w:space="0" w:color="auto"/>
            </w:tcBorders>
            <w:shd w:val="clear" w:color="auto" w:fill="DDD9C3"/>
            <w:vAlign w:val="center"/>
          </w:tcPr>
          <w:p w:rsidR="00D92668" w:rsidRPr="00795BC0" w:rsidRDefault="00D92668" w:rsidP="00401A28">
            <w:pPr>
              <w:jc w:val="center"/>
              <w:rPr>
                <w:b/>
                <w:sz w:val="16"/>
                <w:szCs w:val="16"/>
              </w:rPr>
            </w:pPr>
            <w:r>
              <w:rPr>
                <w:b/>
                <w:sz w:val="16"/>
                <w:szCs w:val="16"/>
              </w:rPr>
              <w:t>5</w:t>
            </w:r>
            <w:r w:rsidR="0073148B">
              <w:rPr>
                <w:b/>
                <w:sz w:val="16"/>
                <w:szCs w:val="16"/>
              </w:rPr>
              <w:t>12</w:t>
            </w:r>
          </w:p>
        </w:tc>
      </w:tr>
      <w:tr w:rsidR="00D92668" w:rsidTr="00144C68">
        <w:trPr>
          <w:trHeight w:val="113"/>
          <w:jc w:val="center"/>
        </w:trPr>
        <w:tc>
          <w:tcPr>
            <w:tcW w:w="2747" w:type="dxa"/>
            <w:gridSpan w:val="2"/>
            <w:vMerge/>
            <w:tcBorders>
              <w:left w:val="single" w:sz="12" w:space="0" w:color="auto"/>
              <w:bottom w:val="single" w:sz="12" w:space="0" w:color="auto"/>
              <w:right w:val="single" w:sz="6" w:space="0" w:color="auto"/>
            </w:tcBorders>
            <w:shd w:val="clear" w:color="auto" w:fill="DDD9C3"/>
            <w:vAlign w:val="center"/>
          </w:tcPr>
          <w:p w:rsidR="00D92668" w:rsidRPr="00401A28" w:rsidRDefault="00D92668" w:rsidP="00401A28">
            <w:pPr>
              <w:rPr>
                <w:sz w:val="16"/>
                <w:szCs w:val="16"/>
              </w:rPr>
            </w:pPr>
          </w:p>
        </w:tc>
        <w:tc>
          <w:tcPr>
            <w:tcW w:w="989" w:type="dxa"/>
            <w:vMerge/>
            <w:tcBorders>
              <w:left w:val="single" w:sz="6" w:space="0" w:color="auto"/>
              <w:bottom w:val="single" w:sz="12" w:space="0" w:color="auto"/>
              <w:right w:val="single" w:sz="6" w:space="0" w:color="auto"/>
            </w:tcBorders>
            <w:shd w:val="clear" w:color="auto" w:fill="DDD9C3"/>
            <w:vAlign w:val="center"/>
          </w:tcPr>
          <w:p w:rsidR="00D92668" w:rsidRPr="00795BC0" w:rsidRDefault="00D92668" w:rsidP="00401A28">
            <w:pPr>
              <w:jc w:val="center"/>
              <w:rPr>
                <w:b/>
                <w:sz w:val="16"/>
                <w:szCs w:val="16"/>
              </w:rPr>
            </w:pPr>
          </w:p>
        </w:tc>
        <w:tc>
          <w:tcPr>
            <w:tcW w:w="968" w:type="dxa"/>
            <w:vMerge/>
            <w:tcBorders>
              <w:left w:val="single" w:sz="6" w:space="0" w:color="auto"/>
              <w:bottom w:val="single" w:sz="12" w:space="0" w:color="auto"/>
              <w:right w:val="single" w:sz="6" w:space="0" w:color="auto"/>
            </w:tcBorders>
            <w:shd w:val="clear" w:color="auto" w:fill="DDD9C3"/>
            <w:vAlign w:val="center"/>
          </w:tcPr>
          <w:p w:rsidR="00D92668" w:rsidRPr="00795BC0" w:rsidRDefault="00D92668" w:rsidP="00A67DC0">
            <w:pPr>
              <w:jc w:val="center"/>
              <w:rPr>
                <w:b/>
                <w:sz w:val="16"/>
                <w:szCs w:val="16"/>
              </w:rPr>
            </w:pPr>
          </w:p>
        </w:tc>
        <w:tc>
          <w:tcPr>
            <w:tcW w:w="2693" w:type="dxa"/>
            <w:tcBorders>
              <w:top w:val="single" w:sz="6" w:space="0" w:color="000000"/>
              <w:left w:val="single" w:sz="6" w:space="0" w:color="auto"/>
              <w:bottom w:val="single" w:sz="12" w:space="0" w:color="auto"/>
              <w:right w:val="single" w:sz="6" w:space="0" w:color="auto"/>
            </w:tcBorders>
            <w:shd w:val="clear" w:color="auto" w:fill="DDD9C3"/>
            <w:vAlign w:val="center"/>
          </w:tcPr>
          <w:p w:rsidR="00D92668" w:rsidRDefault="00D92668" w:rsidP="00401A28">
            <w:pPr>
              <w:rPr>
                <w:sz w:val="16"/>
                <w:szCs w:val="16"/>
              </w:rPr>
            </w:pPr>
            <w:r>
              <w:rPr>
                <w:sz w:val="16"/>
                <w:szCs w:val="16"/>
              </w:rPr>
              <w:t>Seminář z cizích jazyků AJ(NJ)</w:t>
            </w:r>
          </w:p>
        </w:tc>
        <w:tc>
          <w:tcPr>
            <w:tcW w:w="1017" w:type="dxa"/>
            <w:vMerge/>
            <w:tcBorders>
              <w:left w:val="single" w:sz="6" w:space="0" w:color="auto"/>
              <w:bottom w:val="single" w:sz="12" w:space="0" w:color="auto"/>
              <w:right w:val="single" w:sz="6" w:space="0" w:color="auto"/>
            </w:tcBorders>
            <w:shd w:val="clear" w:color="auto" w:fill="DDD9C3"/>
            <w:vAlign w:val="center"/>
          </w:tcPr>
          <w:p w:rsidR="00D92668" w:rsidRDefault="00D92668" w:rsidP="00795BC0">
            <w:pPr>
              <w:jc w:val="center"/>
              <w:rPr>
                <w:b/>
                <w:sz w:val="16"/>
                <w:szCs w:val="16"/>
              </w:rPr>
            </w:pPr>
          </w:p>
        </w:tc>
        <w:tc>
          <w:tcPr>
            <w:tcW w:w="982" w:type="dxa"/>
            <w:tcBorders>
              <w:top w:val="single" w:sz="6" w:space="0" w:color="000000"/>
              <w:left w:val="single" w:sz="6" w:space="0" w:color="auto"/>
              <w:bottom w:val="single" w:sz="12" w:space="0" w:color="auto"/>
              <w:right w:val="single" w:sz="6" w:space="0" w:color="auto"/>
            </w:tcBorders>
            <w:shd w:val="clear" w:color="auto" w:fill="DDD9C3"/>
            <w:vAlign w:val="center"/>
          </w:tcPr>
          <w:p w:rsidR="00D92668" w:rsidRPr="00795BC0" w:rsidRDefault="00D92668" w:rsidP="00401A28">
            <w:pPr>
              <w:jc w:val="center"/>
              <w:rPr>
                <w:b/>
                <w:sz w:val="16"/>
                <w:szCs w:val="16"/>
              </w:rPr>
            </w:pPr>
            <w:r>
              <w:rPr>
                <w:b/>
                <w:sz w:val="16"/>
                <w:szCs w:val="16"/>
              </w:rPr>
              <w:t>1</w:t>
            </w:r>
          </w:p>
        </w:tc>
        <w:tc>
          <w:tcPr>
            <w:tcW w:w="1149" w:type="dxa"/>
            <w:tcBorders>
              <w:top w:val="single" w:sz="6" w:space="0" w:color="000000"/>
              <w:left w:val="single" w:sz="6" w:space="0" w:color="auto"/>
              <w:bottom w:val="single" w:sz="12" w:space="0" w:color="auto"/>
              <w:right w:val="single" w:sz="12" w:space="0" w:color="auto"/>
            </w:tcBorders>
            <w:shd w:val="clear" w:color="auto" w:fill="DDD9C3"/>
            <w:vAlign w:val="center"/>
          </w:tcPr>
          <w:p w:rsidR="00D92668" w:rsidRDefault="00D92668" w:rsidP="00401A28">
            <w:pPr>
              <w:jc w:val="center"/>
              <w:rPr>
                <w:b/>
                <w:sz w:val="16"/>
                <w:szCs w:val="16"/>
              </w:rPr>
            </w:pPr>
            <w:r>
              <w:rPr>
                <w:b/>
                <w:sz w:val="16"/>
                <w:szCs w:val="16"/>
              </w:rPr>
              <w:t>26</w:t>
            </w:r>
          </w:p>
        </w:tc>
      </w:tr>
      <w:tr w:rsidR="00795BC0" w:rsidTr="00144C68">
        <w:trPr>
          <w:cantSplit/>
          <w:jc w:val="center"/>
        </w:trPr>
        <w:tc>
          <w:tcPr>
            <w:tcW w:w="2747" w:type="dxa"/>
            <w:gridSpan w:val="2"/>
            <w:vMerge w:val="restart"/>
            <w:tcBorders>
              <w:top w:val="single" w:sz="12" w:space="0" w:color="auto"/>
              <w:left w:val="single" w:sz="12" w:space="0" w:color="auto"/>
            </w:tcBorders>
            <w:shd w:val="clear" w:color="auto" w:fill="FFFFCC"/>
            <w:vAlign w:val="center"/>
          </w:tcPr>
          <w:p w:rsidR="00795BC0" w:rsidRPr="00401A28" w:rsidRDefault="00795BC0">
            <w:pPr>
              <w:rPr>
                <w:sz w:val="16"/>
                <w:szCs w:val="16"/>
              </w:rPr>
            </w:pPr>
            <w:r w:rsidRPr="00401A28">
              <w:rPr>
                <w:sz w:val="16"/>
                <w:szCs w:val="16"/>
              </w:rPr>
              <w:t>Společenskovědní vzdělávání</w:t>
            </w:r>
          </w:p>
        </w:tc>
        <w:tc>
          <w:tcPr>
            <w:tcW w:w="989" w:type="dxa"/>
            <w:vMerge w:val="restart"/>
            <w:tcBorders>
              <w:top w:val="single" w:sz="12" w:space="0" w:color="auto"/>
            </w:tcBorders>
            <w:shd w:val="clear" w:color="auto" w:fill="FFFFCC"/>
            <w:vAlign w:val="center"/>
          </w:tcPr>
          <w:p w:rsidR="00795BC0" w:rsidRPr="00795BC0" w:rsidRDefault="00795BC0">
            <w:pPr>
              <w:jc w:val="center"/>
              <w:rPr>
                <w:b/>
                <w:sz w:val="16"/>
                <w:szCs w:val="16"/>
              </w:rPr>
            </w:pPr>
            <w:r w:rsidRPr="00795BC0">
              <w:rPr>
                <w:b/>
                <w:sz w:val="16"/>
                <w:szCs w:val="16"/>
              </w:rPr>
              <w:t>5</w:t>
            </w:r>
          </w:p>
        </w:tc>
        <w:tc>
          <w:tcPr>
            <w:tcW w:w="968" w:type="dxa"/>
            <w:vMerge w:val="restart"/>
            <w:tcBorders>
              <w:top w:val="single" w:sz="12" w:space="0" w:color="auto"/>
            </w:tcBorders>
            <w:shd w:val="clear" w:color="auto" w:fill="FFFFCC"/>
            <w:vAlign w:val="center"/>
          </w:tcPr>
          <w:p w:rsidR="00795BC0" w:rsidRPr="00795BC0" w:rsidRDefault="00795BC0" w:rsidP="00A67DC0">
            <w:pPr>
              <w:jc w:val="center"/>
              <w:rPr>
                <w:b/>
                <w:sz w:val="16"/>
                <w:szCs w:val="16"/>
              </w:rPr>
            </w:pPr>
            <w:r w:rsidRPr="00795BC0">
              <w:rPr>
                <w:b/>
                <w:sz w:val="16"/>
                <w:szCs w:val="16"/>
              </w:rPr>
              <w:t>160</w:t>
            </w:r>
          </w:p>
        </w:tc>
        <w:tc>
          <w:tcPr>
            <w:tcW w:w="2693" w:type="dxa"/>
            <w:tcBorders>
              <w:top w:val="single" w:sz="12" w:space="0" w:color="auto"/>
              <w:right w:val="outset" w:sz="6" w:space="0" w:color="auto"/>
            </w:tcBorders>
            <w:shd w:val="clear" w:color="auto" w:fill="FFFFCC"/>
            <w:vAlign w:val="center"/>
          </w:tcPr>
          <w:p w:rsidR="00795BC0" w:rsidRPr="00401A28" w:rsidRDefault="00795BC0">
            <w:pPr>
              <w:rPr>
                <w:sz w:val="16"/>
                <w:szCs w:val="16"/>
              </w:rPr>
            </w:pPr>
            <w:r w:rsidRPr="00401A28">
              <w:rPr>
                <w:sz w:val="16"/>
                <w:szCs w:val="16"/>
              </w:rPr>
              <w:t>Občanská nauka</w:t>
            </w:r>
          </w:p>
        </w:tc>
        <w:tc>
          <w:tcPr>
            <w:tcW w:w="1017" w:type="dxa"/>
            <w:vMerge w:val="restart"/>
            <w:tcBorders>
              <w:top w:val="single" w:sz="12" w:space="0" w:color="auto"/>
              <w:left w:val="outset" w:sz="6" w:space="0" w:color="auto"/>
            </w:tcBorders>
            <w:shd w:val="clear" w:color="auto" w:fill="FFFFCC"/>
            <w:vAlign w:val="center"/>
          </w:tcPr>
          <w:p w:rsidR="00795BC0" w:rsidRPr="00795BC0" w:rsidRDefault="00795BC0" w:rsidP="00795BC0">
            <w:pPr>
              <w:jc w:val="center"/>
              <w:rPr>
                <w:b/>
                <w:sz w:val="16"/>
                <w:szCs w:val="16"/>
              </w:rPr>
            </w:pPr>
            <w:r>
              <w:rPr>
                <w:b/>
                <w:sz w:val="16"/>
                <w:szCs w:val="16"/>
              </w:rPr>
              <w:t>1</w:t>
            </w:r>
          </w:p>
        </w:tc>
        <w:tc>
          <w:tcPr>
            <w:tcW w:w="982" w:type="dxa"/>
            <w:tcBorders>
              <w:top w:val="single" w:sz="12" w:space="0" w:color="auto"/>
            </w:tcBorders>
            <w:shd w:val="clear" w:color="auto" w:fill="FFFFCC"/>
            <w:vAlign w:val="center"/>
          </w:tcPr>
          <w:p w:rsidR="00795BC0" w:rsidRPr="00795BC0" w:rsidRDefault="00795BC0">
            <w:pPr>
              <w:jc w:val="center"/>
              <w:rPr>
                <w:b/>
                <w:sz w:val="16"/>
                <w:szCs w:val="16"/>
              </w:rPr>
            </w:pPr>
            <w:r>
              <w:rPr>
                <w:b/>
                <w:sz w:val="16"/>
                <w:szCs w:val="16"/>
              </w:rPr>
              <w:t>4</w:t>
            </w:r>
          </w:p>
        </w:tc>
        <w:tc>
          <w:tcPr>
            <w:tcW w:w="1149" w:type="dxa"/>
            <w:tcBorders>
              <w:top w:val="single" w:sz="12" w:space="0" w:color="auto"/>
              <w:right w:val="single" w:sz="12" w:space="0" w:color="auto"/>
            </w:tcBorders>
            <w:shd w:val="clear" w:color="auto" w:fill="FFFFCC"/>
            <w:vAlign w:val="center"/>
          </w:tcPr>
          <w:p w:rsidR="00795BC0" w:rsidRPr="00795BC0" w:rsidRDefault="00691D9C">
            <w:pPr>
              <w:jc w:val="center"/>
              <w:rPr>
                <w:b/>
                <w:sz w:val="16"/>
                <w:szCs w:val="16"/>
              </w:rPr>
            </w:pPr>
            <w:r>
              <w:rPr>
                <w:b/>
                <w:sz w:val="16"/>
                <w:szCs w:val="16"/>
              </w:rPr>
              <w:t>12</w:t>
            </w:r>
            <w:r w:rsidR="00B13760">
              <w:rPr>
                <w:b/>
                <w:sz w:val="16"/>
                <w:szCs w:val="16"/>
              </w:rPr>
              <w:t>8</w:t>
            </w:r>
          </w:p>
        </w:tc>
      </w:tr>
      <w:tr w:rsidR="00795BC0" w:rsidTr="00144C68">
        <w:trPr>
          <w:cantSplit/>
          <w:jc w:val="center"/>
        </w:trPr>
        <w:tc>
          <w:tcPr>
            <w:tcW w:w="2747" w:type="dxa"/>
            <w:gridSpan w:val="2"/>
            <w:vMerge/>
            <w:tcBorders>
              <w:left w:val="single" w:sz="12" w:space="0" w:color="auto"/>
              <w:bottom w:val="single" w:sz="12" w:space="0" w:color="auto"/>
            </w:tcBorders>
            <w:shd w:val="clear" w:color="auto" w:fill="FFFFCC"/>
            <w:vAlign w:val="center"/>
          </w:tcPr>
          <w:p w:rsidR="00795BC0" w:rsidRPr="00401A28" w:rsidRDefault="00795BC0">
            <w:pPr>
              <w:rPr>
                <w:sz w:val="16"/>
                <w:szCs w:val="16"/>
              </w:rPr>
            </w:pPr>
          </w:p>
        </w:tc>
        <w:tc>
          <w:tcPr>
            <w:tcW w:w="989" w:type="dxa"/>
            <w:vMerge/>
            <w:tcBorders>
              <w:bottom w:val="single" w:sz="12" w:space="0" w:color="auto"/>
            </w:tcBorders>
            <w:shd w:val="clear" w:color="auto" w:fill="FFFFCC"/>
            <w:vAlign w:val="center"/>
          </w:tcPr>
          <w:p w:rsidR="00795BC0" w:rsidRPr="00795BC0" w:rsidRDefault="00795BC0">
            <w:pPr>
              <w:jc w:val="center"/>
              <w:rPr>
                <w:b/>
                <w:sz w:val="16"/>
                <w:szCs w:val="16"/>
              </w:rPr>
            </w:pPr>
          </w:p>
        </w:tc>
        <w:tc>
          <w:tcPr>
            <w:tcW w:w="968" w:type="dxa"/>
            <w:vMerge/>
            <w:tcBorders>
              <w:bottom w:val="single" w:sz="12" w:space="0" w:color="auto"/>
            </w:tcBorders>
            <w:shd w:val="clear" w:color="auto" w:fill="FFFFCC"/>
            <w:vAlign w:val="center"/>
          </w:tcPr>
          <w:p w:rsidR="00795BC0" w:rsidRPr="00795BC0" w:rsidRDefault="00795BC0" w:rsidP="00A67DC0">
            <w:pPr>
              <w:jc w:val="center"/>
              <w:rPr>
                <w:b/>
                <w:sz w:val="16"/>
                <w:szCs w:val="16"/>
              </w:rPr>
            </w:pPr>
          </w:p>
        </w:tc>
        <w:tc>
          <w:tcPr>
            <w:tcW w:w="2693" w:type="dxa"/>
            <w:tcBorders>
              <w:bottom w:val="single" w:sz="12" w:space="0" w:color="auto"/>
              <w:right w:val="outset" w:sz="6" w:space="0" w:color="auto"/>
            </w:tcBorders>
            <w:shd w:val="clear" w:color="auto" w:fill="FFFFCC"/>
            <w:vAlign w:val="center"/>
          </w:tcPr>
          <w:p w:rsidR="00795BC0" w:rsidRPr="00401A28" w:rsidRDefault="00795BC0">
            <w:pPr>
              <w:rPr>
                <w:sz w:val="16"/>
                <w:szCs w:val="16"/>
              </w:rPr>
            </w:pPr>
            <w:r w:rsidRPr="00401A28">
              <w:rPr>
                <w:sz w:val="16"/>
                <w:szCs w:val="16"/>
              </w:rPr>
              <w:t>Dějepis</w:t>
            </w:r>
          </w:p>
        </w:tc>
        <w:tc>
          <w:tcPr>
            <w:tcW w:w="1017" w:type="dxa"/>
            <w:vMerge/>
            <w:tcBorders>
              <w:left w:val="outset" w:sz="6" w:space="0" w:color="auto"/>
              <w:bottom w:val="single" w:sz="12" w:space="0" w:color="auto"/>
            </w:tcBorders>
            <w:shd w:val="clear" w:color="auto" w:fill="FFFFCC"/>
            <w:vAlign w:val="center"/>
          </w:tcPr>
          <w:p w:rsidR="00795BC0" w:rsidRPr="00795BC0" w:rsidRDefault="00795BC0" w:rsidP="00795BC0">
            <w:pPr>
              <w:jc w:val="center"/>
              <w:rPr>
                <w:b/>
                <w:sz w:val="16"/>
                <w:szCs w:val="16"/>
              </w:rPr>
            </w:pPr>
          </w:p>
        </w:tc>
        <w:tc>
          <w:tcPr>
            <w:tcW w:w="982" w:type="dxa"/>
            <w:tcBorders>
              <w:bottom w:val="single" w:sz="12" w:space="0" w:color="auto"/>
            </w:tcBorders>
            <w:shd w:val="clear" w:color="auto" w:fill="FFFFCC"/>
            <w:vAlign w:val="center"/>
          </w:tcPr>
          <w:p w:rsidR="00795BC0" w:rsidRPr="00795BC0" w:rsidRDefault="00795BC0">
            <w:pPr>
              <w:jc w:val="center"/>
              <w:rPr>
                <w:b/>
                <w:sz w:val="16"/>
                <w:szCs w:val="16"/>
              </w:rPr>
            </w:pPr>
            <w:r>
              <w:rPr>
                <w:b/>
                <w:sz w:val="16"/>
                <w:szCs w:val="16"/>
              </w:rPr>
              <w:t>2</w:t>
            </w:r>
          </w:p>
        </w:tc>
        <w:tc>
          <w:tcPr>
            <w:tcW w:w="1149" w:type="dxa"/>
            <w:tcBorders>
              <w:bottom w:val="single" w:sz="12" w:space="0" w:color="auto"/>
              <w:right w:val="single" w:sz="12" w:space="0" w:color="auto"/>
            </w:tcBorders>
            <w:shd w:val="clear" w:color="auto" w:fill="FFFFCC"/>
            <w:vAlign w:val="center"/>
          </w:tcPr>
          <w:p w:rsidR="00795BC0" w:rsidRPr="00795BC0" w:rsidRDefault="00E644B1">
            <w:pPr>
              <w:jc w:val="center"/>
              <w:rPr>
                <w:b/>
                <w:sz w:val="16"/>
                <w:szCs w:val="16"/>
              </w:rPr>
            </w:pPr>
            <w:r>
              <w:rPr>
                <w:b/>
                <w:sz w:val="16"/>
                <w:szCs w:val="16"/>
              </w:rPr>
              <w:t xml:space="preserve"> 68</w:t>
            </w:r>
          </w:p>
        </w:tc>
      </w:tr>
      <w:tr w:rsidR="00795BC0" w:rsidTr="00144C68">
        <w:trPr>
          <w:cantSplit/>
          <w:trHeight w:val="75"/>
          <w:jc w:val="center"/>
        </w:trPr>
        <w:tc>
          <w:tcPr>
            <w:tcW w:w="2747" w:type="dxa"/>
            <w:gridSpan w:val="2"/>
            <w:vMerge w:val="restart"/>
            <w:tcBorders>
              <w:top w:val="single" w:sz="12" w:space="0" w:color="auto"/>
              <w:left w:val="single" w:sz="12" w:space="0" w:color="auto"/>
            </w:tcBorders>
            <w:shd w:val="clear" w:color="auto" w:fill="D6E3BC"/>
            <w:vAlign w:val="center"/>
          </w:tcPr>
          <w:p w:rsidR="00795BC0" w:rsidRPr="00401A28" w:rsidRDefault="00795BC0">
            <w:pPr>
              <w:rPr>
                <w:sz w:val="16"/>
                <w:szCs w:val="16"/>
              </w:rPr>
            </w:pPr>
            <w:r w:rsidRPr="00401A28">
              <w:rPr>
                <w:sz w:val="16"/>
                <w:szCs w:val="16"/>
              </w:rPr>
              <w:t>Přírodovědné vzdělávání</w:t>
            </w:r>
          </w:p>
        </w:tc>
        <w:tc>
          <w:tcPr>
            <w:tcW w:w="989" w:type="dxa"/>
            <w:vMerge w:val="restart"/>
            <w:tcBorders>
              <w:top w:val="single" w:sz="12" w:space="0" w:color="auto"/>
            </w:tcBorders>
            <w:shd w:val="clear" w:color="auto" w:fill="D6E3BC"/>
            <w:vAlign w:val="center"/>
          </w:tcPr>
          <w:p w:rsidR="00795BC0" w:rsidRPr="00795BC0" w:rsidRDefault="00795BC0">
            <w:pPr>
              <w:jc w:val="center"/>
              <w:rPr>
                <w:b/>
                <w:sz w:val="16"/>
                <w:szCs w:val="16"/>
              </w:rPr>
            </w:pPr>
            <w:r w:rsidRPr="00795BC0">
              <w:rPr>
                <w:b/>
                <w:sz w:val="16"/>
                <w:szCs w:val="16"/>
              </w:rPr>
              <w:t>6</w:t>
            </w:r>
          </w:p>
        </w:tc>
        <w:tc>
          <w:tcPr>
            <w:tcW w:w="968" w:type="dxa"/>
            <w:vMerge w:val="restart"/>
            <w:tcBorders>
              <w:top w:val="single" w:sz="12" w:space="0" w:color="auto"/>
            </w:tcBorders>
            <w:shd w:val="clear" w:color="auto" w:fill="D6E3BC"/>
            <w:vAlign w:val="center"/>
          </w:tcPr>
          <w:p w:rsidR="00795BC0" w:rsidRPr="00795BC0" w:rsidRDefault="00795BC0" w:rsidP="00A67DC0">
            <w:pPr>
              <w:jc w:val="center"/>
              <w:rPr>
                <w:b/>
                <w:sz w:val="16"/>
                <w:szCs w:val="16"/>
              </w:rPr>
            </w:pPr>
            <w:r w:rsidRPr="00795BC0">
              <w:rPr>
                <w:b/>
                <w:sz w:val="16"/>
                <w:szCs w:val="16"/>
              </w:rPr>
              <w:t>192</w:t>
            </w:r>
          </w:p>
        </w:tc>
        <w:tc>
          <w:tcPr>
            <w:tcW w:w="2693" w:type="dxa"/>
            <w:tcBorders>
              <w:top w:val="single" w:sz="12" w:space="0" w:color="auto"/>
              <w:right w:val="outset" w:sz="6" w:space="0" w:color="auto"/>
            </w:tcBorders>
            <w:shd w:val="clear" w:color="auto" w:fill="D6E3BC"/>
            <w:vAlign w:val="center"/>
          </w:tcPr>
          <w:p w:rsidR="00795BC0" w:rsidRPr="00401A28" w:rsidRDefault="00795BC0">
            <w:pPr>
              <w:rPr>
                <w:sz w:val="16"/>
                <w:szCs w:val="16"/>
              </w:rPr>
            </w:pPr>
            <w:r w:rsidRPr="00401A28">
              <w:rPr>
                <w:sz w:val="16"/>
                <w:szCs w:val="16"/>
              </w:rPr>
              <w:t>Fyzika</w:t>
            </w:r>
          </w:p>
        </w:tc>
        <w:tc>
          <w:tcPr>
            <w:tcW w:w="1017" w:type="dxa"/>
            <w:vMerge w:val="restart"/>
            <w:tcBorders>
              <w:top w:val="single" w:sz="12" w:space="0" w:color="auto"/>
              <w:left w:val="outset" w:sz="6" w:space="0" w:color="auto"/>
            </w:tcBorders>
            <w:shd w:val="clear" w:color="auto" w:fill="D6E3BC"/>
            <w:vAlign w:val="center"/>
          </w:tcPr>
          <w:p w:rsidR="00795BC0" w:rsidRPr="00795BC0" w:rsidRDefault="00795BC0" w:rsidP="00795BC0">
            <w:pPr>
              <w:jc w:val="center"/>
              <w:rPr>
                <w:b/>
                <w:sz w:val="16"/>
                <w:szCs w:val="16"/>
              </w:rPr>
            </w:pPr>
            <w:r>
              <w:rPr>
                <w:b/>
                <w:sz w:val="16"/>
                <w:szCs w:val="16"/>
              </w:rPr>
              <w:t>1</w:t>
            </w:r>
          </w:p>
        </w:tc>
        <w:tc>
          <w:tcPr>
            <w:tcW w:w="982" w:type="dxa"/>
            <w:tcBorders>
              <w:top w:val="single" w:sz="12" w:space="0" w:color="auto"/>
            </w:tcBorders>
            <w:shd w:val="clear" w:color="auto" w:fill="D6E3BC"/>
            <w:vAlign w:val="center"/>
          </w:tcPr>
          <w:p w:rsidR="00795BC0" w:rsidRPr="00795BC0" w:rsidRDefault="00795BC0">
            <w:pPr>
              <w:jc w:val="center"/>
              <w:rPr>
                <w:b/>
                <w:sz w:val="16"/>
                <w:szCs w:val="16"/>
              </w:rPr>
            </w:pPr>
            <w:r>
              <w:rPr>
                <w:b/>
                <w:sz w:val="16"/>
                <w:szCs w:val="16"/>
              </w:rPr>
              <w:t>4</w:t>
            </w:r>
          </w:p>
        </w:tc>
        <w:tc>
          <w:tcPr>
            <w:tcW w:w="1149" w:type="dxa"/>
            <w:tcBorders>
              <w:top w:val="single" w:sz="12" w:space="0" w:color="auto"/>
              <w:right w:val="single" w:sz="12" w:space="0" w:color="auto"/>
            </w:tcBorders>
            <w:shd w:val="clear" w:color="auto" w:fill="D6E3BC"/>
            <w:vAlign w:val="center"/>
          </w:tcPr>
          <w:p w:rsidR="00795BC0" w:rsidRPr="00795BC0" w:rsidRDefault="00691D9C">
            <w:pPr>
              <w:jc w:val="center"/>
              <w:rPr>
                <w:b/>
                <w:sz w:val="16"/>
                <w:szCs w:val="16"/>
              </w:rPr>
            </w:pPr>
            <w:r>
              <w:rPr>
                <w:b/>
                <w:sz w:val="16"/>
                <w:szCs w:val="16"/>
              </w:rPr>
              <w:t>12</w:t>
            </w:r>
            <w:r w:rsidR="00E644B1">
              <w:rPr>
                <w:b/>
                <w:sz w:val="16"/>
                <w:szCs w:val="16"/>
              </w:rPr>
              <w:t>8</w:t>
            </w:r>
          </w:p>
        </w:tc>
      </w:tr>
      <w:tr w:rsidR="00795BC0" w:rsidTr="00144C68">
        <w:trPr>
          <w:cantSplit/>
          <w:trHeight w:val="75"/>
          <w:jc w:val="center"/>
        </w:trPr>
        <w:tc>
          <w:tcPr>
            <w:tcW w:w="2747" w:type="dxa"/>
            <w:gridSpan w:val="2"/>
            <w:vMerge/>
            <w:tcBorders>
              <w:left w:val="single" w:sz="12" w:space="0" w:color="auto"/>
            </w:tcBorders>
            <w:shd w:val="clear" w:color="auto" w:fill="D6E3BC"/>
            <w:vAlign w:val="center"/>
          </w:tcPr>
          <w:p w:rsidR="00795BC0" w:rsidRPr="00401A28" w:rsidRDefault="00795BC0">
            <w:pPr>
              <w:rPr>
                <w:sz w:val="16"/>
                <w:szCs w:val="16"/>
              </w:rPr>
            </w:pPr>
          </w:p>
        </w:tc>
        <w:tc>
          <w:tcPr>
            <w:tcW w:w="989" w:type="dxa"/>
            <w:vMerge/>
            <w:shd w:val="clear" w:color="auto" w:fill="D6E3BC"/>
            <w:vAlign w:val="center"/>
          </w:tcPr>
          <w:p w:rsidR="00795BC0" w:rsidRPr="00401A28" w:rsidRDefault="00795BC0">
            <w:pPr>
              <w:jc w:val="center"/>
              <w:rPr>
                <w:sz w:val="16"/>
                <w:szCs w:val="16"/>
              </w:rPr>
            </w:pPr>
          </w:p>
        </w:tc>
        <w:tc>
          <w:tcPr>
            <w:tcW w:w="968" w:type="dxa"/>
            <w:vMerge/>
            <w:shd w:val="clear" w:color="auto" w:fill="D6E3BC"/>
            <w:vAlign w:val="center"/>
          </w:tcPr>
          <w:p w:rsidR="00795BC0" w:rsidRPr="00401A28" w:rsidRDefault="00795BC0" w:rsidP="00A67DC0">
            <w:pPr>
              <w:jc w:val="center"/>
              <w:rPr>
                <w:sz w:val="16"/>
                <w:szCs w:val="16"/>
              </w:rPr>
            </w:pPr>
          </w:p>
        </w:tc>
        <w:tc>
          <w:tcPr>
            <w:tcW w:w="2693" w:type="dxa"/>
            <w:tcBorders>
              <w:right w:val="outset" w:sz="6" w:space="0" w:color="auto"/>
            </w:tcBorders>
            <w:shd w:val="clear" w:color="auto" w:fill="D6E3BC"/>
            <w:vAlign w:val="center"/>
          </w:tcPr>
          <w:p w:rsidR="00795BC0" w:rsidRPr="00401A28" w:rsidRDefault="00795BC0">
            <w:pPr>
              <w:rPr>
                <w:sz w:val="16"/>
                <w:szCs w:val="16"/>
              </w:rPr>
            </w:pPr>
            <w:r w:rsidRPr="00401A28">
              <w:rPr>
                <w:sz w:val="16"/>
                <w:szCs w:val="16"/>
              </w:rPr>
              <w:t>Chemie</w:t>
            </w:r>
          </w:p>
        </w:tc>
        <w:tc>
          <w:tcPr>
            <w:tcW w:w="1017" w:type="dxa"/>
            <w:vMerge/>
            <w:tcBorders>
              <w:left w:val="outset" w:sz="6" w:space="0" w:color="auto"/>
            </w:tcBorders>
            <w:shd w:val="clear" w:color="auto" w:fill="D6E3BC"/>
            <w:vAlign w:val="center"/>
          </w:tcPr>
          <w:p w:rsidR="00795BC0" w:rsidRPr="00795BC0" w:rsidRDefault="00795BC0" w:rsidP="00795BC0">
            <w:pPr>
              <w:jc w:val="center"/>
              <w:rPr>
                <w:b/>
                <w:sz w:val="16"/>
                <w:szCs w:val="16"/>
              </w:rPr>
            </w:pPr>
          </w:p>
        </w:tc>
        <w:tc>
          <w:tcPr>
            <w:tcW w:w="982" w:type="dxa"/>
            <w:shd w:val="clear" w:color="auto" w:fill="D6E3BC"/>
            <w:vAlign w:val="center"/>
          </w:tcPr>
          <w:p w:rsidR="00795BC0" w:rsidRPr="00795BC0" w:rsidRDefault="00795BC0">
            <w:pPr>
              <w:jc w:val="center"/>
              <w:rPr>
                <w:b/>
                <w:sz w:val="16"/>
                <w:szCs w:val="16"/>
              </w:rPr>
            </w:pPr>
            <w:r>
              <w:rPr>
                <w:b/>
                <w:sz w:val="16"/>
                <w:szCs w:val="16"/>
              </w:rPr>
              <w:t>2</w:t>
            </w:r>
          </w:p>
        </w:tc>
        <w:tc>
          <w:tcPr>
            <w:tcW w:w="1149" w:type="dxa"/>
            <w:tcBorders>
              <w:right w:val="single" w:sz="12" w:space="0" w:color="auto"/>
            </w:tcBorders>
            <w:shd w:val="clear" w:color="auto" w:fill="D6E3BC"/>
            <w:vAlign w:val="center"/>
          </w:tcPr>
          <w:p w:rsidR="00795BC0" w:rsidRPr="00795BC0" w:rsidRDefault="00E644B1">
            <w:pPr>
              <w:jc w:val="center"/>
              <w:rPr>
                <w:b/>
                <w:sz w:val="16"/>
                <w:szCs w:val="16"/>
              </w:rPr>
            </w:pPr>
            <w:r>
              <w:rPr>
                <w:b/>
                <w:sz w:val="16"/>
                <w:szCs w:val="16"/>
              </w:rPr>
              <w:t xml:space="preserve"> 68</w:t>
            </w:r>
          </w:p>
        </w:tc>
      </w:tr>
      <w:tr w:rsidR="00795BC0" w:rsidTr="00144C68">
        <w:trPr>
          <w:cantSplit/>
          <w:trHeight w:val="75"/>
          <w:jc w:val="center"/>
        </w:trPr>
        <w:tc>
          <w:tcPr>
            <w:tcW w:w="2747" w:type="dxa"/>
            <w:gridSpan w:val="2"/>
            <w:vMerge/>
            <w:tcBorders>
              <w:left w:val="single" w:sz="12" w:space="0" w:color="auto"/>
              <w:bottom w:val="single" w:sz="12" w:space="0" w:color="auto"/>
            </w:tcBorders>
            <w:shd w:val="clear" w:color="auto" w:fill="D6E3BC"/>
            <w:vAlign w:val="center"/>
          </w:tcPr>
          <w:p w:rsidR="00795BC0" w:rsidRPr="00401A28" w:rsidRDefault="00795BC0">
            <w:pPr>
              <w:rPr>
                <w:sz w:val="16"/>
                <w:szCs w:val="16"/>
              </w:rPr>
            </w:pPr>
          </w:p>
        </w:tc>
        <w:tc>
          <w:tcPr>
            <w:tcW w:w="989" w:type="dxa"/>
            <w:vMerge/>
            <w:tcBorders>
              <w:bottom w:val="single" w:sz="12" w:space="0" w:color="auto"/>
            </w:tcBorders>
            <w:shd w:val="clear" w:color="auto" w:fill="D6E3BC"/>
            <w:vAlign w:val="center"/>
          </w:tcPr>
          <w:p w:rsidR="00795BC0" w:rsidRPr="00401A28" w:rsidRDefault="00795BC0">
            <w:pPr>
              <w:jc w:val="center"/>
              <w:rPr>
                <w:sz w:val="16"/>
                <w:szCs w:val="16"/>
              </w:rPr>
            </w:pPr>
          </w:p>
        </w:tc>
        <w:tc>
          <w:tcPr>
            <w:tcW w:w="968" w:type="dxa"/>
            <w:vMerge/>
            <w:tcBorders>
              <w:bottom w:val="single" w:sz="12" w:space="0" w:color="auto"/>
            </w:tcBorders>
            <w:shd w:val="clear" w:color="auto" w:fill="D6E3BC"/>
            <w:vAlign w:val="center"/>
          </w:tcPr>
          <w:p w:rsidR="00795BC0" w:rsidRPr="00401A28" w:rsidRDefault="00795BC0" w:rsidP="00A67DC0">
            <w:pPr>
              <w:jc w:val="center"/>
              <w:rPr>
                <w:sz w:val="16"/>
                <w:szCs w:val="16"/>
              </w:rPr>
            </w:pPr>
          </w:p>
        </w:tc>
        <w:tc>
          <w:tcPr>
            <w:tcW w:w="2693" w:type="dxa"/>
            <w:tcBorders>
              <w:bottom w:val="single" w:sz="12" w:space="0" w:color="auto"/>
              <w:right w:val="outset" w:sz="6" w:space="0" w:color="auto"/>
            </w:tcBorders>
            <w:shd w:val="clear" w:color="auto" w:fill="D6E3BC"/>
            <w:vAlign w:val="center"/>
          </w:tcPr>
          <w:p w:rsidR="00795BC0" w:rsidRPr="00401A28" w:rsidRDefault="00795BC0">
            <w:pPr>
              <w:rPr>
                <w:sz w:val="16"/>
                <w:szCs w:val="16"/>
              </w:rPr>
            </w:pPr>
            <w:r w:rsidRPr="00401A28">
              <w:rPr>
                <w:sz w:val="16"/>
                <w:szCs w:val="16"/>
              </w:rPr>
              <w:t>Biologie a ekologie</w:t>
            </w:r>
          </w:p>
        </w:tc>
        <w:tc>
          <w:tcPr>
            <w:tcW w:w="1017" w:type="dxa"/>
            <w:vMerge/>
            <w:tcBorders>
              <w:left w:val="outset" w:sz="6" w:space="0" w:color="auto"/>
              <w:bottom w:val="single" w:sz="12" w:space="0" w:color="auto"/>
            </w:tcBorders>
            <w:shd w:val="clear" w:color="auto" w:fill="D6E3BC"/>
            <w:vAlign w:val="center"/>
          </w:tcPr>
          <w:p w:rsidR="00795BC0" w:rsidRPr="00795BC0" w:rsidRDefault="00795BC0" w:rsidP="00795BC0">
            <w:pPr>
              <w:jc w:val="center"/>
              <w:rPr>
                <w:b/>
                <w:sz w:val="16"/>
                <w:szCs w:val="16"/>
              </w:rPr>
            </w:pPr>
          </w:p>
        </w:tc>
        <w:tc>
          <w:tcPr>
            <w:tcW w:w="982" w:type="dxa"/>
            <w:tcBorders>
              <w:bottom w:val="single" w:sz="12" w:space="0" w:color="auto"/>
            </w:tcBorders>
            <w:shd w:val="clear" w:color="auto" w:fill="D6E3BC"/>
            <w:vAlign w:val="center"/>
          </w:tcPr>
          <w:p w:rsidR="00795BC0" w:rsidRPr="00795BC0" w:rsidRDefault="00795BC0">
            <w:pPr>
              <w:jc w:val="center"/>
              <w:rPr>
                <w:b/>
                <w:sz w:val="16"/>
                <w:szCs w:val="16"/>
              </w:rPr>
            </w:pPr>
            <w:r w:rsidRPr="00795BC0">
              <w:rPr>
                <w:b/>
                <w:sz w:val="16"/>
                <w:szCs w:val="16"/>
              </w:rPr>
              <w:t>1</w:t>
            </w:r>
          </w:p>
        </w:tc>
        <w:tc>
          <w:tcPr>
            <w:tcW w:w="1149" w:type="dxa"/>
            <w:tcBorders>
              <w:bottom w:val="single" w:sz="12" w:space="0" w:color="auto"/>
              <w:right w:val="single" w:sz="12" w:space="0" w:color="auto"/>
            </w:tcBorders>
            <w:shd w:val="clear" w:color="auto" w:fill="D6E3BC"/>
            <w:vAlign w:val="center"/>
          </w:tcPr>
          <w:p w:rsidR="00795BC0" w:rsidRPr="00795BC0" w:rsidRDefault="00E644B1">
            <w:pPr>
              <w:jc w:val="center"/>
              <w:rPr>
                <w:b/>
                <w:sz w:val="16"/>
                <w:szCs w:val="16"/>
              </w:rPr>
            </w:pPr>
            <w:r>
              <w:rPr>
                <w:b/>
                <w:sz w:val="16"/>
                <w:szCs w:val="16"/>
              </w:rPr>
              <w:t xml:space="preserve"> 34</w:t>
            </w:r>
          </w:p>
        </w:tc>
      </w:tr>
      <w:tr w:rsidR="00D92668" w:rsidTr="00144C68">
        <w:trPr>
          <w:cantSplit/>
          <w:trHeight w:val="240"/>
          <w:jc w:val="center"/>
        </w:trPr>
        <w:tc>
          <w:tcPr>
            <w:tcW w:w="2747" w:type="dxa"/>
            <w:gridSpan w:val="2"/>
            <w:vMerge w:val="restart"/>
            <w:tcBorders>
              <w:top w:val="single" w:sz="12" w:space="0" w:color="auto"/>
              <w:left w:val="single" w:sz="12" w:space="0" w:color="auto"/>
            </w:tcBorders>
            <w:shd w:val="clear" w:color="auto" w:fill="FFCC66"/>
            <w:vAlign w:val="center"/>
          </w:tcPr>
          <w:p w:rsidR="00D92668" w:rsidRPr="00401A28" w:rsidRDefault="00D92668">
            <w:pPr>
              <w:rPr>
                <w:sz w:val="16"/>
                <w:szCs w:val="16"/>
              </w:rPr>
            </w:pPr>
            <w:r w:rsidRPr="00401A28">
              <w:rPr>
                <w:sz w:val="16"/>
                <w:szCs w:val="16"/>
              </w:rPr>
              <w:t>Matematické vzdělávání</w:t>
            </w:r>
          </w:p>
        </w:tc>
        <w:tc>
          <w:tcPr>
            <w:tcW w:w="989" w:type="dxa"/>
            <w:vMerge w:val="restart"/>
            <w:tcBorders>
              <w:top w:val="single" w:sz="12" w:space="0" w:color="auto"/>
            </w:tcBorders>
            <w:shd w:val="clear" w:color="auto" w:fill="FFCC66"/>
            <w:vAlign w:val="center"/>
          </w:tcPr>
          <w:p w:rsidR="00D92668" w:rsidRPr="00795BC0" w:rsidRDefault="00D92668">
            <w:pPr>
              <w:jc w:val="center"/>
              <w:rPr>
                <w:b/>
                <w:sz w:val="16"/>
                <w:szCs w:val="16"/>
              </w:rPr>
            </w:pPr>
            <w:r w:rsidRPr="00795BC0">
              <w:rPr>
                <w:b/>
                <w:sz w:val="16"/>
                <w:szCs w:val="16"/>
              </w:rPr>
              <w:t>12</w:t>
            </w:r>
          </w:p>
        </w:tc>
        <w:tc>
          <w:tcPr>
            <w:tcW w:w="968" w:type="dxa"/>
            <w:vMerge w:val="restart"/>
            <w:tcBorders>
              <w:top w:val="single" w:sz="12" w:space="0" w:color="auto"/>
            </w:tcBorders>
            <w:shd w:val="clear" w:color="auto" w:fill="FFCC66"/>
            <w:vAlign w:val="center"/>
          </w:tcPr>
          <w:p w:rsidR="00D92668" w:rsidRPr="00795BC0" w:rsidRDefault="00D92668" w:rsidP="00A67DC0">
            <w:pPr>
              <w:jc w:val="center"/>
              <w:rPr>
                <w:b/>
                <w:sz w:val="16"/>
                <w:szCs w:val="16"/>
              </w:rPr>
            </w:pPr>
            <w:r w:rsidRPr="00795BC0">
              <w:rPr>
                <w:b/>
                <w:sz w:val="16"/>
                <w:szCs w:val="16"/>
              </w:rPr>
              <w:t>384</w:t>
            </w:r>
          </w:p>
        </w:tc>
        <w:tc>
          <w:tcPr>
            <w:tcW w:w="2693" w:type="dxa"/>
            <w:tcBorders>
              <w:top w:val="single" w:sz="12" w:space="0" w:color="auto"/>
              <w:bottom w:val="single" w:sz="6" w:space="0" w:color="000000"/>
              <w:right w:val="outset" w:sz="6" w:space="0" w:color="auto"/>
            </w:tcBorders>
            <w:shd w:val="clear" w:color="auto" w:fill="FFCC66"/>
            <w:vAlign w:val="center"/>
          </w:tcPr>
          <w:p w:rsidR="00D92668" w:rsidRPr="00401A28" w:rsidRDefault="00D92668" w:rsidP="00D92668">
            <w:pPr>
              <w:rPr>
                <w:sz w:val="16"/>
                <w:szCs w:val="16"/>
              </w:rPr>
            </w:pPr>
            <w:r w:rsidRPr="00401A28">
              <w:rPr>
                <w:sz w:val="16"/>
                <w:szCs w:val="16"/>
              </w:rPr>
              <w:t>Matematika</w:t>
            </w:r>
          </w:p>
        </w:tc>
        <w:tc>
          <w:tcPr>
            <w:tcW w:w="1017" w:type="dxa"/>
            <w:vMerge w:val="restart"/>
            <w:tcBorders>
              <w:top w:val="single" w:sz="12" w:space="0" w:color="auto"/>
              <w:left w:val="outset" w:sz="6" w:space="0" w:color="auto"/>
            </w:tcBorders>
            <w:shd w:val="clear" w:color="auto" w:fill="FFCC66"/>
            <w:vAlign w:val="center"/>
          </w:tcPr>
          <w:p w:rsidR="00D92668" w:rsidRPr="00795BC0" w:rsidRDefault="00FE56D6" w:rsidP="00795BC0">
            <w:pPr>
              <w:jc w:val="center"/>
              <w:rPr>
                <w:b/>
                <w:sz w:val="16"/>
                <w:szCs w:val="16"/>
              </w:rPr>
            </w:pPr>
            <w:r>
              <w:rPr>
                <w:b/>
                <w:sz w:val="16"/>
                <w:szCs w:val="16"/>
              </w:rPr>
              <w:t>2</w:t>
            </w:r>
          </w:p>
        </w:tc>
        <w:tc>
          <w:tcPr>
            <w:tcW w:w="982" w:type="dxa"/>
            <w:tcBorders>
              <w:top w:val="single" w:sz="12" w:space="0" w:color="auto"/>
              <w:bottom w:val="single" w:sz="6" w:space="0" w:color="000000"/>
            </w:tcBorders>
            <w:shd w:val="clear" w:color="auto" w:fill="FFCC66"/>
            <w:vAlign w:val="center"/>
          </w:tcPr>
          <w:p w:rsidR="00D92668" w:rsidRPr="00795BC0" w:rsidRDefault="00D85349">
            <w:pPr>
              <w:jc w:val="center"/>
              <w:rPr>
                <w:b/>
                <w:sz w:val="16"/>
                <w:szCs w:val="16"/>
              </w:rPr>
            </w:pPr>
            <w:r>
              <w:rPr>
                <w:b/>
                <w:sz w:val="16"/>
                <w:szCs w:val="16"/>
              </w:rPr>
              <w:t>13</w:t>
            </w:r>
          </w:p>
        </w:tc>
        <w:tc>
          <w:tcPr>
            <w:tcW w:w="1149" w:type="dxa"/>
            <w:tcBorders>
              <w:top w:val="single" w:sz="12" w:space="0" w:color="auto"/>
              <w:bottom w:val="single" w:sz="6" w:space="0" w:color="000000"/>
              <w:right w:val="single" w:sz="12" w:space="0" w:color="auto"/>
            </w:tcBorders>
            <w:shd w:val="clear" w:color="auto" w:fill="FFCC66"/>
            <w:vAlign w:val="center"/>
          </w:tcPr>
          <w:p w:rsidR="00D92668" w:rsidRPr="00795BC0" w:rsidRDefault="00FF16B2">
            <w:pPr>
              <w:jc w:val="center"/>
              <w:rPr>
                <w:b/>
                <w:sz w:val="16"/>
                <w:szCs w:val="16"/>
              </w:rPr>
            </w:pPr>
            <w:r>
              <w:rPr>
                <w:b/>
                <w:sz w:val="16"/>
                <w:szCs w:val="16"/>
              </w:rPr>
              <w:t>418</w:t>
            </w:r>
          </w:p>
        </w:tc>
      </w:tr>
      <w:tr w:rsidR="00D92668" w:rsidTr="00144C68">
        <w:trPr>
          <w:cantSplit/>
          <w:trHeight w:val="150"/>
          <w:jc w:val="center"/>
        </w:trPr>
        <w:tc>
          <w:tcPr>
            <w:tcW w:w="2747" w:type="dxa"/>
            <w:gridSpan w:val="2"/>
            <w:vMerge/>
            <w:tcBorders>
              <w:left w:val="single" w:sz="12" w:space="0" w:color="auto"/>
            </w:tcBorders>
            <w:shd w:val="clear" w:color="auto" w:fill="FFCC66"/>
            <w:vAlign w:val="center"/>
          </w:tcPr>
          <w:p w:rsidR="00D92668" w:rsidRPr="00401A28" w:rsidRDefault="00D92668">
            <w:pPr>
              <w:rPr>
                <w:sz w:val="16"/>
                <w:szCs w:val="16"/>
              </w:rPr>
            </w:pPr>
          </w:p>
        </w:tc>
        <w:tc>
          <w:tcPr>
            <w:tcW w:w="989" w:type="dxa"/>
            <w:vMerge/>
            <w:shd w:val="clear" w:color="auto" w:fill="FFCC66"/>
            <w:vAlign w:val="center"/>
          </w:tcPr>
          <w:p w:rsidR="00D92668" w:rsidRPr="00795BC0" w:rsidRDefault="00D92668">
            <w:pPr>
              <w:jc w:val="center"/>
              <w:rPr>
                <w:b/>
                <w:sz w:val="16"/>
                <w:szCs w:val="16"/>
              </w:rPr>
            </w:pPr>
          </w:p>
        </w:tc>
        <w:tc>
          <w:tcPr>
            <w:tcW w:w="968" w:type="dxa"/>
            <w:vMerge/>
            <w:shd w:val="clear" w:color="auto" w:fill="FFCC66"/>
            <w:vAlign w:val="center"/>
          </w:tcPr>
          <w:p w:rsidR="00D92668" w:rsidRPr="00795BC0" w:rsidRDefault="00D92668" w:rsidP="00A67DC0">
            <w:pPr>
              <w:jc w:val="center"/>
              <w:rPr>
                <w:b/>
                <w:sz w:val="16"/>
                <w:szCs w:val="16"/>
              </w:rPr>
            </w:pPr>
          </w:p>
        </w:tc>
        <w:tc>
          <w:tcPr>
            <w:tcW w:w="2693" w:type="dxa"/>
            <w:tcBorders>
              <w:top w:val="single" w:sz="6" w:space="0" w:color="000000"/>
              <w:right w:val="outset" w:sz="6" w:space="0" w:color="auto"/>
            </w:tcBorders>
            <w:shd w:val="clear" w:color="auto" w:fill="FFCC66"/>
            <w:vAlign w:val="center"/>
          </w:tcPr>
          <w:p w:rsidR="00D92668" w:rsidRPr="00401A28" w:rsidRDefault="00D92668" w:rsidP="00D92668">
            <w:pPr>
              <w:rPr>
                <w:sz w:val="16"/>
                <w:szCs w:val="16"/>
              </w:rPr>
            </w:pPr>
            <w:r>
              <w:rPr>
                <w:sz w:val="16"/>
                <w:szCs w:val="16"/>
              </w:rPr>
              <w:t>Seminář z matematiky</w:t>
            </w:r>
          </w:p>
        </w:tc>
        <w:tc>
          <w:tcPr>
            <w:tcW w:w="1017" w:type="dxa"/>
            <w:vMerge/>
            <w:tcBorders>
              <w:left w:val="outset" w:sz="6" w:space="0" w:color="auto"/>
            </w:tcBorders>
            <w:shd w:val="clear" w:color="auto" w:fill="FFCC66"/>
            <w:vAlign w:val="center"/>
          </w:tcPr>
          <w:p w:rsidR="00D92668" w:rsidRDefault="00D92668" w:rsidP="00795BC0">
            <w:pPr>
              <w:jc w:val="center"/>
              <w:rPr>
                <w:b/>
                <w:sz w:val="16"/>
                <w:szCs w:val="16"/>
              </w:rPr>
            </w:pPr>
          </w:p>
        </w:tc>
        <w:tc>
          <w:tcPr>
            <w:tcW w:w="982" w:type="dxa"/>
            <w:tcBorders>
              <w:top w:val="single" w:sz="6" w:space="0" w:color="000000"/>
            </w:tcBorders>
            <w:shd w:val="clear" w:color="auto" w:fill="FFCC66"/>
            <w:vAlign w:val="center"/>
          </w:tcPr>
          <w:p w:rsidR="00D92668" w:rsidRPr="00795BC0" w:rsidRDefault="00D92668" w:rsidP="00D92668">
            <w:pPr>
              <w:jc w:val="center"/>
              <w:rPr>
                <w:b/>
                <w:sz w:val="16"/>
                <w:szCs w:val="16"/>
              </w:rPr>
            </w:pPr>
            <w:r>
              <w:rPr>
                <w:b/>
                <w:sz w:val="16"/>
                <w:szCs w:val="16"/>
              </w:rPr>
              <w:t>1</w:t>
            </w:r>
          </w:p>
        </w:tc>
        <w:tc>
          <w:tcPr>
            <w:tcW w:w="1149" w:type="dxa"/>
            <w:tcBorders>
              <w:top w:val="single" w:sz="6" w:space="0" w:color="000000"/>
              <w:right w:val="single" w:sz="12" w:space="0" w:color="auto"/>
            </w:tcBorders>
            <w:shd w:val="clear" w:color="auto" w:fill="FFCC66"/>
            <w:vAlign w:val="center"/>
          </w:tcPr>
          <w:p w:rsidR="00D92668" w:rsidRDefault="00D92668" w:rsidP="00D92668">
            <w:pPr>
              <w:jc w:val="center"/>
              <w:rPr>
                <w:b/>
                <w:sz w:val="16"/>
                <w:szCs w:val="16"/>
              </w:rPr>
            </w:pPr>
            <w:r>
              <w:rPr>
                <w:b/>
                <w:sz w:val="16"/>
                <w:szCs w:val="16"/>
              </w:rPr>
              <w:t>26</w:t>
            </w:r>
          </w:p>
        </w:tc>
      </w:tr>
      <w:tr w:rsidR="007D6CAD" w:rsidTr="00144C68">
        <w:trPr>
          <w:cantSplit/>
          <w:trHeight w:val="173"/>
          <w:jc w:val="center"/>
        </w:trPr>
        <w:tc>
          <w:tcPr>
            <w:tcW w:w="2747" w:type="dxa"/>
            <w:gridSpan w:val="2"/>
            <w:vMerge w:val="restart"/>
            <w:tcBorders>
              <w:top w:val="single" w:sz="12" w:space="0" w:color="auto"/>
              <w:left w:val="single" w:sz="12" w:space="0" w:color="auto"/>
            </w:tcBorders>
            <w:shd w:val="clear" w:color="auto" w:fill="DDD9C3"/>
            <w:vAlign w:val="center"/>
          </w:tcPr>
          <w:p w:rsidR="007D6CAD" w:rsidRPr="00401A28" w:rsidRDefault="007D6CAD">
            <w:pPr>
              <w:rPr>
                <w:sz w:val="16"/>
                <w:szCs w:val="16"/>
              </w:rPr>
            </w:pPr>
            <w:r w:rsidRPr="00401A28">
              <w:rPr>
                <w:sz w:val="16"/>
                <w:szCs w:val="16"/>
              </w:rPr>
              <w:t>Estetické vzdělávání</w:t>
            </w:r>
          </w:p>
        </w:tc>
        <w:tc>
          <w:tcPr>
            <w:tcW w:w="989" w:type="dxa"/>
            <w:vMerge w:val="restart"/>
            <w:tcBorders>
              <w:top w:val="single" w:sz="12" w:space="0" w:color="auto"/>
            </w:tcBorders>
            <w:shd w:val="clear" w:color="auto" w:fill="DDD9C3"/>
            <w:vAlign w:val="center"/>
          </w:tcPr>
          <w:p w:rsidR="007D6CAD" w:rsidRPr="00ED19B8" w:rsidRDefault="007D6CAD">
            <w:pPr>
              <w:jc w:val="center"/>
              <w:rPr>
                <w:b/>
                <w:sz w:val="16"/>
                <w:szCs w:val="16"/>
              </w:rPr>
            </w:pPr>
            <w:r w:rsidRPr="00ED19B8">
              <w:rPr>
                <w:b/>
                <w:sz w:val="16"/>
                <w:szCs w:val="16"/>
              </w:rPr>
              <w:t>5</w:t>
            </w:r>
          </w:p>
        </w:tc>
        <w:tc>
          <w:tcPr>
            <w:tcW w:w="968" w:type="dxa"/>
            <w:vMerge w:val="restart"/>
            <w:tcBorders>
              <w:top w:val="single" w:sz="12" w:space="0" w:color="auto"/>
            </w:tcBorders>
            <w:shd w:val="clear" w:color="auto" w:fill="DDD9C3"/>
            <w:vAlign w:val="center"/>
          </w:tcPr>
          <w:p w:rsidR="007D6CAD" w:rsidRPr="00ED19B8" w:rsidRDefault="007D6CAD" w:rsidP="00A67DC0">
            <w:pPr>
              <w:jc w:val="center"/>
              <w:rPr>
                <w:b/>
                <w:sz w:val="16"/>
                <w:szCs w:val="16"/>
              </w:rPr>
            </w:pPr>
            <w:r w:rsidRPr="00ED19B8">
              <w:rPr>
                <w:b/>
                <w:sz w:val="16"/>
                <w:szCs w:val="16"/>
              </w:rPr>
              <w:t>160</w:t>
            </w:r>
          </w:p>
        </w:tc>
        <w:tc>
          <w:tcPr>
            <w:tcW w:w="2693" w:type="dxa"/>
            <w:tcBorders>
              <w:top w:val="single" w:sz="12" w:space="0" w:color="auto"/>
              <w:bottom w:val="single" w:sz="6" w:space="0" w:color="000000"/>
              <w:right w:val="outset" w:sz="6" w:space="0" w:color="auto"/>
            </w:tcBorders>
            <w:shd w:val="clear" w:color="auto" w:fill="DDD9C3"/>
            <w:vAlign w:val="center"/>
          </w:tcPr>
          <w:p w:rsidR="007D6CAD" w:rsidRPr="00401A28" w:rsidRDefault="007D6CAD" w:rsidP="007D6CAD">
            <w:pPr>
              <w:rPr>
                <w:color w:val="FF0000"/>
                <w:sz w:val="16"/>
                <w:szCs w:val="16"/>
              </w:rPr>
            </w:pPr>
            <w:r w:rsidRPr="00890549">
              <w:rPr>
                <w:sz w:val="16"/>
                <w:szCs w:val="16"/>
              </w:rPr>
              <w:t>Český jazyk</w:t>
            </w:r>
            <w:r>
              <w:rPr>
                <w:sz w:val="16"/>
                <w:szCs w:val="16"/>
              </w:rPr>
              <w:t xml:space="preserve"> a literatura</w:t>
            </w:r>
          </w:p>
        </w:tc>
        <w:tc>
          <w:tcPr>
            <w:tcW w:w="1017" w:type="dxa"/>
            <w:vMerge w:val="restart"/>
            <w:tcBorders>
              <w:top w:val="single" w:sz="12" w:space="0" w:color="auto"/>
              <w:left w:val="outset" w:sz="6" w:space="0" w:color="auto"/>
            </w:tcBorders>
            <w:shd w:val="clear" w:color="auto" w:fill="DDD9C3"/>
            <w:vAlign w:val="center"/>
          </w:tcPr>
          <w:p w:rsidR="007D6CAD" w:rsidRPr="00A4200D" w:rsidRDefault="007D6CAD" w:rsidP="00795BC0">
            <w:pPr>
              <w:jc w:val="center"/>
              <w:rPr>
                <w:b/>
                <w:color w:val="000000"/>
                <w:sz w:val="16"/>
                <w:szCs w:val="16"/>
              </w:rPr>
            </w:pPr>
            <w:r>
              <w:rPr>
                <w:b/>
                <w:color w:val="000000"/>
                <w:sz w:val="16"/>
                <w:szCs w:val="16"/>
              </w:rPr>
              <w:t>4</w:t>
            </w:r>
          </w:p>
        </w:tc>
        <w:tc>
          <w:tcPr>
            <w:tcW w:w="982" w:type="dxa"/>
            <w:tcBorders>
              <w:top w:val="single" w:sz="12" w:space="0" w:color="auto"/>
              <w:bottom w:val="single" w:sz="6" w:space="0" w:color="000000"/>
            </w:tcBorders>
            <w:shd w:val="clear" w:color="auto" w:fill="DDD9C3"/>
            <w:vAlign w:val="center"/>
          </w:tcPr>
          <w:p w:rsidR="007D6CAD" w:rsidRPr="00A4200D" w:rsidRDefault="007D6CAD">
            <w:pPr>
              <w:jc w:val="center"/>
              <w:rPr>
                <w:b/>
                <w:color w:val="000000"/>
                <w:sz w:val="16"/>
                <w:szCs w:val="16"/>
              </w:rPr>
            </w:pPr>
            <w:r w:rsidRPr="00A4200D">
              <w:rPr>
                <w:b/>
                <w:color w:val="000000"/>
                <w:sz w:val="16"/>
                <w:szCs w:val="16"/>
              </w:rPr>
              <w:t>8</w:t>
            </w:r>
          </w:p>
        </w:tc>
        <w:tc>
          <w:tcPr>
            <w:tcW w:w="1149" w:type="dxa"/>
            <w:tcBorders>
              <w:top w:val="single" w:sz="12" w:space="0" w:color="auto"/>
              <w:bottom w:val="single" w:sz="6" w:space="0" w:color="000000"/>
              <w:right w:val="single" w:sz="12" w:space="0" w:color="auto"/>
            </w:tcBorders>
            <w:shd w:val="clear" w:color="auto" w:fill="DDD9C3"/>
            <w:vAlign w:val="center"/>
          </w:tcPr>
          <w:p w:rsidR="007D6CAD" w:rsidRPr="00A4200D" w:rsidRDefault="007D6CAD">
            <w:pPr>
              <w:jc w:val="center"/>
              <w:rPr>
                <w:b/>
                <w:color w:val="000000"/>
                <w:sz w:val="16"/>
                <w:szCs w:val="16"/>
              </w:rPr>
            </w:pPr>
            <w:r w:rsidRPr="00A4200D">
              <w:rPr>
                <w:b/>
                <w:color w:val="000000"/>
                <w:sz w:val="16"/>
                <w:szCs w:val="16"/>
              </w:rPr>
              <w:t>2</w:t>
            </w:r>
            <w:r w:rsidR="0073148B">
              <w:rPr>
                <w:b/>
                <w:color w:val="000000"/>
                <w:sz w:val="16"/>
                <w:szCs w:val="16"/>
              </w:rPr>
              <w:t>56</w:t>
            </w:r>
          </w:p>
        </w:tc>
      </w:tr>
      <w:tr w:rsidR="007D6CAD" w:rsidTr="00144C68">
        <w:trPr>
          <w:cantSplit/>
          <w:trHeight w:val="180"/>
          <w:jc w:val="center"/>
        </w:trPr>
        <w:tc>
          <w:tcPr>
            <w:tcW w:w="2747" w:type="dxa"/>
            <w:gridSpan w:val="2"/>
            <w:vMerge/>
            <w:tcBorders>
              <w:left w:val="single" w:sz="12" w:space="0" w:color="auto"/>
              <w:bottom w:val="single" w:sz="12" w:space="0" w:color="auto"/>
            </w:tcBorders>
            <w:shd w:val="clear" w:color="auto" w:fill="DDD9C3"/>
            <w:vAlign w:val="center"/>
          </w:tcPr>
          <w:p w:rsidR="007D6CAD" w:rsidRPr="00401A28" w:rsidRDefault="007D6CAD">
            <w:pPr>
              <w:rPr>
                <w:sz w:val="16"/>
                <w:szCs w:val="16"/>
              </w:rPr>
            </w:pPr>
          </w:p>
        </w:tc>
        <w:tc>
          <w:tcPr>
            <w:tcW w:w="989" w:type="dxa"/>
            <w:vMerge/>
            <w:tcBorders>
              <w:bottom w:val="single" w:sz="12" w:space="0" w:color="auto"/>
            </w:tcBorders>
            <w:shd w:val="clear" w:color="auto" w:fill="DDD9C3"/>
            <w:vAlign w:val="center"/>
          </w:tcPr>
          <w:p w:rsidR="007D6CAD" w:rsidRPr="00ED19B8" w:rsidRDefault="007D6CAD">
            <w:pPr>
              <w:jc w:val="center"/>
              <w:rPr>
                <w:b/>
                <w:sz w:val="16"/>
                <w:szCs w:val="16"/>
              </w:rPr>
            </w:pPr>
          </w:p>
        </w:tc>
        <w:tc>
          <w:tcPr>
            <w:tcW w:w="968" w:type="dxa"/>
            <w:vMerge/>
            <w:tcBorders>
              <w:bottom w:val="single" w:sz="12" w:space="0" w:color="auto"/>
            </w:tcBorders>
            <w:shd w:val="clear" w:color="auto" w:fill="DDD9C3"/>
            <w:vAlign w:val="center"/>
          </w:tcPr>
          <w:p w:rsidR="007D6CAD" w:rsidRPr="00ED19B8" w:rsidRDefault="007D6CAD" w:rsidP="00A67DC0">
            <w:pPr>
              <w:jc w:val="center"/>
              <w:rPr>
                <w:b/>
                <w:sz w:val="16"/>
                <w:szCs w:val="16"/>
              </w:rPr>
            </w:pPr>
          </w:p>
        </w:tc>
        <w:tc>
          <w:tcPr>
            <w:tcW w:w="2693" w:type="dxa"/>
            <w:tcBorders>
              <w:top w:val="single" w:sz="6" w:space="0" w:color="000000"/>
              <w:bottom w:val="single" w:sz="12" w:space="0" w:color="auto"/>
              <w:right w:val="outset" w:sz="6" w:space="0" w:color="auto"/>
            </w:tcBorders>
            <w:shd w:val="clear" w:color="auto" w:fill="DDD9C3"/>
            <w:vAlign w:val="center"/>
          </w:tcPr>
          <w:p w:rsidR="007D6CAD" w:rsidRPr="00890549" w:rsidRDefault="007D6CAD" w:rsidP="007D6CAD">
            <w:pPr>
              <w:rPr>
                <w:sz w:val="16"/>
                <w:szCs w:val="16"/>
              </w:rPr>
            </w:pPr>
            <w:r>
              <w:rPr>
                <w:sz w:val="16"/>
                <w:szCs w:val="16"/>
              </w:rPr>
              <w:t>Seminář z českého jazyka</w:t>
            </w:r>
          </w:p>
        </w:tc>
        <w:tc>
          <w:tcPr>
            <w:tcW w:w="1017" w:type="dxa"/>
            <w:vMerge/>
            <w:tcBorders>
              <w:left w:val="outset" w:sz="6" w:space="0" w:color="auto"/>
              <w:bottom w:val="single" w:sz="12" w:space="0" w:color="auto"/>
            </w:tcBorders>
            <w:shd w:val="clear" w:color="auto" w:fill="DDD9C3"/>
            <w:vAlign w:val="center"/>
          </w:tcPr>
          <w:p w:rsidR="007D6CAD" w:rsidRPr="00A4200D" w:rsidRDefault="007D6CAD" w:rsidP="00795BC0">
            <w:pPr>
              <w:jc w:val="center"/>
              <w:rPr>
                <w:b/>
                <w:color w:val="000000"/>
                <w:sz w:val="16"/>
                <w:szCs w:val="16"/>
              </w:rPr>
            </w:pPr>
          </w:p>
        </w:tc>
        <w:tc>
          <w:tcPr>
            <w:tcW w:w="982" w:type="dxa"/>
            <w:tcBorders>
              <w:top w:val="single" w:sz="6" w:space="0" w:color="000000"/>
              <w:bottom w:val="single" w:sz="12" w:space="0" w:color="auto"/>
            </w:tcBorders>
            <w:shd w:val="clear" w:color="auto" w:fill="DDD9C3"/>
            <w:vAlign w:val="center"/>
          </w:tcPr>
          <w:p w:rsidR="007D6CAD" w:rsidRPr="00A4200D" w:rsidRDefault="007D6CAD" w:rsidP="007D6CAD">
            <w:pPr>
              <w:jc w:val="center"/>
              <w:rPr>
                <w:b/>
                <w:color w:val="000000"/>
                <w:sz w:val="16"/>
                <w:szCs w:val="16"/>
              </w:rPr>
            </w:pPr>
            <w:r>
              <w:rPr>
                <w:b/>
                <w:color w:val="000000"/>
                <w:sz w:val="16"/>
                <w:szCs w:val="16"/>
              </w:rPr>
              <w:t>1</w:t>
            </w:r>
          </w:p>
        </w:tc>
        <w:tc>
          <w:tcPr>
            <w:tcW w:w="1149" w:type="dxa"/>
            <w:tcBorders>
              <w:top w:val="single" w:sz="6" w:space="0" w:color="000000"/>
              <w:bottom w:val="single" w:sz="12" w:space="0" w:color="auto"/>
              <w:right w:val="single" w:sz="12" w:space="0" w:color="auto"/>
            </w:tcBorders>
            <w:shd w:val="clear" w:color="auto" w:fill="DDD9C3"/>
            <w:vAlign w:val="center"/>
          </w:tcPr>
          <w:p w:rsidR="007D6CAD" w:rsidRPr="00A4200D" w:rsidRDefault="007D6CAD" w:rsidP="007D6CAD">
            <w:pPr>
              <w:jc w:val="center"/>
              <w:rPr>
                <w:b/>
                <w:color w:val="000000"/>
                <w:sz w:val="16"/>
                <w:szCs w:val="16"/>
              </w:rPr>
            </w:pPr>
            <w:r>
              <w:rPr>
                <w:b/>
                <w:color w:val="000000"/>
                <w:sz w:val="16"/>
                <w:szCs w:val="16"/>
              </w:rPr>
              <w:t>26</w:t>
            </w:r>
          </w:p>
        </w:tc>
      </w:tr>
      <w:tr w:rsidR="00A60946" w:rsidTr="00144C68">
        <w:trPr>
          <w:cantSplit/>
          <w:jc w:val="center"/>
        </w:trPr>
        <w:tc>
          <w:tcPr>
            <w:tcW w:w="2747" w:type="dxa"/>
            <w:gridSpan w:val="2"/>
            <w:tcBorders>
              <w:top w:val="single" w:sz="12" w:space="0" w:color="auto"/>
              <w:left w:val="single" w:sz="12" w:space="0" w:color="auto"/>
              <w:bottom w:val="single" w:sz="12" w:space="0" w:color="auto"/>
            </w:tcBorders>
            <w:vAlign w:val="center"/>
          </w:tcPr>
          <w:p w:rsidR="00A60946" w:rsidRPr="00401A28" w:rsidRDefault="00A60946">
            <w:pPr>
              <w:rPr>
                <w:sz w:val="16"/>
                <w:szCs w:val="16"/>
              </w:rPr>
            </w:pPr>
            <w:r w:rsidRPr="00401A28">
              <w:rPr>
                <w:sz w:val="16"/>
                <w:szCs w:val="16"/>
              </w:rPr>
              <w:t>Vzdělávání pro zdraví</w:t>
            </w:r>
          </w:p>
        </w:tc>
        <w:tc>
          <w:tcPr>
            <w:tcW w:w="989" w:type="dxa"/>
            <w:tcBorders>
              <w:top w:val="single" w:sz="12" w:space="0" w:color="auto"/>
              <w:bottom w:val="single" w:sz="12" w:space="0" w:color="auto"/>
            </w:tcBorders>
            <w:vAlign w:val="center"/>
          </w:tcPr>
          <w:p w:rsidR="00A60946" w:rsidRPr="00ED19B8" w:rsidRDefault="00A60946">
            <w:pPr>
              <w:jc w:val="center"/>
              <w:rPr>
                <w:b/>
                <w:sz w:val="16"/>
                <w:szCs w:val="16"/>
              </w:rPr>
            </w:pPr>
            <w:r w:rsidRPr="00ED19B8">
              <w:rPr>
                <w:b/>
                <w:sz w:val="16"/>
                <w:szCs w:val="16"/>
              </w:rPr>
              <w:t>8</w:t>
            </w:r>
          </w:p>
        </w:tc>
        <w:tc>
          <w:tcPr>
            <w:tcW w:w="968" w:type="dxa"/>
            <w:tcBorders>
              <w:top w:val="single" w:sz="12" w:space="0" w:color="auto"/>
              <w:bottom w:val="single" w:sz="12" w:space="0" w:color="auto"/>
            </w:tcBorders>
            <w:vAlign w:val="center"/>
          </w:tcPr>
          <w:p w:rsidR="00A60946" w:rsidRPr="00ED19B8" w:rsidRDefault="00A60946" w:rsidP="00A67DC0">
            <w:pPr>
              <w:jc w:val="center"/>
              <w:rPr>
                <w:b/>
                <w:sz w:val="16"/>
                <w:szCs w:val="16"/>
              </w:rPr>
            </w:pPr>
            <w:r w:rsidRPr="00ED19B8">
              <w:rPr>
                <w:b/>
                <w:sz w:val="16"/>
                <w:szCs w:val="16"/>
              </w:rPr>
              <w:t>256</w:t>
            </w:r>
          </w:p>
        </w:tc>
        <w:tc>
          <w:tcPr>
            <w:tcW w:w="2693" w:type="dxa"/>
            <w:tcBorders>
              <w:top w:val="single" w:sz="12" w:space="0" w:color="auto"/>
              <w:bottom w:val="single" w:sz="12" w:space="0" w:color="auto"/>
              <w:right w:val="outset" w:sz="6" w:space="0" w:color="auto"/>
            </w:tcBorders>
            <w:vAlign w:val="center"/>
          </w:tcPr>
          <w:p w:rsidR="00A60946" w:rsidRPr="00401A28" w:rsidRDefault="00A60946" w:rsidP="00ED19B8">
            <w:pPr>
              <w:rPr>
                <w:sz w:val="16"/>
                <w:szCs w:val="16"/>
              </w:rPr>
            </w:pPr>
            <w:r w:rsidRPr="00401A28">
              <w:rPr>
                <w:sz w:val="16"/>
                <w:szCs w:val="16"/>
              </w:rPr>
              <w:t>Tělesná výchova</w:t>
            </w:r>
          </w:p>
        </w:tc>
        <w:tc>
          <w:tcPr>
            <w:tcW w:w="1017" w:type="dxa"/>
            <w:tcBorders>
              <w:top w:val="single" w:sz="12" w:space="0" w:color="auto"/>
              <w:left w:val="outset" w:sz="6" w:space="0" w:color="auto"/>
              <w:bottom w:val="single" w:sz="12" w:space="0" w:color="auto"/>
            </w:tcBorders>
            <w:vAlign w:val="center"/>
          </w:tcPr>
          <w:p w:rsidR="00A60946" w:rsidRPr="00795BC0" w:rsidRDefault="00ED19B8" w:rsidP="00795BC0">
            <w:pPr>
              <w:jc w:val="center"/>
              <w:rPr>
                <w:b/>
                <w:sz w:val="16"/>
                <w:szCs w:val="16"/>
              </w:rPr>
            </w:pPr>
            <w:r>
              <w:rPr>
                <w:b/>
                <w:sz w:val="16"/>
                <w:szCs w:val="16"/>
              </w:rPr>
              <w:t>0</w:t>
            </w:r>
          </w:p>
        </w:tc>
        <w:tc>
          <w:tcPr>
            <w:tcW w:w="982" w:type="dxa"/>
            <w:tcBorders>
              <w:top w:val="single" w:sz="12" w:space="0" w:color="auto"/>
              <w:bottom w:val="single" w:sz="12" w:space="0" w:color="auto"/>
            </w:tcBorders>
            <w:vAlign w:val="center"/>
          </w:tcPr>
          <w:p w:rsidR="00A60946" w:rsidRPr="00ED19B8" w:rsidRDefault="00A60946">
            <w:pPr>
              <w:jc w:val="center"/>
              <w:rPr>
                <w:b/>
                <w:sz w:val="16"/>
                <w:szCs w:val="16"/>
              </w:rPr>
            </w:pPr>
            <w:r w:rsidRPr="00ED19B8">
              <w:rPr>
                <w:b/>
                <w:sz w:val="16"/>
                <w:szCs w:val="16"/>
              </w:rPr>
              <w:t>8</w:t>
            </w:r>
          </w:p>
        </w:tc>
        <w:tc>
          <w:tcPr>
            <w:tcW w:w="1149" w:type="dxa"/>
            <w:tcBorders>
              <w:top w:val="single" w:sz="12" w:space="0" w:color="auto"/>
              <w:bottom w:val="single" w:sz="12" w:space="0" w:color="auto"/>
              <w:right w:val="single" w:sz="12" w:space="0" w:color="auto"/>
            </w:tcBorders>
            <w:vAlign w:val="center"/>
          </w:tcPr>
          <w:p w:rsidR="00A60946" w:rsidRPr="00ED19B8" w:rsidRDefault="00582F3C">
            <w:pPr>
              <w:jc w:val="center"/>
              <w:rPr>
                <w:b/>
                <w:sz w:val="16"/>
                <w:szCs w:val="16"/>
              </w:rPr>
            </w:pPr>
            <w:r>
              <w:rPr>
                <w:b/>
                <w:sz w:val="16"/>
                <w:szCs w:val="16"/>
              </w:rPr>
              <w:t>2</w:t>
            </w:r>
            <w:r w:rsidR="00D92668">
              <w:rPr>
                <w:b/>
                <w:sz w:val="16"/>
                <w:szCs w:val="16"/>
              </w:rPr>
              <w:t>5</w:t>
            </w:r>
            <w:r w:rsidR="0073148B">
              <w:rPr>
                <w:b/>
                <w:sz w:val="16"/>
                <w:szCs w:val="16"/>
              </w:rPr>
              <w:t>6</w:t>
            </w:r>
          </w:p>
        </w:tc>
      </w:tr>
      <w:tr w:rsidR="00ED19B8" w:rsidTr="00144C68">
        <w:trPr>
          <w:trHeight w:val="295"/>
          <w:jc w:val="center"/>
        </w:trPr>
        <w:tc>
          <w:tcPr>
            <w:tcW w:w="2747" w:type="dxa"/>
            <w:gridSpan w:val="2"/>
            <w:vMerge w:val="restart"/>
            <w:tcBorders>
              <w:top w:val="single" w:sz="12" w:space="0" w:color="auto"/>
              <w:left w:val="single" w:sz="12" w:space="0" w:color="auto"/>
            </w:tcBorders>
            <w:shd w:val="clear" w:color="auto" w:fill="92D050"/>
            <w:vAlign w:val="center"/>
          </w:tcPr>
          <w:p w:rsidR="00ED19B8" w:rsidRPr="00A2531A" w:rsidRDefault="00ED19B8">
            <w:pPr>
              <w:rPr>
                <w:color w:val="FFFFFF"/>
                <w:sz w:val="16"/>
                <w:szCs w:val="16"/>
              </w:rPr>
            </w:pPr>
            <w:r w:rsidRPr="00A2531A">
              <w:rPr>
                <w:color w:val="FFFFFF"/>
                <w:sz w:val="16"/>
                <w:szCs w:val="16"/>
              </w:rPr>
              <w:t>Vzdělávání v informačních a komunikačních technologiích</w:t>
            </w:r>
          </w:p>
        </w:tc>
        <w:tc>
          <w:tcPr>
            <w:tcW w:w="989" w:type="dxa"/>
            <w:vMerge w:val="restart"/>
            <w:tcBorders>
              <w:top w:val="single" w:sz="12" w:space="0" w:color="auto"/>
            </w:tcBorders>
            <w:shd w:val="clear" w:color="auto" w:fill="92D050"/>
            <w:vAlign w:val="center"/>
          </w:tcPr>
          <w:p w:rsidR="00ED19B8" w:rsidRPr="00A2531A" w:rsidRDefault="00ED19B8">
            <w:pPr>
              <w:jc w:val="center"/>
              <w:rPr>
                <w:b/>
                <w:color w:val="FFFFFF"/>
                <w:sz w:val="16"/>
                <w:szCs w:val="16"/>
              </w:rPr>
            </w:pPr>
            <w:r w:rsidRPr="00A2531A">
              <w:rPr>
                <w:b/>
                <w:color w:val="FFFFFF"/>
                <w:sz w:val="16"/>
                <w:szCs w:val="16"/>
              </w:rPr>
              <w:t>6</w:t>
            </w:r>
          </w:p>
        </w:tc>
        <w:tc>
          <w:tcPr>
            <w:tcW w:w="968" w:type="dxa"/>
            <w:vMerge w:val="restart"/>
            <w:tcBorders>
              <w:top w:val="single" w:sz="12" w:space="0" w:color="auto"/>
            </w:tcBorders>
            <w:shd w:val="clear" w:color="auto" w:fill="92D050"/>
            <w:vAlign w:val="center"/>
          </w:tcPr>
          <w:p w:rsidR="00ED19B8" w:rsidRPr="00A2531A" w:rsidRDefault="00ED19B8" w:rsidP="00A67DC0">
            <w:pPr>
              <w:jc w:val="center"/>
              <w:rPr>
                <w:b/>
                <w:color w:val="FFFFFF"/>
                <w:sz w:val="16"/>
                <w:szCs w:val="16"/>
              </w:rPr>
            </w:pPr>
            <w:r w:rsidRPr="00A2531A">
              <w:rPr>
                <w:b/>
                <w:color w:val="FFFFFF"/>
                <w:sz w:val="16"/>
                <w:szCs w:val="16"/>
              </w:rPr>
              <w:t>192</w:t>
            </w:r>
          </w:p>
        </w:tc>
        <w:tc>
          <w:tcPr>
            <w:tcW w:w="2693" w:type="dxa"/>
            <w:tcBorders>
              <w:top w:val="single" w:sz="12" w:space="0" w:color="auto"/>
              <w:bottom w:val="single" w:sz="2" w:space="0" w:color="auto"/>
              <w:right w:val="outset" w:sz="6" w:space="0" w:color="auto"/>
            </w:tcBorders>
            <w:shd w:val="clear" w:color="auto" w:fill="92D050"/>
            <w:vAlign w:val="center"/>
          </w:tcPr>
          <w:p w:rsidR="00ED19B8" w:rsidRPr="00A2531A" w:rsidRDefault="00ED19B8" w:rsidP="00795BC0">
            <w:pPr>
              <w:rPr>
                <w:color w:val="FFFFFF"/>
                <w:sz w:val="16"/>
                <w:szCs w:val="16"/>
              </w:rPr>
            </w:pPr>
            <w:r w:rsidRPr="00A2531A">
              <w:rPr>
                <w:color w:val="FFFFFF"/>
                <w:sz w:val="16"/>
                <w:szCs w:val="16"/>
              </w:rPr>
              <w:t>Informační  technologie</w:t>
            </w:r>
          </w:p>
        </w:tc>
        <w:tc>
          <w:tcPr>
            <w:tcW w:w="1017" w:type="dxa"/>
            <w:vMerge w:val="restart"/>
            <w:tcBorders>
              <w:top w:val="single" w:sz="12" w:space="0" w:color="auto"/>
              <w:left w:val="outset" w:sz="6" w:space="0" w:color="auto"/>
            </w:tcBorders>
            <w:shd w:val="clear" w:color="auto" w:fill="92D050"/>
            <w:vAlign w:val="center"/>
          </w:tcPr>
          <w:p w:rsidR="00ED19B8" w:rsidRPr="00A2531A" w:rsidRDefault="00ED19B8" w:rsidP="00795BC0">
            <w:pPr>
              <w:jc w:val="center"/>
              <w:rPr>
                <w:b/>
                <w:color w:val="FFFFFF"/>
                <w:sz w:val="16"/>
                <w:szCs w:val="16"/>
              </w:rPr>
            </w:pPr>
            <w:r w:rsidRPr="00A2531A">
              <w:rPr>
                <w:b/>
                <w:color w:val="FFFFFF"/>
                <w:sz w:val="16"/>
                <w:szCs w:val="16"/>
              </w:rPr>
              <w:t>1</w:t>
            </w:r>
          </w:p>
        </w:tc>
        <w:tc>
          <w:tcPr>
            <w:tcW w:w="982" w:type="dxa"/>
            <w:tcBorders>
              <w:top w:val="single" w:sz="12" w:space="0" w:color="auto"/>
              <w:bottom w:val="single" w:sz="2" w:space="0" w:color="auto"/>
            </w:tcBorders>
            <w:shd w:val="clear" w:color="auto" w:fill="92D050"/>
            <w:vAlign w:val="center"/>
          </w:tcPr>
          <w:p w:rsidR="00ED19B8" w:rsidRPr="00A2531A" w:rsidRDefault="00ED19B8">
            <w:pPr>
              <w:jc w:val="center"/>
              <w:rPr>
                <w:b/>
                <w:color w:val="FFFFFF"/>
                <w:sz w:val="16"/>
                <w:szCs w:val="16"/>
              </w:rPr>
            </w:pPr>
            <w:r w:rsidRPr="00A2531A">
              <w:rPr>
                <w:b/>
                <w:color w:val="FFFFFF"/>
                <w:sz w:val="16"/>
                <w:szCs w:val="16"/>
              </w:rPr>
              <w:t>4</w:t>
            </w:r>
          </w:p>
        </w:tc>
        <w:tc>
          <w:tcPr>
            <w:tcW w:w="1149" w:type="dxa"/>
            <w:tcBorders>
              <w:top w:val="single" w:sz="12" w:space="0" w:color="auto"/>
              <w:bottom w:val="single" w:sz="2" w:space="0" w:color="auto"/>
              <w:right w:val="single" w:sz="12" w:space="0" w:color="auto"/>
            </w:tcBorders>
            <w:shd w:val="clear" w:color="auto" w:fill="92D050"/>
            <w:vAlign w:val="center"/>
          </w:tcPr>
          <w:p w:rsidR="00ED19B8" w:rsidRPr="00A2531A" w:rsidRDefault="00E644B1">
            <w:pPr>
              <w:jc w:val="center"/>
              <w:rPr>
                <w:b/>
                <w:color w:val="FFFFFF"/>
                <w:sz w:val="16"/>
                <w:szCs w:val="16"/>
              </w:rPr>
            </w:pPr>
            <w:r w:rsidRPr="00A2531A">
              <w:rPr>
                <w:b/>
                <w:color w:val="FFFFFF"/>
                <w:sz w:val="16"/>
                <w:szCs w:val="16"/>
              </w:rPr>
              <w:t>136</w:t>
            </w:r>
          </w:p>
        </w:tc>
      </w:tr>
      <w:tr w:rsidR="00ED19B8" w:rsidTr="00144C68">
        <w:trPr>
          <w:trHeight w:val="255"/>
          <w:jc w:val="center"/>
        </w:trPr>
        <w:tc>
          <w:tcPr>
            <w:tcW w:w="2747" w:type="dxa"/>
            <w:gridSpan w:val="2"/>
            <w:vMerge/>
            <w:tcBorders>
              <w:left w:val="single" w:sz="12" w:space="0" w:color="auto"/>
              <w:bottom w:val="single" w:sz="12" w:space="0" w:color="auto"/>
            </w:tcBorders>
            <w:shd w:val="clear" w:color="auto" w:fill="92D050"/>
            <w:vAlign w:val="center"/>
          </w:tcPr>
          <w:p w:rsidR="00ED19B8" w:rsidRPr="00A2531A" w:rsidRDefault="00ED19B8">
            <w:pPr>
              <w:rPr>
                <w:color w:val="FFFFFF"/>
                <w:sz w:val="16"/>
                <w:szCs w:val="16"/>
              </w:rPr>
            </w:pPr>
          </w:p>
        </w:tc>
        <w:tc>
          <w:tcPr>
            <w:tcW w:w="989" w:type="dxa"/>
            <w:vMerge/>
            <w:tcBorders>
              <w:bottom w:val="single" w:sz="12" w:space="0" w:color="auto"/>
            </w:tcBorders>
            <w:shd w:val="clear" w:color="auto" w:fill="92D050"/>
            <w:vAlign w:val="center"/>
          </w:tcPr>
          <w:p w:rsidR="00ED19B8" w:rsidRPr="00A2531A" w:rsidRDefault="00ED19B8">
            <w:pPr>
              <w:jc w:val="center"/>
              <w:rPr>
                <w:color w:val="FFFFFF"/>
                <w:sz w:val="16"/>
                <w:szCs w:val="16"/>
              </w:rPr>
            </w:pPr>
          </w:p>
        </w:tc>
        <w:tc>
          <w:tcPr>
            <w:tcW w:w="968" w:type="dxa"/>
            <w:vMerge/>
            <w:tcBorders>
              <w:bottom w:val="single" w:sz="12" w:space="0" w:color="auto"/>
            </w:tcBorders>
            <w:shd w:val="clear" w:color="auto" w:fill="92D050"/>
            <w:vAlign w:val="center"/>
          </w:tcPr>
          <w:p w:rsidR="00ED19B8" w:rsidRPr="00A2531A" w:rsidRDefault="00ED19B8" w:rsidP="00A67DC0">
            <w:pPr>
              <w:jc w:val="center"/>
              <w:rPr>
                <w:color w:val="FFFFFF"/>
                <w:sz w:val="16"/>
                <w:szCs w:val="16"/>
              </w:rPr>
            </w:pPr>
          </w:p>
        </w:tc>
        <w:tc>
          <w:tcPr>
            <w:tcW w:w="2693" w:type="dxa"/>
            <w:tcBorders>
              <w:top w:val="single" w:sz="2" w:space="0" w:color="auto"/>
              <w:bottom w:val="single" w:sz="12" w:space="0" w:color="auto"/>
              <w:right w:val="outset" w:sz="6" w:space="0" w:color="auto"/>
            </w:tcBorders>
            <w:shd w:val="clear" w:color="auto" w:fill="92D050"/>
            <w:vAlign w:val="center"/>
          </w:tcPr>
          <w:p w:rsidR="00ED19B8" w:rsidRPr="00A2531A" w:rsidRDefault="00ED19B8" w:rsidP="00795BC0">
            <w:pPr>
              <w:rPr>
                <w:color w:val="FFFFFF"/>
                <w:sz w:val="16"/>
                <w:szCs w:val="16"/>
              </w:rPr>
            </w:pPr>
            <w:r w:rsidRPr="00A2531A">
              <w:rPr>
                <w:color w:val="FFFFFF"/>
                <w:sz w:val="16"/>
                <w:szCs w:val="16"/>
              </w:rPr>
              <w:t>Počítačové sítě</w:t>
            </w:r>
          </w:p>
        </w:tc>
        <w:tc>
          <w:tcPr>
            <w:tcW w:w="1017" w:type="dxa"/>
            <w:vMerge/>
            <w:tcBorders>
              <w:left w:val="outset" w:sz="6" w:space="0" w:color="auto"/>
              <w:bottom w:val="single" w:sz="12" w:space="0" w:color="auto"/>
            </w:tcBorders>
            <w:shd w:val="clear" w:color="auto" w:fill="92D050"/>
            <w:vAlign w:val="center"/>
          </w:tcPr>
          <w:p w:rsidR="00ED19B8" w:rsidRPr="00A2531A" w:rsidRDefault="00ED19B8" w:rsidP="00795BC0">
            <w:pPr>
              <w:jc w:val="center"/>
              <w:rPr>
                <w:b/>
                <w:color w:val="FFFFFF"/>
                <w:sz w:val="16"/>
                <w:szCs w:val="16"/>
              </w:rPr>
            </w:pPr>
          </w:p>
        </w:tc>
        <w:tc>
          <w:tcPr>
            <w:tcW w:w="982" w:type="dxa"/>
            <w:tcBorders>
              <w:top w:val="single" w:sz="2" w:space="0" w:color="auto"/>
              <w:bottom w:val="single" w:sz="12" w:space="0" w:color="auto"/>
            </w:tcBorders>
            <w:shd w:val="clear" w:color="auto" w:fill="92D050"/>
            <w:vAlign w:val="center"/>
          </w:tcPr>
          <w:p w:rsidR="00ED19B8" w:rsidRPr="00A2531A" w:rsidRDefault="00ED19B8" w:rsidP="00ED19B8">
            <w:pPr>
              <w:jc w:val="center"/>
              <w:rPr>
                <w:b/>
                <w:color w:val="FFFFFF"/>
                <w:sz w:val="16"/>
                <w:szCs w:val="16"/>
              </w:rPr>
            </w:pPr>
            <w:r w:rsidRPr="00A2531A">
              <w:rPr>
                <w:b/>
                <w:color w:val="FFFFFF"/>
                <w:sz w:val="16"/>
                <w:szCs w:val="16"/>
              </w:rPr>
              <w:t>3</w:t>
            </w:r>
          </w:p>
        </w:tc>
        <w:tc>
          <w:tcPr>
            <w:tcW w:w="1149" w:type="dxa"/>
            <w:tcBorders>
              <w:top w:val="single" w:sz="2" w:space="0" w:color="auto"/>
              <w:bottom w:val="single" w:sz="12" w:space="0" w:color="auto"/>
              <w:right w:val="single" w:sz="12" w:space="0" w:color="auto"/>
            </w:tcBorders>
            <w:shd w:val="clear" w:color="auto" w:fill="92D050"/>
            <w:vAlign w:val="center"/>
          </w:tcPr>
          <w:p w:rsidR="00ED19B8" w:rsidRPr="00A2531A" w:rsidRDefault="00D92668" w:rsidP="00ED19B8">
            <w:pPr>
              <w:jc w:val="center"/>
              <w:rPr>
                <w:b/>
                <w:color w:val="FFFFFF"/>
                <w:sz w:val="16"/>
                <w:szCs w:val="16"/>
              </w:rPr>
            </w:pPr>
            <w:r w:rsidRPr="00A2531A">
              <w:rPr>
                <w:b/>
                <w:color w:val="FFFFFF"/>
                <w:sz w:val="16"/>
                <w:szCs w:val="16"/>
              </w:rPr>
              <w:t>78</w:t>
            </w:r>
          </w:p>
        </w:tc>
      </w:tr>
      <w:tr w:rsidR="00A60946" w:rsidTr="00144C68">
        <w:trPr>
          <w:jc w:val="center"/>
        </w:trPr>
        <w:tc>
          <w:tcPr>
            <w:tcW w:w="2747" w:type="dxa"/>
            <w:gridSpan w:val="2"/>
            <w:tcBorders>
              <w:top w:val="single" w:sz="12" w:space="0" w:color="auto"/>
              <w:left w:val="single" w:sz="12" w:space="0" w:color="auto"/>
              <w:bottom w:val="single" w:sz="12" w:space="0" w:color="auto"/>
            </w:tcBorders>
            <w:vAlign w:val="center"/>
          </w:tcPr>
          <w:p w:rsidR="00A60946" w:rsidRPr="00401A28" w:rsidRDefault="00A60946">
            <w:pPr>
              <w:rPr>
                <w:sz w:val="16"/>
                <w:szCs w:val="16"/>
              </w:rPr>
            </w:pPr>
            <w:r w:rsidRPr="00401A28">
              <w:rPr>
                <w:sz w:val="16"/>
                <w:szCs w:val="16"/>
              </w:rPr>
              <w:t>Ekonomické vzdělávání</w:t>
            </w:r>
          </w:p>
        </w:tc>
        <w:tc>
          <w:tcPr>
            <w:tcW w:w="989" w:type="dxa"/>
            <w:tcBorders>
              <w:top w:val="single" w:sz="12" w:space="0" w:color="auto"/>
              <w:bottom w:val="single" w:sz="12" w:space="0" w:color="auto"/>
            </w:tcBorders>
            <w:vAlign w:val="center"/>
          </w:tcPr>
          <w:p w:rsidR="00A60946" w:rsidRPr="00D4795B" w:rsidRDefault="00A60946">
            <w:pPr>
              <w:jc w:val="center"/>
              <w:rPr>
                <w:b/>
                <w:sz w:val="16"/>
                <w:szCs w:val="16"/>
              </w:rPr>
            </w:pPr>
            <w:r w:rsidRPr="00D4795B">
              <w:rPr>
                <w:b/>
                <w:sz w:val="16"/>
                <w:szCs w:val="16"/>
              </w:rPr>
              <w:t>3</w:t>
            </w:r>
          </w:p>
        </w:tc>
        <w:tc>
          <w:tcPr>
            <w:tcW w:w="968" w:type="dxa"/>
            <w:tcBorders>
              <w:top w:val="single" w:sz="12" w:space="0" w:color="auto"/>
              <w:bottom w:val="single" w:sz="12" w:space="0" w:color="auto"/>
            </w:tcBorders>
            <w:vAlign w:val="center"/>
          </w:tcPr>
          <w:p w:rsidR="00A60946" w:rsidRPr="00D4795B" w:rsidRDefault="00A60946" w:rsidP="00A67DC0">
            <w:pPr>
              <w:jc w:val="center"/>
              <w:rPr>
                <w:b/>
                <w:sz w:val="16"/>
                <w:szCs w:val="16"/>
              </w:rPr>
            </w:pPr>
            <w:r w:rsidRPr="00D4795B">
              <w:rPr>
                <w:b/>
                <w:sz w:val="16"/>
                <w:szCs w:val="16"/>
              </w:rPr>
              <w:t>96</w:t>
            </w:r>
          </w:p>
        </w:tc>
        <w:tc>
          <w:tcPr>
            <w:tcW w:w="2693" w:type="dxa"/>
            <w:tcBorders>
              <w:top w:val="single" w:sz="12" w:space="0" w:color="auto"/>
              <w:bottom w:val="single" w:sz="12" w:space="0" w:color="auto"/>
              <w:right w:val="outset" w:sz="6" w:space="0" w:color="auto"/>
            </w:tcBorders>
            <w:vAlign w:val="center"/>
          </w:tcPr>
          <w:p w:rsidR="00A60946" w:rsidRPr="00401A28" w:rsidRDefault="00A60946">
            <w:pPr>
              <w:rPr>
                <w:sz w:val="16"/>
                <w:szCs w:val="16"/>
              </w:rPr>
            </w:pPr>
            <w:r w:rsidRPr="00401A28">
              <w:rPr>
                <w:sz w:val="16"/>
                <w:szCs w:val="16"/>
              </w:rPr>
              <w:t>Ekonomika</w:t>
            </w:r>
          </w:p>
        </w:tc>
        <w:tc>
          <w:tcPr>
            <w:tcW w:w="1017" w:type="dxa"/>
            <w:tcBorders>
              <w:top w:val="single" w:sz="12" w:space="0" w:color="auto"/>
              <w:left w:val="outset" w:sz="6" w:space="0" w:color="auto"/>
              <w:bottom w:val="single" w:sz="12" w:space="0" w:color="auto"/>
            </w:tcBorders>
            <w:vAlign w:val="center"/>
          </w:tcPr>
          <w:p w:rsidR="00A60946" w:rsidRPr="00795BC0" w:rsidRDefault="00D4795B" w:rsidP="00795BC0">
            <w:pPr>
              <w:jc w:val="center"/>
              <w:rPr>
                <w:b/>
                <w:sz w:val="16"/>
                <w:szCs w:val="16"/>
              </w:rPr>
            </w:pPr>
            <w:r>
              <w:rPr>
                <w:b/>
                <w:sz w:val="16"/>
                <w:szCs w:val="16"/>
              </w:rPr>
              <w:t>0</w:t>
            </w:r>
          </w:p>
        </w:tc>
        <w:tc>
          <w:tcPr>
            <w:tcW w:w="982" w:type="dxa"/>
            <w:tcBorders>
              <w:top w:val="single" w:sz="12" w:space="0" w:color="auto"/>
              <w:bottom w:val="single" w:sz="12" w:space="0" w:color="auto"/>
            </w:tcBorders>
            <w:vAlign w:val="center"/>
          </w:tcPr>
          <w:p w:rsidR="00A60946" w:rsidRPr="00D4795B" w:rsidRDefault="00A60946">
            <w:pPr>
              <w:jc w:val="center"/>
              <w:rPr>
                <w:b/>
                <w:sz w:val="16"/>
                <w:szCs w:val="16"/>
              </w:rPr>
            </w:pPr>
            <w:r w:rsidRPr="00D4795B">
              <w:rPr>
                <w:b/>
                <w:sz w:val="16"/>
                <w:szCs w:val="16"/>
              </w:rPr>
              <w:t>3</w:t>
            </w:r>
          </w:p>
        </w:tc>
        <w:tc>
          <w:tcPr>
            <w:tcW w:w="1149" w:type="dxa"/>
            <w:tcBorders>
              <w:top w:val="single" w:sz="12" w:space="0" w:color="auto"/>
              <w:bottom w:val="single" w:sz="12" w:space="0" w:color="auto"/>
              <w:right w:val="single" w:sz="12" w:space="0" w:color="auto"/>
            </w:tcBorders>
            <w:vAlign w:val="center"/>
          </w:tcPr>
          <w:p w:rsidR="00A60946" w:rsidRPr="00D4795B" w:rsidRDefault="00D92668">
            <w:pPr>
              <w:jc w:val="center"/>
              <w:rPr>
                <w:b/>
                <w:sz w:val="16"/>
                <w:szCs w:val="16"/>
              </w:rPr>
            </w:pPr>
            <w:r>
              <w:rPr>
                <w:b/>
                <w:sz w:val="16"/>
                <w:szCs w:val="16"/>
              </w:rPr>
              <w:t>78</w:t>
            </w:r>
          </w:p>
        </w:tc>
      </w:tr>
      <w:tr w:rsidR="00A60946" w:rsidTr="00144C68">
        <w:trPr>
          <w:jc w:val="center"/>
        </w:trPr>
        <w:tc>
          <w:tcPr>
            <w:tcW w:w="2747" w:type="dxa"/>
            <w:gridSpan w:val="2"/>
            <w:tcBorders>
              <w:top w:val="single" w:sz="12" w:space="0" w:color="auto"/>
              <w:left w:val="single" w:sz="12" w:space="0" w:color="auto"/>
              <w:bottom w:val="single" w:sz="12" w:space="0" w:color="auto"/>
            </w:tcBorders>
            <w:shd w:val="clear" w:color="auto" w:fill="66FFFF"/>
            <w:vAlign w:val="center"/>
          </w:tcPr>
          <w:p w:rsidR="00A60946" w:rsidRPr="00401A28" w:rsidRDefault="00A60946">
            <w:pPr>
              <w:rPr>
                <w:sz w:val="16"/>
                <w:szCs w:val="16"/>
              </w:rPr>
            </w:pPr>
            <w:r w:rsidRPr="00401A28">
              <w:rPr>
                <w:sz w:val="16"/>
                <w:szCs w:val="16"/>
              </w:rPr>
              <w:t>Elektrotechnický základ</w:t>
            </w:r>
          </w:p>
        </w:tc>
        <w:tc>
          <w:tcPr>
            <w:tcW w:w="989" w:type="dxa"/>
            <w:tcBorders>
              <w:top w:val="single" w:sz="12" w:space="0" w:color="auto"/>
              <w:bottom w:val="single" w:sz="12" w:space="0" w:color="auto"/>
            </w:tcBorders>
            <w:shd w:val="clear" w:color="auto" w:fill="66FFFF"/>
            <w:vAlign w:val="center"/>
          </w:tcPr>
          <w:p w:rsidR="00A60946" w:rsidRPr="00A67DC0" w:rsidRDefault="00A60946">
            <w:pPr>
              <w:jc w:val="center"/>
              <w:rPr>
                <w:b/>
                <w:sz w:val="16"/>
                <w:szCs w:val="16"/>
              </w:rPr>
            </w:pPr>
            <w:r w:rsidRPr="00A67DC0">
              <w:rPr>
                <w:b/>
                <w:sz w:val="16"/>
                <w:szCs w:val="16"/>
              </w:rPr>
              <w:t>6</w:t>
            </w:r>
          </w:p>
        </w:tc>
        <w:tc>
          <w:tcPr>
            <w:tcW w:w="968" w:type="dxa"/>
            <w:tcBorders>
              <w:top w:val="single" w:sz="12" w:space="0" w:color="auto"/>
              <w:bottom w:val="single" w:sz="12" w:space="0" w:color="auto"/>
            </w:tcBorders>
            <w:shd w:val="clear" w:color="auto" w:fill="66FFFF"/>
            <w:vAlign w:val="center"/>
          </w:tcPr>
          <w:p w:rsidR="00A60946" w:rsidRPr="00A67DC0" w:rsidRDefault="00A60946" w:rsidP="00A67DC0">
            <w:pPr>
              <w:jc w:val="center"/>
              <w:rPr>
                <w:b/>
                <w:sz w:val="16"/>
                <w:szCs w:val="16"/>
              </w:rPr>
            </w:pPr>
            <w:r w:rsidRPr="00A67DC0">
              <w:rPr>
                <w:b/>
                <w:sz w:val="16"/>
                <w:szCs w:val="16"/>
              </w:rPr>
              <w:t>192</w:t>
            </w:r>
          </w:p>
        </w:tc>
        <w:tc>
          <w:tcPr>
            <w:tcW w:w="2693" w:type="dxa"/>
            <w:tcBorders>
              <w:top w:val="single" w:sz="12" w:space="0" w:color="auto"/>
              <w:bottom w:val="single" w:sz="12" w:space="0" w:color="auto"/>
              <w:right w:val="outset" w:sz="6" w:space="0" w:color="auto"/>
            </w:tcBorders>
            <w:shd w:val="clear" w:color="auto" w:fill="66FFFF"/>
            <w:vAlign w:val="center"/>
          </w:tcPr>
          <w:p w:rsidR="00A60946" w:rsidRPr="00401A28" w:rsidRDefault="00A60946">
            <w:pPr>
              <w:rPr>
                <w:sz w:val="16"/>
                <w:szCs w:val="16"/>
              </w:rPr>
            </w:pPr>
            <w:r w:rsidRPr="00401A28">
              <w:rPr>
                <w:sz w:val="16"/>
                <w:szCs w:val="16"/>
              </w:rPr>
              <w:t>Elektrotechnický základ</w:t>
            </w:r>
          </w:p>
        </w:tc>
        <w:tc>
          <w:tcPr>
            <w:tcW w:w="1017" w:type="dxa"/>
            <w:tcBorders>
              <w:top w:val="single" w:sz="12" w:space="0" w:color="auto"/>
              <w:left w:val="outset" w:sz="6" w:space="0" w:color="auto"/>
              <w:bottom w:val="single" w:sz="12" w:space="0" w:color="auto"/>
            </w:tcBorders>
            <w:shd w:val="clear" w:color="auto" w:fill="66FFFF"/>
            <w:vAlign w:val="center"/>
          </w:tcPr>
          <w:p w:rsidR="00A60946" w:rsidRPr="00795BC0" w:rsidRDefault="00D4795B" w:rsidP="00795BC0">
            <w:pPr>
              <w:jc w:val="center"/>
              <w:rPr>
                <w:b/>
                <w:sz w:val="16"/>
                <w:szCs w:val="16"/>
              </w:rPr>
            </w:pPr>
            <w:r>
              <w:rPr>
                <w:b/>
                <w:sz w:val="16"/>
                <w:szCs w:val="16"/>
              </w:rPr>
              <w:t>1</w:t>
            </w:r>
          </w:p>
        </w:tc>
        <w:tc>
          <w:tcPr>
            <w:tcW w:w="982" w:type="dxa"/>
            <w:tcBorders>
              <w:top w:val="single" w:sz="12" w:space="0" w:color="auto"/>
              <w:bottom w:val="single" w:sz="12" w:space="0" w:color="auto"/>
            </w:tcBorders>
            <w:shd w:val="clear" w:color="auto" w:fill="66FFFF"/>
            <w:vAlign w:val="center"/>
          </w:tcPr>
          <w:p w:rsidR="00A60946" w:rsidRPr="00D4795B" w:rsidRDefault="00D4795B">
            <w:pPr>
              <w:jc w:val="center"/>
              <w:rPr>
                <w:b/>
                <w:sz w:val="16"/>
                <w:szCs w:val="16"/>
              </w:rPr>
            </w:pPr>
            <w:r w:rsidRPr="00D4795B">
              <w:rPr>
                <w:b/>
                <w:sz w:val="16"/>
                <w:szCs w:val="16"/>
              </w:rPr>
              <w:t>7</w:t>
            </w:r>
          </w:p>
        </w:tc>
        <w:tc>
          <w:tcPr>
            <w:tcW w:w="1149" w:type="dxa"/>
            <w:tcBorders>
              <w:top w:val="single" w:sz="12" w:space="0" w:color="auto"/>
              <w:bottom w:val="single" w:sz="12" w:space="0" w:color="auto"/>
              <w:right w:val="single" w:sz="12" w:space="0" w:color="auto"/>
            </w:tcBorders>
            <w:shd w:val="clear" w:color="auto" w:fill="66FFFF"/>
            <w:vAlign w:val="center"/>
          </w:tcPr>
          <w:p w:rsidR="00A60946" w:rsidRPr="00D4795B" w:rsidRDefault="00E644B1">
            <w:pPr>
              <w:jc w:val="center"/>
              <w:rPr>
                <w:b/>
                <w:sz w:val="16"/>
                <w:szCs w:val="16"/>
              </w:rPr>
            </w:pPr>
            <w:r>
              <w:rPr>
                <w:b/>
                <w:sz w:val="16"/>
                <w:szCs w:val="16"/>
              </w:rPr>
              <w:t>238</w:t>
            </w:r>
          </w:p>
        </w:tc>
      </w:tr>
      <w:tr w:rsidR="00E2161B" w:rsidTr="00144C68">
        <w:trPr>
          <w:cantSplit/>
          <w:trHeight w:val="64"/>
          <w:jc w:val="center"/>
        </w:trPr>
        <w:tc>
          <w:tcPr>
            <w:tcW w:w="2747" w:type="dxa"/>
            <w:gridSpan w:val="2"/>
            <w:vMerge w:val="restart"/>
            <w:tcBorders>
              <w:top w:val="single" w:sz="12" w:space="0" w:color="auto"/>
              <w:left w:val="single" w:sz="12" w:space="0" w:color="auto"/>
            </w:tcBorders>
            <w:shd w:val="clear" w:color="auto" w:fill="B8CCE4"/>
            <w:vAlign w:val="center"/>
          </w:tcPr>
          <w:p w:rsidR="00E2161B" w:rsidRDefault="00E2161B">
            <w:pPr>
              <w:rPr>
                <w:sz w:val="16"/>
                <w:szCs w:val="16"/>
              </w:rPr>
            </w:pPr>
          </w:p>
          <w:p w:rsidR="00E2161B" w:rsidRPr="00401A28" w:rsidRDefault="00E2161B">
            <w:pPr>
              <w:rPr>
                <w:sz w:val="16"/>
                <w:szCs w:val="16"/>
              </w:rPr>
            </w:pPr>
            <w:r w:rsidRPr="00401A28">
              <w:rPr>
                <w:sz w:val="16"/>
                <w:szCs w:val="16"/>
              </w:rPr>
              <w:t>Elektrotechnika</w:t>
            </w:r>
          </w:p>
        </w:tc>
        <w:tc>
          <w:tcPr>
            <w:tcW w:w="989" w:type="dxa"/>
            <w:vMerge w:val="restart"/>
            <w:tcBorders>
              <w:top w:val="single" w:sz="12" w:space="0" w:color="auto"/>
            </w:tcBorders>
            <w:shd w:val="clear" w:color="auto" w:fill="B8CCE4"/>
            <w:vAlign w:val="center"/>
          </w:tcPr>
          <w:p w:rsidR="00E2161B" w:rsidRPr="00A67DC0" w:rsidRDefault="00E2161B">
            <w:pPr>
              <w:jc w:val="center"/>
              <w:rPr>
                <w:b/>
                <w:sz w:val="16"/>
                <w:szCs w:val="16"/>
              </w:rPr>
            </w:pPr>
          </w:p>
          <w:p w:rsidR="00E2161B" w:rsidRPr="00A67DC0" w:rsidRDefault="00E2161B">
            <w:pPr>
              <w:jc w:val="center"/>
              <w:rPr>
                <w:b/>
                <w:sz w:val="16"/>
                <w:szCs w:val="16"/>
              </w:rPr>
            </w:pPr>
            <w:r w:rsidRPr="00A67DC0">
              <w:rPr>
                <w:b/>
                <w:sz w:val="16"/>
                <w:szCs w:val="16"/>
              </w:rPr>
              <w:t>16</w:t>
            </w:r>
          </w:p>
        </w:tc>
        <w:tc>
          <w:tcPr>
            <w:tcW w:w="968" w:type="dxa"/>
            <w:vMerge w:val="restart"/>
            <w:tcBorders>
              <w:top w:val="single" w:sz="12" w:space="0" w:color="auto"/>
            </w:tcBorders>
            <w:shd w:val="clear" w:color="auto" w:fill="B8CCE4"/>
            <w:vAlign w:val="center"/>
          </w:tcPr>
          <w:p w:rsidR="00E2161B" w:rsidRPr="00A67DC0" w:rsidRDefault="00E2161B" w:rsidP="00A67DC0">
            <w:pPr>
              <w:jc w:val="center"/>
              <w:rPr>
                <w:b/>
                <w:sz w:val="16"/>
                <w:szCs w:val="16"/>
              </w:rPr>
            </w:pPr>
          </w:p>
          <w:p w:rsidR="00E2161B" w:rsidRPr="00A67DC0" w:rsidRDefault="00E2161B" w:rsidP="00A67DC0">
            <w:pPr>
              <w:jc w:val="center"/>
              <w:rPr>
                <w:b/>
                <w:sz w:val="16"/>
                <w:szCs w:val="16"/>
              </w:rPr>
            </w:pPr>
            <w:r w:rsidRPr="00A67DC0">
              <w:rPr>
                <w:b/>
                <w:sz w:val="16"/>
                <w:szCs w:val="16"/>
              </w:rPr>
              <w:t>512</w:t>
            </w:r>
          </w:p>
        </w:tc>
        <w:tc>
          <w:tcPr>
            <w:tcW w:w="2693" w:type="dxa"/>
            <w:tcBorders>
              <w:top w:val="single" w:sz="12" w:space="0" w:color="auto"/>
              <w:right w:val="outset" w:sz="6" w:space="0" w:color="auto"/>
            </w:tcBorders>
            <w:shd w:val="clear" w:color="auto" w:fill="B8CCE4"/>
            <w:vAlign w:val="center"/>
          </w:tcPr>
          <w:p w:rsidR="00E2161B" w:rsidRPr="00401A28" w:rsidRDefault="00E2161B">
            <w:pPr>
              <w:rPr>
                <w:sz w:val="16"/>
                <w:szCs w:val="16"/>
              </w:rPr>
            </w:pPr>
            <w:r w:rsidRPr="00401A28">
              <w:rPr>
                <w:sz w:val="16"/>
                <w:szCs w:val="16"/>
              </w:rPr>
              <w:t>Elektrotechnika</w:t>
            </w:r>
          </w:p>
        </w:tc>
        <w:tc>
          <w:tcPr>
            <w:tcW w:w="1017" w:type="dxa"/>
            <w:vMerge w:val="restart"/>
            <w:tcBorders>
              <w:top w:val="single" w:sz="12" w:space="0" w:color="auto"/>
              <w:left w:val="outset" w:sz="6" w:space="0" w:color="auto"/>
            </w:tcBorders>
            <w:shd w:val="clear" w:color="auto" w:fill="B8CCE4"/>
            <w:vAlign w:val="center"/>
          </w:tcPr>
          <w:p w:rsidR="00E2161B" w:rsidRPr="00E2161B" w:rsidRDefault="00E2161B" w:rsidP="00795BC0">
            <w:pPr>
              <w:jc w:val="center"/>
              <w:rPr>
                <w:b/>
                <w:sz w:val="16"/>
                <w:szCs w:val="16"/>
              </w:rPr>
            </w:pPr>
            <w:r>
              <w:rPr>
                <w:b/>
                <w:sz w:val="16"/>
                <w:szCs w:val="16"/>
              </w:rPr>
              <w:t>9</w:t>
            </w:r>
          </w:p>
        </w:tc>
        <w:tc>
          <w:tcPr>
            <w:tcW w:w="982" w:type="dxa"/>
            <w:tcBorders>
              <w:top w:val="single" w:sz="12" w:space="0" w:color="auto"/>
            </w:tcBorders>
            <w:shd w:val="clear" w:color="auto" w:fill="B8CCE4"/>
            <w:vAlign w:val="center"/>
          </w:tcPr>
          <w:p w:rsidR="00E2161B" w:rsidRPr="00E2161B" w:rsidRDefault="00E2161B">
            <w:pPr>
              <w:jc w:val="center"/>
              <w:rPr>
                <w:b/>
                <w:sz w:val="16"/>
                <w:szCs w:val="16"/>
              </w:rPr>
            </w:pPr>
            <w:r w:rsidRPr="00E2161B">
              <w:rPr>
                <w:b/>
                <w:sz w:val="16"/>
                <w:szCs w:val="16"/>
              </w:rPr>
              <w:t>14</w:t>
            </w:r>
          </w:p>
        </w:tc>
        <w:tc>
          <w:tcPr>
            <w:tcW w:w="1149" w:type="dxa"/>
            <w:tcBorders>
              <w:top w:val="single" w:sz="12" w:space="0" w:color="auto"/>
              <w:right w:val="single" w:sz="12" w:space="0" w:color="auto"/>
            </w:tcBorders>
            <w:shd w:val="clear" w:color="auto" w:fill="B8CCE4"/>
            <w:vAlign w:val="center"/>
          </w:tcPr>
          <w:p w:rsidR="00E2161B" w:rsidRPr="00E2161B" w:rsidRDefault="00E644B1">
            <w:pPr>
              <w:jc w:val="center"/>
              <w:rPr>
                <w:b/>
                <w:sz w:val="16"/>
                <w:szCs w:val="16"/>
              </w:rPr>
            </w:pPr>
            <w:r>
              <w:rPr>
                <w:b/>
                <w:sz w:val="16"/>
                <w:szCs w:val="16"/>
              </w:rPr>
              <w:t>444</w:t>
            </w:r>
          </w:p>
        </w:tc>
      </w:tr>
      <w:tr w:rsidR="00E2161B" w:rsidTr="00144C68">
        <w:trPr>
          <w:cantSplit/>
          <w:trHeight w:val="62"/>
          <w:jc w:val="center"/>
        </w:trPr>
        <w:tc>
          <w:tcPr>
            <w:tcW w:w="2747" w:type="dxa"/>
            <w:gridSpan w:val="2"/>
            <w:vMerge/>
            <w:tcBorders>
              <w:left w:val="single" w:sz="12" w:space="0" w:color="auto"/>
            </w:tcBorders>
            <w:shd w:val="clear" w:color="auto" w:fill="B8CCE4"/>
            <w:vAlign w:val="center"/>
          </w:tcPr>
          <w:p w:rsidR="00E2161B" w:rsidRPr="00401A28" w:rsidRDefault="00E2161B">
            <w:pPr>
              <w:rPr>
                <w:sz w:val="16"/>
                <w:szCs w:val="16"/>
              </w:rPr>
            </w:pPr>
          </w:p>
        </w:tc>
        <w:tc>
          <w:tcPr>
            <w:tcW w:w="989" w:type="dxa"/>
            <w:vMerge/>
            <w:shd w:val="clear" w:color="auto" w:fill="B8CCE4"/>
            <w:vAlign w:val="center"/>
          </w:tcPr>
          <w:p w:rsidR="00E2161B" w:rsidRPr="00A67DC0" w:rsidRDefault="00E2161B">
            <w:pPr>
              <w:jc w:val="center"/>
              <w:rPr>
                <w:b/>
                <w:sz w:val="16"/>
                <w:szCs w:val="16"/>
              </w:rPr>
            </w:pPr>
          </w:p>
        </w:tc>
        <w:tc>
          <w:tcPr>
            <w:tcW w:w="968" w:type="dxa"/>
            <w:vMerge/>
            <w:shd w:val="clear" w:color="auto" w:fill="B8CCE4"/>
            <w:vAlign w:val="center"/>
          </w:tcPr>
          <w:p w:rsidR="00E2161B" w:rsidRPr="00A67DC0" w:rsidRDefault="00E2161B" w:rsidP="00A67DC0">
            <w:pPr>
              <w:jc w:val="center"/>
              <w:rPr>
                <w:b/>
                <w:sz w:val="16"/>
                <w:szCs w:val="16"/>
              </w:rPr>
            </w:pPr>
          </w:p>
        </w:tc>
        <w:tc>
          <w:tcPr>
            <w:tcW w:w="2693" w:type="dxa"/>
            <w:tcBorders>
              <w:right w:val="outset" w:sz="6" w:space="0" w:color="auto"/>
            </w:tcBorders>
            <w:shd w:val="clear" w:color="auto" w:fill="B8CCE4"/>
            <w:vAlign w:val="center"/>
          </w:tcPr>
          <w:p w:rsidR="00E2161B" w:rsidRPr="00401A28" w:rsidRDefault="00E2161B">
            <w:pPr>
              <w:rPr>
                <w:sz w:val="16"/>
                <w:szCs w:val="16"/>
              </w:rPr>
            </w:pPr>
            <w:r>
              <w:rPr>
                <w:sz w:val="16"/>
                <w:szCs w:val="16"/>
              </w:rPr>
              <w:t>P</w:t>
            </w:r>
            <w:r w:rsidRPr="00401A28">
              <w:rPr>
                <w:sz w:val="16"/>
                <w:szCs w:val="16"/>
              </w:rPr>
              <w:t>raxe</w:t>
            </w:r>
          </w:p>
        </w:tc>
        <w:tc>
          <w:tcPr>
            <w:tcW w:w="1017" w:type="dxa"/>
            <w:vMerge/>
            <w:tcBorders>
              <w:left w:val="outset" w:sz="6" w:space="0" w:color="auto"/>
            </w:tcBorders>
            <w:shd w:val="clear" w:color="auto" w:fill="B8CCE4"/>
            <w:vAlign w:val="center"/>
          </w:tcPr>
          <w:p w:rsidR="00E2161B" w:rsidRPr="00E2161B" w:rsidRDefault="00E2161B" w:rsidP="00795BC0">
            <w:pPr>
              <w:jc w:val="center"/>
              <w:rPr>
                <w:b/>
                <w:sz w:val="16"/>
                <w:szCs w:val="16"/>
              </w:rPr>
            </w:pPr>
          </w:p>
        </w:tc>
        <w:tc>
          <w:tcPr>
            <w:tcW w:w="982" w:type="dxa"/>
            <w:tcBorders>
              <w:bottom w:val="single" w:sz="2" w:space="0" w:color="auto"/>
            </w:tcBorders>
            <w:shd w:val="clear" w:color="auto" w:fill="B8CCE4"/>
            <w:vAlign w:val="center"/>
          </w:tcPr>
          <w:p w:rsidR="00E2161B" w:rsidRPr="00E2161B" w:rsidRDefault="00E2161B">
            <w:pPr>
              <w:jc w:val="center"/>
              <w:rPr>
                <w:b/>
                <w:sz w:val="16"/>
                <w:szCs w:val="16"/>
              </w:rPr>
            </w:pPr>
            <w:r w:rsidRPr="00E2161B">
              <w:rPr>
                <w:b/>
                <w:sz w:val="16"/>
                <w:szCs w:val="16"/>
              </w:rPr>
              <w:t>8</w:t>
            </w:r>
          </w:p>
        </w:tc>
        <w:tc>
          <w:tcPr>
            <w:tcW w:w="1149" w:type="dxa"/>
            <w:tcBorders>
              <w:bottom w:val="single" w:sz="2" w:space="0" w:color="auto"/>
              <w:right w:val="single" w:sz="12" w:space="0" w:color="auto"/>
            </w:tcBorders>
            <w:shd w:val="clear" w:color="auto" w:fill="B8CCE4"/>
            <w:vAlign w:val="center"/>
          </w:tcPr>
          <w:p w:rsidR="00E2161B" w:rsidRPr="00E2161B" w:rsidRDefault="00E644B1">
            <w:pPr>
              <w:jc w:val="center"/>
              <w:rPr>
                <w:b/>
                <w:sz w:val="16"/>
                <w:szCs w:val="16"/>
              </w:rPr>
            </w:pPr>
            <w:r>
              <w:rPr>
                <w:b/>
                <w:sz w:val="16"/>
                <w:szCs w:val="16"/>
              </w:rPr>
              <w:t>272</w:t>
            </w:r>
          </w:p>
        </w:tc>
      </w:tr>
      <w:tr w:rsidR="00E2161B" w:rsidTr="00144C68">
        <w:trPr>
          <w:cantSplit/>
          <w:trHeight w:val="143"/>
          <w:jc w:val="center"/>
        </w:trPr>
        <w:tc>
          <w:tcPr>
            <w:tcW w:w="2747" w:type="dxa"/>
            <w:gridSpan w:val="2"/>
            <w:vMerge/>
            <w:tcBorders>
              <w:left w:val="single" w:sz="12" w:space="0" w:color="auto"/>
              <w:bottom w:val="single" w:sz="12" w:space="0" w:color="auto"/>
            </w:tcBorders>
            <w:shd w:val="clear" w:color="auto" w:fill="B8CCE4"/>
            <w:vAlign w:val="center"/>
          </w:tcPr>
          <w:p w:rsidR="00E2161B" w:rsidRPr="00401A28" w:rsidRDefault="00E2161B">
            <w:pPr>
              <w:rPr>
                <w:sz w:val="16"/>
                <w:szCs w:val="16"/>
              </w:rPr>
            </w:pPr>
          </w:p>
        </w:tc>
        <w:tc>
          <w:tcPr>
            <w:tcW w:w="989" w:type="dxa"/>
            <w:vMerge/>
            <w:tcBorders>
              <w:bottom w:val="single" w:sz="12" w:space="0" w:color="auto"/>
            </w:tcBorders>
            <w:shd w:val="clear" w:color="auto" w:fill="B8CCE4"/>
            <w:vAlign w:val="center"/>
          </w:tcPr>
          <w:p w:rsidR="00E2161B" w:rsidRPr="00A67DC0" w:rsidRDefault="00E2161B">
            <w:pPr>
              <w:jc w:val="center"/>
              <w:rPr>
                <w:b/>
                <w:sz w:val="16"/>
                <w:szCs w:val="16"/>
              </w:rPr>
            </w:pPr>
          </w:p>
        </w:tc>
        <w:tc>
          <w:tcPr>
            <w:tcW w:w="968" w:type="dxa"/>
            <w:vMerge/>
            <w:tcBorders>
              <w:bottom w:val="single" w:sz="12" w:space="0" w:color="auto"/>
            </w:tcBorders>
            <w:shd w:val="clear" w:color="auto" w:fill="B8CCE4"/>
            <w:vAlign w:val="center"/>
          </w:tcPr>
          <w:p w:rsidR="00E2161B" w:rsidRPr="00A67DC0" w:rsidRDefault="00E2161B" w:rsidP="00A67DC0">
            <w:pPr>
              <w:jc w:val="center"/>
              <w:rPr>
                <w:b/>
                <w:sz w:val="16"/>
                <w:szCs w:val="16"/>
              </w:rPr>
            </w:pPr>
          </w:p>
        </w:tc>
        <w:tc>
          <w:tcPr>
            <w:tcW w:w="2693" w:type="dxa"/>
            <w:tcBorders>
              <w:bottom w:val="single" w:sz="12" w:space="0" w:color="auto"/>
              <w:right w:val="outset" w:sz="6" w:space="0" w:color="auto"/>
            </w:tcBorders>
            <w:shd w:val="clear" w:color="auto" w:fill="B8CCE4"/>
            <w:vAlign w:val="center"/>
          </w:tcPr>
          <w:p w:rsidR="00E2161B" w:rsidRPr="00401A28" w:rsidRDefault="00E2161B" w:rsidP="00D4795B">
            <w:pPr>
              <w:rPr>
                <w:sz w:val="16"/>
                <w:szCs w:val="16"/>
              </w:rPr>
            </w:pPr>
            <w:r>
              <w:rPr>
                <w:sz w:val="16"/>
                <w:szCs w:val="16"/>
              </w:rPr>
              <w:t>Č</w:t>
            </w:r>
            <w:r w:rsidRPr="00401A28">
              <w:rPr>
                <w:sz w:val="16"/>
                <w:szCs w:val="16"/>
              </w:rPr>
              <w:t>íslicová technika</w:t>
            </w:r>
          </w:p>
        </w:tc>
        <w:tc>
          <w:tcPr>
            <w:tcW w:w="1017" w:type="dxa"/>
            <w:vMerge/>
            <w:tcBorders>
              <w:left w:val="outset" w:sz="6" w:space="0" w:color="auto"/>
              <w:bottom w:val="single" w:sz="12" w:space="0" w:color="auto"/>
            </w:tcBorders>
            <w:shd w:val="clear" w:color="auto" w:fill="B8CCE4"/>
            <w:vAlign w:val="center"/>
          </w:tcPr>
          <w:p w:rsidR="00E2161B" w:rsidRPr="00E2161B" w:rsidRDefault="00E2161B" w:rsidP="00795BC0">
            <w:pPr>
              <w:jc w:val="center"/>
              <w:rPr>
                <w:b/>
                <w:sz w:val="16"/>
                <w:szCs w:val="16"/>
              </w:rPr>
            </w:pPr>
          </w:p>
        </w:tc>
        <w:tc>
          <w:tcPr>
            <w:tcW w:w="982" w:type="dxa"/>
            <w:tcBorders>
              <w:top w:val="single" w:sz="2" w:space="0" w:color="auto"/>
              <w:bottom w:val="single" w:sz="12" w:space="0" w:color="auto"/>
            </w:tcBorders>
            <w:shd w:val="clear" w:color="auto" w:fill="B8CCE4"/>
            <w:vAlign w:val="center"/>
          </w:tcPr>
          <w:p w:rsidR="00E2161B" w:rsidRPr="00E2161B" w:rsidRDefault="00E2161B">
            <w:pPr>
              <w:jc w:val="center"/>
              <w:rPr>
                <w:b/>
                <w:sz w:val="16"/>
                <w:szCs w:val="16"/>
              </w:rPr>
            </w:pPr>
            <w:r w:rsidRPr="00E2161B">
              <w:rPr>
                <w:b/>
                <w:sz w:val="16"/>
                <w:szCs w:val="16"/>
              </w:rPr>
              <w:t>3</w:t>
            </w:r>
          </w:p>
        </w:tc>
        <w:tc>
          <w:tcPr>
            <w:tcW w:w="1149" w:type="dxa"/>
            <w:tcBorders>
              <w:top w:val="single" w:sz="2" w:space="0" w:color="auto"/>
              <w:bottom w:val="single" w:sz="12" w:space="0" w:color="auto"/>
              <w:right w:val="single" w:sz="12" w:space="0" w:color="auto"/>
            </w:tcBorders>
            <w:shd w:val="clear" w:color="auto" w:fill="B8CCE4"/>
            <w:vAlign w:val="center"/>
          </w:tcPr>
          <w:p w:rsidR="00E2161B" w:rsidRPr="00E2161B" w:rsidRDefault="009F7651">
            <w:pPr>
              <w:jc w:val="center"/>
              <w:rPr>
                <w:b/>
                <w:sz w:val="16"/>
                <w:szCs w:val="16"/>
              </w:rPr>
            </w:pPr>
            <w:r>
              <w:rPr>
                <w:b/>
                <w:sz w:val="16"/>
                <w:szCs w:val="16"/>
              </w:rPr>
              <w:t>102</w:t>
            </w:r>
          </w:p>
        </w:tc>
      </w:tr>
      <w:tr w:rsidR="00D4795B" w:rsidTr="00144C68">
        <w:trPr>
          <w:jc w:val="center"/>
        </w:trPr>
        <w:tc>
          <w:tcPr>
            <w:tcW w:w="2747" w:type="dxa"/>
            <w:gridSpan w:val="2"/>
            <w:tcBorders>
              <w:top w:val="single" w:sz="12" w:space="0" w:color="auto"/>
              <w:left w:val="single" w:sz="12" w:space="0" w:color="auto"/>
              <w:bottom w:val="single" w:sz="12" w:space="0" w:color="auto"/>
            </w:tcBorders>
            <w:shd w:val="clear" w:color="auto" w:fill="FFFF00"/>
            <w:vAlign w:val="center"/>
          </w:tcPr>
          <w:p w:rsidR="00D4795B" w:rsidRPr="00401A28" w:rsidRDefault="00D4795B">
            <w:pPr>
              <w:rPr>
                <w:sz w:val="16"/>
                <w:szCs w:val="16"/>
              </w:rPr>
            </w:pPr>
            <w:r w:rsidRPr="00401A28">
              <w:rPr>
                <w:sz w:val="16"/>
                <w:szCs w:val="16"/>
              </w:rPr>
              <w:t>Elektrotechnická měření</w:t>
            </w:r>
          </w:p>
        </w:tc>
        <w:tc>
          <w:tcPr>
            <w:tcW w:w="989" w:type="dxa"/>
            <w:tcBorders>
              <w:top w:val="single" w:sz="12" w:space="0" w:color="auto"/>
              <w:bottom w:val="single" w:sz="12" w:space="0" w:color="auto"/>
            </w:tcBorders>
            <w:shd w:val="clear" w:color="auto" w:fill="FFFF00"/>
            <w:vAlign w:val="center"/>
          </w:tcPr>
          <w:p w:rsidR="00D4795B" w:rsidRPr="00A67DC0" w:rsidRDefault="00D4795B">
            <w:pPr>
              <w:jc w:val="center"/>
              <w:rPr>
                <w:b/>
                <w:sz w:val="16"/>
                <w:szCs w:val="16"/>
              </w:rPr>
            </w:pPr>
            <w:r w:rsidRPr="00A67DC0">
              <w:rPr>
                <w:b/>
                <w:sz w:val="16"/>
                <w:szCs w:val="16"/>
              </w:rPr>
              <w:t>8</w:t>
            </w:r>
          </w:p>
        </w:tc>
        <w:tc>
          <w:tcPr>
            <w:tcW w:w="968" w:type="dxa"/>
            <w:tcBorders>
              <w:top w:val="single" w:sz="12" w:space="0" w:color="auto"/>
              <w:bottom w:val="single" w:sz="12" w:space="0" w:color="auto"/>
            </w:tcBorders>
            <w:shd w:val="clear" w:color="auto" w:fill="FFFF00"/>
            <w:vAlign w:val="center"/>
          </w:tcPr>
          <w:p w:rsidR="00D4795B" w:rsidRPr="00A67DC0" w:rsidRDefault="00D4795B" w:rsidP="00A67DC0">
            <w:pPr>
              <w:jc w:val="center"/>
              <w:rPr>
                <w:b/>
                <w:sz w:val="16"/>
                <w:szCs w:val="16"/>
              </w:rPr>
            </w:pPr>
            <w:r w:rsidRPr="00A67DC0">
              <w:rPr>
                <w:b/>
                <w:sz w:val="16"/>
                <w:szCs w:val="16"/>
              </w:rPr>
              <w:t>256</w:t>
            </w:r>
          </w:p>
        </w:tc>
        <w:tc>
          <w:tcPr>
            <w:tcW w:w="2693" w:type="dxa"/>
            <w:tcBorders>
              <w:top w:val="single" w:sz="12" w:space="0" w:color="auto"/>
              <w:bottom w:val="single" w:sz="12" w:space="0" w:color="auto"/>
              <w:right w:val="outset" w:sz="6" w:space="0" w:color="auto"/>
            </w:tcBorders>
            <w:shd w:val="clear" w:color="auto" w:fill="FFFF00"/>
            <w:vAlign w:val="center"/>
          </w:tcPr>
          <w:p w:rsidR="00D4795B" w:rsidRPr="00401A28" w:rsidRDefault="00D4795B">
            <w:pPr>
              <w:rPr>
                <w:sz w:val="16"/>
                <w:szCs w:val="16"/>
              </w:rPr>
            </w:pPr>
            <w:r w:rsidRPr="00401A28">
              <w:rPr>
                <w:sz w:val="16"/>
                <w:szCs w:val="16"/>
              </w:rPr>
              <w:t>Elektrotechnická měření</w:t>
            </w:r>
          </w:p>
        </w:tc>
        <w:tc>
          <w:tcPr>
            <w:tcW w:w="1017" w:type="dxa"/>
            <w:tcBorders>
              <w:top w:val="single" w:sz="12" w:space="0" w:color="auto"/>
              <w:left w:val="outset" w:sz="6" w:space="0" w:color="auto"/>
              <w:bottom w:val="single" w:sz="12" w:space="0" w:color="auto"/>
            </w:tcBorders>
            <w:shd w:val="clear" w:color="auto" w:fill="FFFF00"/>
            <w:vAlign w:val="center"/>
          </w:tcPr>
          <w:p w:rsidR="00D4795B" w:rsidRPr="00795BC0" w:rsidRDefault="00E2161B" w:rsidP="00795BC0">
            <w:pPr>
              <w:jc w:val="center"/>
              <w:rPr>
                <w:b/>
                <w:sz w:val="16"/>
                <w:szCs w:val="16"/>
              </w:rPr>
            </w:pPr>
            <w:r>
              <w:rPr>
                <w:b/>
                <w:sz w:val="16"/>
                <w:szCs w:val="16"/>
              </w:rPr>
              <w:t>0</w:t>
            </w:r>
          </w:p>
        </w:tc>
        <w:tc>
          <w:tcPr>
            <w:tcW w:w="982" w:type="dxa"/>
            <w:tcBorders>
              <w:top w:val="single" w:sz="12" w:space="0" w:color="auto"/>
              <w:bottom w:val="single" w:sz="12" w:space="0" w:color="auto"/>
            </w:tcBorders>
            <w:shd w:val="clear" w:color="auto" w:fill="FFFF00"/>
            <w:vAlign w:val="center"/>
          </w:tcPr>
          <w:p w:rsidR="00D4795B" w:rsidRPr="00E2161B" w:rsidRDefault="00D4795B">
            <w:pPr>
              <w:jc w:val="center"/>
              <w:rPr>
                <w:b/>
                <w:sz w:val="16"/>
                <w:szCs w:val="16"/>
              </w:rPr>
            </w:pPr>
            <w:r w:rsidRPr="00E2161B">
              <w:rPr>
                <w:b/>
                <w:sz w:val="16"/>
                <w:szCs w:val="16"/>
              </w:rPr>
              <w:t>8</w:t>
            </w:r>
          </w:p>
        </w:tc>
        <w:tc>
          <w:tcPr>
            <w:tcW w:w="1149" w:type="dxa"/>
            <w:tcBorders>
              <w:top w:val="single" w:sz="12" w:space="0" w:color="auto"/>
              <w:bottom w:val="single" w:sz="12" w:space="0" w:color="auto"/>
              <w:right w:val="single" w:sz="12" w:space="0" w:color="auto"/>
            </w:tcBorders>
            <w:shd w:val="clear" w:color="auto" w:fill="FFFF00"/>
            <w:vAlign w:val="center"/>
          </w:tcPr>
          <w:p w:rsidR="00D4795B" w:rsidRPr="00E2161B" w:rsidRDefault="00E8757C">
            <w:pPr>
              <w:jc w:val="center"/>
              <w:rPr>
                <w:b/>
                <w:sz w:val="16"/>
                <w:szCs w:val="16"/>
              </w:rPr>
            </w:pPr>
            <w:r>
              <w:rPr>
                <w:b/>
                <w:sz w:val="16"/>
                <w:szCs w:val="16"/>
              </w:rPr>
              <w:t>2</w:t>
            </w:r>
            <w:r w:rsidR="009F7651">
              <w:rPr>
                <w:b/>
                <w:sz w:val="16"/>
                <w:szCs w:val="16"/>
              </w:rPr>
              <w:t>40</w:t>
            </w:r>
          </w:p>
        </w:tc>
      </w:tr>
      <w:tr w:rsidR="00D4795B" w:rsidTr="00144C68">
        <w:trPr>
          <w:jc w:val="center"/>
        </w:trPr>
        <w:tc>
          <w:tcPr>
            <w:tcW w:w="2747" w:type="dxa"/>
            <w:gridSpan w:val="2"/>
            <w:tcBorders>
              <w:top w:val="single" w:sz="12" w:space="0" w:color="auto"/>
              <w:left w:val="single" w:sz="12" w:space="0" w:color="auto"/>
              <w:bottom w:val="single" w:sz="12" w:space="0" w:color="auto"/>
            </w:tcBorders>
            <w:vAlign w:val="center"/>
          </w:tcPr>
          <w:p w:rsidR="00D4795B" w:rsidRPr="00401A28" w:rsidRDefault="00D4795B">
            <w:pPr>
              <w:rPr>
                <w:sz w:val="16"/>
                <w:szCs w:val="16"/>
              </w:rPr>
            </w:pPr>
            <w:r w:rsidRPr="00401A28">
              <w:rPr>
                <w:sz w:val="16"/>
                <w:szCs w:val="16"/>
              </w:rPr>
              <w:t>Technické kreslení</w:t>
            </w:r>
          </w:p>
        </w:tc>
        <w:tc>
          <w:tcPr>
            <w:tcW w:w="989" w:type="dxa"/>
            <w:tcBorders>
              <w:top w:val="single" w:sz="12" w:space="0" w:color="auto"/>
              <w:bottom w:val="single" w:sz="12" w:space="0" w:color="auto"/>
            </w:tcBorders>
            <w:vAlign w:val="center"/>
          </w:tcPr>
          <w:p w:rsidR="00D4795B" w:rsidRPr="00E2161B" w:rsidRDefault="00D4795B">
            <w:pPr>
              <w:jc w:val="center"/>
              <w:rPr>
                <w:b/>
                <w:sz w:val="16"/>
                <w:szCs w:val="16"/>
              </w:rPr>
            </w:pPr>
            <w:r w:rsidRPr="00E2161B">
              <w:rPr>
                <w:b/>
                <w:sz w:val="16"/>
                <w:szCs w:val="16"/>
              </w:rPr>
              <w:t>3</w:t>
            </w:r>
          </w:p>
        </w:tc>
        <w:tc>
          <w:tcPr>
            <w:tcW w:w="968" w:type="dxa"/>
            <w:tcBorders>
              <w:top w:val="single" w:sz="12" w:space="0" w:color="auto"/>
              <w:bottom w:val="single" w:sz="12" w:space="0" w:color="auto"/>
            </w:tcBorders>
            <w:vAlign w:val="center"/>
          </w:tcPr>
          <w:p w:rsidR="00D4795B" w:rsidRPr="00E2161B" w:rsidRDefault="00D4795B" w:rsidP="00A67DC0">
            <w:pPr>
              <w:jc w:val="center"/>
              <w:rPr>
                <w:b/>
                <w:sz w:val="16"/>
                <w:szCs w:val="16"/>
              </w:rPr>
            </w:pPr>
            <w:r w:rsidRPr="00E2161B">
              <w:rPr>
                <w:b/>
                <w:sz w:val="16"/>
                <w:szCs w:val="16"/>
              </w:rPr>
              <w:t>96</w:t>
            </w:r>
          </w:p>
        </w:tc>
        <w:tc>
          <w:tcPr>
            <w:tcW w:w="2693" w:type="dxa"/>
            <w:tcBorders>
              <w:top w:val="single" w:sz="12" w:space="0" w:color="auto"/>
              <w:bottom w:val="single" w:sz="12" w:space="0" w:color="auto"/>
              <w:right w:val="outset" w:sz="6" w:space="0" w:color="auto"/>
            </w:tcBorders>
            <w:vAlign w:val="center"/>
          </w:tcPr>
          <w:p w:rsidR="00D4795B" w:rsidRPr="00401A28" w:rsidRDefault="00D4795B">
            <w:pPr>
              <w:rPr>
                <w:sz w:val="16"/>
                <w:szCs w:val="16"/>
              </w:rPr>
            </w:pPr>
            <w:r w:rsidRPr="00401A28">
              <w:rPr>
                <w:sz w:val="16"/>
                <w:szCs w:val="16"/>
              </w:rPr>
              <w:t>Technické kreslení</w:t>
            </w:r>
          </w:p>
        </w:tc>
        <w:tc>
          <w:tcPr>
            <w:tcW w:w="1017" w:type="dxa"/>
            <w:tcBorders>
              <w:top w:val="single" w:sz="12" w:space="0" w:color="auto"/>
              <w:left w:val="outset" w:sz="6" w:space="0" w:color="auto"/>
              <w:bottom w:val="single" w:sz="12" w:space="0" w:color="auto"/>
            </w:tcBorders>
            <w:vAlign w:val="center"/>
          </w:tcPr>
          <w:p w:rsidR="00D4795B" w:rsidRPr="00795BC0" w:rsidRDefault="00FB2383" w:rsidP="00795BC0">
            <w:pPr>
              <w:jc w:val="center"/>
              <w:rPr>
                <w:b/>
                <w:sz w:val="16"/>
                <w:szCs w:val="16"/>
              </w:rPr>
            </w:pPr>
            <w:r>
              <w:rPr>
                <w:b/>
                <w:sz w:val="16"/>
                <w:szCs w:val="16"/>
              </w:rPr>
              <w:t>1</w:t>
            </w:r>
          </w:p>
        </w:tc>
        <w:tc>
          <w:tcPr>
            <w:tcW w:w="982" w:type="dxa"/>
            <w:tcBorders>
              <w:top w:val="single" w:sz="12" w:space="0" w:color="auto"/>
              <w:bottom w:val="single" w:sz="12" w:space="0" w:color="auto"/>
            </w:tcBorders>
            <w:vAlign w:val="center"/>
          </w:tcPr>
          <w:p w:rsidR="00D4795B" w:rsidRPr="00E2161B" w:rsidRDefault="00FB2383">
            <w:pPr>
              <w:jc w:val="center"/>
              <w:rPr>
                <w:b/>
                <w:sz w:val="16"/>
                <w:szCs w:val="16"/>
              </w:rPr>
            </w:pPr>
            <w:r>
              <w:rPr>
                <w:b/>
                <w:sz w:val="16"/>
                <w:szCs w:val="16"/>
              </w:rPr>
              <w:t>4</w:t>
            </w:r>
          </w:p>
        </w:tc>
        <w:tc>
          <w:tcPr>
            <w:tcW w:w="1149" w:type="dxa"/>
            <w:tcBorders>
              <w:top w:val="single" w:sz="12" w:space="0" w:color="auto"/>
              <w:bottom w:val="single" w:sz="12" w:space="0" w:color="auto"/>
              <w:right w:val="single" w:sz="12" w:space="0" w:color="auto"/>
            </w:tcBorders>
            <w:vAlign w:val="center"/>
          </w:tcPr>
          <w:p w:rsidR="00D4795B" w:rsidRPr="00E2161B" w:rsidRDefault="00FB2383">
            <w:pPr>
              <w:jc w:val="center"/>
              <w:rPr>
                <w:b/>
                <w:sz w:val="16"/>
                <w:szCs w:val="16"/>
              </w:rPr>
            </w:pPr>
            <w:r>
              <w:rPr>
                <w:b/>
                <w:sz w:val="16"/>
                <w:szCs w:val="16"/>
              </w:rPr>
              <w:t>136</w:t>
            </w:r>
          </w:p>
        </w:tc>
      </w:tr>
      <w:tr w:rsidR="00FB2383" w:rsidTr="00144C68">
        <w:trPr>
          <w:cantSplit/>
          <w:trHeight w:val="226"/>
          <w:jc w:val="center"/>
        </w:trPr>
        <w:tc>
          <w:tcPr>
            <w:tcW w:w="2747" w:type="dxa"/>
            <w:gridSpan w:val="2"/>
            <w:vMerge w:val="restart"/>
            <w:tcBorders>
              <w:top w:val="single" w:sz="12" w:space="0" w:color="auto"/>
              <w:left w:val="single" w:sz="12" w:space="0" w:color="auto"/>
            </w:tcBorders>
            <w:shd w:val="clear" w:color="auto" w:fill="D9D9D9"/>
            <w:vAlign w:val="center"/>
          </w:tcPr>
          <w:p w:rsidR="00FB2383" w:rsidRPr="00401A28" w:rsidRDefault="00FB2383">
            <w:pPr>
              <w:rPr>
                <w:sz w:val="16"/>
                <w:szCs w:val="16"/>
              </w:rPr>
            </w:pPr>
            <w:r w:rsidRPr="00401A28">
              <w:rPr>
                <w:sz w:val="16"/>
                <w:szCs w:val="16"/>
              </w:rPr>
              <w:t>Disponibilní hodiny</w:t>
            </w:r>
          </w:p>
        </w:tc>
        <w:tc>
          <w:tcPr>
            <w:tcW w:w="989" w:type="dxa"/>
            <w:vMerge w:val="restart"/>
            <w:tcBorders>
              <w:top w:val="single" w:sz="12" w:space="0" w:color="auto"/>
            </w:tcBorders>
            <w:shd w:val="clear" w:color="auto" w:fill="D9D9D9"/>
            <w:vAlign w:val="center"/>
          </w:tcPr>
          <w:p w:rsidR="00FB2383" w:rsidRPr="00E2161B" w:rsidRDefault="00FB2383">
            <w:pPr>
              <w:jc w:val="center"/>
              <w:rPr>
                <w:b/>
                <w:sz w:val="16"/>
                <w:szCs w:val="16"/>
              </w:rPr>
            </w:pPr>
            <w:r w:rsidRPr="00E2161B">
              <w:rPr>
                <w:b/>
                <w:sz w:val="16"/>
                <w:szCs w:val="16"/>
              </w:rPr>
              <w:t>35</w:t>
            </w:r>
          </w:p>
        </w:tc>
        <w:tc>
          <w:tcPr>
            <w:tcW w:w="968" w:type="dxa"/>
            <w:vMerge w:val="restart"/>
            <w:tcBorders>
              <w:top w:val="single" w:sz="12" w:space="0" w:color="auto"/>
            </w:tcBorders>
            <w:shd w:val="clear" w:color="auto" w:fill="D9D9D9"/>
            <w:vAlign w:val="center"/>
          </w:tcPr>
          <w:p w:rsidR="00FB2383" w:rsidRPr="00E2161B" w:rsidRDefault="00FB2383" w:rsidP="00A67DC0">
            <w:pPr>
              <w:jc w:val="center"/>
              <w:rPr>
                <w:b/>
                <w:sz w:val="16"/>
                <w:szCs w:val="16"/>
              </w:rPr>
            </w:pPr>
            <w:r w:rsidRPr="00E2161B">
              <w:rPr>
                <w:b/>
                <w:sz w:val="16"/>
                <w:szCs w:val="16"/>
              </w:rPr>
              <w:t>1120</w:t>
            </w:r>
          </w:p>
        </w:tc>
        <w:tc>
          <w:tcPr>
            <w:tcW w:w="5841" w:type="dxa"/>
            <w:gridSpan w:val="4"/>
            <w:tcBorders>
              <w:top w:val="single" w:sz="12" w:space="0" w:color="auto"/>
              <w:bottom w:val="single" w:sz="2" w:space="0" w:color="auto"/>
              <w:right w:val="single" w:sz="12" w:space="0" w:color="auto"/>
            </w:tcBorders>
            <w:shd w:val="clear" w:color="auto" w:fill="CCC0D9"/>
            <w:vAlign w:val="center"/>
          </w:tcPr>
          <w:p w:rsidR="00FB2383" w:rsidRPr="00E2161B" w:rsidRDefault="00FB2383" w:rsidP="00E2161B">
            <w:pPr>
              <w:rPr>
                <w:b/>
                <w:sz w:val="16"/>
                <w:szCs w:val="16"/>
              </w:rPr>
            </w:pPr>
            <w:r>
              <w:rPr>
                <w:sz w:val="16"/>
                <w:szCs w:val="16"/>
              </w:rPr>
              <w:t>Povinné předměty ze zaměření</w:t>
            </w:r>
          </w:p>
        </w:tc>
      </w:tr>
      <w:tr w:rsidR="00FB2383" w:rsidTr="00C06F88">
        <w:trPr>
          <w:cantSplit/>
          <w:trHeight w:val="115"/>
          <w:jc w:val="center"/>
        </w:trPr>
        <w:tc>
          <w:tcPr>
            <w:tcW w:w="2747" w:type="dxa"/>
            <w:gridSpan w:val="2"/>
            <w:vMerge/>
            <w:tcBorders>
              <w:left w:val="single" w:sz="12" w:space="0" w:color="auto"/>
            </w:tcBorders>
            <w:shd w:val="clear" w:color="auto" w:fill="D9D9D9"/>
            <w:vAlign w:val="center"/>
          </w:tcPr>
          <w:p w:rsidR="00FB2383" w:rsidRPr="00401A28" w:rsidRDefault="00FB2383">
            <w:pPr>
              <w:rPr>
                <w:sz w:val="16"/>
                <w:szCs w:val="16"/>
              </w:rPr>
            </w:pPr>
          </w:p>
        </w:tc>
        <w:tc>
          <w:tcPr>
            <w:tcW w:w="989" w:type="dxa"/>
            <w:vMerge/>
            <w:shd w:val="clear" w:color="auto" w:fill="D9D9D9"/>
            <w:vAlign w:val="center"/>
          </w:tcPr>
          <w:p w:rsidR="00FB2383" w:rsidRPr="00401A28" w:rsidRDefault="00FB2383">
            <w:pPr>
              <w:jc w:val="center"/>
              <w:rPr>
                <w:sz w:val="16"/>
                <w:szCs w:val="16"/>
              </w:rPr>
            </w:pPr>
          </w:p>
        </w:tc>
        <w:tc>
          <w:tcPr>
            <w:tcW w:w="968" w:type="dxa"/>
            <w:vMerge/>
            <w:shd w:val="clear" w:color="auto" w:fill="D9D9D9"/>
            <w:vAlign w:val="center"/>
          </w:tcPr>
          <w:p w:rsidR="00FB2383" w:rsidRPr="00401A28" w:rsidRDefault="00FB2383" w:rsidP="00A67DC0">
            <w:pPr>
              <w:jc w:val="center"/>
              <w:rPr>
                <w:sz w:val="16"/>
                <w:szCs w:val="16"/>
              </w:rPr>
            </w:pPr>
          </w:p>
        </w:tc>
        <w:tc>
          <w:tcPr>
            <w:tcW w:w="2693" w:type="dxa"/>
            <w:tcBorders>
              <w:top w:val="single" w:sz="2" w:space="0" w:color="auto"/>
              <w:right w:val="outset" w:sz="6" w:space="0" w:color="auto"/>
            </w:tcBorders>
            <w:shd w:val="clear" w:color="auto" w:fill="D9D9D9"/>
            <w:vAlign w:val="center"/>
          </w:tcPr>
          <w:p w:rsidR="00FB2383" w:rsidRDefault="00FB2383" w:rsidP="00E2161B">
            <w:pPr>
              <w:rPr>
                <w:sz w:val="16"/>
                <w:szCs w:val="16"/>
              </w:rPr>
            </w:pPr>
            <w:r w:rsidRPr="00401A28">
              <w:rPr>
                <w:sz w:val="16"/>
                <w:szCs w:val="16"/>
              </w:rPr>
              <w:t>Programové vybavení</w:t>
            </w:r>
          </w:p>
        </w:tc>
        <w:tc>
          <w:tcPr>
            <w:tcW w:w="1017" w:type="dxa"/>
            <w:vMerge w:val="restart"/>
            <w:tcBorders>
              <w:top w:val="single" w:sz="2" w:space="0" w:color="auto"/>
              <w:left w:val="outset" w:sz="6" w:space="0" w:color="auto"/>
            </w:tcBorders>
            <w:shd w:val="clear" w:color="auto" w:fill="D9D9D9"/>
            <w:vAlign w:val="center"/>
          </w:tcPr>
          <w:p w:rsidR="00FB2383" w:rsidRPr="00795BC0" w:rsidRDefault="00FB2383" w:rsidP="00795BC0">
            <w:pPr>
              <w:jc w:val="center"/>
              <w:rPr>
                <w:b/>
                <w:sz w:val="16"/>
                <w:szCs w:val="16"/>
              </w:rPr>
            </w:pPr>
            <w:r>
              <w:rPr>
                <w:b/>
                <w:sz w:val="16"/>
                <w:szCs w:val="16"/>
              </w:rPr>
              <w:t>10</w:t>
            </w:r>
          </w:p>
        </w:tc>
        <w:tc>
          <w:tcPr>
            <w:tcW w:w="982" w:type="dxa"/>
            <w:tcBorders>
              <w:top w:val="single" w:sz="2" w:space="0" w:color="auto"/>
            </w:tcBorders>
            <w:shd w:val="clear" w:color="auto" w:fill="D9D9D9"/>
            <w:vAlign w:val="center"/>
          </w:tcPr>
          <w:p w:rsidR="00FB2383" w:rsidRPr="00E2161B" w:rsidRDefault="00FB2383" w:rsidP="00E2161B">
            <w:pPr>
              <w:jc w:val="center"/>
              <w:rPr>
                <w:b/>
                <w:sz w:val="16"/>
                <w:szCs w:val="16"/>
              </w:rPr>
            </w:pPr>
            <w:r>
              <w:rPr>
                <w:b/>
                <w:sz w:val="16"/>
                <w:szCs w:val="16"/>
              </w:rPr>
              <w:t>5</w:t>
            </w:r>
          </w:p>
        </w:tc>
        <w:tc>
          <w:tcPr>
            <w:tcW w:w="1149" w:type="dxa"/>
            <w:tcBorders>
              <w:top w:val="single" w:sz="2" w:space="0" w:color="auto"/>
              <w:right w:val="single" w:sz="12" w:space="0" w:color="auto"/>
            </w:tcBorders>
            <w:shd w:val="clear" w:color="auto" w:fill="D9D9D9"/>
            <w:vAlign w:val="center"/>
          </w:tcPr>
          <w:p w:rsidR="00FB2383" w:rsidRPr="00E2161B" w:rsidRDefault="00FB2383" w:rsidP="00E2161B">
            <w:pPr>
              <w:jc w:val="center"/>
              <w:rPr>
                <w:b/>
                <w:sz w:val="16"/>
                <w:szCs w:val="16"/>
              </w:rPr>
            </w:pPr>
            <w:r>
              <w:rPr>
                <w:b/>
                <w:sz w:val="16"/>
                <w:szCs w:val="16"/>
              </w:rPr>
              <w:t>146</w:t>
            </w:r>
          </w:p>
        </w:tc>
      </w:tr>
      <w:tr w:rsidR="00FB2383" w:rsidTr="00FB2383">
        <w:trPr>
          <w:cantSplit/>
          <w:trHeight w:val="158"/>
          <w:jc w:val="center"/>
        </w:trPr>
        <w:tc>
          <w:tcPr>
            <w:tcW w:w="2747" w:type="dxa"/>
            <w:gridSpan w:val="2"/>
            <w:vMerge/>
            <w:tcBorders>
              <w:left w:val="single" w:sz="12" w:space="0" w:color="auto"/>
            </w:tcBorders>
            <w:shd w:val="clear" w:color="auto" w:fill="D9D9D9"/>
            <w:vAlign w:val="center"/>
          </w:tcPr>
          <w:p w:rsidR="00FB2383" w:rsidRPr="00401A28" w:rsidRDefault="00FB2383">
            <w:pPr>
              <w:rPr>
                <w:sz w:val="16"/>
                <w:szCs w:val="16"/>
              </w:rPr>
            </w:pPr>
          </w:p>
        </w:tc>
        <w:tc>
          <w:tcPr>
            <w:tcW w:w="989" w:type="dxa"/>
            <w:vMerge/>
            <w:shd w:val="clear" w:color="auto" w:fill="D9D9D9"/>
            <w:vAlign w:val="center"/>
          </w:tcPr>
          <w:p w:rsidR="00FB2383" w:rsidRPr="00401A28" w:rsidRDefault="00FB2383">
            <w:pPr>
              <w:jc w:val="center"/>
              <w:rPr>
                <w:sz w:val="16"/>
                <w:szCs w:val="16"/>
              </w:rPr>
            </w:pPr>
          </w:p>
        </w:tc>
        <w:tc>
          <w:tcPr>
            <w:tcW w:w="968" w:type="dxa"/>
            <w:vMerge/>
            <w:shd w:val="clear" w:color="auto" w:fill="D9D9D9"/>
            <w:vAlign w:val="center"/>
          </w:tcPr>
          <w:p w:rsidR="00FB2383" w:rsidRPr="00401A28" w:rsidRDefault="00FB2383" w:rsidP="00A67DC0">
            <w:pPr>
              <w:jc w:val="center"/>
              <w:rPr>
                <w:sz w:val="16"/>
                <w:szCs w:val="16"/>
              </w:rPr>
            </w:pPr>
          </w:p>
        </w:tc>
        <w:tc>
          <w:tcPr>
            <w:tcW w:w="2693" w:type="dxa"/>
            <w:tcBorders>
              <w:bottom w:val="single" w:sz="2" w:space="0" w:color="auto"/>
              <w:right w:val="outset" w:sz="6" w:space="0" w:color="auto"/>
            </w:tcBorders>
            <w:shd w:val="clear" w:color="auto" w:fill="D9D9D9"/>
            <w:vAlign w:val="center"/>
          </w:tcPr>
          <w:p w:rsidR="00FB2383" w:rsidRPr="00401A28" w:rsidRDefault="00FB2383" w:rsidP="00FB2383">
            <w:pPr>
              <w:rPr>
                <w:sz w:val="16"/>
                <w:szCs w:val="16"/>
              </w:rPr>
            </w:pPr>
            <w:r w:rsidRPr="00401A28">
              <w:rPr>
                <w:sz w:val="16"/>
                <w:szCs w:val="16"/>
              </w:rPr>
              <w:t>Konstrukce počítačů</w:t>
            </w:r>
          </w:p>
        </w:tc>
        <w:tc>
          <w:tcPr>
            <w:tcW w:w="1017" w:type="dxa"/>
            <w:vMerge/>
            <w:tcBorders>
              <w:left w:val="outset" w:sz="6" w:space="0" w:color="auto"/>
            </w:tcBorders>
            <w:shd w:val="clear" w:color="auto" w:fill="D9D9D9"/>
            <w:vAlign w:val="center"/>
          </w:tcPr>
          <w:p w:rsidR="00FB2383" w:rsidRPr="00795BC0" w:rsidRDefault="00FB2383" w:rsidP="00795BC0">
            <w:pPr>
              <w:jc w:val="center"/>
              <w:rPr>
                <w:b/>
                <w:sz w:val="16"/>
                <w:szCs w:val="16"/>
              </w:rPr>
            </w:pPr>
          </w:p>
        </w:tc>
        <w:tc>
          <w:tcPr>
            <w:tcW w:w="982" w:type="dxa"/>
            <w:tcBorders>
              <w:bottom w:val="single" w:sz="2" w:space="0" w:color="auto"/>
            </w:tcBorders>
            <w:shd w:val="clear" w:color="auto" w:fill="D9D9D9"/>
            <w:vAlign w:val="center"/>
          </w:tcPr>
          <w:p w:rsidR="00FB2383" w:rsidRPr="00E2161B" w:rsidRDefault="00FB2383" w:rsidP="00FB2383">
            <w:pPr>
              <w:jc w:val="center"/>
              <w:rPr>
                <w:b/>
                <w:sz w:val="16"/>
                <w:szCs w:val="16"/>
              </w:rPr>
            </w:pPr>
            <w:r w:rsidRPr="00E2161B">
              <w:rPr>
                <w:b/>
                <w:sz w:val="16"/>
                <w:szCs w:val="16"/>
              </w:rPr>
              <w:t>2</w:t>
            </w:r>
          </w:p>
        </w:tc>
        <w:tc>
          <w:tcPr>
            <w:tcW w:w="1149" w:type="dxa"/>
            <w:tcBorders>
              <w:bottom w:val="single" w:sz="2" w:space="0" w:color="auto"/>
              <w:right w:val="single" w:sz="12" w:space="0" w:color="auto"/>
            </w:tcBorders>
            <w:shd w:val="clear" w:color="auto" w:fill="D9D9D9"/>
            <w:vAlign w:val="center"/>
          </w:tcPr>
          <w:p w:rsidR="00FB2383" w:rsidRPr="00E2161B" w:rsidRDefault="00FB2383" w:rsidP="00FB2383">
            <w:pPr>
              <w:jc w:val="center"/>
              <w:rPr>
                <w:b/>
                <w:sz w:val="16"/>
                <w:szCs w:val="16"/>
              </w:rPr>
            </w:pPr>
            <w:r>
              <w:rPr>
                <w:b/>
                <w:sz w:val="16"/>
                <w:szCs w:val="16"/>
              </w:rPr>
              <w:t>68</w:t>
            </w:r>
          </w:p>
        </w:tc>
      </w:tr>
      <w:tr w:rsidR="00FB2383" w:rsidTr="00FB2383">
        <w:trPr>
          <w:cantSplit/>
          <w:trHeight w:val="195"/>
          <w:jc w:val="center"/>
        </w:trPr>
        <w:tc>
          <w:tcPr>
            <w:tcW w:w="2747" w:type="dxa"/>
            <w:gridSpan w:val="2"/>
            <w:vMerge/>
            <w:tcBorders>
              <w:left w:val="single" w:sz="12" w:space="0" w:color="auto"/>
              <w:bottom w:val="single" w:sz="12" w:space="0" w:color="auto"/>
            </w:tcBorders>
            <w:shd w:val="clear" w:color="auto" w:fill="D9D9D9"/>
            <w:vAlign w:val="center"/>
          </w:tcPr>
          <w:p w:rsidR="00FB2383" w:rsidRPr="00401A28" w:rsidRDefault="00FB2383">
            <w:pPr>
              <w:rPr>
                <w:sz w:val="16"/>
                <w:szCs w:val="16"/>
              </w:rPr>
            </w:pPr>
          </w:p>
        </w:tc>
        <w:tc>
          <w:tcPr>
            <w:tcW w:w="989" w:type="dxa"/>
            <w:vMerge/>
            <w:tcBorders>
              <w:bottom w:val="single" w:sz="12" w:space="0" w:color="auto"/>
            </w:tcBorders>
            <w:shd w:val="clear" w:color="auto" w:fill="D9D9D9"/>
            <w:vAlign w:val="center"/>
          </w:tcPr>
          <w:p w:rsidR="00FB2383" w:rsidRPr="00401A28" w:rsidRDefault="00FB2383">
            <w:pPr>
              <w:jc w:val="center"/>
              <w:rPr>
                <w:sz w:val="16"/>
                <w:szCs w:val="16"/>
              </w:rPr>
            </w:pPr>
          </w:p>
        </w:tc>
        <w:tc>
          <w:tcPr>
            <w:tcW w:w="968" w:type="dxa"/>
            <w:vMerge/>
            <w:tcBorders>
              <w:bottom w:val="single" w:sz="12" w:space="0" w:color="auto"/>
            </w:tcBorders>
            <w:shd w:val="clear" w:color="auto" w:fill="D9D9D9"/>
            <w:vAlign w:val="center"/>
          </w:tcPr>
          <w:p w:rsidR="00FB2383" w:rsidRPr="00401A28" w:rsidRDefault="00FB2383" w:rsidP="00A67DC0">
            <w:pPr>
              <w:jc w:val="center"/>
              <w:rPr>
                <w:sz w:val="16"/>
                <w:szCs w:val="16"/>
              </w:rPr>
            </w:pPr>
          </w:p>
        </w:tc>
        <w:tc>
          <w:tcPr>
            <w:tcW w:w="2693" w:type="dxa"/>
            <w:tcBorders>
              <w:top w:val="single" w:sz="2" w:space="0" w:color="auto"/>
              <w:bottom w:val="single" w:sz="12" w:space="0" w:color="auto"/>
              <w:right w:val="outset" w:sz="6" w:space="0" w:color="auto"/>
            </w:tcBorders>
            <w:shd w:val="clear" w:color="auto" w:fill="D9D9D9"/>
            <w:vAlign w:val="center"/>
          </w:tcPr>
          <w:p w:rsidR="00FB2383" w:rsidRPr="00FE56D6" w:rsidRDefault="001E4E04" w:rsidP="00FB2383">
            <w:pPr>
              <w:rPr>
                <w:sz w:val="16"/>
                <w:szCs w:val="16"/>
              </w:rPr>
            </w:pPr>
            <w:r w:rsidRPr="00FE56D6">
              <w:rPr>
                <w:sz w:val="16"/>
                <w:szCs w:val="16"/>
              </w:rPr>
              <w:t>Elektronické zabezpečovací systémy</w:t>
            </w:r>
          </w:p>
        </w:tc>
        <w:tc>
          <w:tcPr>
            <w:tcW w:w="1017" w:type="dxa"/>
            <w:vMerge/>
            <w:tcBorders>
              <w:left w:val="outset" w:sz="6" w:space="0" w:color="auto"/>
              <w:bottom w:val="single" w:sz="12" w:space="0" w:color="auto"/>
            </w:tcBorders>
            <w:shd w:val="clear" w:color="auto" w:fill="D9D9D9"/>
            <w:vAlign w:val="center"/>
          </w:tcPr>
          <w:p w:rsidR="00FB2383" w:rsidRPr="00795BC0" w:rsidRDefault="00FB2383" w:rsidP="00795BC0">
            <w:pPr>
              <w:jc w:val="center"/>
              <w:rPr>
                <w:b/>
                <w:sz w:val="16"/>
                <w:szCs w:val="16"/>
              </w:rPr>
            </w:pPr>
          </w:p>
        </w:tc>
        <w:tc>
          <w:tcPr>
            <w:tcW w:w="982" w:type="dxa"/>
            <w:tcBorders>
              <w:top w:val="single" w:sz="2" w:space="0" w:color="auto"/>
              <w:bottom w:val="single" w:sz="12" w:space="0" w:color="auto"/>
            </w:tcBorders>
            <w:shd w:val="clear" w:color="auto" w:fill="D9D9D9"/>
            <w:vAlign w:val="center"/>
          </w:tcPr>
          <w:p w:rsidR="00FB2383" w:rsidRPr="00E2161B" w:rsidRDefault="00FB2383" w:rsidP="00FB2383">
            <w:pPr>
              <w:jc w:val="center"/>
              <w:rPr>
                <w:b/>
                <w:sz w:val="16"/>
                <w:szCs w:val="16"/>
              </w:rPr>
            </w:pPr>
            <w:r>
              <w:rPr>
                <w:b/>
                <w:sz w:val="16"/>
                <w:szCs w:val="16"/>
              </w:rPr>
              <w:t>3</w:t>
            </w:r>
          </w:p>
        </w:tc>
        <w:tc>
          <w:tcPr>
            <w:tcW w:w="1149" w:type="dxa"/>
            <w:tcBorders>
              <w:top w:val="single" w:sz="2" w:space="0" w:color="auto"/>
              <w:bottom w:val="single" w:sz="12" w:space="0" w:color="auto"/>
              <w:right w:val="single" w:sz="12" w:space="0" w:color="auto"/>
            </w:tcBorders>
            <w:shd w:val="clear" w:color="auto" w:fill="D9D9D9"/>
            <w:vAlign w:val="center"/>
          </w:tcPr>
          <w:p w:rsidR="00FB2383" w:rsidRDefault="00FB2383" w:rsidP="00FB2383">
            <w:pPr>
              <w:jc w:val="center"/>
              <w:rPr>
                <w:b/>
                <w:sz w:val="16"/>
                <w:szCs w:val="16"/>
              </w:rPr>
            </w:pPr>
            <w:r>
              <w:rPr>
                <w:b/>
                <w:sz w:val="16"/>
                <w:szCs w:val="16"/>
              </w:rPr>
              <w:t>94</w:t>
            </w:r>
          </w:p>
        </w:tc>
      </w:tr>
      <w:tr w:rsidR="00D4795B" w:rsidTr="00144C68">
        <w:trPr>
          <w:jc w:val="center"/>
        </w:trPr>
        <w:tc>
          <w:tcPr>
            <w:tcW w:w="2747" w:type="dxa"/>
            <w:gridSpan w:val="2"/>
            <w:tcBorders>
              <w:top w:val="single" w:sz="12" w:space="0" w:color="auto"/>
              <w:left w:val="single" w:sz="12" w:space="0" w:color="auto"/>
              <w:bottom w:val="single" w:sz="12" w:space="0" w:color="auto"/>
            </w:tcBorders>
            <w:vAlign w:val="center"/>
          </w:tcPr>
          <w:p w:rsidR="00D4795B" w:rsidRPr="00401A28" w:rsidRDefault="00D4795B">
            <w:pPr>
              <w:rPr>
                <w:b/>
                <w:sz w:val="16"/>
                <w:szCs w:val="16"/>
              </w:rPr>
            </w:pPr>
            <w:r w:rsidRPr="00401A28">
              <w:rPr>
                <w:b/>
                <w:sz w:val="16"/>
                <w:szCs w:val="16"/>
              </w:rPr>
              <w:t>Celkem</w:t>
            </w:r>
          </w:p>
        </w:tc>
        <w:tc>
          <w:tcPr>
            <w:tcW w:w="989" w:type="dxa"/>
            <w:tcBorders>
              <w:top w:val="single" w:sz="12" w:space="0" w:color="auto"/>
              <w:bottom w:val="single" w:sz="12" w:space="0" w:color="auto"/>
            </w:tcBorders>
            <w:vAlign w:val="center"/>
          </w:tcPr>
          <w:p w:rsidR="00D4795B" w:rsidRPr="00401A28" w:rsidRDefault="00D4795B">
            <w:pPr>
              <w:jc w:val="center"/>
              <w:rPr>
                <w:b/>
                <w:sz w:val="16"/>
                <w:szCs w:val="16"/>
              </w:rPr>
            </w:pPr>
            <w:r w:rsidRPr="00401A28">
              <w:rPr>
                <w:b/>
                <w:sz w:val="16"/>
                <w:szCs w:val="16"/>
              </w:rPr>
              <w:t>128</w:t>
            </w:r>
          </w:p>
        </w:tc>
        <w:tc>
          <w:tcPr>
            <w:tcW w:w="968" w:type="dxa"/>
            <w:tcBorders>
              <w:top w:val="single" w:sz="12" w:space="0" w:color="auto"/>
              <w:bottom w:val="single" w:sz="12" w:space="0" w:color="auto"/>
            </w:tcBorders>
            <w:vAlign w:val="center"/>
          </w:tcPr>
          <w:p w:rsidR="00D4795B" w:rsidRPr="00401A28" w:rsidRDefault="00D4795B" w:rsidP="00A67DC0">
            <w:pPr>
              <w:jc w:val="center"/>
              <w:rPr>
                <w:b/>
                <w:sz w:val="16"/>
                <w:szCs w:val="16"/>
              </w:rPr>
            </w:pPr>
            <w:r w:rsidRPr="00401A28">
              <w:rPr>
                <w:b/>
                <w:sz w:val="16"/>
                <w:szCs w:val="16"/>
              </w:rPr>
              <w:t>4096</w:t>
            </w:r>
          </w:p>
        </w:tc>
        <w:tc>
          <w:tcPr>
            <w:tcW w:w="2693" w:type="dxa"/>
            <w:tcBorders>
              <w:top w:val="single" w:sz="12" w:space="0" w:color="auto"/>
              <w:bottom w:val="single" w:sz="12" w:space="0" w:color="auto"/>
              <w:right w:val="outset" w:sz="6" w:space="0" w:color="auto"/>
            </w:tcBorders>
            <w:vAlign w:val="center"/>
          </w:tcPr>
          <w:p w:rsidR="00D4795B" w:rsidRDefault="00D4795B">
            <w:pPr>
              <w:rPr>
                <w:b/>
                <w:sz w:val="16"/>
                <w:szCs w:val="16"/>
              </w:rPr>
            </w:pPr>
            <w:r w:rsidRPr="00401A28">
              <w:rPr>
                <w:b/>
                <w:sz w:val="16"/>
                <w:szCs w:val="16"/>
              </w:rPr>
              <w:t>Celkem</w:t>
            </w:r>
          </w:p>
          <w:p w:rsidR="00664290" w:rsidRPr="00664290" w:rsidRDefault="00664290" w:rsidP="00E8757C">
            <w:pPr>
              <w:rPr>
                <w:sz w:val="16"/>
                <w:szCs w:val="16"/>
              </w:rPr>
            </w:pPr>
            <w:r>
              <w:rPr>
                <w:b/>
                <w:sz w:val="16"/>
                <w:szCs w:val="16"/>
              </w:rPr>
              <w:t>v</w:t>
            </w:r>
            <w:r>
              <w:rPr>
                <w:sz w:val="16"/>
                <w:szCs w:val="16"/>
              </w:rPr>
              <w:t xml:space="preserve">četně </w:t>
            </w:r>
            <w:r w:rsidR="00E8757C">
              <w:rPr>
                <w:sz w:val="16"/>
                <w:szCs w:val="16"/>
              </w:rPr>
              <w:t>volitelného</w:t>
            </w:r>
            <w:r>
              <w:rPr>
                <w:sz w:val="16"/>
                <w:szCs w:val="16"/>
              </w:rPr>
              <w:t xml:space="preserve"> předmětu</w:t>
            </w:r>
          </w:p>
        </w:tc>
        <w:tc>
          <w:tcPr>
            <w:tcW w:w="1017" w:type="dxa"/>
            <w:tcBorders>
              <w:top w:val="single" w:sz="12" w:space="0" w:color="auto"/>
              <w:left w:val="outset" w:sz="6" w:space="0" w:color="auto"/>
              <w:bottom w:val="single" w:sz="12" w:space="0" w:color="auto"/>
            </w:tcBorders>
            <w:vAlign w:val="center"/>
          </w:tcPr>
          <w:p w:rsidR="00664290" w:rsidRPr="00FE56D6" w:rsidRDefault="00246450" w:rsidP="00FE56D6">
            <w:pPr>
              <w:jc w:val="center"/>
              <w:rPr>
                <w:b/>
                <w:sz w:val="16"/>
                <w:szCs w:val="16"/>
              </w:rPr>
            </w:pPr>
            <w:r>
              <w:rPr>
                <w:b/>
                <w:sz w:val="16"/>
                <w:szCs w:val="16"/>
              </w:rPr>
              <w:t>40</w:t>
            </w:r>
          </w:p>
        </w:tc>
        <w:tc>
          <w:tcPr>
            <w:tcW w:w="982" w:type="dxa"/>
            <w:tcBorders>
              <w:top w:val="single" w:sz="12" w:space="0" w:color="auto"/>
              <w:bottom w:val="single" w:sz="12" w:space="0" w:color="auto"/>
            </w:tcBorders>
            <w:vAlign w:val="center"/>
          </w:tcPr>
          <w:p w:rsidR="00D4795B" w:rsidRDefault="007D6CAD">
            <w:pPr>
              <w:jc w:val="center"/>
              <w:rPr>
                <w:b/>
                <w:sz w:val="16"/>
                <w:szCs w:val="16"/>
              </w:rPr>
            </w:pPr>
            <w:r>
              <w:rPr>
                <w:b/>
                <w:sz w:val="16"/>
                <w:szCs w:val="16"/>
              </w:rPr>
              <w:t>1</w:t>
            </w:r>
            <w:r w:rsidR="00246450">
              <w:rPr>
                <w:b/>
                <w:sz w:val="16"/>
                <w:szCs w:val="16"/>
              </w:rPr>
              <w:t>30</w:t>
            </w:r>
          </w:p>
          <w:p w:rsidR="00664290" w:rsidRPr="00664290" w:rsidRDefault="007D6CAD">
            <w:pPr>
              <w:jc w:val="center"/>
              <w:rPr>
                <w:sz w:val="16"/>
                <w:szCs w:val="16"/>
              </w:rPr>
            </w:pPr>
            <w:r>
              <w:rPr>
                <w:sz w:val="16"/>
                <w:szCs w:val="16"/>
              </w:rPr>
              <w:t>13</w:t>
            </w:r>
            <w:r w:rsidR="00246450">
              <w:rPr>
                <w:sz w:val="16"/>
                <w:szCs w:val="16"/>
              </w:rPr>
              <w:t>3</w:t>
            </w:r>
          </w:p>
        </w:tc>
        <w:tc>
          <w:tcPr>
            <w:tcW w:w="1149" w:type="dxa"/>
            <w:tcBorders>
              <w:top w:val="single" w:sz="12" w:space="0" w:color="auto"/>
              <w:bottom w:val="single" w:sz="12" w:space="0" w:color="auto"/>
              <w:right w:val="single" w:sz="12" w:space="0" w:color="auto"/>
            </w:tcBorders>
            <w:vAlign w:val="center"/>
          </w:tcPr>
          <w:p w:rsidR="00D4795B" w:rsidRDefault="00246450">
            <w:pPr>
              <w:jc w:val="center"/>
              <w:rPr>
                <w:b/>
                <w:sz w:val="16"/>
                <w:szCs w:val="16"/>
              </w:rPr>
            </w:pPr>
            <w:r>
              <w:rPr>
                <w:b/>
                <w:sz w:val="16"/>
                <w:szCs w:val="16"/>
              </w:rPr>
              <w:t>4156</w:t>
            </w:r>
          </w:p>
          <w:p w:rsidR="00664290" w:rsidRPr="00664290" w:rsidRDefault="000449DB" w:rsidP="006B345F">
            <w:pPr>
              <w:jc w:val="center"/>
              <w:rPr>
                <w:sz w:val="16"/>
                <w:szCs w:val="16"/>
              </w:rPr>
            </w:pPr>
            <w:r>
              <w:rPr>
                <w:sz w:val="16"/>
                <w:szCs w:val="16"/>
              </w:rPr>
              <w:t>4</w:t>
            </w:r>
            <w:r w:rsidR="00246450">
              <w:rPr>
                <w:sz w:val="16"/>
                <w:szCs w:val="16"/>
              </w:rPr>
              <w:t>234</w:t>
            </w:r>
          </w:p>
        </w:tc>
      </w:tr>
    </w:tbl>
    <w:p w:rsidR="00A61CC7" w:rsidRDefault="00A61CC7">
      <w:pPr>
        <w:rPr>
          <w:sz w:val="20"/>
          <w:szCs w:val="20"/>
        </w:rPr>
      </w:pPr>
    </w:p>
    <w:p w:rsidR="00E96CD4" w:rsidRDefault="00E96CD4">
      <w:pPr>
        <w:rPr>
          <w:b/>
          <w:sz w:val="20"/>
          <w:szCs w:val="20"/>
        </w:rPr>
      </w:pPr>
    </w:p>
    <w:p w:rsidR="00E96CD4" w:rsidRDefault="00E96CD4">
      <w:pPr>
        <w:rPr>
          <w:b/>
          <w:sz w:val="20"/>
          <w:szCs w:val="20"/>
        </w:rPr>
      </w:pPr>
    </w:p>
    <w:p w:rsidR="00E96CD4" w:rsidRDefault="00E96CD4">
      <w:pPr>
        <w:rPr>
          <w:b/>
          <w:sz w:val="20"/>
          <w:szCs w:val="20"/>
        </w:rPr>
      </w:pPr>
    </w:p>
    <w:p w:rsidR="00462119" w:rsidRDefault="00462119" w:rsidP="00664290">
      <w:pPr>
        <w:rPr>
          <w:sz w:val="20"/>
          <w:szCs w:val="20"/>
        </w:rPr>
      </w:pPr>
    </w:p>
    <w:p w:rsidR="00232A90" w:rsidRDefault="00232A90" w:rsidP="00664290">
      <w:pPr>
        <w:rPr>
          <w:sz w:val="20"/>
          <w:szCs w:val="20"/>
        </w:rPr>
      </w:pPr>
    </w:p>
    <w:p w:rsidR="00232A90" w:rsidRDefault="00232A90" w:rsidP="00664290">
      <w:pPr>
        <w:rPr>
          <w:sz w:val="20"/>
          <w:szCs w:val="20"/>
        </w:rPr>
      </w:pPr>
    </w:p>
    <w:p w:rsidR="00232A90" w:rsidRDefault="00232A90" w:rsidP="00664290">
      <w:pPr>
        <w:rPr>
          <w:sz w:val="20"/>
          <w:szCs w:val="20"/>
        </w:rPr>
      </w:pPr>
    </w:p>
    <w:p w:rsidR="00232A90" w:rsidRDefault="00232A90" w:rsidP="00664290">
      <w:pPr>
        <w:rPr>
          <w:sz w:val="20"/>
          <w:szCs w:val="20"/>
        </w:rPr>
      </w:pPr>
    </w:p>
    <w:p w:rsidR="00232A90" w:rsidRPr="00664290" w:rsidRDefault="00232A90" w:rsidP="00664290">
      <w:pPr>
        <w:rPr>
          <w:sz w:val="20"/>
          <w:szCs w:val="20"/>
        </w:rPr>
      </w:pPr>
    </w:p>
    <w:p w:rsidR="00401A28" w:rsidRDefault="00401A28">
      <w:pPr>
        <w:jc w:val="center"/>
        <w:rPr>
          <w:b/>
          <w:color w:val="FF0000"/>
          <w:sz w:val="20"/>
          <w:szCs w:val="20"/>
        </w:rPr>
      </w:pPr>
    </w:p>
    <w:p w:rsidR="005F1468" w:rsidRDefault="005F1468">
      <w:pPr>
        <w:jc w:val="center"/>
        <w:rPr>
          <w:b/>
          <w:color w:val="FF0000"/>
          <w:sz w:val="20"/>
          <w:szCs w:val="20"/>
        </w:rPr>
      </w:pPr>
    </w:p>
    <w:p w:rsidR="005F1468" w:rsidRDefault="005F1468">
      <w:pPr>
        <w:jc w:val="center"/>
        <w:rPr>
          <w:b/>
          <w:color w:val="FF0000"/>
          <w:sz w:val="20"/>
          <w:szCs w:val="20"/>
        </w:rPr>
      </w:pPr>
    </w:p>
    <w:p w:rsidR="005F1468" w:rsidRDefault="005F1468">
      <w:pPr>
        <w:jc w:val="center"/>
        <w:rPr>
          <w:b/>
          <w:color w:val="FF0000"/>
          <w:sz w:val="20"/>
          <w:szCs w:val="20"/>
        </w:rPr>
      </w:pPr>
    </w:p>
    <w:p w:rsidR="005F1468" w:rsidRDefault="005F1468">
      <w:pPr>
        <w:jc w:val="center"/>
        <w:rPr>
          <w:b/>
          <w:color w:val="FF0000"/>
          <w:sz w:val="20"/>
          <w:szCs w:val="20"/>
        </w:rPr>
      </w:pPr>
    </w:p>
    <w:p w:rsidR="005F1468" w:rsidRDefault="005F1468">
      <w:pPr>
        <w:jc w:val="center"/>
        <w:rPr>
          <w:b/>
          <w:color w:val="FF0000"/>
          <w:sz w:val="20"/>
          <w:szCs w:val="20"/>
        </w:rPr>
      </w:pPr>
    </w:p>
    <w:p w:rsidR="005F1468" w:rsidRDefault="005F1468">
      <w:pPr>
        <w:jc w:val="center"/>
        <w:rPr>
          <w:b/>
          <w:color w:val="FF0000"/>
          <w:sz w:val="20"/>
          <w:szCs w:val="20"/>
        </w:rPr>
      </w:pPr>
    </w:p>
    <w:p w:rsidR="003037FA" w:rsidRDefault="003037FA">
      <w:pPr>
        <w:jc w:val="center"/>
        <w:rPr>
          <w:b/>
          <w:color w:val="FF0000"/>
          <w:sz w:val="20"/>
          <w:szCs w:val="20"/>
        </w:rPr>
      </w:pPr>
    </w:p>
    <w:p w:rsidR="00125DE7" w:rsidRDefault="00125DE7">
      <w:pPr>
        <w:jc w:val="center"/>
        <w:rPr>
          <w:b/>
          <w:color w:val="FF0000"/>
          <w:sz w:val="20"/>
          <w:szCs w:val="20"/>
        </w:rPr>
      </w:pPr>
    </w:p>
    <w:p w:rsidR="003037FA" w:rsidRDefault="003037FA">
      <w:pPr>
        <w:jc w:val="center"/>
        <w:rPr>
          <w:b/>
          <w:color w:val="FF0000"/>
          <w:sz w:val="20"/>
          <w:szCs w:val="20"/>
        </w:rPr>
      </w:pPr>
    </w:p>
    <w:p w:rsidR="003037FA" w:rsidRDefault="00995E8D">
      <w:pPr>
        <w:jc w:val="center"/>
        <w:rPr>
          <w:b/>
          <w:color w:val="FF0000"/>
          <w:sz w:val="20"/>
          <w:szCs w:val="20"/>
        </w:rPr>
      </w:pPr>
      <w:r>
        <w:rPr>
          <w:b/>
          <w:sz w:val="20"/>
          <w:szCs w:val="20"/>
        </w:rPr>
        <w:t>PŘEHLED PLÁNOVANÉHO POČTU VYUČOVACÍCH HODIN – TÝDENNÍ, ŠKOLNÍ ROK</w:t>
      </w:r>
    </w:p>
    <w:p w:rsidR="003037FA" w:rsidRDefault="003037FA">
      <w:pPr>
        <w:jc w:val="center"/>
        <w:rPr>
          <w:b/>
          <w:color w:val="FF0000"/>
          <w:sz w:val="20"/>
          <w:szCs w:val="20"/>
        </w:rPr>
      </w:pPr>
    </w:p>
    <w:p w:rsidR="00FD29EE" w:rsidRDefault="00FD29EE" w:rsidP="00FD29EE">
      <w:pPr>
        <w:rPr>
          <w:b/>
          <w:sz w:val="20"/>
          <w:szCs w:val="20"/>
        </w:rPr>
      </w:pPr>
    </w:p>
    <w:p w:rsidR="007C176D" w:rsidRDefault="000E6DDA" w:rsidP="00FD29EE">
      <w:pPr>
        <w:rPr>
          <w:b/>
          <w:sz w:val="20"/>
          <w:szCs w:val="20"/>
        </w:rPr>
      </w:pPr>
      <w:r>
        <w:rPr>
          <w:b/>
          <w:sz w:val="20"/>
          <w:szCs w:val="20"/>
        </w:rPr>
        <w:tab/>
      </w:r>
    </w:p>
    <w:p w:rsidR="007C176D" w:rsidRDefault="007C176D" w:rsidP="00FD29EE">
      <w:pPr>
        <w:rPr>
          <w:b/>
          <w:sz w:val="20"/>
          <w:szCs w:val="20"/>
        </w:rPr>
      </w:pPr>
    </w:p>
    <w:p w:rsidR="00FD29EE" w:rsidRDefault="007C176D" w:rsidP="00FD29EE">
      <w:pPr>
        <w:rPr>
          <w:b/>
          <w:sz w:val="20"/>
          <w:szCs w:val="20"/>
        </w:rPr>
      </w:pPr>
      <w:r>
        <w:rPr>
          <w:b/>
          <w:sz w:val="20"/>
          <w:szCs w:val="20"/>
        </w:rPr>
        <w:tab/>
      </w:r>
    </w:p>
    <w:p w:rsidR="00FD29EE" w:rsidRDefault="00FD29EE" w:rsidP="00FD29EE">
      <w:pPr>
        <w:rPr>
          <w:b/>
          <w:sz w:val="20"/>
          <w:szCs w:val="20"/>
        </w:rPr>
      </w:pPr>
    </w:p>
    <w:tbl>
      <w:tblPr>
        <w:tblpPr w:leftFromText="141" w:rightFromText="141" w:vertAnchor="page" w:horzAnchor="margin" w:tblpXSpec="center" w:tblpY="2926"/>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708"/>
        <w:gridCol w:w="566"/>
        <w:gridCol w:w="566"/>
        <w:gridCol w:w="566"/>
        <w:gridCol w:w="566"/>
        <w:gridCol w:w="990"/>
        <w:gridCol w:w="576"/>
        <w:gridCol w:w="576"/>
        <w:gridCol w:w="576"/>
        <w:gridCol w:w="566"/>
        <w:gridCol w:w="944"/>
      </w:tblGrid>
      <w:tr w:rsidR="0096613C" w:rsidRPr="001807BD" w:rsidTr="007C176D">
        <w:trPr>
          <w:trHeight w:val="240"/>
        </w:trPr>
        <w:tc>
          <w:tcPr>
            <w:tcW w:w="10630" w:type="dxa"/>
            <w:gridSpan w:val="12"/>
            <w:tcBorders>
              <w:top w:val="single" w:sz="12" w:space="0" w:color="auto"/>
              <w:left w:val="single" w:sz="12" w:space="0" w:color="auto"/>
              <w:bottom w:val="single" w:sz="4" w:space="0" w:color="auto"/>
              <w:right w:val="single" w:sz="12" w:space="0" w:color="auto"/>
            </w:tcBorders>
            <w:shd w:val="clear" w:color="auto" w:fill="FFFFFF"/>
            <w:vAlign w:val="center"/>
          </w:tcPr>
          <w:p w:rsidR="0096613C" w:rsidRPr="001807BD" w:rsidRDefault="0096613C" w:rsidP="007C176D">
            <w:pPr>
              <w:jc w:val="center"/>
              <w:rPr>
                <w:b/>
                <w:sz w:val="20"/>
                <w:szCs w:val="20"/>
              </w:rPr>
            </w:pPr>
            <w:r w:rsidRPr="001807BD">
              <w:rPr>
                <w:b/>
                <w:sz w:val="20"/>
                <w:szCs w:val="20"/>
              </w:rPr>
              <w:t>Střední průmyslová škola elektrotechnická a ZDVPP , spol. s r. o.</w:t>
            </w:r>
          </w:p>
        </w:tc>
      </w:tr>
      <w:tr w:rsidR="0096613C" w:rsidRPr="001807BD" w:rsidTr="007C176D">
        <w:tc>
          <w:tcPr>
            <w:tcW w:w="10630" w:type="dxa"/>
            <w:gridSpan w:val="12"/>
            <w:tcBorders>
              <w:top w:val="single" w:sz="4" w:space="0" w:color="auto"/>
              <w:left w:val="single" w:sz="12" w:space="0" w:color="auto"/>
              <w:bottom w:val="single" w:sz="4" w:space="0" w:color="auto"/>
              <w:right w:val="single" w:sz="12" w:space="0" w:color="auto"/>
            </w:tcBorders>
            <w:shd w:val="clear" w:color="auto" w:fill="FFFFFF"/>
            <w:vAlign w:val="center"/>
          </w:tcPr>
          <w:p w:rsidR="0096613C" w:rsidRPr="001807BD" w:rsidRDefault="0096613C" w:rsidP="007C176D">
            <w:pPr>
              <w:jc w:val="center"/>
              <w:rPr>
                <w:b/>
                <w:sz w:val="20"/>
                <w:szCs w:val="20"/>
              </w:rPr>
            </w:pPr>
            <w:r w:rsidRPr="001807BD">
              <w:rPr>
                <w:b/>
                <w:sz w:val="20"/>
                <w:szCs w:val="20"/>
              </w:rPr>
              <w:t>26-41-M/01 Elektrotechnika</w:t>
            </w:r>
          </w:p>
        </w:tc>
      </w:tr>
      <w:tr w:rsidR="0096613C" w:rsidRPr="001807BD" w:rsidTr="007C176D">
        <w:tc>
          <w:tcPr>
            <w:tcW w:w="10630" w:type="dxa"/>
            <w:gridSpan w:val="12"/>
            <w:tcBorders>
              <w:top w:val="single" w:sz="4" w:space="0" w:color="auto"/>
              <w:left w:val="single" w:sz="12" w:space="0" w:color="auto"/>
              <w:bottom w:val="single" w:sz="12" w:space="0" w:color="auto"/>
              <w:right w:val="single" w:sz="12" w:space="0" w:color="auto"/>
            </w:tcBorders>
            <w:shd w:val="clear" w:color="auto" w:fill="FFFFFF"/>
            <w:vAlign w:val="center"/>
          </w:tcPr>
          <w:p w:rsidR="0096613C" w:rsidRPr="001807BD" w:rsidRDefault="0096613C" w:rsidP="007C176D">
            <w:pPr>
              <w:jc w:val="center"/>
              <w:rPr>
                <w:b/>
                <w:sz w:val="20"/>
                <w:szCs w:val="20"/>
              </w:rPr>
            </w:pPr>
            <w:r w:rsidRPr="001807BD">
              <w:rPr>
                <w:b/>
                <w:color w:val="000000"/>
                <w:sz w:val="20"/>
                <w:szCs w:val="20"/>
              </w:rPr>
              <w:t>Elektrotechnická průmyslová škola  Žatec</w:t>
            </w:r>
          </w:p>
        </w:tc>
      </w:tr>
      <w:tr w:rsidR="0096613C" w:rsidRPr="001807BD" w:rsidTr="007C176D">
        <w:tc>
          <w:tcPr>
            <w:tcW w:w="10630" w:type="dxa"/>
            <w:gridSpan w:val="12"/>
            <w:tcBorders>
              <w:top w:val="single" w:sz="12" w:space="0" w:color="auto"/>
              <w:left w:val="single" w:sz="12" w:space="0" w:color="auto"/>
              <w:bottom w:val="single" w:sz="12" w:space="0" w:color="auto"/>
              <w:right w:val="single" w:sz="12" w:space="0" w:color="auto"/>
            </w:tcBorders>
            <w:shd w:val="clear" w:color="auto" w:fill="C6D9F1"/>
          </w:tcPr>
          <w:p w:rsidR="0096613C" w:rsidRPr="001807BD" w:rsidRDefault="0096613C" w:rsidP="007C176D">
            <w:pPr>
              <w:jc w:val="center"/>
              <w:rPr>
                <w:b/>
                <w:sz w:val="20"/>
                <w:szCs w:val="20"/>
              </w:rPr>
            </w:pPr>
            <w:r w:rsidRPr="001807BD">
              <w:rPr>
                <w:b/>
                <w:sz w:val="20"/>
                <w:szCs w:val="20"/>
              </w:rPr>
              <w:t>ŠVP</w:t>
            </w:r>
          </w:p>
        </w:tc>
      </w:tr>
      <w:tr w:rsidR="0096613C" w:rsidRPr="001807BD" w:rsidTr="007C176D">
        <w:trPr>
          <w:cantSplit/>
          <w:trHeight w:val="377"/>
        </w:trPr>
        <w:tc>
          <w:tcPr>
            <w:tcW w:w="3448" w:type="dxa"/>
            <w:vMerge w:val="restart"/>
            <w:tcBorders>
              <w:top w:val="single" w:sz="12" w:space="0" w:color="auto"/>
              <w:left w:val="single" w:sz="12" w:space="0" w:color="auto"/>
              <w:right w:val="single" w:sz="12" w:space="0" w:color="auto"/>
            </w:tcBorders>
            <w:vAlign w:val="center"/>
          </w:tcPr>
          <w:p w:rsidR="0096613C" w:rsidRPr="001807BD" w:rsidRDefault="0096613C" w:rsidP="007C176D">
            <w:pPr>
              <w:jc w:val="center"/>
              <w:rPr>
                <w:sz w:val="18"/>
                <w:szCs w:val="18"/>
              </w:rPr>
            </w:pPr>
            <w:r w:rsidRPr="001807BD">
              <w:rPr>
                <w:sz w:val="18"/>
                <w:szCs w:val="18"/>
              </w:rPr>
              <w:t>Vyučovací předmět</w:t>
            </w:r>
          </w:p>
        </w:tc>
        <w:tc>
          <w:tcPr>
            <w:tcW w:w="709" w:type="dxa"/>
            <w:vMerge w:val="restart"/>
            <w:tcBorders>
              <w:top w:val="single" w:sz="12" w:space="0" w:color="auto"/>
              <w:left w:val="single" w:sz="12" w:space="0" w:color="auto"/>
              <w:right w:val="single" w:sz="12" w:space="0" w:color="auto"/>
            </w:tcBorders>
            <w:vAlign w:val="center"/>
          </w:tcPr>
          <w:p w:rsidR="0096613C" w:rsidRPr="001807BD" w:rsidRDefault="0096613C" w:rsidP="007C176D">
            <w:pPr>
              <w:jc w:val="center"/>
              <w:rPr>
                <w:sz w:val="18"/>
                <w:szCs w:val="18"/>
              </w:rPr>
            </w:pPr>
            <w:r w:rsidRPr="001807BD">
              <w:rPr>
                <w:sz w:val="18"/>
                <w:szCs w:val="18"/>
              </w:rPr>
              <w:t>Disp.</w:t>
            </w:r>
          </w:p>
          <w:p w:rsidR="0096613C" w:rsidRPr="001807BD" w:rsidRDefault="0096613C" w:rsidP="007C176D">
            <w:pPr>
              <w:jc w:val="center"/>
              <w:rPr>
                <w:sz w:val="18"/>
                <w:szCs w:val="18"/>
              </w:rPr>
            </w:pPr>
            <w:r w:rsidRPr="001807BD">
              <w:rPr>
                <w:sz w:val="18"/>
                <w:szCs w:val="18"/>
              </w:rPr>
              <w:t>hod.</w:t>
            </w:r>
          </w:p>
        </w:tc>
        <w:tc>
          <w:tcPr>
            <w:tcW w:w="6473" w:type="dxa"/>
            <w:gridSpan w:val="10"/>
            <w:tcBorders>
              <w:top w:val="single" w:sz="12" w:space="0" w:color="auto"/>
              <w:left w:val="single" w:sz="12" w:space="0" w:color="auto"/>
              <w:bottom w:val="single" w:sz="12" w:space="0" w:color="auto"/>
              <w:right w:val="single" w:sz="12" w:space="0" w:color="auto"/>
            </w:tcBorders>
            <w:vAlign w:val="center"/>
          </w:tcPr>
          <w:p w:rsidR="0096613C" w:rsidRPr="001807BD" w:rsidRDefault="0096613C" w:rsidP="007C176D">
            <w:pPr>
              <w:jc w:val="center"/>
              <w:rPr>
                <w:b/>
                <w:sz w:val="20"/>
                <w:szCs w:val="20"/>
              </w:rPr>
            </w:pPr>
            <w:r w:rsidRPr="001807BD">
              <w:rPr>
                <w:b/>
                <w:sz w:val="20"/>
                <w:szCs w:val="20"/>
              </w:rPr>
              <w:t>Plánovaný počet vyučovacích hodin</w:t>
            </w:r>
          </w:p>
        </w:tc>
      </w:tr>
      <w:tr w:rsidR="0096613C" w:rsidRPr="001807BD" w:rsidTr="007C176D">
        <w:trPr>
          <w:cantSplit/>
          <w:trHeight w:val="254"/>
        </w:trPr>
        <w:tc>
          <w:tcPr>
            <w:tcW w:w="3448" w:type="dxa"/>
            <w:vMerge/>
            <w:tcBorders>
              <w:left w:val="single" w:sz="12" w:space="0" w:color="auto"/>
              <w:right w:val="single" w:sz="12" w:space="0" w:color="auto"/>
            </w:tcBorders>
            <w:vAlign w:val="center"/>
          </w:tcPr>
          <w:p w:rsidR="0096613C" w:rsidRPr="001807BD" w:rsidRDefault="0096613C" w:rsidP="007C176D">
            <w:pPr>
              <w:rPr>
                <w:sz w:val="18"/>
                <w:szCs w:val="18"/>
              </w:rPr>
            </w:pPr>
          </w:p>
        </w:tc>
        <w:tc>
          <w:tcPr>
            <w:tcW w:w="709" w:type="dxa"/>
            <w:vMerge/>
            <w:tcBorders>
              <w:left w:val="single" w:sz="12" w:space="0" w:color="auto"/>
              <w:right w:val="single" w:sz="12" w:space="0" w:color="auto"/>
            </w:tcBorders>
            <w:vAlign w:val="center"/>
          </w:tcPr>
          <w:p w:rsidR="0096613C" w:rsidRPr="001807BD" w:rsidRDefault="0096613C" w:rsidP="007C176D">
            <w:pPr>
              <w:rPr>
                <w:sz w:val="18"/>
                <w:szCs w:val="18"/>
              </w:rPr>
            </w:pPr>
          </w:p>
        </w:tc>
        <w:tc>
          <w:tcPr>
            <w:tcW w:w="3260" w:type="dxa"/>
            <w:gridSpan w:val="5"/>
            <w:tcBorders>
              <w:top w:val="single" w:sz="12" w:space="0" w:color="auto"/>
              <w:left w:val="single" w:sz="12" w:space="0" w:color="auto"/>
              <w:right w:val="single" w:sz="12" w:space="0" w:color="auto"/>
            </w:tcBorders>
            <w:shd w:val="clear" w:color="auto" w:fill="FFFFCC"/>
            <w:vAlign w:val="center"/>
          </w:tcPr>
          <w:p w:rsidR="0096613C" w:rsidRPr="001807BD" w:rsidRDefault="0096613C" w:rsidP="007C176D">
            <w:pPr>
              <w:jc w:val="center"/>
              <w:rPr>
                <w:b/>
                <w:sz w:val="20"/>
                <w:szCs w:val="20"/>
              </w:rPr>
            </w:pPr>
            <w:r w:rsidRPr="001807BD">
              <w:rPr>
                <w:b/>
                <w:sz w:val="20"/>
                <w:szCs w:val="20"/>
              </w:rPr>
              <w:t>týdenní</w:t>
            </w:r>
          </w:p>
        </w:tc>
        <w:tc>
          <w:tcPr>
            <w:tcW w:w="3213" w:type="dxa"/>
            <w:gridSpan w:val="5"/>
            <w:tcBorders>
              <w:top w:val="single" w:sz="12" w:space="0" w:color="auto"/>
              <w:left w:val="single" w:sz="12" w:space="0" w:color="auto"/>
              <w:right w:val="single" w:sz="12" w:space="0" w:color="auto"/>
            </w:tcBorders>
            <w:shd w:val="clear" w:color="auto" w:fill="CCECFF"/>
            <w:vAlign w:val="center"/>
          </w:tcPr>
          <w:p w:rsidR="0096613C" w:rsidRPr="001807BD" w:rsidRDefault="0096613C" w:rsidP="007C176D">
            <w:pPr>
              <w:jc w:val="center"/>
              <w:rPr>
                <w:b/>
                <w:sz w:val="20"/>
                <w:szCs w:val="20"/>
              </w:rPr>
            </w:pPr>
            <w:r w:rsidRPr="001807BD">
              <w:rPr>
                <w:b/>
                <w:sz w:val="20"/>
                <w:szCs w:val="20"/>
              </w:rPr>
              <w:t>celkový za školní rok</w:t>
            </w:r>
          </w:p>
        </w:tc>
      </w:tr>
      <w:tr w:rsidR="0096613C" w:rsidRPr="001807BD" w:rsidTr="007C176D">
        <w:trPr>
          <w:trHeight w:val="204"/>
        </w:trPr>
        <w:tc>
          <w:tcPr>
            <w:tcW w:w="3448" w:type="dxa"/>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p>
        </w:tc>
        <w:tc>
          <w:tcPr>
            <w:tcW w:w="709" w:type="dxa"/>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1. r.</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2. r.</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3. r.</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4. r.</w:t>
            </w:r>
          </w:p>
        </w:tc>
        <w:tc>
          <w:tcPr>
            <w:tcW w:w="992" w:type="dxa"/>
            <w:tcBorders>
              <w:top w:val="single" w:sz="12" w:space="0" w:color="auto"/>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Celkem</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1. r.</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2. r.</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3. r.</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4. r.</w:t>
            </w:r>
          </w:p>
        </w:tc>
        <w:tc>
          <w:tcPr>
            <w:tcW w:w="945" w:type="dxa"/>
            <w:tcBorders>
              <w:top w:val="single" w:sz="12" w:space="0" w:color="auto"/>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Celkem</w:t>
            </w:r>
          </w:p>
        </w:tc>
      </w:tr>
      <w:tr w:rsidR="0096613C" w:rsidRPr="001807BD" w:rsidTr="007C176D">
        <w:trPr>
          <w:trHeight w:val="257"/>
        </w:trPr>
        <w:tc>
          <w:tcPr>
            <w:tcW w:w="3448" w:type="dxa"/>
            <w:tcBorders>
              <w:top w:val="single" w:sz="6" w:space="0" w:color="auto"/>
              <w:left w:val="single" w:sz="12" w:space="0" w:color="auto"/>
              <w:bottom w:val="single" w:sz="6" w:space="0" w:color="auto"/>
              <w:right w:val="single" w:sz="12" w:space="0" w:color="auto"/>
            </w:tcBorders>
            <w:shd w:val="clear" w:color="auto" w:fill="auto"/>
            <w:vAlign w:val="center"/>
          </w:tcPr>
          <w:p w:rsidR="0096613C" w:rsidRPr="001807BD" w:rsidRDefault="007C176D" w:rsidP="007C176D">
            <w:pPr>
              <w:rPr>
                <w:b/>
                <w:sz w:val="18"/>
                <w:szCs w:val="18"/>
              </w:rPr>
            </w:pPr>
            <w:r>
              <w:rPr>
                <w:b/>
                <w:sz w:val="18"/>
                <w:szCs w:val="18"/>
              </w:rPr>
              <w:t>Č</w:t>
            </w:r>
            <w:r w:rsidR="0096613C" w:rsidRPr="001807BD">
              <w:rPr>
                <w:b/>
                <w:sz w:val="18"/>
                <w:szCs w:val="18"/>
              </w:rPr>
              <w:t>eský jazyk a literatura</w:t>
            </w:r>
          </w:p>
        </w:tc>
        <w:tc>
          <w:tcPr>
            <w:tcW w:w="709" w:type="dxa"/>
            <w:tcBorders>
              <w:top w:val="single" w:sz="6" w:space="0" w:color="auto"/>
              <w:left w:val="single" w:sz="12" w:space="0" w:color="auto"/>
              <w:bottom w:val="single" w:sz="6"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3</w:t>
            </w:r>
          </w:p>
        </w:tc>
        <w:tc>
          <w:tcPr>
            <w:tcW w:w="567" w:type="dxa"/>
            <w:tcBorders>
              <w:top w:val="single" w:sz="6" w:space="0" w:color="auto"/>
              <w:left w:val="single" w:sz="12" w:space="0" w:color="auto"/>
              <w:bottom w:val="single" w:sz="6"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6" w:space="0" w:color="auto"/>
              <w:left w:val="single" w:sz="2" w:space="0" w:color="auto"/>
              <w:bottom w:val="single" w:sz="6"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6" w:space="0" w:color="auto"/>
              <w:left w:val="single" w:sz="2" w:space="0" w:color="auto"/>
              <w:bottom w:val="single" w:sz="6"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6" w:space="0" w:color="auto"/>
              <w:left w:val="single" w:sz="2" w:space="0" w:color="auto"/>
              <w:bottom w:val="single" w:sz="6"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992" w:type="dxa"/>
            <w:tcBorders>
              <w:top w:val="single" w:sz="6" w:space="0" w:color="auto"/>
              <w:left w:val="single" w:sz="12" w:space="0" w:color="auto"/>
              <w:bottom w:val="single" w:sz="6"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8</w:t>
            </w:r>
          </w:p>
        </w:tc>
        <w:tc>
          <w:tcPr>
            <w:tcW w:w="567" w:type="dxa"/>
            <w:tcBorders>
              <w:top w:val="single" w:sz="6" w:space="0" w:color="auto"/>
              <w:left w:val="single" w:sz="12" w:space="0" w:color="auto"/>
              <w:bottom w:val="single" w:sz="6"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6" w:space="0" w:color="auto"/>
              <w:left w:val="single" w:sz="2" w:space="0" w:color="auto"/>
              <w:bottom w:val="single" w:sz="6"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6" w:space="0" w:color="auto"/>
              <w:left w:val="single" w:sz="2" w:space="0" w:color="auto"/>
              <w:bottom w:val="single" w:sz="6"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6" w:space="0" w:color="auto"/>
              <w:left w:val="single" w:sz="2" w:space="0" w:color="auto"/>
              <w:bottom w:val="single" w:sz="6"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52</w:t>
            </w:r>
          </w:p>
        </w:tc>
        <w:tc>
          <w:tcPr>
            <w:tcW w:w="945" w:type="dxa"/>
            <w:tcBorders>
              <w:top w:val="single" w:sz="6" w:space="0" w:color="auto"/>
              <w:left w:val="single" w:sz="12" w:space="0" w:color="auto"/>
              <w:bottom w:val="single" w:sz="6" w:space="0" w:color="auto"/>
              <w:right w:val="single" w:sz="12" w:space="0" w:color="auto"/>
            </w:tcBorders>
            <w:shd w:val="clear" w:color="auto" w:fill="CCECFF"/>
            <w:vAlign w:val="center"/>
          </w:tcPr>
          <w:p w:rsidR="0096613C" w:rsidRPr="001807BD" w:rsidRDefault="0096613C" w:rsidP="007C176D">
            <w:pPr>
              <w:jc w:val="center"/>
              <w:rPr>
                <w:b/>
                <w:sz w:val="18"/>
                <w:szCs w:val="18"/>
              </w:rPr>
            </w:pPr>
            <w:r>
              <w:rPr>
                <w:b/>
                <w:sz w:val="18"/>
                <w:szCs w:val="18"/>
              </w:rPr>
              <w:t>256</w:t>
            </w:r>
          </w:p>
        </w:tc>
      </w:tr>
      <w:tr w:rsidR="0096613C" w:rsidRPr="001807BD" w:rsidTr="007C176D">
        <w:trPr>
          <w:trHeight w:val="240"/>
        </w:trPr>
        <w:tc>
          <w:tcPr>
            <w:tcW w:w="3448" w:type="dxa"/>
            <w:tcBorders>
              <w:top w:val="single" w:sz="6" w:space="0" w:color="auto"/>
              <w:left w:val="single" w:sz="12" w:space="0" w:color="auto"/>
              <w:bottom w:val="single" w:sz="6" w:space="0" w:color="000000"/>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Anglický jazyk (Německý jazyk)</w:t>
            </w:r>
          </w:p>
        </w:tc>
        <w:tc>
          <w:tcPr>
            <w:tcW w:w="709" w:type="dxa"/>
            <w:vMerge w:val="restart"/>
            <w:tcBorders>
              <w:top w:val="single" w:sz="6" w:space="0" w:color="auto"/>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7</w:t>
            </w:r>
          </w:p>
        </w:tc>
        <w:tc>
          <w:tcPr>
            <w:tcW w:w="567" w:type="dxa"/>
            <w:tcBorders>
              <w:top w:val="single" w:sz="6" w:space="0" w:color="auto"/>
              <w:left w:val="single" w:sz="1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567" w:type="dxa"/>
            <w:tcBorders>
              <w:top w:val="single" w:sz="6"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567" w:type="dxa"/>
            <w:tcBorders>
              <w:top w:val="single" w:sz="6"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567" w:type="dxa"/>
            <w:tcBorders>
              <w:top w:val="single" w:sz="6" w:space="0" w:color="auto"/>
              <w:left w:val="single" w:sz="2" w:space="0" w:color="auto"/>
              <w:bottom w:val="single" w:sz="6" w:space="0" w:color="000000"/>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992" w:type="dxa"/>
            <w:tcBorders>
              <w:top w:val="single" w:sz="6" w:space="0" w:color="auto"/>
              <w:left w:val="single" w:sz="12" w:space="0" w:color="auto"/>
              <w:bottom w:val="single" w:sz="6" w:space="0" w:color="000000"/>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16</w:t>
            </w:r>
          </w:p>
        </w:tc>
        <w:tc>
          <w:tcPr>
            <w:tcW w:w="567" w:type="dxa"/>
            <w:tcBorders>
              <w:top w:val="single" w:sz="6" w:space="0" w:color="auto"/>
              <w:left w:val="single" w:sz="1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136</w:t>
            </w:r>
          </w:p>
        </w:tc>
        <w:tc>
          <w:tcPr>
            <w:tcW w:w="567" w:type="dxa"/>
            <w:tcBorders>
              <w:top w:val="single" w:sz="6"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136</w:t>
            </w:r>
          </w:p>
        </w:tc>
        <w:tc>
          <w:tcPr>
            <w:tcW w:w="567" w:type="dxa"/>
            <w:tcBorders>
              <w:top w:val="single" w:sz="6"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136</w:t>
            </w:r>
          </w:p>
        </w:tc>
        <w:tc>
          <w:tcPr>
            <w:tcW w:w="567" w:type="dxa"/>
            <w:tcBorders>
              <w:top w:val="single" w:sz="6" w:space="0" w:color="auto"/>
              <w:left w:val="single" w:sz="2" w:space="0" w:color="auto"/>
              <w:bottom w:val="single" w:sz="6" w:space="0" w:color="000000"/>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104</w:t>
            </w:r>
          </w:p>
        </w:tc>
        <w:tc>
          <w:tcPr>
            <w:tcW w:w="945" w:type="dxa"/>
            <w:tcBorders>
              <w:top w:val="single" w:sz="6" w:space="0" w:color="auto"/>
              <w:left w:val="single" w:sz="12" w:space="0" w:color="auto"/>
              <w:bottom w:val="single" w:sz="6" w:space="0" w:color="000000"/>
              <w:right w:val="single" w:sz="12" w:space="0" w:color="auto"/>
            </w:tcBorders>
            <w:shd w:val="clear" w:color="auto" w:fill="CCECFF"/>
            <w:vAlign w:val="center"/>
          </w:tcPr>
          <w:p w:rsidR="0096613C" w:rsidRPr="001807BD" w:rsidRDefault="0096613C" w:rsidP="007C176D">
            <w:pPr>
              <w:jc w:val="center"/>
              <w:rPr>
                <w:b/>
                <w:sz w:val="18"/>
                <w:szCs w:val="18"/>
              </w:rPr>
            </w:pPr>
            <w:r>
              <w:rPr>
                <w:b/>
                <w:sz w:val="18"/>
                <w:szCs w:val="18"/>
              </w:rPr>
              <w:t>512</w:t>
            </w:r>
          </w:p>
        </w:tc>
      </w:tr>
      <w:tr w:rsidR="0096613C" w:rsidRPr="001807BD" w:rsidTr="007C176D">
        <w:trPr>
          <w:trHeight w:val="113"/>
        </w:trPr>
        <w:tc>
          <w:tcPr>
            <w:tcW w:w="3448" w:type="dxa"/>
            <w:tcBorders>
              <w:top w:val="single" w:sz="6" w:space="0" w:color="000000"/>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Seminář z cizích jazyků AJ (NJ)</w:t>
            </w:r>
          </w:p>
        </w:tc>
        <w:tc>
          <w:tcPr>
            <w:tcW w:w="709" w:type="dxa"/>
            <w:vMerge/>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top w:val="single" w:sz="6" w:space="0" w:color="000000"/>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992" w:type="dxa"/>
            <w:tcBorders>
              <w:top w:val="single" w:sz="6" w:space="0" w:color="000000"/>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1</w:t>
            </w:r>
          </w:p>
        </w:tc>
        <w:tc>
          <w:tcPr>
            <w:tcW w:w="567" w:type="dxa"/>
            <w:tcBorders>
              <w:top w:val="single" w:sz="6" w:space="0" w:color="000000"/>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26</w:t>
            </w:r>
          </w:p>
        </w:tc>
        <w:tc>
          <w:tcPr>
            <w:tcW w:w="945" w:type="dxa"/>
            <w:tcBorders>
              <w:top w:val="single" w:sz="6" w:space="0" w:color="000000"/>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26</w:t>
            </w:r>
          </w:p>
        </w:tc>
      </w:tr>
      <w:tr w:rsidR="0096613C" w:rsidRPr="001807BD" w:rsidTr="007C176D">
        <w:trPr>
          <w:cantSplit/>
          <w:trHeight w:val="250"/>
        </w:trPr>
        <w:tc>
          <w:tcPr>
            <w:tcW w:w="3448" w:type="dxa"/>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Občanská nauka</w:t>
            </w:r>
          </w:p>
        </w:tc>
        <w:tc>
          <w:tcPr>
            <w:tcW w:w="709" w:type="dxa"/>
            <w:vMerge w:val="restart"/>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1</w:t>
            </w:r>
          </w:p>
        </w:tc>
        <w:tc>
          <w:tcPr>
            <w:tcW w:w="567" w:type="dxa"/>
            <w:tcBorders>
              <w:top w:val="single" w:sz="12" w:space="0" w:color="auto"/>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top w:val="single" w:sz="12" w:space="0" w:color="auto"/>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992" w:type="dxa"/>
            <w:tcBorders>
              <w:top w:val="single" w:sz="12" w:space="0" w:color="auto"/>
              <w:left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4</w:t>
            </w:r>
          </w:p>
        </w:tc>
        <w:tc>
          <w:tcPr>
            <w:tcW w:w="567" w:type="dxa"/>
            <w:tcBorders>
              <w:top w:val="single" w:sz="12" w:space="0" w:color="auto"/>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top w:val="single" w:sz="12" w:space="0" w:color="auto"/>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26</w:t>
            </w:r>
          </w:p>
        </w:tc>
        <w:tc>
          <w:tcPr>
            <w:tcW w:w="945" w:type="dxa"/>
            <w:tcBorders>
              <w:top w:val="single" w:sz="12" w:space="0" w:color="auto"/>
              <w:left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128</w:t>
            </w:r>
          </w:p>
        </w:tc>
      </w:tr>
      <w:tr w:rsidR="0096613C" w:rsidRPr="001807BD" w:rsidTr="007C176D">
        <w:trPr>
          <w:cantSplit/>
          <w:trHeight w:val="260"/>
        </w:trPr>
        <w:tc>
          <w:tcPr>
            <w:tcW w:w="3448" w:type="dxa"/>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Dějepis</w:t>
            </w:r>
          </w:p>
        </w:tc>
        <w:tc>
          <w:tcPr>
            <w:tcW w:w="709" w:type="dxa"/>
            <w:vMerge/>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92" w:type="dxa"/>
            <w:tcBorders>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2</w:t>
            </w:r>
          </w:p>
        </w:tc>
        <w:tc>
          <w:tcPr>
            <w:tcW w:w="567" w:type="dxa"/>
            <w:tcBorders>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45" w:type="dxa"/>
            <w:tcBorders>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 xml:space="preserve"> 68</w:t>
            </w:r>
          </w:p>
        </w:tc>
      </w:tr>
      <w:tr w:rsidR="0096613C" w:rsidRPr="001807BD" w:rsidTr="007C176D">
        <w:trPr>
          <w:cantSplit/>
          <w:trHeight w:val="75"/>
        </w:trPr>
        <w:tc>
          <w:tcPr>
            <w:tcW w:w="3448" w:type="dxa"/>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Fyzika</w:t>
            </w:r>
          </w:p>
        </w:tc>
        <w:tc>
          <w:tcPr>
            <w:tcW w:w="709" w:type="dxa"/>
            <w:vMerge w:val="restart"/>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1</w:t>
            </w:r>
          </w:p>
        </w:tc>
        <w:tc>
          <w:tcPr>
            <w:tcW w:w="567" w:type="dxa"/>
            <w:tcBorders>
              <w:top w:val="single" w:sz="12" w:space="0" w:color="auto"/>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top w:val="single" w:sz="12" w:space="0" w:color="auto"/>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992" w:type="dxa"/>
            <w:tcBorders>
              <w:top w:val="single" w:sz="12" w:space="0" w:color="auto"/>
              <w:left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4</w:t>
            </w:r>
          </w:p>
        </w:tc>
        <w:tc>
          <w:tcPr>
            <w:tcW w:w="567" w:type="dxa"/>
            <w:tcBorders>
              <w:top w:val="single" w:sz="12" w:space="0" w:color="auto"/>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top w:val="single" w:sz="12" w:space="0" w:color="auto"/>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26</w:t>
            </w:r>
          </w:p>
        </w:tc>
        <w:tc>
          <w:tcPr>
            <w:tcW w:w="945" w:type="dxa"/>
            <w:tcBorders>
              <w:top w:val="single" w:sz="12" w:space="0" w:color="auto"/>
              <w:left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128</w:t>
            </w:r>
          </w:p>
        </w:tc>
      </w:tr>
      <w:tr w:rsidR="0096613C" w:rsidRPr="001807BD" w:rsidTr="007C176D">
        <w:trPr>
          <w:cantSplit/>
          <w:trHeight w:val="75"/>
        </w:trPr>
        <w:tc>
          <w:tcPr>
            <w:tcW w:w="3448" w:type="dxa"/>
            <w:tcBorders>
              <w:left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Chemie</w:t>
            </w:r>
          </w:p>
        </w:tc>
        <w:tc>
          <w:tcPr>
            <w:tcW w:w="709" w:type="dxa"/>
            <w:vMerge/>
            <w:tcBorders>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92" w:type="dxa"/>
            <w:tcBorders>
              <w:left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2</w:t>
            </w:r>
          </w:p>
        </w:tc>
        <w:tc>
          <w:tcPr>
            <w:tcW w:w="567" w:type="dxa"/>
            <w:tcBorders>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45" w:type="dxa"/>
            <w:tcBorders>
              <w:left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 xml:space="preserve"> 68</w:t>
            </w:r>
          </w:p>
        </w:tc>
      </w:tr>
      <w:tr w:rsidR="0096613C" w:rsidRPr="001807BD" w:rsidTr="007C176D">
        <w:trPr>
          <w:cantSplit/>
          <w:trHeight w:val="75"/>
        </w:trPr>
        <w:tc>
          <w:tcPr>
            <w:tcW w:w="3448" w:type="dxa"/>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Biologie a ekologie</w:t>
            </w:r>
          </w:p>
        </w:tc>
        <w:tc>
          <w:tcPr>
            <w:tcW w:w="709" w:type="dxa"/>
            <w:vMerge/>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567" w:type="dxa"/>
            <w:tcBorders>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92" w:type="dxa"/>
            <w:tcBorders>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1</w:t>
            </w:r>
          </w:p>
        </w:tc>
        <w:tc>
          <w:tcPr>
            <w:tcW w:w="567" w:type="dxa"/>
            <w:tcBorders>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34</w:t>
            </w:r>
          </w:p>
        </w:tc>
        <w:tc>
          <w:tcPr>
            <w:tcW w:w="567" w:type="dxa"/>
            <w:tcBorders>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45" w:type="dxa"/>
            <w:tcBorders>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 xml:space="preserve"> 34</w:t>
            </w:r>
          </w:p>
        </w:tc>
      </w:tr>
      <w:tr w:rsidR="0096613C" w:rsidRPr="001807BD" w:rsidTr="007C176D">
        <w:trPr>
          <w:cantSplit/>
          <w:trHeight w:val="240"/>
        </w:trPr>
        <w:tc>
          <w:tcPr>
            <w:tcW w:w="3448" w:type="dxa"/>
            <w:tcBorders>
              <w:top w:val="single" w:sz="12" w:space="0" w:color="auto"/>
              <w:left w:val="single" w:sz="12" w:space="0" w:color="auto"/>
              <w:bottom w:val="single" w:sz="6" w:space="0" w:color="000000"/>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Matematika</w:t>
            </w:r>
          </w:p>
        </w:tc>
        <w:tc>
          <w:tcPr>
            <w:tcW w:w="709" w:type="dxa"/>
            <w:vMerge w:val="restart"/>
            <w:tcBorders>
              <w:top w:val="single" w:sz="12" w:space="0" w:color="auto"/>
              <w:left w:val="single" w:sz="12" w:space="0" w:color="auto"/>
              <w:right w:val="single" w:sz="12" w:space="0" w:color="auto"/>
            </w:tcBorders>
            <w:shd w:val="clear" w:color="auto" w:fill="auto"/>
            <w:vAlign w:val="center"/>
          </w:tcPr>
          <w:p w:rsidR="0096613C" w:rsidRPr="001807BD" w:rsidRDefault="000F0DD4" w:rsidP="007C176D">
            <w:pPr>
              <w:jc w:val="center"/>
              <w:rPr>
                <w:b/>
                <w:sz w:val="18"/>
                <w:szCs w:val="18"/>
              </w:rPr>
            </w:pPr>
            <w:r>
              <w:rPr>
                <w:b/>
                <w:sz w:val="18"/>
                <w:szCs w:val="18"/>
              </w:rPr>
              <w:t>2</w:t>
            </w:r>
          </w:p>
        </w:tc>
        <w:tc>
          <w:tcPr>
            <w:tcW w:w="567" w:type="dxa"/>
            <w:tcBorders>
              <w:top w:val="single" w:sz="12" w:space="0" w:color="auto"/>
              <w:left w:val="single" w:sz="12" w:space="0" w:color="auto"/>
              <w:bottom w:val="single" w:sz="6" w:space="0" w:color="000000"/>
              <w:right w:val="single" w:sz="2" w:space="0" w:color="auto"/>
            </w:tcBorders>
            <w:shd w:val="clear" w:color="auto" w:fill="auto"/>
            <w:vAlign w:val="center"/>
          </w:tcPr>
          <w:p w:rsidR="0096613C" w:rsidRPr="001807BD" w:rsidRDefault="000F0DD4" w:rsidP="007C176D">
            <w:pPr>
              <w:jc w:val="center"/>
              <w:rPr>
                <w:sz w:val="18"/>
                <w:szCs w:val="18"/>
              </w:rPr>
            </w:pPr>
            <w:r>
              <w:rPr>
                <w:sz w:val="18"/>
                <w:szCs w:val="18"/>
              </w:rPr>
              <w:t>4</w:t>
            </w:r>
          </w:p>
        </w:tc>
        <w:tc>
          <w:tcPr>
            <w:tcW w:w="567" w:type="dxa"/>
            <w:tcBorders>
              <w:top w:val="single" w:sz="12"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567" w:type="dxa"/>
            <w:tcBorders>
              <w:top w:val="single" w:sz="12"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567" w:type="dxa"/>
            <w:tcBorders>
              <w:top w:val="single" w:sz="12" w:space="0" w:color="auto"/>
              <w:left w:val="single" w:sz="2" w:space="0" w:color="auto"/>
              <w:bottom w:val="single" w:sz="6" w:space="0" w:color="000000"/>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992" w:type="dxa"/>
            <w:tcBorders>
              <w:top w:val="single" w:sz="12" w:space="0" w:color="auto"/>
              <w:left w:val="single" w:sz="12" w:space="0" w:color="auto"/>
              <w:bottom w:val="single" w:sz="6" w:space="0" w:color="000000"/>
              <w:right w:val="single" w:sz="12" w:space="0" w:color="auto"/>
            </w:tcBorders>
            <w:shd w:val="clear" w:color="auto" w:fill="FFFFCC"/>
            <w:vAlign w:val="center"/>
          </w:tcPr>
          <w:p w:rsidR="0096613C" w:rsidRPr="001807BD" w:rsidRDefault="000F0DD4" w:rsidP="007C176D">
            <w:pPr>
              <w:jc w:val="center"/>
              <w:rPr>
                <w:b/>
                <w:sz w:val="18"/>
                <w:szCs w:val="18"/>
              </w:rPr>
            </w:pPr>
            <w:r>
              <w:rPr>
                <w:b/>
                <w:sz w:val="18"/>
                <w:szCs w:val="18"/>
              </w:rPr>
              <w:t>13</w:t>
            </w:r>
          </w:p>
        </w:tc>
        <w:tc>
          <w:tcPr>
            <w:tcW w:w="567" w:type="dxa"/>
            <w:tcBorders>
              <w:top w:val="single" w:sz="12" w:space="0" w:color="auto"/>
              <w:left w:val="single" w:sz="12" w:space="0" w:color="auto"/>
              <w:bottom w:val="single" w:sz="6" w:space="0" w:color="000000"/>
              <w:right w:val="single" w:sz="2" w:space="0" w:color="auto"/>
            </w:tcBorders>
            <w:shd w:val="clear" w:color="auto" w:fill="auto"/>
            <w:vAlign w:val="center"/>
          </w:tcPr>
          <w:p w:rsidR="0096613C" w:rsidRPr="001807BD" w:rsidRDefault="000F0DD4" w:rsidP="007C176D">
            <w:pPr>
              <w:jc w:val="center"/>
              <w:rPr>
                <w:sz w:val="18"/>
                <w:szCs w:val="18"/>
              </w:rPr>
            </w:pPr>
            <w:r>
              <w:rPr>
                <w:sz w:val="18"/>
                <w:szCs w:val="18"/>
              </w:rPr>
              <w:t>136</w:t>
            </w:r>
          </w:p>
        </w:tc>
        <w:tc>
          <w:tcPr>
            <w:tcW w:w="567" w:type="dxa"/>
            <w:tcBorders>
              <w:top w:val="single" w:sz="12"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102</w:t>
            </w:r>
          </w:p>
        </w:tc>
        <w:tc>
          <w:tcPr>
            <w:tcW w:w="567" w:type="dxa"/>
            <w:tcBorders>
              <w:top w:val="single" w:sz="12"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102</w:t>
            </w:r>
          </w:p>
        </w:tc>
        <w:tc>
          <w:tcPr>
            <w:tcW w:w="567" w:type="dxa"/>
            <w:tcBorders>
              <w:top w:val="single" w:sz="12" w:space="0" w:color="auto"/>
              <w:left w:val="single" w:sz="2" w:space="0" w:color="auto"/>
              <w:bottom w:val="single" w:sz="6" w:space="0" w:color="000000"/>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78</w:t>
            </w:r>
          </w:p>
        </w:tc>
        <w:tc>
          <w:tcPr>
            <w:tcW w:w="945" w:type="dxa"/>
            <w:tcBorders>
              <w:top w:val="single" w:sz="12" w:space="0" w:color="auto"/>
              <w:left w:val="single" w:sz="12" w:space="0" w:color="auto"/>
              <w:bottom w:val="single" w:sz="6" w:space="0" w:color="000000"/>
              <w:right w:val="single" w:sz="12" w:space="0" w:color="auto"/>
            </w:tcBorders>
            <w:shd w:val="clear" w:color="auto" w:fill="CCECFF"/>
            <w:vAlign w:val="center"/>
          </w:tcPr>
          <w:p w:rsidR="0096613C" w:rsidRPr="001807BD" w:rsidRDefault="000F0DD4" w:rsidP="007C176D">
            <w:pPr>
              <w:jc w:val="center"/>
              <w:rPr>
                <w:b/>
                <w:sz w:val="18"/>
                <w:szCs w:val="18"/>
              </w:rPr>
            </w:pPr>
            <w:r>
              <w:rPr>
                <w:b/>
                <w:sz w:val="18"/>
                <w:szCs w:val="18"/>
              </w:rPr>
              <w:t>418</w:t>
            </w:r>
          </w:p>
        </w:tc>
      </w:tr>
      <w:tr w:rsidR="0096613C" w:rsidRPr="001807BD" w:rsidTr="007C176D">
        <w:trPr>
          <w:cantSplit/>
          <w:trHeight w:val="150"/>
        </w:trPr>
        <w:tc>
          <w:tcPr>
            <w:tcW w:w="3448" w:type="dxa"/>
            <w:tcBorders>
              <w:top w:val="single" w:sz="6" w:space="0" w:color="000000"/>
              <w:left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Seminář z</w:t>
            </w:r>
            <w:r w:rsidR="00534C0D">
              <w:rPr>
                <w:b/>
                <w:sz w:val="18"/>
                <w:szCs w:val="18"/>
              </w:rPr>
              <w:t> </w:t>
            </w:r>
            <w:r w:rsidRPr="001807BD">
              <w:rPr>
                <w:b/>
                <w:sz w:val="18"/>
                <w:szCs w:val="18"/>
              </w:rPr>
              <w:t>matematiky</w:t>
            </w:r>
          </w:p>
        </w:tc>
        <w:tc>
          <w:tcPr>
            <w:tcW w:w="709" w:type="dxa"/>
            <w:vMerge/>
            <w:tcBorders>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top w:val="single" w:sz="6" w:space="0" w:color="000000"/>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992" w:type="dxa"/>
            <w:tcBorders>
              <w:top w:val="single" w:sz="6" w:space="0" w:color="000000"/>
              <w:left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1</w:t>
            </w:r>
          </w:p>
        </w:tc>
        <w:tc>
          <w:tcPr>
            <w:tcW w:w="567" w:type="dxa"/>
            <w:tcBorders>
              <w:top w:val="single" w:sz="6" w:space="0" w:color="000000"/>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26</w:t>
            </w:r>
          </w:p>
        </w:tc>
        <w:tc>
          <w:tcPr>
            <w:tcW w:w="945" w:type="dxa"/>
            <w:tcBorders>
              <w:top w:val="single" w:sz="6" w:space="0" w:color="000000"/>
              <w:left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26</w:t>
            </w:r>
          </w:p>
        </w:tc>
      </w:tr>
      <w:tr w:rsidR="0096613C" w:rsidRPr="001807BD" w:rsidTr="007C176D">
        <w:trPr>
          <w:cantSplit/>
          <w:trHeight w:val="173"/>
        </w:trPr>
        <w:tc>
          <w:tcPr>
            <w:tcW w:w="3448" w:type="dxa"/>
            <w:tcBorders>
              <w:top w:val="single" w:sz="12" w:space="0" w:color="auto"/>
              <w:left w:val="single" w:sz="12" w:space="0" w:color="auto"/>
              <w:bottom w:val="single" w:sz="6" w:space="0" w:color="000000"/>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Český jazyk a literatura</w:t>
            </w:r>
          </w:p>
        </w:tc>
        <w:tc>
          <w:tcPr>
            <w:tcW w:w="709" w:type="dxa"/>
            <w:vMerge w:val="restart"/>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4</w:t>
            </w:r>
          </w:p>
        </w:tc>
        <w:tc>
          <w:tcPr>
            <w:tcW w:w="567" w:type="dxa"/>
            <w:tcBorders>
              <w:top w:val="single" w:sz="12" w:space="0" w:color="auto"/>
              <w:left w:val="single" w:sz="1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6" w:space="0" w:color="000000"/>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992" w:type="dxa"/>
            <w:tcBorders>
              <w:top w:val="single" w:sz="12" w:space="0" w:color="auto"/>
              <w:left w:val="single" w:sz="12" w:space="0" w:color="auto"/>
              <w:bottom w:val="single" w:sz="6" w:space="0" w:color="000000"/>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8</w:t>
            </w:r>
          </w:p>
        </w:tc>
        <w:tc>
          <w:tcPr>
            <w:tcW w:w="567" w:type="dxa"/>
            <w:tcBorders>
              <w:top w:val="single" w:sz="12" w:space="0" w:color="auto"/>
              <w:left w:val="single" w:sz="1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12"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12" w:space="0" w:color="auto"/>
              <w:left w:val="single" w:sz="2" w:space="0" w:color="auto"/>
              <w:bottom w:val="single" w:sz="6" w:space="0" w:color="000000"/>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12" w:space="0" w:color="auto"/>
              <w:left w:val="single" w:sz="2" w:space="0" w:color="auto"/>
              <w:bottom w:val="single" w:sz="6" w:space="0" w:color="000000"/>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52</w:t>
            </w:r>
          </w:p>
        </w:tc>
        <w:tc>
          <w:tcPr>
            <w:tcW w:w="945" w:type="dxa"/>
            <w:tcBorders>
              <w:top w:val="single" w:sz="12" w:space="0" w:color="auto"/>
              <w:left w:val="single" w:sz="12" w:space="0" w:color="auto"/>
              <w:bottom w:val="single" w:sz="6" w:space="0" w:color="000000"/>
              <w:right w:val="single" w:sz="12" w:space="0" w:color="auto"/>
            </w:tcBorders>
            <w:shd w:val="clear" w:color="auto" w:fill="CCECFF"/>
            <w:vAlign w:val="center"/>
          </w:tcPr>
          <w:p w:rsidR="0096613C" w:rsidRPr="001807BD" w:rsidRDefault="0096613C" w:rsidP="007C176D">
            <w:pPr>
              <w:jc w:val="center"/>
              <w:rPr>
                <w:b/>
                <w:sz w:val="18"/>
                <w:szCs w:val="18"/>
              </w:rPr>
            </w:pPr>
            <w:r>
              <w:rPr>
                <w:b/>
                <w:sz w:val="18"/>
                <w:szCs w:val="18"/>
              </w:rPr>
              <w:t>256</w:t>
            </w:r>
          </w:p>
        </w:tc>
      </w:tr>
      <w:tr w:rsidR="0096613C" w:rsidRPr="001807BD" w:rsidTr="007C176D">
        <w:trPr>
          <w:cantSplit/>
          <w:trHeight w:val="180"/>
        </w:trPr>
        <w:tc>
          <w:tcPr>
            <w:tcW w:w="3448" w:type="dxa"/>
            <w:tcBorders>
              <w:top w:val="single" w:sz="6" w:space="0" w:color="000000"/>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Seminář z českého jazyka</w:t>
            </w:r>
            <w:r w:rsidR="006D2326">
              <w:rPr>
                <w:b/>
                <w:sz w:val="18"/>
                <w:szCs w:val="18"/>
              </w:rPr>
              <w:t xml:space="preserve"> a literatury</w:t>
            </w:r>
          </w:p>
        </w:tc>
        <w:tc>
          <w:tcPr>
            <w:tcW w:w="709" w:type="dxa"/>
            <w:vMerge/>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top w:val="single" w:sz="6" w:space="0" w:color="000000"/>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w:t>
            </w:r>
          </w:p>
        </w:tc>
        <w:tc>
          <w:tcPr>
            <w:tcW w:w="992" w:type="dxa"/>
            <w:tcBorders>
              <w:top w:val="single" w:sz="6" w:space="0" w:color="000000"/>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1</w:t>
            </w:r>
          </w:p>
        </w:tc>
        <w:tc>
          <w:tcPr>
            <w:tcW w:w="567" w:type="dxa"/>
            <w:tcBorders>
              <w:top w:val="single" w:sz="6" w:space="0" w:color="000000"/>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6" w:space="0" w:color="000000"/>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26</w:t>
            </w:r>
          </w:p>
        </w:tc>
        <w:tc>
          <w:tcPr>
            <w:tcW w:w="945" w:type="dxa"/>
            <w:tcBorders>
              <w:top w:val="single" w:sz="6" w:space="0" w:color="000000"/>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26</w:t>
            </w:r>
          </w:p>
        </w:tc>
      </w:tr>
      <w:tr w:rsidR="0096613C" w:rsidRPr="001807BD" w:rsidTr="007C176D">
        <w:trPr>
          <w:cantSplit/>
        </w:trPr>
        <w:tc>
          <w:tcPr>
            <w:tcW w:w="3448"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Tělesná výchova</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0</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992" w:type="dxa"/>
            <w:tcBorders>
              <w:top w:val="single" w:sz="12" w:space="0" w:color="auto"/>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8</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52</w:t>
            </w:r>
          </w:p>
        </w:tc>
        <w:tc>
          <w:tcPr>
            <w:tcW w:w="945" w:type="dxa"/>
            <w:tcBorders>
              <w:top w:val="single" w:sz="12" w:space="0" w:color="auto"/>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Pr>
                <w:b/>
                <w:sz w:val="18"/>
                <w:szCs w:val="18"/>
              </w:rPr>
              <w:t>256</w:t>
            </w:r>
          </w:p>
        </w:tc>
      </w:tr>
      <w:tr w:rsidR="0096613C" w:rsidRPr="001807BD" w:rsidTr="007C176D">
        <w:trPr>
          <w:trHeight w:val="295"/>
        </w:trPr>
        <w:tc>
          <w:tcPr>
            <w:tcW w:w="3448" w:type="dxa"/>
            <w:tcBorders>
              <w:top w:val="single" w:sz="12" w:space="0" w:color="auto"/>
              <w:left w:val="single" w:sz="12" w:space="0" w:color="auto"/>
              <w:bottom w:val="single" w:sz="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Informační technologie</w:t>
            </w:r>
          </w:p>
        </w:tc>
        <w:tc>
          <w:tcPr>
            <w:tcW w:w="709" w:type="dxa"/>
            <w:vMerge w:val="restart"/>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1</w:t>
            </w:r>
          </w:p>
        </w:tc>
        <w:tc>
          <w:tcPr>
            <w:tcW w:w="567" w:type="dxa"/>
            <w:tcBorders>
              <w:top w:val="single" w:sz="12" w:space="0" w:color="auto"/>
              <w:left w:val="single" w:sz="1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92" w:type="dxa"/>
            <w:tcBorders>
              <w:top w:val="single" w:sz="12" w:space="0" w:color="auto"/>
              <w:left w:val="single" w:sz="12" w:space="0" w:color="auto"/>
              <w:bottom w:val="single" w:sz="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4</w:t>
            </w:r>
          </w:p>
        </w:tc>
        <w:tc>
          <w:tcPr>
            <w:tcW w:w="567" w:type="dxa"/>
            <w:tcBorders>
              <w:top w:val="single" w:sz="12" w:space="0" w:color="auto"/>
              <w:left w:val="single" w:sz="12" w:space="0" w:color="auto"/>
              <w:bottom w:val="single" w:sz="2" w:space="0" w:color="auto"/>
              <w:right w:val="single" w:sz="2" w:space="0" w:color="auto"/>
            </w:tcBorders>
            <w:shd w:val="clear" w:color="auto" w:fill="auto"/>
            <w:vAlign w:val="center"/>
          </w:tcPr>
          <w:p w:rsidR="0096613C" w:rsidRPr="001807BD" w:rsidRDefault="00A9717B" w:rsidP="007C176D">
            <w:pPr>
              <w:jc w:val="center"/>
              <w:rPr>
                <w:sz w:val="18"/>
                <w:szCs w:val="18"/>
              </w:rPr>
            </w:pPr>
            <w:r>
              <w:rPr>
                <w:sz w:val="18"/>
                <w:szCs w:val="18"/>
              </w:rPr>
              <w:t>68</w:t>
            </w:r>
          </w:p>
        </w:tc>
        <w:tc>
          <w:tcPr>
            <w:tcW w:w="567" w:type="dxa"/>
            <w:tcBorders>
              <w:top w:val="single" w:sz="12" w:space="0" w:color="auto"/>
              <w:left w:val="single" w:sz="2" w:space="0" w:color="auto"/>
              <w:bottom w:val="single" w:sz="2" w:space="0" w:color="auto"/>
              <w:right w:val="single" w:sz="2" w:space="0" w:color="auto"/>
            </w:tcBorders>
            <w:shd w:val="clear" w:color="auto" w:fill="auto"/>
            <w:vAlign w:val="center"/>
          </w:tcPr>
          <w:p w:rsidR="0096613C" w:rsidRPr="001807BD" w:rsidRDefault="00A9717B" w:rsidP="007C176D">
            <w:pPr>
              <w:jc w:val="center"/>
              <w:rPr>
                <w:sz w:val="18"/>
                <w:szCs w:val="18"/>
              </w:rPr>
            </w:pPr>
            <w:r>
              <w:rPr>
                <w:sz w:val="18"/>
                <w:szCs w:val="18"/>
              </w:rPr>
              <w:t>68</w:t>
            </w:r>
          </w:p>
        </w:tc>
        <w:tc>
          <w:tcPr>
            <w:tcW w:w="567" w:type="dxa"/>
            <w:tcBorders>
              <w:top w:val="single" w:sz="12" w:space="0" w:color="auto"/>
              <w:left w:val="single" w:sz="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45" w:type="dxa"/>
            <w:tcBorders>
              <w:top w:val="single" w:sz="12" w:space="0" w:color="auto"/>
              <w:left w:val="single" w:sz="12" w:space="0" w:color="auto"/>
              <w:bottom w:val="single" w:sz="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136</w:t>
            </w:r>
          </w:p>
        </w:tc>
      </w:tr>
      <w:tr w:rsidR="0096613C" w:rsidRPr="001807BD" w:rsidTr="007C176D">
        <w:trPr>
          <w:trHeight w:val="255"/>
        </w:trPr>
        <w:tc>
          <w:tcPr>
            <w:tcW w:w="3448" w:type="dxa"/>
            <w:tcBorders>
              <w:top w:val="single" w:sz="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Počítačové sítě</w:t>
            </w:r>
          </w:p>
        </w:tc>
        <w:tc>
          <w:tcPr>
            <w:tcW w:w="709" w:type="dxa"/>
            <w:vMerge/>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top w:val="single" w:sz="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96613C" w:rsidRPr="001807BD" w:rsidRDefault="00A9717B" w:rsidP="007C176D">
            <w:pPr>
              <w:jc w:val="center"/>
              <w:rPr>
                <w:sz w:val="18"/>
                <w:szCs w:val="18"/>
              </w:rPr>
            </w:pPr>
            <w:r>
              <w:rPr>
                <w:sz w:val="18"/>
                <w:szCs w:val="18"/>
              </w:rPr>
              <w:t>-</w:t>
            </w:r>
          </w:p>
        </w:tc>
        <w:tc>
          <w:tcPr>
            <w:tcW w:w="567" w:type="dxa"/>
            <w:tcBorders>
              <w:top w:val="single" w:sz="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992" w:type="dxa"/>
            <w:tcBorders>
              <w:top w:val="single" w:sz="2" w:space="0" w:color="auto"/>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3</w:t>
            </w:r>
          </w:p>
        </w:tc>
        <w:tc>
          <w:tcPr>
            <w:tcW w:w="567" w:type="dxa"/>
            <w:tcBorders>
              <w:top w:val="single" w:sz="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96613C" w:rsidRPr="001807BD" w:rsidRDefault="001E4E04" w:rsidP="007C176D">
            <w:pPr>
              <w:jc w:val="center"/>
              <w:rPr>
                <w:sz w:val="18"/>
                <w:szCs w:val="18"/>
              </w:rPr>
            </w:pPr>
            <w:r>
              <w:rPr>
                <w:sz w:val="18"/>
                <w:szCs w:val="18"/>
              </w:rPr>
              <w:t>-</w:t>
            </w:r>
          </w:p>
        </w:tc>
        <w:tc>
          <w:tcPr>
            <w:tcW w:w="567" w:type="dxa"/>
            <w:tcBorders>
              <w:top w:val="single" w:sz="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78</w:t>
            </w:r>
          </w:p>
        </w:tc>
        <w:tc>
          <w:tcPr>
            <w:tcW w:w="945" w:type="dxa"/>
            <w:tcBorders>
              <w:top w:val="single" w:sz="2" w:space="0" w:color="auto"/>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78</w:t>
            </w:r>
          </w:p>
        </w:tc>
      </w:tr>
      <w:tr w:rsidR="0096613C" w:rsidRPr="001807BD" w:rsidTr="007C176D">
        <w:tc>
          <w:tcPr>
            <w:tcW w:w="3448"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Ekonomika</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0</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992" w:type="dxa"/>
            <w:tcBorders>
              <w:top w:val="single" w:sz="12" w:space="0" w:color="auto"/>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3</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78</w:t>
            </w:r>
          </w:p>
        </w:tc>
        <w:tc>
          <w:tcPr>
            <w:tcW w:w="945" w:type="dxa"/>
            <w:tcBorders>
              <w:top w:val="single" w:sz="12" w:space="0" w:color="auto"/>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78</w:t>
            </w:r>
          </w:p>
        </w:tc>
      </w:tr>
      <w:tr w:rsidR="0096613C" w:rsidRPr="001807BD" w:rsidTr="007C176D">
        <w:tc>
          <w:tcPr>
            <w:tcW w:w="3448"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Elektrotechnický základ</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1</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92" w:type="dxa"/>
            <w:tcBorders>
              <w:top w:val="single" w:sz="12" w:space="0" w:color="auto"/>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7</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136</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102</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45" w:type="dxa"/>
            <w:tcBorders>
              <w:top w:val="single" w:sz="12" w:space="0" w:color="auto"/>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238</w:t>
            </w:r>
          </w:p>
        </w:tc>
      </w:tr>
      <w:tr w:rsidR="0096613C" w:rsidRPr="001807BD" w:rsidTr="007C176D">
        <w:trPr>
          <w:cantSplit/>
          <w:trHeight w:val="64"/>
        </w:trPr>
        <w:tc>
          <w:tcPr>
            <w:tcW w:w="3448" w:type="dxa"/>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Elektrotechnika</w:t>
            </w:r>
          </w:p>
        </w:tc>
        <w:tc>
          <w:tcPr>
            <w:tcW w:w="709" w:type="dxa"/>
            <w:vMerge w:val="restart"/>
            <w:tcBorders>
              <w:top w:val="single" w:sz="12" w:space="0" w:color="auto"/>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9</w:t>
            </w:r>
          </w:p>
        </w:tc>
        <w:tc>
          <w:tcPr>
            <w:tcW w:w="567" w:type="dxa"/>
            <w:tcBorders>
              <w:top w:val="single" w:sz="12" w:space="0" w:color="auto"/>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567" w:type="dxa"/>
            <w:tcBorders>
              <w:top w:val="single" w:sz="12" w:space="0" w:color="auto"/>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992" w:type="dxa"/>
            <w:tcBorders>
              <w:top w:val="single" w:sz="12" w:space="0" w:color="auto"/>
              <w:left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14</w:t>
            </w:r>
          </w:p>
        </w:tc>
        <w:tc>
          <w:tcPr>
            <w:tcW w:w="567" w:type="dxa"/>
            <w:tcBorders>
              <w:top w:val="single" w:sz="12" w:space="0" w:color="auto"/>
              <w:left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102</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102</w:t>
            </w:r>
          </w:p>
        </w:tc>
        <w:tc>
          <w:tcPr>
            <w:tcW w:w="567" w:type="dxa"/>
            <w:tcBorders>
              <w:top w:val="single" w:sz="12" w:space="0" w:color="auto"/>
              <w:left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136</w:t>
            </w:r>
          </w:p>
        </w:tc>
        <w:tc>
          <w:tcPr>
            <w:tcW w:w="567" w:type="dxa"/>
            <w:tcBorders>
              <w:top w:val="single" w:sz="12" w:space="0" w:color="auto"/>
              <w:left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104</w:t>
            </w:r>
          </w:p>
        </w:tc>
        <w:tc>
          <w:tcPr>
            <w:tcW w:w="945" w:type="dxa"/>
            <w:tcBorders>
              <w:top w:val="single" w:sz="12" w:space="0" w:color="auto"/>
              <w:left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444</w:t>
            </w:r>
          </w:p>
        </w:tc>
      </w:tr>
      <w:tr w:rsidR="0096613C" w:rsidRPr="001807BD" w:rsidTr="007C176D">
        <w:trPr>
          <w:cantSplit/>
          <w:trHeight w:val="62"/>
        </w:trPr>
        <w:tc>
          <w:tcPr>
            <w:tcW w:w="3448" w:type="dxa"/>
            <w:tcBorders>
              <w:left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Praxe</w:t>
            </w:r>
          </w:p>
        </w:tc>
        <w:tc>
          <w:tcPr>
            <w:tcW w:w="709" w:type="dxa"/>
            <w:vMerge/>
            <w:tcBorders>
              <w:left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left w:val="single" w:sz="1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567" w:type="dxa"/>
            <w:tcBorders>
              <w:left w:val="single" w:sz="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567" w:type="dxa"/>
            <w:tcBorders>
              <w:left w:val="single" w:sz="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bottom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92" w:type="dxa"/>
            <w:tcBorders>
              <w:left w:val="single" w:sz="12" w:space="0" w:color="auto"/>
              <w:bottom w:val="single" w:sz="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8</w:t>
            </w:r>
          </w:p>
        </w:tc>
        <w:tc>
          <w:tcPr>
            <w:tcW w:w="567" w:type="dxa"/>
            <w:tcBorders>
              <w:left w:val="single" w:sz="1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136</w:t>
            </w:r>
          </w:p>
        </w:tc>
        <w:tc>
          <w:tcPr>
            <w:tcW w:w="567" w:type="dxa"/>
            <w:tcBorders>
              <w:left w:val="single" w:sz="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136</w:t>
            </w:r>
          </w:p>
        </w:tc>
        <w:tc>
          <w:tcPr>
            <w:tcW w:w="567" w:type="dxa"/>
            <w:tcBorders>
              <w:left w:val="single" w:sz="2" w:space="0" w:color="auto"/>
              <w:bottom w:val="single" w:sz="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left w:val="single" w:sz="2" w:space="0" w:color="auto"/>
              <w:bottom w:val="single" w:sz="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45" w:type="dxa"/>
            <w:tcBorders>
              <w:left w:val="single" w:sz="12" w:space="0" w:color="auto"/>
              <w:bottom w:val="single" w:sz="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272</w:t>
            </w:r>
          </w:p>
        </w:tc>
      </w:tr>
      <w:tr w:rsidR="0096613C" w:rsidRPr="001807BD" w:rsidTr="007C176D">
        <w:trPr>
          <w:cantSplit/>
          <w:trHeight w:val="143"/>
        </w:trPr>
        <w:tc>
          <w:tcPr>
            <w:tcW w:w="3448" w:type="dxa"/>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Číslicová technika</w:t>
            </w:r>
          </w:p>
        </w:tc>
        <w:tc>
          <w:tcPr>
            <w:tcW w:w="709" w:type="dxa"/>
            <w:vMerge/>
            <w:tcBorders>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p>
        </w:tc>
        <w:tc>
          <w:tcPr>
            <w:tcW w:w="567" w:type="dxa"/>
            <w:tcBorders>
              <w:top w:val="single" w:sz="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3</w:t>
            </w:r>
          </w:p>
        </w:tc>
        <w:tc>
          <w:tcPr>
            <w:tcW w:w="567" w:type="dxa"/>
            <w:tcBorders>
              <w:top w:val="single" w:sz="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92" w:type="dxa"/>
            <w:tcBorders>
              <w:top w:val="single" w:sz="2" w:space="0" w:color="auto"/>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3</w:t>
            </w:r>
          </w:p>
        </w:tc>
        <w:tc>
          <w:tcPr>
            <w:tcW w:w="567" w:type="dxa"/>
            <w:tcBorders>
              <w:top w:val="single" w:sz="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102</w:t>
            </w:r>
          </w:p>
        </w:tc>
        <w:tc>
          <w:tcPr>
            <w:tcW w:w="567" w:type="dxa"/>
            <w:tcBorders>
              <w:top w:val="single" w:sz="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45" w:type="dxa"/>
            <w:tcBorders>
              <w:top w:val="single" w:sz="2" w:space="0" w:color="auto"/>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102</w:t>
            </w:r>
          </w:p>
        </w:tc>
      </w:tr>
      <w:tr w:rsidR="0096613C" w:rsidRPr="001807BD" w:rsidTr="007C176D">
        <w:tc>
          <w:tcPr>
            <w:tcW w:w="3448"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Elektrotechnická měření</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0</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4</w:t>
            </w:r>
          </w:p>
        </w:tc>
        <w:tc>
          <w:tcPr>
            <w:tcW w:w="992" w:type="dxa"/>
            <w:tcBorders>
              <w:top w:val="single" w:sz="12" w:space="0" w:color="auto"/>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8</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136</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104</w:t>
            </w:r>
          </w:p>
        </w:tc>
        <w:tc>
          <w:tcPr>
            <w:tcW w:w="945" w:type="dxa"/>
            <w:tcBorders>
              <w:top w:val="single" w:sz="12" w:space="0" w:color="auto"/>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sidRPr="001807BD">
              <w:rPr>
                <w:b/>
                <w:sz w:val="18"/>
                <w:szCs w:val="18"/>
              </w:rPr>
              <w:t>240</w:t>
            </w:r>
          </w:p>
        </w:tc>
      </w:tr>
      <w:tr w:rsidR="0096613C" w:rsidRPr="001807BD" w:rsidTr="007C176D">
        <w:tc>
          <w:tcPr>
            <w:tcW w:w="3448"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rPr>
                <w:b/>
                <w:sz w:val="18"/>
                <w:szCs w:val="18"/>
              </w:rPr>
            </w:pPr>
            <w:r w:rsidRPr="001807BD">
              <w:rPr>
                <w:b/>
                <w:sz w:val="18"/>
                <w:szCs w:val="18"/>
              </w:rPr>
              <w:t>Technické kreslení</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rsidR="0096613C" w:rsidRPr="001807BD" w:rsidRDefault="0096613C" w:rsidP="007C176D">
            <w:pPr>
              <w:jc w:val="center"/>
              <w:rPr>
                <w:b/>
                <w:sz w:val="18"/>
                <w:szCs w:val="18"/>
              </w:rPr>
            </w:pPr>
            <w:r w:rsidRPr="001807BD">
              <w:rPr>
                <w:b/>
                <w:sz w:val="18"/>
                <w:szCs w:val="18"/>
              </w:rPr>
              <w:t>2</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2</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1E4E04" w:rsidP="007C176D">
            <w:pPr>
              <w:jc w:val="center"/>
              <w:rPr>
                <w:sz w:val="18"/>
                <w:szCs w:val="18"/>
              </w:rPr>
            </w:pPr>
            <w:r>
              <w:rPr>
                <w:sz w:val="18"/>
                <w:szCs w:val="18"/>
              </w:rPr>
              <w:t>2</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92" w:type="dxa"/>
            <w:tcBorders>
              <w:top w:val="single" w:sz="12" w:space="0" w:color="auto"/>
              <w:left w:val="single" w:sz="12" w:space="0" w:color="auto"/>
              <w:bottom w:val="single" w:sz="12" w:space="0" w:color="auto"/>
              <w:right w:val="single" w:sz="12" w:space="0" w:color="auto"/>
            </w:tcBorders>
            <w:shd w:val="clear" w:color="auto" w:fill="FFFFCC"/>
            <w:vAlign w:val="center"/>
          </w:tcPr>
          <w:p w:rsidR="0096613C" w:rsidRPr="001807BD" w:rsidRDefault="0096613C" w:rsidP="007C176D">
            <w:pPr>
              <w:jc w:val="center"/>
              <w:rPr>
                <w:b/>
                <w:sz w:val="18"/>
                <w:szCs w:val="18"/>
              </w:rPr>
            </w:pPr>
            <w:r w:rsidRPr="001807BD">
              <w:rPr>
                <w:b/>
                <w:sz w:val="18"/>
                <w:szCs w:val="18"/>
              </w:rPr>
              <w:t>5</w:t>
            </w:r>
          </w:p>
        </w:tc>
        <w:tc>
          <w:tcPr>
            <w:tcW w:w="567" w:type="dxa"/>
            <w:tcBorders>
              <w:top w:val="single" w:sz="12" w:space="0" w:color="auto"/>
              <w:left w:val="single" w:sz="1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68</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B05087" w:rsidP="007C176D">
            <w:pPr>
              <w:jc w:val="center"/>
              <w:rPr>
                <w:sz w:val="18"/>
                <w:szCs w:val="18"/>
              </w:rPr>
            </w:pPr>
            <w:r>
              <w:rPr>
                <w:sz w:val="18"/>
                <w:szCs w:val="18"/>
              </w:rPr>
              <w:t>68</w:t>
            </w:r>
          </w:p>
        </w:tc>
        <w:tc>
          <w:tcPr>
            <w:tcW w:w="567" w:type="dxa"/>
            <w:tcBorders>
              <w:top w:val="single" w:sz="12" w:space="0" w:color="auto"/>
              <w:left w:val="single" w:sz="2" w:space="0" w:color="auto"/>
              <w:bottom w:val="single" w:sz="12" w:space="0" w:color="auto"/>
              <w:right w:val="single" w:sz="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567" w:type="dxa"/>
            <w:tcBorders>
              <w:top w:val="single" w:sz="12" w:space="0" w:color="auto"/>
              <w:left w:val="single" w:sz="2" w:space="0" w:color="auto"/>
              <w:bottom w:val="single" w:sz="12" w:space="0" w:color="auto"/>
              <w:right w:val="single" w:sz="12" w:space="0" w:color="auto"/>
            </w:tcBorders>
            <w:shd w:val="clear" w:color="auto" w:fill="auto"/>
            <w:vAlign w:val="center"/>
          </w:tcPr>
          <w:p w:rsidR="0096613C" w:rsidRPr="001807BD" w:rsidRDefault="0096613C" w:rsidP="007C176D">
            <w:pPr>
              <w:jc w:val="center"/>
              <w:rPr>
                <w:sz w:val="18"/>
                <w:szCs w:val="18"/>
              </w:rPr>
            </w:pPr>
            <w:r w:rsidRPr="001807BD">
              <w:rPr>
                <w:sz w:val="18"/>
                <w:szCs w:val="18"/>
              </w:rPr>
              <w:t>-</w:t>
            </w:r>
          </w:p>
        </w:tc>
        <w:tc>
          <w:tcPr>
            <w:tcW w:w="945" w:type="dxa"/>
            <w:tcBorders>
              <w:top w:val="single" w:sz="12" w:space="0" w:color="auto"/>
              <w:left w:val="single" w:sz="12" w:space="0" w:color="auto"/>
              <w:bottom w:val="single" w:sz="12" w:space="0" w:color="auto"/>
              <w:right w:val="single" w:sz="12" w:space="0" w:color="auto"/>
            </w:tcBorders>
            <w:shd w:val="clear" w:color="auto" w:fill="CCECFF"/>
            <w:vAlign w:val="center"/>
          </w:tcPr>
          <w:p w:rsidR="0096613C" w:rsidRPr="001807BD" w:rsidRDefault="00B05087" w:rsidP="007C176D">
            <w:pPr>
              <w:jc w:val="center"/>
              <w:rPr>
                <w:b/>
                <w:sz w:val="18"/>
                <w:szCs w:val="18"/>
              </w:rPr>
            </w:pPr>
            <w:r>
              <w:rPr>
                <w:b/>
                <w:sz w:val="18"/>
                <w:szCs w:val="18"/>
              </w:rPr>
              <w:t>136</w:t>
            </w:r>
          </w:p>
        </w:tc>
      </w:tr>
      <w:tr w:rsidR="001E4E04" w:rsidRPr="001807BD" w:rsidTr="007C176D">
        <w:trPr>
          <w:cantSplit/>
          <w:trHeight w:val="115"/>
        </w:trPr>
        <w:tc>
          <w:tcPr>
            <w:tcW w:w="3448" w:type="dxa"/>
            <w:tcBorders>
              <w:top w:val="single" w:sz="2" w:space="0" w:color="auto"/>
              <w:left w:val="single" w:sz="12" w:space="0" w:color="auto"/>
              <w:right w:val="single" w:sz="12" w:space="0" w:color="auto"/>
            </w:tcBorders>
            <w:shd w:val="clear" w:color="auto" w:fill="auto"/>
            <w:vAlign w:val="center"/>
          </w:tcPr>
          <w:p w:rsidR="001E4E04" w:rsidRPr="001807BD" w:rsidRDefault="001E4E04" w:rsidP="007C176D">
            <w:pPr>
              <w:rPr>
                <w:b/>
                <w:sz w:val="18"/>
                <w:szCs w:val="18"/>
              </w:rPr>
            </w:pPr>
            <w:r w:rsidRPr="001807BD">
              <w:rPr>
                <w:b/>
                <w:sz w:val="18"/>
                <w:szCs w:val="18"/>
              </w:rPr>
              <w:t>Programové vybavení</w:t>
            </w:r>
          </w:p>
        </w:tc>
        <w:tc>
          <w:tcPr>
            <w:tcW w:w="709" w:type="dxa"/>
            <w:vMerge w:val="restart"/>
            <w:tcBorders>
              <w:top w:val="single" w:sz="2" w:space="0" w:color="auto"/>
              <w:left w:val="single" w:sz="12" w:space="0" w:color="auto"/>
              <w:right w:val="single" w:sz="12" w:space="0" w:color="auto"/>
            </w:tcBorders>
            <w:shd w:val="clear" w:color="auto" w:fill="auto"/>
            <w:vAlign w:val="center"/>
          </w:tcPr>
          <w:p w:rsidR="001E4E04" w:rsidRPr="001807BD" w:rsidRDefault="001E4E04" w:rsidP="007C176D">
            <w:pPr>
              <w:jc w:val="center"/>
              <w:rPr>
                <w:b/>
                <w:sz w:val="18"/>
                <w:szCs w:val="18"/>
              </w:rPr>
            </w:pPr>
            <w:r w:rsidRPr="001807BD">
              <w:rPr>
                <w:b/>
                <w:sz w:val="18"/>
                <w:szCs w:val="18"/>
              </w:rPr>
              <w:t>9</w:t>
            </w:r>
          </w:p>
        </w:tc>
        <w:tc>
          <w:tcPr>
            <w:tcW w:w="567" w:type="dxa"/>
            <w:tcBorders>
              <w:top w:val="single" w:sz="2" w:space="0" w:color="auto"/>
              <w:left w:val="single" w:sz="1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567" w:type="dxa"/>
            <w:tcBorders>
              <w:top w:val="single" w:sz="2" w:space="0" w:color="auto"/>
              <w:left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567" w:type="dxa"/>
            <w:tcBorders>
              <w:top w:val="single" w:sz="2" w:space="0" w:color="auto"/>
              <w:left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Pr>
                <w:sz w:val="18"/>
                <w:szCs w:val="18"/>
              </w:rPr>
              <w:t>2</w:t>
            </w:r>
          </w:p>
        </w:tc>
        <w:tc>
          <w:tcPr>
            <w:tcW w:w="567" w:type="dxa"/>
            <w:tcBorders>
              <w:top w:val="single" w:sz="2" w:space="0" w:color="auto"/>
              <w:left w:val="single" w:sz="2" w:space="0" w:color="auto"/>
              <w:right w:val="single" w:sz="12" w:space="0" w:color="auto"/>
            </w:tcBorders>
            <w:shd w:val="clear" w:color="auto" w:fill="auto"/>
            <w:vAlign w:val="center"/>
          </w:tcPr>
          <w:p w:rsidR="001E4E04" w:rsidRPr="001807BD" w:rsidRDefault="001E4E04" w:rsidP="007C176D">
            <w:pPr>
              <w:jc w:val="center"/>
              <w:rPr>
                <w:sz w:val="18"/>
                <w:szCs w:val="18"/>
              </w:rPr>
            </w:pPr>
            <w:r>
              <w:rPr>
                <w:sz w:val="18"/>
                <w:szCs w:val="18"/>
              </w:rPr>
              <w:t>3</w:t>
            </w:r>
          </w:p>
        </w:tc>
        <w:tc>
          <w:tcPr>
            <w:tcW w:w="992" w:type="dxa"/>
            <w:tcBorders>
              <w:top w:val="single" w:sz="2" w:space="0" w:color="auto"/>
              <w:left w:val="single" w:sz="12" w:space="0" w:color="auto"/>
              <w:right w:val="single" w:sz="12" w:space="0" w:color="auto"/>
            </w:tcBorders>
            <w:shd w:val="clear" w:color="auto" w:fill="FFFFCC"/>
            <w:vAlign w:val="center"/>
          </w:tcPr>
          <w:p w:rsidR="001E4E04" w:rsidRPr="001807BD" w:rsidRDefault="001E4E04" w:rsidP="007C176D">
            <w:pPr>
              <w:jc w:val="center"/>
              <w:rPr>
                <w:b/>
                <w:sz w:val="18"/>
                <w:szCs w:val="18"/>
              </w:rPr>
            </w:pPr>
            <w:r>
              <w:rPr>
                <w:b/>
                <w:sz w:val="18"/>
                <w:szCs w:val="18"/>
              </w:rPr>
              <w:t>5</w:t>
            </w:r>
          </w:p>
        </w:tc>
        <w:tc>
          <w:tcPr>
            <w:tcW w:w="567" w:type="dxa"/>
            <w:tcBorders>
              <w:top w:val="single" w:sz="2" w:space="0" w:color="auto"/>
              <w:left w:val="single" w:sz="1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567" w:type="dxa"/>
            <w:tcBorders>
              <w:top w:val="single" w:sz="2" w:space="0" w:color="auto"/>
              <w:left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567" w:type="dxa"/>
            <w:tcBorders>
              <w:top w:val="single" w:sz="2" w:space="0" w:color="auto"/>
              <w:left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Pr>
                <w:sz w:val="18"/>
                <w:szCs w:val="18"/>
              </w:rPr>
              <w:t>68</w:t>
            </w:r>
          </w:p>
        </w:tc>
        <w:tc>
          <w:tcPr>
            <w:tcW w:w="567" w:type="dxa"/>
            <w:tcBorders>
              <w:top w:val="single" w:sz="2" w:space="0" w:color="auto"/>
              <w:left w:val="single" w:sz="2" w:space="0" w:color="auto"/>
              <w:right w:val="single" w:sz="12" w:space="0" w:color="auto"/>
            </w:tcBorders>
            <w:shd w:val="clear" w:color="auto" w:fill="auto"/>
            <w:vAlign w:val="center"/>
          </w:tcPr>
          <w:p w:rsidR="001E4E04" w:rsidRPr="001807BD" w:rsidRDefault="001E4E04" w:rsidP="007C176D">
            <w:pPr>
              <w:jc w:val="center"/>
              <w:rPr>
                <w:sz w:val="18"/>
                <w:szCs w:val="18"/>
              </w:rPr>
            </w:pPr>
            <w:r>
              <w:rPr>
                <w:sz w:val="18"/>
                <w:szCs w:val="18"/>
              </w:rPr>
              <w:t>78</w:t>
            </w:r>
          </w:p>
        </w:tc>
        <w:tc>
          <w:tcPr>
            <w:tcW w:w="945" w:type="dxa"/>
            <w:tcBorders>
              <w:top w:val="single" w:sz="2" w:space="0" w:color="auto"/>
              <w:left w:val="single" w:sz="12" w:space="0" w:color="auto"/>
              <w:right w:val="single" w:sz="12" w:space="0" w:color="auto"/>
            </w:tcBorders>
            <w:shd w:val="clear" w:color="auto" w:fill="CCECFF"/>
            <w:vAlign w:val="center"/>
          </w:tcPr>
          <w:p w:rsidR="001E4E04" w:rsidRPr="001807BD" w:rsidRDefault="00B05087" w:rsidP="007C176D">
            <w:pPr>
              <w:jc w:val="center"/>
              <w:rPr>
                <w:b/>
                <w:sz w:val="18"/>
                <w:szCs w:val="18"/>
              </w:rPr>
            </w:pPr>
            <w:r>
              <w:rPr>
                <w:b/>
                <w:sz w:val="18"/>
                <w:szCs w:val="18"/>
              </w:rPr>
              <w:t>146</w:t>
            </w:r>
          </w:p>
        </w:tc>
      </w:tr>
      <w:tr w:rsidR="001E4E04" w:rsidRPr="001807BD" w:rsidTr="007C176D">
        <w:trPr>
          <w:cantSplit/>
          <w:trHeight w:val="224"/>
        </w:trPr>
        <w:tc>
          <w:tcPr>
            <w:tcW w:w="3448" w:type="dxa"/>
            <w:tcBorders>
              <w:left w:val="single" w:sz="12" w:space="0" w:color="auto"/>
              <w:bottom w:val="single" w:sz="2" w:space="0" w:color="auto"/>
              <w:right w:val="single" w:sz="12" w:space="0" w:color="auto"/>
            </w:tcBorders>
            <w:shd w:val="clear" w:color="auto" w:fill="auto"/>
            <w:vAlign w:val="center"/>
          </w:tcPr>
          <w:p w:rsidR="001E4E04" w:rsidRPr="001E4E04" w:rsidRDefault="001E4E04" w:rsidP="007C176D">
            <w:pPr>
              <w:rPr>
                <w:b/>
                <w:sz w:val="18"/>
                <w:szCs w:val="18"/>
              </w:rPr>
            </w:pPr>
            <w:r w:rsidRPr="001807BD">
              <w:rPr>
                <w:b/>
                <w:sz w:val="18"/>
                <w:szCs w:val="18"/>
              </w:rPr>
              <w:t>Konstrukce počítačů</w:t>
            </w:r>
          </w:p>
        </w:tc>
        <w:tc>
          <w:tcPr>
            <w:tcW w:w="709" w:type="dxa"/>
            <w:vMerge/>
            <w:tcBorders>
              <w:left w:val="single" w:sz="12" w:space="0" w:color="auto"/>
              <w:right w:val="single" w:sz="12" w:space="0" w:color="auto"/>
            </w:tcBorders>
            <w:shd w:val="clear" w:color="auto" w:fill="auto"/>
            <w:vAlign w:val="center"/>
          </w:tcPr>
          <w:p w:rsidR="001E4E04" w:rsidRPr="001807BD" w:rsidRDefault="001E4E04" w:rsidP="007C176D">
            <w:pPr>
              <w:jc w:val="center"/>
              <w:rPr>
                <w:b/>
                <w:sz w:val="18"/>
                <w:szCs w:val="18"/>
              </w:rPr>
            </w:pPr>
          </w:p>
        </w:tc>
        <w:tc>
          <w:tcPr>
            <w:tcW w:w="567" w:type="dxa"/>
            <w:tcBorders>
              <w:left w:val="single" w:sz="12" w:space="0" w:color="auto"/>
              <w:bottom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567" w:type="dxa"/>
            <w:tcBorders>
              <w:left w:val="single" w:sz="2" w:space="0" w:color="auto"/>
              <w:bottom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567" w:type="dxa"/>
            <w:tcBorders>
              <w:left w:val="single" w:sz="2" w:space="0" w:color="auto"/>
              <w:bottom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2</w:t>
            </w:r>
          </w:p>
        </w:tc>
        <w:tc>
          <w:tcPr>
            <w:tcW w:w="567" w:type="dxa"/>
            <w:tcBorders>
              <w:left w:val="single" w:sz="2" w:space="0" w:color="auto"/>
              <w:bottom w:val="single" w:sz="2" w:space="0" w:color="auto"/>
              <w:right w:val="single" w:sz="1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992" w:type="dxa"/>
            <w:tcBorders>
              <w:left w:val="single" w:sz="12" w:space="0" w:color="auto"/>
              <w:bottom w:val="single" w:sz="2" w:space="0" w:color="auto"/>
              <w:right w:val="single" w:sz="12" w:space="0" w:color="auto"/>
            </w:tcBorders>
            <w:shd w:val="clear" w:color="auto" w:fill="FFFFCC"/>
            <w:vAlign w:val="center"/>
          </w:tcPr>
          <w:p w:rsidR="001E4E04" w:rsidRPr="001807BD" w:rsidRDefault="001E4E04" w:rsidP="007C176D">
            <w:pPr>
              <w:jc w:val="center"/>
              <w:rPr>
                <w:b/>
                <w:sz w:val="18"/>
                <w:szCs w:val="18"/>
              </w:rPr>
            </w:pPr>
            <w:r w:rsidRPr="001807BD">
              <w:rPr>
                <w:b/>
                <w:sz w:val="18"/>
                <w:szCs w:val="18"/>
              </w:rPr>
              <w:t>2</w:t>
            </w:r>
          </w:p>
        </w:tc>
        <w:tc>
          <w:tcPr>
            <w:tcW w:w="567" w:type="dxa"/>
            <w:tcBorders>
              <w:left w:val="single" w:sz="12" w:space="0" w:color="auto"/>
              <w:bottom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567" w:type="dxa"/>
            <w:tcBorders>
              <w:left w:val="single" w:sz="2" w:space="0" w:color="auto"/>
              <w:bottom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567" w:type="dxa"/>
            <w:tcBorders>
              <w:left w:val="single" w:sz="2" w:space="0" w:color="auto"/>
              <w:bottom w:val="single" w:sz="2" w:space="0" w:color="auto"/>
              <w:right w:val="single" w:sz="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68</w:t>
            </w:r>
          </w:p>
        </w:tc>
        <w:tc>
          <w:tcPr>
            <w:tcW w:w="567" w:type="dxa"/>
            <w:tcBorders>
              <w:left w:val="single" w:sz="2" w:space="0" w:color="auto"/>
              <w:bottom w:val="single" w:sz="2" w:space="0" w:color="auto"/>
              <w:right w:val="single" w:sz="12" w:space="0" w:color="auto"/>
            </w:tcBorders>
            <w:shd w:val="clear" w:color="auto" w:fill="auto"/>
            <w:vAlign w:val="center"/>
          </w:tcPr>
          <w:p w:rsidR="001E4E04" w:rsidRPr="001807BD" w:rsidRDefault="001E4E04" w:rsidP="007C176D">
            <w:pPr>
              <w:jc w:val="center"/>
              <w:rPr>
                <w:sz w:val="18"/>
                <w:szCs w:val="18"/>
              </w:rPr>
            </w:pPr>
            <w:r w:rsidRPr="001807BD">
              <w:rPr>
                <w:sz w:val="18"/>
                <w:szCs w:val="18"/>
              </w:rPr>
              <w:t>-</w:t>
            </w:r>
          </w:p>
        </w:tc>
        <w:tc>
          <w:tcPr>
            <w:tcW w:w="945" w:type="dxa"/>
            <w:tcBorders>
              <w:left w:val="single" w:sz="12" w:space="0" w:color="auto"/>
              <w:bottom w:val="single" w:sz="2" w:space="0" w:color="auto"/>
              <w:right w:val="single" w:sz="12" w:space="0" w:color="auto"/>
            </w:tcBorders>
            <w:shd w:val="clear" w:color="auto" w:fill="CCECFF"/>
            <w:vAlign w:val="center"/>
          </w:tcPr>
          <w:p w:rsidR="001E4E04" w:rsidRPr="001807BD" w:rsidRDefault="001E4E04" w:rsidP="007C176D">
            <w:pPr>
              <w:jc w:val="center"/>
              <w:rPr>
                <w:b/>
                <w:sz w:val="18"/>
                <w:szCs w:val="18"/>
              </w:rPr>
            </w:pPr>
            <w:r w:rsidRPr="001807BD">
              <w:rPr>
                <w:b/>
                <w:sz w:val="18"/>
                <w:szCs w:val="18"/>
              </w:rPr>
              <w:t>68</w:t>
            </w:r>
          </w:p>
        </w:tc>
      </w:tr>
      <w:tr w:rsidR="001E4E04" w:rsidRPr="001807BD" w:rsidTr="007C176D">
        <w:trPr>
          <w:cantSplit/>
          <w:trHeight w:val="230"/>
        </w:trPr>
        <w:tc>
          <w:tcPr>
            <w:tcW w:w="3448" w:type="dxa"/>
            <w:tcBorders>
              <w:top w:val="single" w:sz="2" w:space="0" w:color="auto"/>
              <w:left w:val="single" w:sz="12" w:space="0" w:color="auto"/>
              <w:bottom w:val="single" w:sz="12" w:space="0" w:color="auto"/>
              <w:right w:val="single" w:sz="12" w:space="0" w:color="auto"/>
            </w:tcBorders>
            <w:shd w:val="clear" w:color="auto" w:fill="auto"/>
            <w:vAlign w:val="center"/>
          </w:tcPr>
          <w:p w:rsidR="001E4E04" w:rsidRPr="001807BD" w:rsidRDefault="001E4E04" w:rsidP="007C176D">
            <w:pPr>
              <w:rPr>
                <w:b/>
                <w:sz w:val="18"/>
                <w:szCs w:val="18"/>
              </w:rPr>
            </w:pPr>
            <w:r w:rsidRPr="001E4E04">
              <w:rPr>
                <w:b/>
                <w:sz w:val="20"/>
                <w:szCs w:val="20"/>
              </w:rPr>
              <w:t>Elektronické zabezpečovací systémy</w:t>
            </w:r>
          </w:p>
        </w:tc>
        <w:tc>
          <w:tcPr>
            <w:tcW w:w="709" w:type="dxa"/>
            <w:vMerge/>
            <w:tcBorders>
              <w:left w:val="single" w:sz="12" w:space="0" w:color="auto"/>
              <w:bottom w:val="single" w:sz="12" w:space="0" w:color="auto"/>
              <w:right w:val="single" w:sz="12" w:space="0" w:color="auto"/>
            </w:tcBorders>
            <w:shd w:val="clear" w:color="auto" w:fill="auto"/>
            <w:vAlign w:val="center"/>
          </w:tcPr>
          <w:p w:rsidR="001E4E04" w:rsidRPr="001807BD" w:rsidRDefault="001E4E04" w:rsidP="007C176D">
            <w:pPr>
              <w:jc w:val="center"/>
              <w:rPr>
                <w:b/>
                <w:sz w:val="18"/>
                <w:szCs w:val="18"/>
              </w:rPr>
            </w:pPr>
          </w:p>
        </w:tc>
        <w:tc>
          <w:tcPr>
            <w:tcW w:w="567" w:type="dxa"/>
            <w:tcBorders>
              <w:top w:val="single" w:sz="2" w:space="0" w:color="auto"/>
              <w:left w:val="single" w:sz="12" w:space="0" w:color="auto"/>
              <w:bottom w:val="single" w:sz="12" w:space="0" w:color="auto"/>
              <w:right w:val="single" w:sz="2" w:space="0" w:color="auto"/>
            </w:tcBorders>
            <w:shd w:val="clear" w:color="auto" w:fill="auto"/>
            <w:vAlign w:val="center"/>
          </w:tcPr>
          <w:p w:rsidR="001E4E04" w:rsidRPr="001807BD" w:rsidRDefault="001E4E04" w:rsidP="007C176D">
            <w:pPr>
              <w:jc w:val="center"/>
              <w:rPr>
                <w:sz w:val="18"/>
                <w:szCs w:val="18"/>
              </w:rPr>
            </w:pPr>
            <w:r>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1E4E04" w:rsidRPr="001807BD" w:rsidRDefault="001E4E04" w:rsidP="007C176D">
            <w:pPr>
              <w:jc w:val="center"/>
              <w:rPr>
                <w:sz w:val="18"/>
                <w:szCs w:val="18"/>
              </w:rPr>
            </w:pPr>
            <w:r>
              <w:rPr>
                <w:sz w:val="18"/>
                <w:szCs w:val="18"/>
              </w:rPr>
              <w:t>1</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1E4E04" w:rsidRPr="001807BD" w:rsidRDefault="001E4E04" w:rsidP="007C176D">
            <w:pPr>
              <w:jc w:val="center"/>
              <w:rPr>
                <w:sz w:val="18"/>
                <w:szCs w:val="18"/>
              </w:rPr>
            </w:pPr>
            <w:r>
              <w:rPr>
                <w:sz w:val="18"/>
                <w:szCs w:val="18"/>
              </w:rPr>
              <w:t>1</w:t>
            </w:r>
          </w:p>
        </w:tc>
        <w:tc>
          <w:tcPr>
            <w:tcW w:w="567" w:type="dxa"/>
            <w:tcBorders>
              <w:top w:val="single" w:sz="2" w:space="0" w:color="auto"/>
              <w:left w:val="single" w:sz="2" w:space="0" w:color="auto"/>
              <w:bottom w:val="single" w:sz="12" w:space="0" w:color="auto"/>
              <w:right w:val="single" w:sz="12" w:space="0" w:color="auto"/>
            </w:tcBorders>
            <w:shd w:val="clear" w:color="auto" w:fill="auto"/>
            <w:vAlign w:val="center"/>
          </w:tcPr>
          <w:p w:rsidR="001E4E04" w:rsidRPr="001807BD" w:rsidRDefault="001E4E04" w:rsidP="007C176D">
            <w:pPr>
              <w:jc w:val="center"/>
              <w:rPr>
                <w:sz w:val="18"/>
                <w:szCs w:val="18"/>
              </w:rPr>
            </w:pPr>
            <w:r>
              <w:rPr>
                <w:sz w:val="18"/>
                <w:szCs w:val="18"/>
              </w:rPr>
              <w:t>1</w:t>
            </w:r>
          </w:p>
        </w:tc>
        <w:tc>
          <w:tcPr>
            <w:tcW w:w="992" w:type="dxa"/>
            <w:tcBorders>
              <w:top w:val="single" w:sz="2" w:space="0" w:color="auto"/>
              <w:left w:val="single" w:sz="12" w:space="0" w:color="auto"/>
              <w:bottom w:val="single" w:sz="12" w:space="0" w:color="auto"/>
              <w:right w:val="single" w:sz="12" w:space="0" w:color="auto"/>
            </w:tcBorders>
            <w:shd w:val="clear" w:color="auto" w:fill="FFFFCC"/>
            <w:vAlign w:val="center"/>
          </w:tcPr>
          <w:p w:rsidR="001E4E04" w:rsidRPr="001807BD" w:rsidRDefault="001E4E04" w:rsidP="007C176D">
            <w:pPr>
              <w:jc w:val="center"/>
              <w:rPr>
                <w:b/>
                <w:sz w:val="18"/>
                <w:szCs w:val="18"/>
              </w:rPr>
            </w:pPr>
            <w:r>
              <w:rPr>
                <w:b/>
                <w:sz w:val="18"/>
                <w:szCs w:val="18"/>
              </w:rPr>
              <w:t>3</w:t>
            </w:r>
          </w:p>
        </w:tc>
        <w:tc>
          <w:tcPr>
            <w:tcW w:w="567" w:type="dxa"/>
            <w:tcBorders>
              <w:top w:val="single" w:sz="2" w:space="0" w:color="auto"/>
              <w:left w:val="single" w:sz="12" w:space="0" w:color="auto"/>
              <w:bottom w:val="single" w:sz="12" w:space="0" w:color="auto"/>
              <w:right w:val="single" w:sz="2" w:space="0" w:color="auto"/>
            </w:tcBorders>
            <w:shd w:val="clear" w:color="auto" w:fill="auto"/>
            <w:vAlign w:val="center"/>
          </w:tcPr>
          <w:p w:rsidR="001E4E04" w:rsidRPr="001807BD" w:rsidRDefault="001E4E04" w:rsidP="007C176D">
            <w:pPr>
              <w:jc w:val="center"/>
              <w:rPr>
                <w:sz w:val="18"/>
                <w:szCs w:val="18"/>
              </w:rPr>
            </w:pPr>
            <w:r>
              <w:rPr>
                <w:sz w:val="18"/>
                <w:szCs w:val="18"/>
              </w:rPr>
              <w:t>-</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1E4E04" w:rsidRPr="001807BD" w:rsidRDefault="001E4E04" w:rsidP="007C176D">
            <w:pPr>
              <w:jc w:val="center"/>
              <w:rPr>
                <w:sz w:val="18"/>
                <w:szCs w:val="18"/>
              </w:rPr>
            </w:pPr>
            <w:r>
              <w:rPr>
                <w:sz w:val="18"/>
                <w:szCs w:val="18"/>
              </w:rPr>
              <w:t>34</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rsidR="001E4E04" w:rsidRPr="001807BD" w:rsidRDefault="001E4E04" w:rsidP="007C176D">
            <w:pPr>
              <w:jc w:val="center"/>
              <w:rPr>
                <w:sz w:val="18"/>
                <w:szCs w:val="18"/>
              </w:rPr>
            </w:pPr>
            <w:r>
              <w:rPr>
                <w:sz w:val="18"/>
                <w:szCs w:val="18"/>
              </w:rPr>
              <w:t>34</w:t>
            </w:r>
          </w:p>
        </w:tc>
        <w:tc>
          <w:tcPr>
            <w:tcW w:w="567" w:type="dxa"/>
            <w:tcBorders>
              <w:top w:val="single" w:sz="2" w:space="0" w:color="auto"/>
              <w:left w:val="single" w:sz="2" w:space="0" w:color="auto"/>
              <w:bottom w:val="single" w:sz="12" w:space="0" w:color="auto"/>
              <w:right w:val="single" w:sz="12" w:space="0" w:color="auto"/>
            </w:tcBorders>
            <w:shd w:val="clear" w:color="auto" w:fill="auto"/>
            <w:vAlign w:val="center"/>
          </w:tcPr>
          <w:p w:rsidR="001E4E04" w:rsidRPr="001807BD" w:rsidRDefault="001E4E04" w:rsidP="007C176D">
            <w:pPr>
              <w:jc w:val="center"/>
              <w:rPr>
                <w:sz w:val="18"/>
                <w:szCs w:val="18"/>
              </w:rPr>
            </w:pPr>
            <w:r>
              <w:rPr>
                <w:sz w:val="18"/>
                <w:szCs w:val="18"/>
              </w:rPr>
              <w:t>26</w:t>
            </w:r>
          </w:p>
        </w:tc>
        <w:tc>
          <w:tcPr>
            <w:tcW w:w="945" w:type="dxa"/>
            <w:tcBorders>
              <w:top w:val="single" w:sz="2" w:space="0" w:color="auto"/>
              <w:left w:val="single" w:sz="12" w:space="0" w:color="auto"/>
              <w:bottom w:val="single" w:sz="12" w:space="0" w:color="auto"/>
              <w:right w:val="single" w:sz="12" w:space="0" w:color="auto"/>
            </w:tcBorders>
            <w:shd w:val="clear" w:color="auto" w:fill="CCECFF"/>
            <w:vAlign w:val="center"/>
          </w:tcPr>
          <w:p w:rsidR="001E4E04" w:rsidRPr="001807BD" w:rsidRDefault="001E4E04" w:rsidP="007C176D">
            <w:pPr>
              <w:jc w:val="center"/>
              <w:rPr>
                <w:b/>
                <w:sz w:val="18"/>
                <w:szCs w:val="18"/>
              </w:rPr>
            </w:pPr>
            <w:r>
              <w:rPr>
                <w:b/>
                <w:sz w:val="18"/>
                <w:szCs w:val="18"/>
              </w:rPr>
              <w:t>94</w:t>
            </w:r>
          </w:p>
        </w:tc>
      </w:tr>
      <w:tr w:rsidR="0096613C" w:rsidRPr="001807BD" w:rsidTr="007C176D">
        <w:trPr>
          <w:trHeight w:val="50"/>
        </w:trPr>
        <w:tc>
          <w:tcPr>
            <w:tcW w:w="3448" w:type="dxa"/>
            <w:tcBorders>
              <w:top w:val="single" w:sz="12" w:space="0" w:color="auto"/>
              <w:left w:val="single" w:sz="12" w:space="0" w:color="auto"/>
              <w:bottom w:val="single" w:sz="12" w:space="0" w:color="auto"/>
              <w:right w:val="single" w:sz="12" w:space="0" w:color="auto"/>
            </w:tcBorders>
            <w:vAlign w:val="center"/>
          </w:tcPr>
          <w:p w:rsidR="0096613C" w:rsidRPr="001807BD" w:rsidRDefault="0096613C" w:rsidP="007C176D">
            <w:pPr>
              <w:rPr>
                <w:b/>
                <w:sz w:val="18"/>
                <w:szCs w:val="18"/>
              </w:rPr>
            </w:pPr>
            <w:r w:rsidRPr="001807BD">
              <w:rPr>
                <w:b/>
                <w:sz w:val="18"/>
                <w:szCs w:val="18"/>
              </w:rPr>
              <w:t>Celkem</w:t>
            </w:r>
          </w:p>
          <w:p w:rsidR="0096613C" w:rsidRPr="001807BD" w:rsidRDefault="0096613C" w:rsidP="007C176D">
            <w:pPr>
              <w:rPr>
                <w:b/>
                <w:sz w:val="18"/>
                <w:szCs w:val="18"/>
              </w:rPr>
            </w:pPr>
            <w:r w:rsidRPr="001807BD">
              <w:rPr>
                <w:b/>
                <w:sz w:val="18"/>
                <w:szCs w:val="18"/>
              </w:rPr>
              <w:t>včetně volitelného předmětu</w:t>
            </w:r>
          </w:p>
        </w:tc>
        <w:tc>
          <w:tcPr>
            <w:tcW w:w="709" w:type="dxa"/>
            <w:tcBorders>
              <w:top w:val="single" w:sz="12" w:space="0" w:color="auto"/>
              <w:left w:val="single" w:sz="12" w:space="0" w:color="auto"/>
              <w:bottom w:val="single" w:sz="12" w:space="0" w:color="auto"/>
              <w:right w:val="single" w:sz="12" w:space="0" w:color="auto"/>
            </w:tcBorders>
            <w:vAlign w:val="center"/>
          </w:tcPr>
          <w:p w:rsidR="0096613C" w:rsidRPr="001807BD" w:rsidRDefault="000F0DD4" w:rsidP="007C176D">
            <w:pPr>
              <w:jc w:val="center"/>
              <w:rPr>
                <w:b/>
                <w:sz w:val="18"/>
                <w:szCs w:val="18"/>
              </w:rPr>
            </w:pPr>
            <w:r>
              <w:rPr>
                <w:b/>
                <w:sz w:val="18"/>
                <w:szCs w:val="18"/>
              </w:rPr>
              <w:t>40</w:t>
            </w:r>
          </w:p>
          <w:p w:rsidR="0096613C" w:rsidRPr="001807BD" w:rsidRDefault="0096613C" w:rsidP="007C176D">
            <w:pPr>
              <w:jc w:val="center"/>
              <w:rPr>
                <w:sz w:val="18"/>
                <w:szCs w:val="18"/>
              </w:rPr>
            </w:pPr>
          </w:p>
        </w:tc>
        <w:tc>
          <w:tcPr>
            <w:tcW w:w="567" w:type="dxa"/>
            <w:tcBorders>
              <w:top w:val="single" w:sz="12" w:space="0" w:color="auto"/>
              <w:left w:val="single" w:sz="12" w:space="0" w:color="auto"/>
              <w:bottom w:val="single" w:sz="12" w:space="0" w:color="auto"/>
              <w:right w:val="single" w:sz="2" w:space="0" w:color="auto"/>
            </w:tcBorders>
            <w:vAlign w:val="center"/>
          </w:tcPr>
          <w:p w:rsidR="0096613C" w:rsidRPr="001807BD" w:rsidRDefault="000F0DD4" w:rsidP="007C176D">
            <w:pPr>
              <w:jc w:val="center"/>
              <w:rPr>
                <w:sz w:val="18"/>
                <w:szCs w:val="18"/>
              </w:rPr>
            </w:pPr>
            <w:r>
              <w:rPr>
                <w:sz w:val="18"/>
                <w:szCs w:val="18"/>
              </w:rPr>
              <w:t>33</w:t>
            </w:r>
          </w:p>
          <w:p w:rsidR="0096613C" w:rsidRPr="001807BD" w:rsidRDefault="0096613C" w:rsidP="007C176D">
            <w:pPr>
              <w:jc w:val="center"/>
              <w:rPr>
                <w:sz w:val="18"/>
                <w:szCs w:val="18"/>
              </w:rPr>
            </w:pPr>
          </w:p>
        </w:tc>
        <w:tc>
          <w:tcPr>
            <w:tcW w:w="567" w:type="dxa"/>
            <w:tcBorders>
              <w:top w:val="single" w:sz="12" w:space="0" w:color="auto"/>
              <w:left w:val="single" w:sz="2" w:space="0" w:color="auto"/>
              <w:bottom w:val="single" w:sz="12" w:space="0" w:color="auto"/>
              <w:right w:val="single" w:sz="2" w:space="0" w:color="auto"/>
            </w:tcBorders>
            <w:vAlign w:val="center"/>
          </w:tcPr>
          <w:p w:rsidR="0096613C" w:rsidRPr="001807BD" w:rsidRDefault="0096613C" w:rsidP="007C176D">
            <w:pPr>
              <w:jc w:val="center"/>
              <w:rPr>
                <w:sz w:val="18"/>
                <w:szCs w:val="18"/>
              </w:rPr>
            </w:pPr>
            <w:r w:rsidRPr="001807BD">
              <w:rPr>
                <w:sz w:val="18"/>
                <w:szCs w:val="18"/>
              </w:rPr>
              <w:t>32</w:t>
            </w:r>
          </w:p>
          <w:p w:rsidR="0096613C" w:rsidRPr="001807BD" w:rsidRDefault="0096613C" w:rsidP="007C176D">
            <w:pPr>
              <w:jc w:val="center"/>
              <w:rPr>
                <w:sz w:val="18"/>
                <w:szCs w:val="18"/>
              </w:rPr>
            </w:pPr>
          </w:p>
        </w:tc>
        <w:tc>
          <w:tcPr>
            <w:tcW w:w="567" w:type="dxa"/>
            <w:tcBorders>
              <w:top w:val="single" w:sz="12" w:space="0" w:color="auto"/>
              <w:left w:val="single" w:sz="2" w:space="0" w:color="auto"/>
              <w:bottom w:val="single" w:sz="12" w:space="0" w:color="auto"/>
              <w:right w:val="single" w:sz="2" w:space="0" w:color="auto"/>
            </w:tcBorders>
            <w:vAlign w:val="center"/>
          </w:tcPr>
          <w:p w:rsidR="0096613C" w:rsidRPr="001807BD" w:rsidRDefault="0096613C" w:rsidP="007C176D">
            <w:pPr>
              <w:jc w:val="center"/>
              <w:rPr>
                <w:sz w:val="18"/>
                <w:szCs w:val="18"/>
              </w:rPr>
            </w:pPr>
            <w:r w:rsidRPr="001807BD">
              <w:rPr>
                <w:sz w:val="18"/>
                <w:szCs w:val="18"/>
              </w:rPr>
              <w:t>32</w:t>
            </w:r>
          </w:p>
          <w:p w:rsidR="0096613C" w:rsidRPr="001807BD" w:rsidRDefault="0096613C" w:rsidP="007C176D">
            <w:pPr>
              <w:jc w:val="center"/>
              <w:rPr>
                <w:sz w:val="18"/>
                <w:szCs w:val="18"/>
              </w:rPr>
            </w:pPr>
          </w:p>
        </w:tc>
        <w:tc>
          <w:tcPr>
            <w:tcW w:w="567" w:type="dxa"/>
            <w:tcBorders>
              <w:top w:val="single" w:sz="12" w:space="0" w:color="auto"/>
              <w:left w:val="single" w:sz="2" w:space="0" w:color="auto"/>
              <w:bottom w:val="single" w:sz="12" w:space="0" w:color="auto"/>
              <w:right w:val="single" w:sz="12" w:space="0" w:color="auto"/>
            </w:tcBorders>
            <w:vAlign w:val="center"/>
          </w:tcPr>
          <w:p w:rsidR="0096613C" w:rsidRPr="001807BD" w:rsidRDefault="0096613C" w:rsidP="007C176D">
            <w:pPr>
              <w:jc w:val="center"/>
              <w:rPr>
                <w:sz w:val="18"/>
                <w:szCs w:val="18"/>
              </w:rPr>
            </w:pPr>
            <w:r w:rsidRPr="001807BD">
              <w:rPr>
                <w:sz w:val="18"/>
                <w:szCs w:val="18"/>
              </w:rPr>
              <w:t>33</w:t>
            </w:r>
          </w:p>
          <w:p w:rsidR="0096613C" w:rsidRPr="001807BD" w:rsidRDefault="0096613C" w:rsidP="007C176D">
            <w:pPr>
              <w:jc w:val="center"/>
              <w:rPr>
                <w:sz w:val="18"/>
                <w:szCs w:val="18"/>
              </w:rPr>
            </w:pPr>
            <w:r w:rsidRPr="001807BD">
              <w:rPr>
                <w:sz w:val="18"/>
                <w:szCs w:val="18"/>
              </w:rPr>
              <w:t>36</w:t>
            </w:r>
          </w:p>
        </w:tc>
        <w:tc>
          <w:tcPr>
            <w:tcW w:w="992" w:type="dxa"/>
            <w:tcBorders>
              <w:top w:val="single" w:sz="12" w:space="0" w:color="auto"/>
              <w:left w:val="single" w:sz="12" w:space="0" w:color="auto"/>
              <w:bottom w:val="single" w:sz="12" w:space="0" w:color="auto"/>
              <w:right w:val="single" w:sz="12" w:space="0" w:color="auto"/>
            </w:tcBorders>
            <w:shd w:val="clear" w:color="auto" w:fill="FFFFCC"/>
            <w:vAlign w:val="center"/>
          </w:tcPr>
          <w:p w:rsidR="0096613C" w:rsidRPr="001807BD" w:rsidRDefault="000F0DD4" w:rsidP="007C176D">
            <w:pPr>
              <w:jc w:val="center"/>
              <w:rPr>
                <w:b/>
                <w:sz w:val="18"/>
                <w:szCs w:val="18"/>
              </w:rPr>
            </w:pPr>
            <w:r>
              <w:rPr>
                <w:b/>
                <w:sz w:val="18"/>
                <w:szCs w:val="18"/>
              </w:rPr>
              <w:t>130</w:t>
            </w:r>
          </w:p>
          <w:p w:rsidR="0096613C" w:rsidRPr="001807BD" w:rsidRDefault="000F0DD4" w:rsidP="007C176D">
            <w:pPr>
              <w:jc w:val="center"/>
              <w:rPr>
                <w:sz w:val="18"/>
                <w:szCs w:val="18"/>
              </w:rPr>
            </w:pPr>
            <w:r>
              <w:rPr>
                <w:sz w:val="18"/>
                <w:szCs w:val="18"/>
              </w:rPr>
              <w:t>133</w:t>
            </w:r>
          </w:p>
        </w:tc>
        <w:tc>
          <w:tcPr>
            <w:tcW w:w="567" w:type="dxa"/>
            <w:tcBorders>
              <w:top w:val="single" w:sz="12" w:space="0" w:color="auto"/>
              <w:left w:val="single" w:sz="12" w:space="0" w:color="auto"/>
              <w:bottom w:val="single" w:sz="12" w:space="0" w:color="auto"/>
              <w:right w:val="single" w:sz="2" w:space="0" w:color="auto"/>
            </w:tcBorders>
            <w:vAlign w:val="center"/>
          </w:tcPr>
          <w:p w:rsidR="0096613C" w:rsidRPr="001807BD" w:rsidRDefault="00AE724C" w:rsidP="007C176D">
            <w:pPr>
              <w:spacing w:after="200"/>
              <w:rPr>
                <w:sz w:val="18"/>
                <w:szCs w:val="18"/>
              </w:rPr>
            </w:pPr>
            <w:r>
              <w:rPr>
                <w:sz w:val="18"/>
                <w:szCs w:val="18"/>
              </w:rPr>
              <w:t>1</w:t>
            </w:r>
            <w:r w:rsidR="000F0DD4">
              <w:rPr>
                <w:sz w:val="18"/>
                <w:szCs w:val="18"/>
              </w:rPr>
              <w:t>122</w:t>
            </w:r>
          </w:p>
          <w:p w:rsidR="0096613C" w:rsidRPr="001807BD" w:rsidRDefault="0096613C" w:rsidP="007C176D">
            <w:pPr>
              <w:jc w:val="center"/>
              <w:rPr>
                <w:sz w:val="18"/>
                <w:szCs w:val="18"/>
              </w:rPr>
            </w:pPr>
          </w:p>
        </w:tc>
        <w:tc>
          <w:tcPr>
            <w:tcW w:w="567" w:type="dxa"/>
            <w:tcBorders>
              <w:top w:val="single" w:sz="12" w:space="0" w:color="auto"/>
              <w:left w:val="single" w:sz="2" w:space="0" w:color="auto"/>
              <w:bottom w:val="single" w:sz="12" w:space="0" w:color="auto"/>
              <w:right w:val="single" w:sz="2" w:space="0" w:color="auto"/>
            </w:tcBorders>
            <w:vAlign w:val="center"/>
          </w:tcPr>
          <w:p w:rsidR="0096613C" w:rsidRPr="001807BD" w:rsidRDefault="00AE724C" w:rsidP="007C176D">
            <w:pPr>
              <w:spacing w:after="200"/>
              <w:rPr>
                <w:sz w:val="18"/>
                <w:szCs w:val="18"/>
              </w:rPr>
            </w:pPr>
            <w:r>
              <w:rPr>
                <w:sz w:val="18"/>
                <w:szCs w:val="18"/>
              </w:rPr>
              <w:t>1088</w:t>
            </w:r>
          </w:p>
          <w:p w:rsidR="0096613C" w:rsidRPr="001807BD" w:rsidRDefault="0096613C" w:rsidP="007C176D">
            <w:pPr>
              <w:jc w:val="center"/>
              <w:rPr>
                <w:sz w:val="18"/>
                <w:szCs w:val="18"/>
              </w:rPr>
            </w:pPr>
          </w:p>
        </w:tc>
        <w:tc>
          <w:tcPr>
            <w:tcW w:w="567" w:type="dxa"/>
            <w:tcBorders>
              <w:top w:val="single" w:sz="12" w:space="0" w:color="auto"/>
              <w:left w:val="single" w:sz="2" w:space="0" w:color="auto"/>
              <w:bottom w:val="single" w:sz="12" w:space="0" w:color="auto"/>
              <w:right w:val="single" w:sz="2" w:space="0" w:color="auto"/>
            </w:tcBorders>
            <w:vAlign w:val="center"/>
          </w:tcPr>
          <w:p w:rsidR="0096613C" w:rsidRPr="001807BD" w:rsidRDefault="00AE724C" w:rsidP="007C176D">
            <w:pPr>
              <w:spacing w:after="200"/>
              <w:rPr>
                <w:sz w:val="18"/>
                <w:szCs w:val="18"/>
              </w:rPr>
            </w:pPr>
            <w:r>
              <w:rPr>
                <w:sz w:val="18"/>
                <w:szCs w:val="18"/>
              </w:rPr>
              <w:t>1088</w:t>
            </w:r>
          </w:p>
          <w:p w:rsidR="0096613C" w:rsidRPr="001807BD" w:rsidRDefault="0096613C" w:rsidP="007C176D">
            <w:pPr>
              <w:jc w:val="center"/>
              <w:rPr>
                <w:sz w:val="18"/>
                <w:szCs w:val="18"/>
              </w:rPr>
            </w:pPr>
          </w:p>
        </w:tc>
        <w:tc>
          <w:tcPr>
            <w:tcW w:w="567" w:type="dxa"/>
            <w:tcBorders>
              <w:top w:val="single" w:sz="12" w:space="0" w:color="auto"/>
              <w:left w:val="single" w:sz="2" w:space="0" w:color="auto"/>
              <w:bottom w:val="single" w:sz="12" w:space="0" w:color="auto"/>
              <w:right w:val="single" w:sz="12" w:space="0" w:color="auto"/>
            </w:tcBorders>
            <w:vAlign w:val="center"/>
          </w:tcPr>
          <w:p w:rsidR="0096613C" w:rsidRPr="001807BD" w:rsidRDefault="00AE724C" w:rsidP="007C176D">
            <w:pPr>
              <w:spacing w:after="200"/>
              <w:rPr>
                <w:sz w:val="18"/>
                <w:szCs w:val="18"/>
              </w:rPr>
            </w:pPr>
            <w:r>
              <w:rPr>
                <w:sz w:val="18"/>
                <w:szCs w:val="18"/>
              </w:rPr>
              <w:t>936</w:t>
            </w:r>
          </w:p>
          <w:p w:rsidR="0096613C" w:rsidRPr="001807BD" w:rsidRDefault="0096613C" w:rsidP="007C176D">
            <w:pPr>
              <w:jc w:val="center"/>
              <w:rPr>
                <w:sz w:val="18"/>
                <w:szCs w:val="18"/>
              </w:rPr>
            </w:pPr>
          </w:p>
        </w:tc>
        <w:tc>
          <w:tcPr>
            <w:tcW w:w="945" w:type="dxa"/>
            <w:tcBorders>
              <w:top w:val="single" w:sz="12" w:space="0" w:color="auto"/>
              <w:left w:val="single" w:sz="12" w:space="0" w:color="auto"/>
              <w:bottom w:val="single" w:sz="12" w:space="0" w:color="auto"/>
              <w:right w:val="single" w:sz="12" w:space="0" w:color="auto"/>
            </w:tcBorders>
            <w:shd w:val="clear" w:color="auto" w:fill="CCECFF"/>
            <w:vAlign w:val="center"/>
          </w:tcPr>
          <w:p w:rsidR="0096613C" w:rsidRPr="001807BD" w:rsidRDefault="0096613C" w:rsidP="007C176D">
            <w:pPr>
              <w:jc w:val="center"/>
              <w:rPr>
                <w:b/>
                <w:sz w:val="18"/>
                <w:szCs w:val="18"/>
              </w:rPr>
            </w:pPr>
            <w:r>
              <w:rPr>
                <w:b/>
                <w:sz w:val="18"/>
                <w:szCs w:val="18"/>
              </w:rPr>
              <w:t>41</w:t>
            </w:r>
            <w:r w:rsidR="000F0DD4">
              <w:rPr>
                <w:b/>
                <w:sz w:val="18"/>
                <w:szCs w:val="18"/>
              </w:rPr>
              <w:t>56</w:t>
            </w:r>
          </w:p>
          <w:p w:rsidR="0096613C" w:rsidRPr="001807BD" w:rsidRDefault="0096613C" w:rsidP="000F0DD4">
            <w:pPr>
              <w:jc w:val="center"/>
              <w:rPr>
                <w:sz w:val="18"/>
                <w:szCs w:val="18"/>
              </w:rPr>
            </w:pPr>
            <w:r>
              <w:rPr>
                <w:sz w:val="18"/>
                <w:szCs w:val="18"/>
              </w:rPr>
              <w:t>42</w:t>
            </w:r>
            <w:r w:rsidR="000F0DD4">
              <w:rPr>
                <w:sz w:val="18"/>
                <w:szCs w:val="18"/>
              </w:rPr>
              <w:t>34</w:t>
            </w:r>
          </w:p>
        </w:tc>
      </w:tr>
    </w:tbl>
    <w:p w:rsidR="00E96CD4" w:rsidRDefault="0096613C" w:rsidP="001807BD">
      <w:pPr>
        <w:ind w:hanging="567"/>
        <w:rPr>
          <w:b/>
          <w:sz w:val="20"/>
          <w:szCs w:val="20"/>
        </w:rPr>
      </w:pPr>
      <w:r>
        <w:rPr>
          <w:b/>
          <w:sz w:val="20"/>
          <w:szCs w:val="20"/>
        </w:rPr>
        <w:tab/>
      </w:r>
    </w:p>
    <w:p w:rsidR="0096613C" w:rsidRDefault="0096613C" w:rsidP="001807BD">
      <w:pPr>
        <w:ind w:hanging="567"/>
        <w:rPr>
          <w:b/>
          <w:sz w:val="20"/>
          <w:szCs w:val="20"/>
        </w:rPr>
      </w:pPr>
    </w:p>
    <w:p w:rsidR="001807BD" w:rsidRDefault="001807BD" w:rsidP="004C26F8">
      <w:pPr>
        <w:jc w:val="center"/>
        <w:rPr>
          <w:b/>
          <w:sz w:val="20"/>
          <w:szCs w:val="20"/>
        </w:rPr>
      </w:pPr>
    </w:p>
    <w:p w:rsidR="001807BD" w:rsidRDefault="001807BD" w:rsidP="004C26F8">
      <w:pPr>
        <w:jc w:val="center"/>
        <w:rPr>
          <w:b/>
          <w:sz w:val="20"/>
          <w:szCs w:val="20"/>
        </w:rPr>
      </w:pPr>
    </w:p>
    <w:p w:rsidR="001807BD" w:rsidRDefault="001807BD" w:rsidP="004C26F8">
      <w:pPr>
        <w:jc w:val="center"/>
        <w:rPr>
          <w:b/>
          <w:sz w:val="20"/>
          <w:szCs w:val="20"/>
        </w:rPr>
      </w:pPr>
    </w:p>
    <w:p w:rsidR="001807BD" w:rsidRDefault="001807BD" w:rsidP="004C26F8">
      <w:pPr>
        <w:jc w:val="center"/>
        <w:rPr>
          <w:b/>
          <w:sz w:val="20"/>
          <w:szCs w:val="20"/>
        </w:rPr>
      </w:pPr>
    </w:p>
    <w:p w:rsidR="001807BD" w:rsidRDefault="001807BD" w:rsidP="004C26F8">
      <w:pPr>
        <w:jc w:val="center"/>
        <w:rPr>
          <w:b/>
          <w:sz w:val="20"/>
          <w:szCs w:val="20"/>
        </w:rPr>
      </w:pPr>
    </w:p>
    <w:p w:rsidR="001807BD" w:rsidRDefault="001807BD" w:rsidP="004C26F8">
      <w:pPr>
        <w:jc w:val="center"/>
        <w:rPr>
          <w:b/>
          <w:sz w:val="20"/>
          <w:szCs w:val="20"/>
        </w:rPr>
      </w:pPr>
    </w:p>
    <w:p w:rsidR="001807BD" w:rsidRDefault="001807BD" w:rsidP="004C26F8">
      <w:pPr>
        <w:jc w:val="center"/>
        <w:rPr>
          <w:b/>
          <w:sz w:val="20"/>
          <w:szCs w:val="20"/>
        </w:rPr>
      </w:pPr>
    </w:p>
    <w:p w:rsidR="001807BD" w:rsidRDefault="001807BD" w:rsidP="004C26F8">
      <w:pPr>
        <w:jc w:val="center"/>
        <w:rPr>
          <w:b/>
          <w:sz w:val="20"/>
          <w:szCs w:val="20"/>
        </w:rPr>
      </w:pPr>
    </w:p>
    <w:p w:rsidR="00125DE7" w:rsidRDefault="00125DE7" w:rsidP="004C26F8">
      <w:pPr>
        <w:jc w:val="center"/>
        <w:rPr>
          <w:b/>
          <w:sz w:val="20"/>
          <w:szCs w:val="20"/>
        </w:rPr>
      </w:pPr>
    </w:p>
    <w:p w:rsidR="00125DE7" w:rsidRDefault="00125DE7" w:rsidP="004C26F8">
      <w:pPr>
        <w:jc w:val="center"/>
        <w:rPr>
          <w:b/>
          <w:sz w:val="20"/>
          <w:szCs w:val="20"/>
        </w:rPr>
      </w:pPr>
    </w:p>
    <w:p w:rsidR="001807BD" w:rsidRDefault="001807BD" w:rsidP="004C26F8">
      <w:pPr>
        <w:jc w:val="center"/>
        <w:rPr>
          <w:b/>
          <w:sz w:val="20"/>
          <w:szCs w:val="20"/>
        </w:rPr>
      </w:pPr>
    </w:p>
    <w:p w:rsidR="004C26F8" w:rsidRPr="008B6381" w:rsidRDefault="004C26F8" w:rsidP="003037FA">
      <w:pPr>
        <w:jc w:val="center"/>
        <w:rPr>
          <w:b/>
          <w:sz w:val="22"/>
          <w:szCs w:val="22"/>
        </w:rPr>
      </w:pPr>
      <w:r w:rsidRPr="008B6381">
        <w:rPr>
          <w:b/>
          <w:sz w:val="22"/>
          <w:szCs w:val="22"/>
        </w:rPr>
        <w:t>6. UČEBNÍ OSNOVY</w:t>
      </w:r>
    </w:p>
    <w:p w:rsidR="004C26F8" w:rsidRDefault="004C26F8" w:rsidP="004C26F8"/>
    <w:p w:rsidR="004C26F8" w:rsidRPr="002E6FDA" w:rsidRDefault="004C26F8" w:rsidP="004C26F8">
      <w:pPr>
        <w:rPr>
          <w:sz w:val="20"/>
          <w:szCs w:val="20"/>
        </w:rPr>
      </w:pPr>
      <w:r w:rsidRPr="002E6FDA">
        <w:rPr>
          <w:bCs/>
          <w:sz w:val="20"/>
          <w:szCs w:val="20"/>
        </w:rPr>
        <w:t>Název vyučovacího předmětu:</w:t>
      </w:r>
      <w:r w:rsidRPr="002E6FDA">
        <w:rPr>
          <w:sz w:val="20"/>
          <w:szCs w:val="20"/>
        </w:rPr>
        <w:t xml:space="preserve"> </w:t>
      </w:r>
      <w:r w:rsidRPr="00215F5D">
        <w:rPr>
          <w:b/>
          <w:sz w:val="20"/>
          <w:szCs w:val="20"/>
        </w:rPr>
        <w:t>Český jazyk a literatura</w:t>
      </w:r>
    </w:p>
    <w:p w:rsidR="00125DE7" w:rsidRDefault="006B24C8" w:rsidP="004C26F8">
      <w:pPr>
        <w:rPr>
          <w:sz w:val="20"/>
          <w:szCs w:val="20"/>
        </w:rPr>
      </w:pPr>
      <w:r>
        <w:rPr>
          <w:sz w:val="20"/>
          <w:szCs w:val="20"/>
        </w:rPr>
        <w:t xml:space="preserve">Plánovaný počet hodin týdně:  </w:t>
      </w:r>
      <w:r w:rsidRPr="00223766">
        <w:rPr>
          <w:b/>
          <w:sz w:val="20"/>
          <w:szCs w:val="20"/>
        </w:rPr>
        <w:t xml:space="preserve">16   </w:t>
      </w:r>
      <w:r>
        <w:rPr>
          <w:sz w:val="20"/>
          <w:szCs w:val="20"/>
        </w:rPr>
        <w:t xml:space="preserve">                                                            </w:t>
      </w:r>
      <w:r w:rsidR="003110A0">
        <w:rPr>
          <w:sz w:val="20"/>
          <w:szCs w:val="20"/>
        </w:rPr>
        <w:t xml:space="preserve">        </w:t>
      </w:r>
      <w:r w:rsidR="00223766">
        <w:rPr>
          <w:sz w:val="20"/>
          <w:szCs w:val="20"/>
        </w:rPr>
        <w:tab/>
      </w:r>
    </w:p>
    <w:p w:rsidR="004C26F8" w:rsidRPr="00223766" w:rsidRDefault="003110A0" w:rsidP="004C26F8">
      <w:pPr>
        <w:rPr>
          <w:b/>
          <w:sz w:val="20"/>
          <w:szCs w:val="20"/>
        </w:rPr>
      </w:pPr>
      <w:r>
        <w:rPr>
          <w:sz w:val="20"/>
          <w:szCs w:val="20"/>
        </w:rPr>
        <w:t xml:space="preserve">Celkový počet hodin: </w:t>
      </w:r>
      <w:r w:rsidR="00223766" w:rsidRPr="00223766">
        <w:rPr>
          <w:b/>
          <w:sz w:val="20"/>
          <w:szCs w:val="20"/>
        </w:rPr>
        <w:t>512</w:t>
      </w:r>
    </w:p>
    <w:p w:rsidR="004C26F8" w:rsidRPr="002E6FDA" w:rsidRDefault="006B24C8" w:rsidP="004C26F8">
      <w:pPr>
        <w:rPr>
          <w:sz w:val="20"/>
          <w:szCs w:val="20"/>
        </w:rPr>
      </w:pPr>
      <w:r>
        <w:rPr>
          <w:sz w:val="20"/>
          <w:szCs w:val="20"/>
        </w:rPr>
        <w:t>Datum plat</w:t>
      </w:r>
      <w:r w:rsidR="001A42CF">
        <w:rPr>
          <w:sz w:val="20"/>
          <w:szCs w:val="20"/>
        </w:rPr>
        <w:t>nosti od: 1. 9. 2015</w:t>
      </w:r>
    </w:p>
    <w:p w:rsidR="004C26F8" w:rsidRDefault="004C26F8" w:rsidP="004C26F8">
      <w:pPr>
        <w:jc w:val="center"/>
        <w:rPr>
          <w:b/>
          <w:sz w:val="20"/>
          <w:szCs w:val="20"/>
        </w:rPr>
      </w:pPr>
    </w:p>
    <w:p w:rsidR="004C26F8" w:rsidRDefault="004C26F8" w:rsidP="004C26F8">
      <w:pPr>
        <w:jc w:val="center"/>
        <w:rPr>
          <w:b/>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119"/>
        <w:gridCol w:w="1276"/>
        <w:gridCol w:w="1275"/>
        <w:gridCol w:w="993"/>
        <w:gridCol w:w="952"/>
        <w:gridCol w:w="963"/>
      </w:tblGrid>
      <w:tr w:rsidR="004C26F8" w:rsidRPr="00B76619" w:rsidTr="00A4200D">
        <w:trPr>
          <w:trHeight w:val="273"/>
          <w:jc w:val="center"/>
        </w:trPr>
        <w:tc>
          <w:tcPr>
            <w:tcW w:w="3119" w:type="dxa"/>
            <w:vMerge w:val="restart"/>
            <w:tcBorders>
              <w:top w:val="double" w:sz="6" w:space="0" w:color="000000"/>
              <w:bottom w:val="single" w:sz="6" w:space="0" w:color="000000"/>
            </w:tcBorders>
            <w:shd w:val="clear" w:color="auto" w:fill="DBE5F1"/>
          </w:tcPr>
          <w:p w:rsidR="004C26F8" w:rsidRPr="00B76619" w:rsidRDefault="004C26F8" w:rsidP="00EC2833">
            <w:pPr>
              <w:rPr>
                <w:sz w:val="20"/>
                <w:szCs w:val="20"/>
              </w:rPr>
            </w:pPr>
          </w:p>
          <w:p w:rsidR="004C26F8" w:rsidRPr="00B76619" w:rsidRDefault="004C26F8" w:rsidP="00EC2833">
            <w:pPr>
              <w:rPr>
                <w:sz w:val="20"/>
                <w:szCs w:val="20"/>
              </w:rPr>
            </w:pPr>
          </w:p>
        </w:tc>
        <w:tc>
          <w:tcPr>
            <w:tcW w:w="4496" w:type="dxa"/>
            <w:gridSpan w:val="4"/>
            <w:tcBorders>
              <w:top w:val="double" w:sz="6" w:space="0" w:color="000000"/>
              <w:bottom w:val="single" w:sz="6" w:space="0" w:color="000000"/>
            </w:tcBorders>
            <w:shd w:val="clear" w:color="auto" w:fill="DBE5F1"/>
          </w:tcPr>
          <w:p w:rsidR="004C26F8" w:rsidRPr="00B76619" w:rsidRDefault="004C26F8" w:rsidP="00EC2833">
            <w:pPr>
              <w:jc w:val="center"/>
              <w:rPr>
                <w:sz w:val="20"/>
                <w:szCs w:val="20"/>
              </w:rPr>
            </w:pPr>
            <w:r w:rsidRPr="00B76619">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4C26F8" w:rsidRPr="00B76619" w:rsidRDefault="004C26F8" w:rsidP="00EC2833">
            <w:pPr>
              <w:jc w:val="center"/>
              <w:rPr>
                <w:sz w:val="20"/>
                <w:szCs w:val="20"/>
              </w:rPr>
            </w:pPr>
          </w:p>
          <w:p w:rsidR="004C26F8" w:rsidRPr="00B76619" w:rsidRDefault="004C26F8" w:rsidP="00EC2833">
            <w:pPr>
              <w:jc w:val="center"/>
              <w:rPr>
                <w:sz w:val="20"/>
                <w:szCs w:val="20"/>
              </w:rPr>
            </w:pPr>
            <w:r w:rsidRPr="00B76619">
              <w:rPr>
                <w:sz w:val="20"/>
                <w:szCs w:val="20"/>
              </w:rPr>
              <w:t>Celkem</w:t>
            </w:r>
          </w:p>
        </w:tc>
      </w:tr>
      <w:tr w:rsidR="004C26F8" w:rsidRPr="00B76619" w:rsidTr="00A4200D">
        <w:trPr>
          <w:trHeight w:val="136"/>
          <w:jc w:val="center"/>
        </w:trPr>
        <w:tc>
          <w:tcPr>
            <w:tcW w:w="3119" w:type="dxa"/>
            <w:vMerge/>
            <w:tcBorders>
              <w:top w:val="single" w:sz="6" w:space="0" w:color="000000"/>
            </w:tcBorders>
            <w:shd w:val="clear" w:color="auto" w:fill="auto"/>
          </w:tcPr>
          <w:p w:rsidR="004C26F8" w:rsidRPr="00B76619" w:rsidRDefault="004C26F8" w:rsidP="00EC2833">
            <w:pPr>
              <w:rPr>
                <w:sz w:val="20"/>
                <w:szCs w:val="20"/>
              </w:rPr>
            </w:pPr>
          </w:p>
        </w:tc>
        <w:tc>
          <w:tcPr>
            <w:tcW w:w="1276" w:type="dxa"/>
            <w:tcBorders>
              <w:top w:val="single" w:sz="6" w:space="0" w:color="000000"/>
              <w:bottom w:val="single" w:sz="6" w:space="0" w:color="000000"/>
            </w:tcBorders>
            <w:shd w:val="clear" w:color="auto" w:fill="DBE5F1"/>
          </w:tcPr>
          <w:p w:rsidR="004C26F8" w:rsidRPr="00B76619" w:rsidRDefault="004C26F8" w:rsidP="00EC2833">
            <w:pPr>
              <w:jc w:val="center"/>
              <w:rPr>
                <w:b/>
                <w:sz w:val="20"/>
                <w:szCs w:val="20"/>
              </w:rPr>
            </w:pPr>
            <w:r w:rsidRPr="00B76619">
              <w:rPr>
                <w:b/>
                <w:sz w:val="20"/>
                <w:szCs w:val="20"/>
              </w:rPr>
              <w:t>1.</w:t>
            </w:r>
          </w:p>
        </w:tc>
        <w:tc>
          <w:tcPr>
            <w:tcW w:w="1275" w:type="dxa"/>
            <w:tcBorders>
              <w:top w:val="single" w:sz="6" w:space="0" w:color="000000"/>
              <w:bottom w:val="single" w:sz="6" w:space="0" w:color="000000"/>
            </w:tcBorders>
            <w:shd w:val="clear" w:color="auto" w:fill="DBE5F1"/>
          </w:tcPr>
          <w:p w:rsidR="004C26F8" w:rsidRPr="00B76619" w:rsidRDefault="004C26F8" w:rsidP="00EC2833">
            <w:pPr>
              <w:jc w:val="center"/>
              <w:rPr>
                <w:b/>
                <w:sz w:val="20"/>
                <w:szCs w:val="20"/>
              </w:rPr>
            </w:pPr>
            <w:r w:rsidRPr="00B76619">
              <w:rPr>
                <w:b/>
                <w:sz w:val="20"/>
                <w:szCs w:val="20"/>
              </w:rPr>
              <w:t>2.</w:t>
            </w:r>
          </w:p>
        </w:tc>
        <w:tc>
          <w:tcPr>
            <w:tcW w:w="993" w:type="dxa"/>
            <w:tcBorders>
              <w:top w:val="single" w:sz="6" w:space="0" w:color="000000"/>
              <w:bottom w:val="single" w:sz="6" w:space="0" w:color="000000"/>
            </w:tcBorders>
            <w:shd w:val="clear" w:color="auto" w:fill="DBE5F1"/>
          </w:tcPr>
          <w:p w:rsidR="004C26F8" w:rsidRPr="00B76619" w:rsidRDefault="004C26F8" w:rsidP="00EC2833">
            <w:pPr>
              <w:jc w:val="center"/>
              <w:rPr>
                <w:b/>
                <w:sz w:val="20"/>
                <w:szCs w:val="20"/>
              </w:rPr>
            </w:pPr>
            <w:r w:rsidRPr="00B76619">
              <w:rPr>
                <w:b/>
                <w:sz w:val="20"/>
                <w:szCs w:val="20"/>
              </w:rPr>
              <w:t>3.</w:t>
            </w:r>
          </w:p>
        </w:tc>
        <w:tc>
          <w:tcPr>
            <w:tcW w:w="952" w:type="dxa"/>
            <w:tcBorders>
              <w:top w:val="single" w:sz="6" w:space="0" w:color="000000"/>
              <w:bottom w:val="single" w:sz="6" w:space="0" w:color="000000"/>
            </w:tcBorders>
            <w:shd w:val="clear" w:color="auto" w:fill="DBE5F1"/>
          </w:tcPr>
          <w:p w:rsidR="004C26F8" w:rsidRPr="00B76619" w:rsidRDefault="004C26F8" w:rsidP="00EC2833">
            <w:pPr>
              <w:jc w:val="center"/>
              <w:rPr>
                <w:b/>
                <w:sz w:val="20"/>
                <w:szCs w:val="20"/>
              </w:rPr>
            </w:pPr>
            <w:r w:rsidRPr="00B76619">
              <w:rPr>
                <w:b/>
                <w:sz w:val="20"/>
                <w:szCs w:val="20"/>
              </w:rPr>
              <w:t>4.</w:t>
            </w:r>
          </w:p>
        </w:tc>
        <w:tc>
          <w:tcPr>
            <w:tcW w:w="0" w:type="auto"/>
            <w:vMerge/>
            <w:tcBorders>
              <w:top w:val="single" w:sz="6" w:space="0" w:color="000000"/>
            </w:tcBorders>
            <w:shd w:val="clear" w:color="auto" w:fill="auto"/>
          </w:tcPr>
          <w:p w:rsidR="004C26F8" w:rsidRPr="00B76619" w:rsidRDefault="004C26F8" w:rsidP="00EC2833">
            <w:pPr>
              <w:jc w:val="center"/>
              <w:rPr>
                <w:sz w:val="20"/>
                <w:szCs w:val="20"/>
              </w:rPr>
            </w:pPr>
          </w:p>
        </w:tc>
      </w:tr>
      <w:tr w:rsidR="004C26F8" w:rsidRPr="00B76619" w:rsidTr="00EC2833">
        <w:trPr>
          <w:trHeight w:val="256"/>
          <w:jc w:val="center"/>
        </w:trPr>
        <w:tc>
          <w:tcPr>
            <w:tcW w:w="3119" w:type="dxa"/>
            <w:shd w:val="clear" w:color="auto" w:fill="auto"/>
          </w:tcPr>
          <w:p w:rsidR="004C26F8" w:rsidRPr="00B76619" w:rsidRDefault="004C26F8" w:rsidP="00EC2833">
            <w:pPr>
              <w:rPr>
                <w:sz w:val="20"/>
                <w:szCs w:val="20"/>
              </w:rPr>
            </w:pPr>
            <w:r w:rsidRPr="00B76619">
              <w:rPr>
                <w:sz w:val="20"/>
                <w:szCs w:val="20"/>
              </w:rPr>
              <w:t>Český ja</w:t>
            </w:r>
            <w:r>
              <w:rPr>
                <w:sz w:val="20"/>
                <w:szCs w:val="20"/>
              </w:rPr>
              <w:t>zyk a literatura</w:t>
            </w:r>
          </w:p>
        </w:tc>
        <w:tc>
          <w:tcPr>
            <w:tcW w:w="1276" w:type="dxa"/>
            <w:shd w:val="clear" w:color="auto" w:fill="auto"/>
          </w:tcPr>
          <w:p w:rsidR="004C26F8" w:rsidRPr="00B76619" w:rsidRDefault="004C26F8" w:rsidP="00EC2833">
            <w:pPr>
              <w:jc w:val="center"/>
              <w:rPr>
                <w:sz w:val="20"/>
                <w:szCs w:val="20"/>
              </w:rPr>
            </w:pPr>
            <w:r>
              <w:rPr>
                <w:sz w:val="20"/>
                <w:szCs w:val="20"/>
              </w:rPr>
              <w:t>4</w:t>
            </w:r>
          </w:p>
        </w:tc>
        <w:tc>
          <w:tcPr>
            <w:tcW w:w="1275" w:type="dxa"/>
            <w:shd w:val="clear" w:color="auto" w:fill="auto"/>
          </w:tcPr>
          <w:p w:rsidR="004C26F8" w:rsidRPr="00B76619" w:rsidRDefault="004C26F8" w:rsidP="00EC2833">
            <w:pPr>
              <w:jc w:val="center"/>
              <w:rPr>
                <w:sz w:val="20"/>
                <w:szCs w:val="20"/>
              </w:rPr>
            </w:pPr>
            <w:r>
              <w:rPr>
                <w:sz w:val="20"/>
                <w:szCs w:val="20"/>
              </w:rPr>
              <w:t>4</w:t>
            </w:r>
          </w:p>
        </w:tc>
        <w:tc>
          <w:tcPr>
            <w:tcW w:w="993" w:type="dxa"/>
            <w:shd w:val="clear" w:color="auto" w:fill="auto"/>
          </w:tcPr>
          <w:p w:rsidR="004C26F8" w:rsidRPr="00B76619" w:rsidRDefault="004C26F8" w:rsidP="00EC2833">
            <w:pPr>
              <w:jc w:val="center"/>
              <w:rPr>
                <w:sz w:val="20"/>
                <w:szCs w:val="20"/>
              </w:rPr>
            </w:pPr>
            <w:r>
              <w:rPr>
                <w:sz w:val="20"/>
                <w:szCs w:val="20"/>
              </w:rPr>
              <w:t>4</w:t>
            </w:r>
          </w:p>
        </w:tc>
        <w:tc>
          <w:tcPr>
            <w:tcW w:w="952" w:type="dxa"/>
            <w:shd w:val="clear" w:color="auto" w:fill="auto"/>
          </w:tcPr>
          <w:p w:rsidR="004C26F8" w:rsidRPr="00B76619" w:rsidRDefault="004C26F8" w:rsidP="00EC2833">
            <w:pPr>
              <w:jc w:val="center"/>
              <w:rPr>
                <w:sz w:val="20"/>
                <w:szCs w:val="20"/>
              </w:rPr>
            </w:pPr>
            <w:r>
              <w:rPr>
                <w:sz w:val="20"/>
                <w:szCs w:val="20"/>
              </w:rPr>
              <w:t>4</w:t>
            </w:r>
          </w:p>
        </w:tc>
        <w:tc>
          <w:tcPr>
            <w:tcW w:w="0" w:type="auto"/>
            <w:shd w:val="clear" w:color="auto" w:fill="auto"/>
          </w:tcPr>
          <w:p w:rsidR="004C26F8" w:rsidRPr="00B76619" w:rsidRDefault="004C26F8" w:rsidP="00EC2833">
            <w:pPr>
              <w:jc w:val="center"/>
              <w:rPr>
                <w:sz w:val="20"/>
                <w:szCs w:val="20"/>
              </w:rPr>
            </w:pPr>
            <w:r>
              <w:rPr>
                <w:sz w:val="20"/>
                <w:szCs w:val="20"/>
              </w:rPr>
              <w:t>16</w:t>
            </w:r>
          </w:p>
        </w:tc>
      </w:tr>
    </w:tbl>
    <w:p w:rsidR="004C26F8" w:rsidRDefault="004C26F8" w:rsidP="00664290">
      <w:pPr>
        <w:rPr>
          <w:b/>
          <w:sz w:val="20"/>
          <w:szCs w:val="20"/>
        </w:rPr>
      </w:pPr>
    </w:p>
    <w:p w:rsidR="004C26F8" w:rsidRPr="00BD05E8" w:rsidRDefault="004C26F8" w:rsidP="004C26F8">
      <w:pPr>
        <w:jc w:val="both"/>
        <w:rPr>
          <w:b/>
          <w:sz w:val="20"/>
          <w:szCs w:val="20"/>
        </w:rPr>
      </w:pPr>
      <w:r w:rsidRPr="00BD05E8">
        <w:rPr>
          <w:b/>
          <w:sz w:val="20"/>
          <w:szCs w:val="20"/>
        </w:rPr>
        <w:t>Pojetí vyučovacího předmětu</w:t>
      </w:r>
    </w:p>
    <w:p w:rsidR="004C26F8" w:rsidRPr="00BD05E8" w:rsidRDefault="004C26F8" w:rsidP="004C26F8">
      <w:pPr>
        <w:jc w:val="both"/>
        <w:rPr>
          <w:b/>
          <w:sz w:val="20"/>
          <w:szCs w:val="20"/>
        </w:rPr>
      </w:pPr>
    </w:p>
    <w:p w:rsidR="004C26F8" w:rsidRPr="00BD05E8" w:rsidRDefault="004C26F8" w:rsidP="004C26F8">
      <w:pPr>
        <w:jc w:val="both"/>
        <w:rPr>
          <w:b/>
          <w:sz w:val="20"/>
          <w:szCs w:val="20"/>
        </w:rPr>
      </w:pPr>
      <w:r w:rsidRPr="00BD05E8">
        <w:rPr>
          <w:b/>
          <w:sz w:val="20"/>
          <w:szCs w:val="20"/>
        </w:rPr>
        <w:t>Obecný cíl předmětu</w:t>
      </w:r>
    </w:p>
    <w:p w:rsidR="004C26F8" w:rsidRPr="00BD05E8" w:rsidRDefault="004C26F8" w:rsidP="004C26F8">
      <w:pPr>
        <w:pStyle w:val="Zkladntext"/>
        <w:jc w:val="both"/>
        <w:rPr>
          <w:b w:val="0"/>
          <w:sz w:val="20"/>
          <w:szCs w:val="20"/>
        </w:rPr>
      </w:pPr>
      <w:r w:rsidRPr="00BD05E8">
        <w:rPr>
          <w:b w:val="0"/>
          <w:sz w:val="20"/>
          <w:szCs w:val="20"/>
        </w:rPr>
        <w:t>Předmět český jazyk a literatura vychovává žáky ke sdělnému, kultivovanému jazykovému projevu a podílí se na rozvoji jejich duchovního života. Obecným cílem jazykového vzdělávání je rozvíjet komunikační kompetenci žáků a naučit je užívat jazyka jako prostředku k dorozumívání a myšlení, k přijímání, sdělování a výměně informací na základě jazykových a slohových znalostí. Taktéž se podílí na rozvoji sociálních kompetencí žáků.</w:t>
      </w:r>
    </w:p>
    <w:p w:rsidR="004C26F8" w:rsidRPr="00BD05E8" w:rsidRDefault="004C26F8" w:rsidP="004C26F8">
      <w:pPr>
        <w:pStyle w:val="Zkladntext"/>
        <w:jc w:val="both"/>
        <w:rPr>
          <w:b w:val="0"/>
          <w:sz w:val="20"/>
          <w:szCs w:val="20"/>
        </w:rPr>
      </w:pPr>
      <w:r w:rsidRPr="00BD05E8">
        <w:rPr>
          <w:b w:val="0"/>
          <w:sz w:val="20"/>
          <w:szCs w:val="20"/>
        </w:rPr>
        <w:t>Literární složka předmětu utváří zejména kladný vztah k materiálním i duchovním hodnotám, formuje žáka k tomu, aby se snažil přispívat k jejich tvorbě i ochraně. Obě složky předmětu se samozřejmě prolínají a úzce spolupracují.</w:t>
      </w:r>
    </w:p>
    <w:p w:rsidR="004C26F8" w:rsidRPr="00BD05E8" w:rsidRDefault="004C26F8" w:rsidP="004C26F8">
      <w:pPr>
        <w:pStyle w:val="Zkladntext"/>
        <w:jc w:val="both"/>
        <w:rPr>
          <w:b w:val="0"/>
          <w:sz w:val="20"/>
          <w:szCs w:val="20"/>
        </w:rPr>
      </w:pPr>
      <w:r w:rsidRPr="00BD05E8">
        <w:rPr>
          <w:b w:val="0"/>
          <w:sz w:val="20"/>
          <w:szCs w:val="20"/>
        </w:rPr>
        <w:t>Literární výchova kromě výchovy ke čtenářství,  rozboru a interpretaci uměleckých děl vede i celkovému přehledu o hlavních jevech v české a světové literatuře. Žáci jsou vedeni i k esteticky tvořivým aktivitám.</w:t>
      </w:r>
    </w:p>
    <w:p w:rsidR="004C26F8" w:rsidRPr="00BD05E8" w:rsidRDefault="004C26F8" w:rsidP="004C26F8">
      <w:pPr>
        <w:jc w:val="both"/>
        <w:rPr>
          <w:b/>
          <w:sz w:val="20"/>
          <w:szCs w:val="20"/>
        </w:rPr>
      </w:pPr>
    </w:p>
    <w:p w:rsidR="004C26F8" w:rsidRPr="00BD05E8" w:rsidRDefault="004C26F8" w:rsidP="004C26F8">
      <w:pPr>
        <w:jc w:val="both"/>
        <w:rPr>
          <w:b/>
          <w:sz w:val="20"/>
          <w:szCs w:val="20"/>
        </w:rPr>
      </w:pPr>
      <w:r w:rsidRPr="00BD05E8">
        <w:rPr>
          <w:b/>
          <w:sz w:val="20"/>
          <w:szCs w:val="20"/>
        </w:rPr>
        <w:t>Charakteristika učiva</w:t>
      </w:r>
    </w:p>
    <w:p w:rsidR="004C26F8" w:rsidRPr="00BD05E8" w:rsidRDefault="004C26F8" w:rsidP="004C26F8">
      <w:pPr>
        <w:pStyle w:val="Zkladntext"/>
        <w:jc w:val="both"/>
        <w:rPr>
          <w:b w:val="0"/>
          <w:sz w:val="20"/>
          <w:szCs w:val="20"/>
        </w:rPr>
      </w:pPr>
      <w:r w:rsidRPr="00BD05E8">
        <w:rPr>
          <w:b w:val="0"/>
          <w:sz w:val="20"/>
          <w:szCs w:val="20"/>
        </w:rPr>
        <w:t>Učivo je tvořeno kurikulárními rámci, které předpokládají zvládnutí příslušného učiva základní školy, bezprostředně na ně navazují a dále je rozvíjejí:</w:t>
      </w:r>
    </w:p>
    <w:p w:rsidR="004C26F8" w:rsidRPr="00BD05E8" w:rsidRDefault="004C26F8" w:rsidP="00041A07">
      <w:pPr>
        <w:pStyle w:val="Zkladntext"/>
        <w:numPr>
          <w:ilvl w:val="0"/>
          <w:numId w:val="47"/>
        </w:numPr>
        <w:jc w:val="both"/>
        <w:rPr>
          <w:b w:val="0"/>
          <w:sz w:val="20"/>
          <w:szCs w:val="20"/>
        </w:rPr>
      </w:pPr>
      <w:r w:rsidRPr="00BD05E8">
        <w:rPr>
          <w:b w:val="0"/>
          <w:sz w:val="20"/>
          <w:szCs w:val="20"/>
        </w:rPr>
        <w:t>zdokonalování jazykových vědomostí a dovedností</w:t>
      </w:r>
    </w:p>
    <w:p w:rsidR="004C26F8" w:rsidRPr="00BD05E8" w:rsidRDefault="004C26F8" w:rsidP="00041A07">
      <w:pPr>
        <w:pStyle w:val="Zkladntext"/>
        <w:numPr>
          <w:ilvl w:val="0"/>
          <w:numId w:val="47"/>
        </w:numPr>
        <w:jc w:val="both"/>
        <w:rPr>
          <w:b w:val="0"/>
          <w:sz w:val="20"/>
          <w:szCs w:val="20"/>
        </w:rPr>
      </w:pPr>
      <w:r w:rsidRPr="00BD05E8">
        <w:rPr>
          <w:b w:val="0"/>
          <w:sz w:val="20"/>
          <w:szCs w:val="20"/>
        </w:rPr>
        <w:t>komunikace a slohová výchova</w:t>
      </w:r>
    </w:p>
    <w:p w:rsidR="004C26F8" w:rsidRPr="00BD05E8" w:rsidRDefault="004C26F8" w:rsidP="00041A07">
      <w:pPr>
        <w:pStyle w:val="Zkladntext"/>
        <w:numPr>
          <w:ilvl w:val="0"/>
          <w:numId w:val="47"/>
        </w:numPr>
        <w:jc w:val="both"/>
        <w:rPr>
          <w:b w:val="0"/>
          <w:sz w:val="20"/>
          <w:szCs w:val="20"/>
        </w:rPr>
      </w:pPr>
      <w:r w:rsidRPr="00BD05E8">
        <w:rPr>
          <w:b w:val="0"/>
          <w:sz w:val="20"/>
          <w:szCs w:val="20"/>
        </w:rPr>
        <w:t>práce s neuměleckým textem a získávání informací</w:t>
      </w:r>
    </w:p>
    <w:p w:rsidR="004C26F8" w:rsidRPr="00BD05E8" w:rsidRDefault="004C26F8" w:rsidP="00041A07">
      <w:pPr>
        <w:pStyle w:val="Zkladntext"/>
        <w:numPr>
          <w:ilvl w:val="0"/>
          <w:numId w:val="47"/>
        </w:numPr>
        <w:jc w:val="both"/>
        <w:rPr>
          <w:b w:val="0"/>
          <w:sz w:val="20"/>
          <w:szCs w:val="20"/>
        </w:rPr>
      </w:pPr>
      <w:r w:rsidRPr="00BD05E8">
        <w:rPr>
          <w:b w:val="0"/>
          <w:sz w:val="20"/>
          <w:szCs w:val="20"/>
        </w:rPr>
        <w:t>základy literárního vzdělání v oblasti vývoje literatury a uměleckých směrů jednotlivých kulturních epoch</w:t>
      </w:r>
    </w:p>
    <w:p w:rsidR="004C26F8" w:rsidRPr="00BD05E8" w:rsidRDefault="004C26F8" w:rsidP="00041A07">
      <w:pPr>
        <w:pStyle w:val="Zkladntext"/>
        <w:numPr>
          <w:ilvl w:val="0"/>
          <w:numId w:val="47"/>
        </w:numPr>
        <w:jc w:val="both"/>
        <w:rPr>
          <w:b w:val="0"/>
          <w:sz w:val="20"/>
          <w:szCs w:val="20"/>
        </w:rPr>
      </w:pPr>
      <w:r w:rsidRPr="00BD05E8">
        <w:rPr>
          <w:b w:val="0"/>
          <w:sz w:val="20"/>
          <w:szCs w:val="20"/>
        </w:rPr>
        <w:t>analýza, interpretace a reprodukce uměleckého textu směřující k porozumění</w:t>
      </w:r>
    </w:p>
    <w:p w:rsidR="004C26F8" w:rsidRPr="00BD05E8" w:rsidRDefault="004C26F8" w:rsidP="00041A07">
      <w:pPr>
        <w:pStyle w:val="Zkladntext"/>
        <w:numPr>
          <w:ilvl w:val="0"/>
          <w:numId w:val="47"/>
        </w:numPr>
        <w:jc w:val="both"/>
        <w:rPr>
          <w:b w:val="0"/>
          <w:sz w:val="20"/>
          <w:szCs w:val="20"/>
        </w:rPr>
      </w:pPr>
      <w:r w:rsidRPr="00BD05E8">
        <w:rPr>
          <w:b w:val="0"/>
          <w:sz w:val="20"/>
          <w:szCs w:val="20"/>
        </w:rPr>
        <w:t>zdokonalování jazykových vědomostí a dovedností</w:t>
      </w:r>
    </w:p>
    <w:p w:rsidR="004C26F8" w:rsidRPr="00BD05E8" w:rsidRDefault="004C26F8" w:rsidP="00041A07">
      <w:pPr>
        <w:pStyle w:val="Zkladntext"/>
        <w:numPr>
          <w:ilvl w:val="0"/>
          <w:numId w:val="47"/>
        </w:numPr>
        <w:jc w:val="both"/>
        <w:rPr>
          <w:b w:val="0"/>
          <w:sz w:val="20"/>
          <w:szCs w:val="20"/>
        </w:rPr>
      </w:pPr>
      <w:r w:rsidRPr="00BD05E8">
        <w:rPr>
          <w:b w:val="0"/>
          <w:sz w:val="20"/>
          <w:szCs w:val="20"/>
        </w:rPr>
        <w:t>komunikace a slohová výchova</w:t>
      </w:r>
    </w:p>
    <w:p w:rsidR="004C26F8" w:rsidRPr="00BD05E8" w:rsidRDefault="004C26F8" w:rsidP="00041A07">
      <w:pPr>
        <w:pStyle w:val="Zkladntext"/>
        <w:numPr>
          <w:ilvl w:val="0"/>
          <w:numId w:val="47"/>
        </w:numPr>
        <w:jc w:val="both"/>
        <w:rPr>
          <w:b w:val="0"/>
          <w:sz w:val="20"/>
          <w:szCs w:val="20"/>
        </w:rPr>
      </w:pPr>
      <w:r w:rsidRPr="00BD05E8">
        <w:rPr>
          <w:b w:val="0"/>
          <w:sz w:val="20"/>
          <w:szCs w:val="20"/>
        </w:rPr>
        <w:t>práce s neuměleckým textem a získávání informací</w:t>
      </w:r>
    </w:p>
    <w:p w:rsidR="004C26F8" w:rsidRPr="00BD05E8" w:rsidRDefault="004C26F8" w:rsidP="00041A07">
      <w:pPr>
        <w:pStyle w:val="Zkladntext"/>
        <w:numPr>
          <w:ilvl w:val="0"/>
          <w:numId w:val="47"/>
        </w:numPr>
        <w:jc w:val="both"/>
        <w:rPr>
          <w:b w:val="0"/>
          <w:sz w:val="20"/>
          <w:szCs w:val="20"/>
        </w:rPr>
      </w:pPr>
      <w:r w:rsidRPr="00BD05E8">
        <w:rPr>
          <w:b w:val="0"/>
          <w:sz w:val="20"/>
          <w:szCs w:val="20"/>
        </w:rPr>
        <w:t>základy literárního vzdělání v oblasti vývoje literatury a uměleckých směrů jednotlivých kulturních epoch</w:t>
      </w:r>
    </w:p>
    <w:p w:rsidR="004C26F8" w:rsidRPr="00BD05E8" w:rsidRDefault="004C26F8" w:rsidP="00041A07">
      <w:pPr>
        <w:pStyle w:val="Zkladntext"/>
        <w:numPr>
          <w:ilvl w:val="0"/>
          <w:numId w:val="47"/>
        </w:numPr>
        <w:jc w:val="both"/>
        <w:rPr>
          <w:b w:val="0"/>
          <w:sz w:val="20"/>
          <w:szCs w:val="20"/>
        </w:rPr>
      </w:pPr>
      <w:r w:rsidRPr="00BD05E8">
        <w:rPr>
          <w:b w:val="0"/>
          <w:sz w:val="20"/>
          <w:szCs w:val="20"/>
        </w:rPr>
        <w:t>analýza, interpretace a reprodukce uměleckého textu směřující k porozumění</w:t>
      </w:r>
    </w:p>
    <w:p w:rsidR="004C26F8" w:rsidRPr="00BD05E8" w:rsidRDefault="004C26F8" w:rsidP="004C26F8">
      <w:pPr>
        <w:pStyle w:val="Nadpis4"/>
        <w:jc w:val="both"/>
        <w:rPr>
          <w:sz w:val="20"/>
          <w:szCs w:val="20"/>
        </w:rPr>
      </w:pPr>
      <w:r w:rsidRPr="00BD05E8">
        <w:rPr>
          <w:sz w:val="20"/>
          <w:szCs w:val="20"/>
        </w:rPr>
        <w:t xml:space="preserve">Výsledky vzdělávání v oblasti citů, hodnot a preferencí </w:t>
      </w:r>
    </w:p>
    <w:p w:rsidR="004C26F8" w:rsidRPr="00BD05E8" w:rsidRDefault="004C26F8" w:rsidP="004C26F8">
      <w:pPr>
        <w:pStyle w:val="Zkladntext"/>
        <w:jc w:val="both"/>
        <w:rPr>
          <w:b w:val="0"/>
          <w:bCs w:val="0"/>
          <w:sz w:val="20"/>
          <w:szCs w:val="20"/>
        </w:rPr>
      </w:pPr>
      <w:r w:rsidRPr="00BD05E8">
        <w:rPr>
          <w:b w:val="0"/>
          <w:bCs w:val="0"/>
          <w:sz w:val="20"/>
          <w:szCs w:val="20"/>
        </w:rPr>
        <w:t>Vzdělávání směřuje k tomu, aby žáci:</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vědomě správně uplatňovali jazyk k přijímání, sdělování a výměně informací</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využívali jazykových vědomostí a dovedností v praktickém životě, vyjadřovali se srozumitelně a souvisle, výstižně formulovali a kultivovaně obhajovali své názory</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chápali význam kultury osobního jazykového projevu pro společenské a pracovní uplatnění</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získávali a kriticky hodnotili informace z různých zdrojů a předávali je vhodným způsobem s ohledem na prostředí, situaci a adresáta</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chápali jazyk jako jev, v němž se odráží historický a kulturní vývoj národa</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vnímali a cílevědomě rozvíjeli svou potřebu číst, aby chápali umění jako specifickou výpověď o skutečnosti a vytvořili si pozitivní vztah k české, evropské i světové kultuře</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pomocí znalosti zákl</w:t>
      </w:r>
      <w:r w:rsidR="00664290">
        <w:rPr>
          <w:b w:val="0"/>
          <w:bCs w:val="0"/>
          <w:sz w:val="20"/>
          <w:szCs w:val="20"/>
        </w:rPr>
        <w:t>adů literárních věd</w:t>
      </w:r>
      <w:r w:rsidRPr="00BD05E8">
        <w:rPr>
          <w:b w:val="0"/>
          <w:bCs w:val="0"/>
          <w:sz w:val="20"/>
          <w:szCs w:val="20"/>
        </w:rPr>
        <w:t xml:space="preserve"> chápali strukturu, význam a funkci literárního díla</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utvářeli svůj morální profil, estetické cítění a hodnotovou orientaci prostřednictvím rozboru a interpretace vybraných literárních děl</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tolerovali estetické cítění druhých lidí</w:t>
      </w:r>
    </w:p>
    <w:p w:rsidR="004C26F8" w:rsidRPr="00BD05E8" w:rsidRDefault="004C26F8" w:rsidP="004C26F8">
      <w:pPr>
        <w:pStyle w:val="Zkladntext"/>
        <w:numPr>
          <w:ilvl w:val="0"/>
          <w:numId w:val="2"/>
        </w:numPr>
        <w:jc w:val="both"/>
        <w:rPr>
          <w:b w:val="0"/>
          <w:bCs w:val="0"/>
          <w:sz w:val="20"/>
          <w:szCs w:val="20"/>
        </w:rPr>
      </w:pPr>
      <w:r w:rsidRPr="00BD05E8">
        <w:rPr>
          <w:b w:val="0"/>
          <w:bCs w:val="0"/>
          <w:sz w:val="20"/>
          <w:szCs w:val="20"/>
        </w:rPr>
        <w:t>získali přehled o kulturním dění a správně formulovali a vyjadřovali své názory</w:t>
      </w:r>
    </w:p>
    <w:p w:rsidR="004C26F8" w:rsidRDefault="004C26F8" w:rsidP="004C26F8">
      <w:pPr>
        <w:pStyle w:val="Zkladntext"/>
        <w:jc w:val="both"/>
        <w:rPr>
          <w:bCs w:val="0"/>
          <w:sz w:val="20"/>
          <w:szCs w:val="20"/>
          <w:lang w:val="cs-CZ"/>
        </w:rPr>
      </w:pPr>
    </w:p>
    <w:p w:rsidR="00C97550" w:rsidRDefault="00C97550" w:rsidP="004C26F8">
      <w:pPr>
        <w:pStyle w:val="Zkladntext"/>
        <w:jc w:val="both"/>
        <w:rPr>
          <w:bCs w:val="0"/>
          <w:sz w:val="20"/>
          <w:szCs w:val="20"/>
          <w:lang w:val="cs-CZ"/>
        </w:rPr>
      </w:pPr>
    </w:p>
    <w:p w:rsidR="004C26F8" w:rsidRPr="00BD05E8" w:rsidRDefault="004C26F8" w:rsidP="004C26F8">
      <w:pPr>
        <w:pStyle w:val="Zkladntext"/>
        <w:jc w:val="both"/>
        <w:rPr>
          <w:bCs w:val="0"/>
          <w:sz w:val="20"/>
          <w:szCs w:val="20"/>
        </w:rPr>
      </w:pPr>
      <w:r w:rsidRPr="00BD05E8">
        <w:rPr>
          <w:bCs w:val="0"/>
          <w:sz w:val="20"/>
          <w:szCs w:val="20"/>
        </w:rPr>
        <w:t>Výukové strategie (pojetí výuky)</w:t>
      </w:r>
    </w:p>
    <w:p w:rsidR="004C26F8" w:rsidRPr="00BD05E8" w:rsidRDefault="004C26F8" w:rsidP="004C26F8">
      <w:pPr>
        <w:pStyle w:val="Zkladntext"/>
        <w:jc w:val="both"/>
        <w:rPr>
          <w:b w:val="0"/>
          <w:bCs w:val="0"/>
          <w:sz w:val="20"/>
          <w:szCs w:val="20"/>
        </w:rPr>
      </w:pPr>
      <w:r w:rsidRPr="00BD05E8">
        <w:rPr>
          <w:b w:val="0"/>
          <w:bCs w:val="0"/>
          <w:sz w:val="20"/>
          <w:szCs w:val="20"/>
        </w:rPr>
        <w:t>Předmět počítá se čtyřmi vyučovacími hodinami týdně v každém školním roce, což znamená pro první až třetí ročník po 136  hodinách ročně, ve čtvrtém ročníku 120 hodin za rok. Tyto hodiny jsou rovnoměrně rozděleny mezi jazykové a slohové vyučování (Český jazyk) a literární výchovu (Literatura) 2+2 hodiny týdně.</w:t>
      </w:r>
    </w:p>
    <w:p w:rsidR="004C26F8" w:rsidRPr="00BD05E8" w:rsidRDefault="004C26F8" w:rsidP="004C26F8">
      <w:pPr>
        <w:pStyle w:val="Zkladntext"/>
        <w:jc w:val="both"/>
        <w:rPr>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 xml:space="preserve">Základními metodami výuky jsou: </w:t>
      </w:r>
    </w:p>
    <w:p w:rsidR="004C26F8" w:rsidRPr="00BD05E8" w:rsidRDefault="004C26F8" w:rsidP="004C26F8">
      <w:pPr>
        <w:pStyle w:val="Zkladntext"/>
        <w:jc w:val="both"/>
        <w:rPr>
          <w:b w:val="0"/>
          <w:bCs w:val="0"/>
          <w:sz w:val="20"/>
          <w:szCs w:val="20"/>
        </w:rPr>
      </w:pPr>
      <w:r w:rsidRPr="00BD05E8">
        <w:rPr>
          <w:b w:val="0"/>
          <w:bCs w:val="0"/>
          <w:sz w:val="20"/>
          <w:szCs w:val="20"/>
        </w:rPr>
        <w:t>- společná i individuální práce s neuměleckým verbálním textem</w:t>
      </w:r>
    </w:p>
    <w:p w:rsidR="004C26F8" w:rsidRPr="00BD05E8" w:rsidRDefault="004C26F8" w:rsidP="004C26F8">
      <w:pPr>
        <w:pStyle w:val="Zkladntext"/>
        <w:jc w:val="both"/>
        <w:rPr>
          <w:b w:val="0"/>
          <w:bCs w:val="0"/>
          <w:sz w:val="20"/>
          <w:szCs w:val="20"/>
        </w:rPr>
      </w:pPr>
      <w:r w:rsidRPr="00BD05E8">
        <w:rPr>
          <w:b w:val="0"/>
          <w:bCs w:val="0"/>
          <w:sz w:val="20"/>
          <w:szCs w:val="20"/>
        </w:rPr>
        <w:t xml:space="preserve">- tvorba neuměleckého verbálního textu  </w:t>
      </w:r>
    </w:p>
    <w:p w:rsidR="004C26F8" w:rsidRPr="00BD05E8" w:rsidRDefault="004C26F8" w:rsidP="004C26F8">
      <w:pPr>
        <w:pStyle w:val="Zkladntext"/>
        <w:jc w:val="both"/>
        <w:rPr>
          <w:b w:val="0"/>
          <w:bCs w:val="0"/>
          <w:sz w:val="20"/>
          <w:szCs w:val="20"/>
        </w:rPr>
      </w:pPr>
      <w:r w:rsidRPr="00BD05E8">
        <w:rPr>
          <w:b w:val="0"/>
          <w:bCs w:val="0"/>
          <w:sz w:val="20"/>
          <w:szCs w:val="20"/>
        </w:rPr>
        <w:t>- řízená komunikace</w:t>
      </w:r>
    </w:p>
    <w:p w:rsidR="004C26F8" w:rsidRPr="00BD05E8" w:rsidRDefault="004C26F8" w:rsidP="004C26F8">
      <w:pPr>
        <w:pStyle w:val="Zkladntext"/>
        <w:jc w:val="both"/>
        <w:rPr>
          <w:b w:val="0"/>
          <w:bCs w:val="0"/>
          <w:sz w:val="20"/>
          <w:szCs w:val="20"/>
        </w:rPr>
      </w:pPr>
      <w:r w:rsidRPr="00BD05E8">
        <w:rPr>
          <w:b w:val="0"/>
          <w:bCs w:val="0"/>
          <w:sz w:val="20"/>
          <w:szCs w:val="20"/>
        </w:rPr>
        <w:t>- výklad učitele</w:t>
      </w:r>
    </w:p>
    <w:p w:rsidR="004C26F8" w:rsidRPr="00BD05E8" w:rsidRDefault="004C26F8" w:rsidP="004C26F8">
      <w:pPr>
        <w:pStyle w:val="Zkladntext"/>
        <w:jc w:val="both"/>
        <w:rPr>
          <w:b w:val="0"/>
          <w:bCs w:val="0"/>
          <w:sz w:val="20"/>
          <w:szCs w:val="20"/>
        </w:rPr>
      </w:pPr>
      <w:r w:rsidRPr="00BD05E8">
        <w:rPr>
          <w:b w:val="0"/>
          <w:bCs w:val="0"/>
          <w:sz w:val="20"/>
          <w:szCs w:val="20"/>
        </w:rPr>
        <w:t>- samostatná domácí práce (příprava referátů, zpracování vlastní četby)</w:t>
      </w:r>
    </w:p>
    <w:p w:rsidR="004C26F8" w:rsidRPr="00BD05E8" w:rsidRDefault="004C26F8" w:rsidP="004C26F8">
      <w:pPr>
        <w:pStyle w:val="Zkladntext"/>
        <w:jc w:val="both"/>
        <w:rPr>
          <w:b w:val="0"/>
          <w:bCs w:val="0"/>
          <w:sz w:val="20"/>
          <w:szCs w:val="20"/>
        </w:rPr>
      </w:pPr>
      <w:r w:rsidRPr="00BD05E8">
        <w:rPr>
          <w:b w:val="0"/>
          <w:bCs w:val="0"/>
          <w:sz w:val="20"/>
          <w:szCs w:val="20"/>
        </w:rPr>
        <w:t>- rozbor a interpretace literárních textů</w:t>
      </w:r>
    </w:p>
    <w:p w:rsidR="004C26F8" w:rsidRPr="00BD05E8" w:rsidRDefault="004C26F8" w:rsidP="004C26F8">
      <w:pPr>
        <w:pStyle w:val="Zkladntext"/>
        <w:jc w:val="both"/>
        <w:rPr>
          <w:b w:val="0"/>
          <w:bCs w:val="0"/>
          <w:sz w:val="20"/>
          <w:szCs w:val="20"/>
        </w:rPr>
      </w:pPr>
      <w:r w:rsidRPr="00BD05E8">
        <w:rPr>
          <w:b w:val="0"/>
          <w:bCs w:val="0"/>
          <w:sz w:val="20"/>
          <w:szCs w:val="20"/>
        </w:rPr>
        <w:t>- reprodukce literárních textů</w:t>
      </w:r>
    </w:p>
    <w:p w:rsidR="004C26F8" w:rsidRPr="00BD05E8" w:rsidRDefault="004C26F8" w:rsidP="004C26F8">
      <w:pPr>
        <w:pStyle w:val="Zkladntext"/>
        <w:jc w:val="both"/>
        <w:rPr>
          <w:b w:val="0"/>
          <w:bCs w:val="0"/>
          <w:sz w:val="20"/>
          <w:szCs w:val="20"/>
        </w:rPr>
      </w:pPr>
      <w:r w:rsidRPr="00BD05E8">
        <w:rPr>
          <w:b w:val="0"/>
          <w:bCs w:val="0"/>
          <w:sz w:val="20"/>
          <w:szCs w:val="20"/>
        </w:rPr>
        <w:t>- práce s ikonickým textem (doplňující metoda)</w:t>
      </w:r>
    </w:p>
    <w:p w:rsidR="004C26F8" w:rsidRPr="00BD05E8" w:rsidRDefault="004C26F8" w:rsidP="004C26F8">
      <w:pPr>
        <w:pStyle w:val="Zkladntext"/>
        <w:jc w:val="both"/>
        <w:rPr>
          <w:b w:val="0"/>
          <w:bCs w:val="0"/>
          <w:sz w:val="20"/>
          <w:szCs w:val="20"/>
        </w:rPr>
      </w:pPr>
      <w:r w:rsidRPr="00BD05E8">
        <w:rPr>
          <w:b w:val="0"/>
          <w:bCs w:val="0"/>
          <w:sz w:val="20"/>
          <w:szCs w:val="20"/>
        </w:rPr>
        <w:t>- esteticky tvořivé aktivity (samostatné literární pokusy)</w:t>
      </w:r>
    </w:p>
    <w:p w:rsidR="004C26F8" w:rsidRPr="00BD05E8" w:rsidRDefault="004C26F8" w:rsidP="004C26F8">
      <w:pPr>
        <w:pStyle w:val="Zkladntext"/>
        <w:jc w:val="both"/>
        <w:rPr>
          <w:b w:val="0"/>
          <w:bCs w:val="0"/>
          <w:sz w:val="20"/>
          <w:szCs w:val="20"/>
        </w:rPr>
      </w:pPr>
      <w:r w:rsidRPr="00BD05E8">
        <w:rPr>
          <w:b w:val="0"/>
          <w:bCs w:val="0"/>
          <w:sz w:val="20"/>
          <w:szCs w:val="20"/>
        </w:rPr>
        <w:t>- multimediální výuka (podle možnosti využití počítače, videa, DVD, dataprojektoru, interaktivní tabule)</w:t>
      </w:r>
    </w:p>
    <w:p w:rsidR="004C26F8" w:rsidRPr="00BD05E8" w:rsidRDefault="004C26F8" w:rsidP="004C26F8">
      <w:pPr>
        <w:pStyle w:val="Zkladntext"/>
        <w:jc w:val="both"/>
        <w:rPr>
          <w:b w:val="0"/>
          <w:bCs w:val="0"/>
          <w:sz w:val="20"/>
          <w:szCs w:val="20"/>
        </w:rPr>
      </w:pPr>
      <w:r w:rsidRPr="00BD05E8">
        <w:rPr>
          <w:b w:val="0"/>
          <w:bCs w:val="0"/>
          <w:sz w:val="20"/>
          <w:szCs w:val="20"/>
        </w:rPr>
        <w:t>- exkurze (knihovna, galerie, literární výstavy)</w:t>
      </w:r>
    </w:p>
    <w:p w:rsidR="004C26F8" w:rsidRPr="00BD05E8" w:rsidRDefault="004C26F8" w:rsidP="004C26F8">
      <w:pPr>
        <w:pStyle w:val="Zkladntext"/>
        <w:jc w:val="both"/>
        <w:rPr>
          <w:b w:val="0"/>
          <w:bCs w:val="0"/>
          <w:sz w:val="20"/>
          <w:szCs w:val="20"/>
        </w:rPr>
      </w:pPr>
      <w:r w:rsidRPr="00BD05E8">
        <w:rPr>
          <w:b w:val="0"/>
          <w:bCs w:val="0"/>
          <w:sz w:val="20"/>
          <w:szCs w:val="20"/>
        </w:rPr>
        <w:t>- společná návštěva vybraných divadelních představení</w:t>
      </w:r>
    </w:p>
    <w:p w:rsidR="004C26F8" w:rsidRPr="00BD05E8" w:rsidRDefault="004C26F8" w:rsidP="004C26F8">
      <w:pPr>
        <w:pStyle w:val="Zkladntext"/>
        <w:jc w:val="both"/>
        <w:rPr>
          <w:bCs w:val="0"/>
          <w:sz w:val="20"/>
          <w:szCs w:val="20"/>
        </w:rPr>
      </w:pPr>
    </w:p>
    <w:p w:rsidR="004C26F8" w:rsidRPr="00BD05E8" w:rsidRDefault="004C26F8" w:rsidP="004C26F8">
      <w:pPr>
        <w:pStyle w:val="Zkladntext"/>
        <w:jc w:val="both"/>
        <w:rPr>
          <w:b w:val="0"/>
          <w:bCs w:val="0"/>
          <w:sz w:val="20"/>
          <w:szCs w:val="20"/>
        </w:rPr>
      </w:pPr>
      <w:r w:rsidRPr="00BD05E8">
        <w:rPr>
          <w:bCs w:val="0"/>
          <w:sz w:val="20"/>
          <w:szCs w:val="20"/>
        </w:rPr>
        <w:t>Hodnocení výsledků žáků</w:t>
      </w:r>
    </w:p>
    <w:p w:rsidR="004C26F8" w:rsidRPr="00BD05E8" w:rsidRDefault="004C26F8" w:rsidP="004C26F8">
      <w:pPr>
        <w:pStyle w:val="Zkladntext"/>
        <w:jc w:val="both"/>
        <w:rPr>
          <w:b w:val="0"/>
          <w:bCs w:val="0"/>
          <w:sz w:val="20"/>
          <w:szCs w:val="20"/>
        </w:rPr>
      </w:pPr>
      <w:r w:rsidRPr="00BD05E8">
        <w:rPr>
          <w:b w:val="0"/>
          <w:bCs w:val="0"/>
          <w:sz w:val="20"/>
          <w:szCs w:val="20"/>
        </w:rPr>
        <w:t xml:space="preserve">Pravidla pro hodnocení výsledků vzdělávání žáků SOA vycházejí z příslušné legislativy. Sledují stupně zvládnutí předepsaných kompetencí. Jedná se o komplexní posouzení a hodnocení toho, jak žák jednotlivé kompetence zvládl a jak je schopen své znalosti a dovednosti prezentovat. </w:t>
      </w:r>
    </w:p>
    <w:p w:rsidR="004C26F8" w:rsidRPr="00BD05E8" w:rsidRDefault="004C26F8" w:rsidP="004C26F8">
      <w:pPr>
        <w:pStyle w:val="Zkladntext"/>
        <w:jc w:val="both"/>
        <w:rPr>
          <w:b w:val="0"/>
          <w:bCs w:val="0"/>
          <w:sz w:val="20"/>
          <w:szCs w:val="20"/>
        </w:rPr>
      </w:pPr>
      <w:r w:rsidRPr="00BD05E8">
        <w:rPr>
          <w:b w:val="0"/>
          <w:bCs w:val="0"/>
          <w:sz w:val="20"/>
          <w:szCs w:val="20"/>
        </w:rPr>
        <w:t>V předmětu český jazyk a literatura se hodnotí stupeň osvojení základního učiva, úroveň ústního i písemného vyjadřování, zpracování samostatné práce, rozbor, interpretace a reprodukce literárního textu. Hodnotí se obsahová i jazyková správnost. Veškeré hodnocení je prováděno průběžně.</w:t>
      </w:r>
    </w:p>
    <w:p w:rsidR="004C26F8" w:rsidRPr="00BD05E8" w:rsidRDefault="004C26F8" w:rsidP="004C26F8">
      <w:pPr>
        <w:pStyle w:val="Zkladntext"/>
        <w:jc w:val="both"/>
        <w:rPr>
          <w:b w:val="0"/>
          <w:bCs w:val="0"/>
          <w:sz w:val="20"/>
          <w:szCs w:val="20"/>
        </w:rPr>
      </w:pPr>
      <w:r w:rsidRPr="00BD05E8">
        <w:rPr>
          <w:b w:val="0"/>
          <w:bCs w:val="0"/>
          <w:sz w:val="20"/>
          <w:szCs w:val="20"/>
        </w:rPr>
        <w:t xml:space="preserve">Zohledňuje se také prokazování aktivity, píle a tvořivého přístupu k práci. </w:t>
      </w:r>
    </w:p>
    <w:p w:rsidR="004C26F8" w:rsidRPr="00BD05E8" w:rsidRDefault="004C26F8" w:rsidP="004C26F8">
      <w:pPr>
        <w:pStyle w:val="Zkladntext"/>
        <w:jc w:val="both"/>
        <w:rPr>
          <w:b w:val="0"/>
          <w:bCs w:val="0"/>
          <w:sz w:val="20"/>
          <w:szCs w:val="20"/>
        </w:rPr>
      </w:pPr>
      <w:r w:rsidRPr="00BD05E8">
        <w:rPr>
          <w:b w:val="0"/>
          <w:bCs w:val="0"/>
          <w:sz w:val="20"/>
          <w:szCs w:val="20"/>
        </w:rPr>
        <w:t xml:space="preserve">Při hodnocení některých specifických projevů (referát, mluvní cvičení apod.) je využíváno rovněž vzájemné slovní hodnocení žáků. </w:t>
      </w:r>
    </w:p>
    <w:p w:rsidR="004C26F8" w:rsidRPr="00BD05E8" w:rsidRDefault="004C26F8" w:rsidP="004C26F8">
      <w:pPr>
        <w:pStyle w:val="Zkladntext"/>
        <w:jc w:val="both"/>
        <w:rPr>
          <w:b w:val="0"/>
          <w:bCs w:val="0"/>
          <w:sz w:val="20"/>
          <w:szCs w:val="20"/>
        </w:rPr>
      </w:pPr>
      <w:r w:rsidRPr="00BD05E8">
        <w:rPr>
          <w:b w:val="0"/>
          <w:bCs w:val="0"/>
          <w:sz w:val="20"/>
          <w:szCs w:val="20"/>
        </w:rPr>
        <w:t xml:space="preserve">Výsledné hodnocení se provádí na základě kombinace ústního zkoušení a různých forem písemného testování. </w:t>
      </w:r>
    </w:p>
    <w:p w:rsidR="004C26F8" w:rsidRPr="00BD05E8" w:rsidRDefault="004C26F8" w:rsidP="004C26F8">
      <w:pPr>
        <w:pStyle w:val="Zkladntext"/>
        <w:jc w:val="both"/>
        <w:rPr>
          <w:b w:val="0"/>
          <w:bCs w:val="0"/>
          <w:sz w:val="20"/>
          <w:szCs w:val="20"/>
        </w:rPr>
      </w:pPr>
    </w:p>
    <w:p w:rsidR="004C26F8" w:rsidRPr="00BD05E8" w:rsidRDefault="004C26F8" w:rsidP="004C26F8">
      <w:pPr>
        <w:pStyle w:val="Zkladntext"/>
        <w:jc w:val="both"/>
        <w:rPr>
          <w:bCs w:val="0"/>
          <w:sz w:val="20"/>
          <w:szCs w:val="20"/>
        </w:rPr>
      </w:pPr>
      <w:r w:rsidRPr="00BD05E8">
        <w:rPr>
          <w:bCs w:val="0"/>
          <w:sz w:val="20"/>
          <w:szCs w:val="20"/>
        </w:rPr>
        <w:t>Mezipředmětové vztahy</w:t>
      </w:r>
    </w:p>
    <w:p w:rsidR="004C26F8" w:rsidRPr="00BD05E8" w:rsidRDefault="004C26F8" w:rsidP="004C26F8">
      <w:pPr>
        <w:pStyle w:val="Zkladntext"/>
        <w:jc w:val="both"/>
        <w:rPr>
          <w:b w:val="0"/>
          <w:bCs w:val="0"/>
          <w:sz w:val="20"/>
          <w:szCs w:val="20"/>
        </w:rPr>
      </w:pPr>
      <w:r w:rsidRPr="00BD05E8">
        <w:rPr>
          <w:bCs w:val="0"/>
          <w:sz w:val="20"/>
          <w:szCs w:val="20"/>
        </w:rPr>
        <w:t xml:space="preserve">- </w:t>
      </w:r>
      <w:r w:rsidRPr="00BD05E8">
        <w:rPr>
          <w:b w:val="0"/>
          <w:bCs w:val="0"/>
          <w:sz w:val="20"/>
          <w:szCs w:val="20"/>
        </w:rPr>
        <w:t>občanská nauka</w:t>
      </w:r>
    </w:p>
    <w:p w:rsidR="004C26F8" w:rsidRPr="00BD05E8" w:rsidRDefault="004C26F8" w:rsidP="004C26F8">
      <w:pPr>
        <w:pStyle w:val="Zkladntext"/>
        <w:jc w:val="both"/>
        <w:rPr>
          <w:b w:val="0"/>
          <w:bCs w:val="0"/>
          <w:sz w:val="20"/>
          <w:szCs w:val="20"/>
        </w:rPr>
      </w:pPr>
      <w:r w:rsidRPr="00BD05E8">
        <w:rPr>
          <w:b w:val="0"/>
          <w:bCs w:val="0"/>
          <w:sz w:val="20"/>
          <w:szCs w:val="20"/>
        </w:rPr>
        <w:t>- dějepis</w:t>
      </w:r>
    </w:p>
    <w:p w:rsidR="004C26F8" w:rsidRPr="00BD05E8" w:rsidRDefault="004C26F8" w:rsidP="004C26F8">
      <w:pPr>
        <w:pStyle w:val="Zkladntext"/>
        <w:jc w:val="both"/>
        <w:rPr>
          <w:b w:val="0"/>
          <w:bCs w:val="0"/>
          <w:sz w:val="20"/>
          <w:szCs w:val="20"/>
        </w:rPr>
      </w:pPr>
      <w:r w:rsidRPr="00BD05E8">
        <w:rPr>
          <w:b w:val="0"/>
          <w:bCs w:val="0"/>
          <w:sz w:val="20"/>
          <w:szCs w:val="20"/>
        </w:rPr>
        <w:t>- informační technologie</w:t>
      </w:r>
    </w:p>
    <w:p w:rsidR="004C26F8" w:rsidRPr="00BD05E8" w:rsidRDefault="004C26F8" w:rsidP="004C26F8">
      <w:pPr>
        <w:pStyle w:val="Zkladntext"/>
        <w:jc w:val="both"/>
        <w:rPr>
          <w:b w:val="0"/>
          <w:bCs w:val="0"/>
          <w:sz w:val="20"/>
          <w:szCs w:val="20"/>
        </w:rPr>
      </w:pPr>
    </w:p>
    <w:p w:rsidR="004C26F8" w:rsidRPr="00BD05E8" w:rsidRDefault="004C26F8" w:rsidP="004C26F8">
      <w:pPr>
        <w:pStyle w:val="Zkladntext"/>
        <w:jc w:val="both"/>
        <w:rPr>
          <w:bCs w:val="0"/>
          <w:sz w:val="20"/>
          <w:szCs w:val="20"/>
        </w:rPr>
      </w:pPr>
      <w:r w:rsidRPr="00BD05E8">
        <w:rPr>
          <w:bCs w:val="0"/>
          <w:sz w:val="20"/>
          <w:szCs w:val="20"/>
        </w:rPr>
        <w:t>Přínos předmětu k rozvoji klíčových kompetencí a aplikace průřezových témat</w:t>
      </w:r>
    </w:p>
    <w:p w:rsidR="004C26F8" w:rsidRPr="00BD05E8" w:rsidRDefault="004C26F8" w:rsidP="004C26F8">
      <w:pPr>
        <w:pStyle w:val="Zkladntext"/>
        <w:jc w:val="both"/>
        <w:rPr>
          <w:b w:val="0"/>
          <w:bCs w:val="0"/>
          <w:sz w:val="20"/>
          <w:szCs w:val="20"/>
        </w:rPr>
      </w:pPr>
      <w:r w:rsidRPr="00BD05E8">
        <w:rPr>
          <w:b w:val="0"/>
          <w:bCs w:val="0"/>
          <w:sz w:val="20"/>
          <w:szCs w:val="20"/>
        </w:rPr>
        <w:t>Předmět Český jazyk a literatura se podílí zejména na rozvoji těchto klíčových kompetencí:</w:t>
      </w:r>
    </w:p>
    <w:p w:rsidR="004C26F8" w:rsidRPr="00BD05E8" w:rsidRDefault="004C26F8" w:rsidP="004C26F8">
      <w:pPr>
        <w:pStyle w:val="Zkladntext"/>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Kompetence k učení</w:t>
      </w:r>
    </w:p>
    <w:p w:rsidR="004C26F8" w:rsidRPr="00BD05E8" w:rsidRDefault="004C26F8" w:rsidP="004C26F8">
      <w:pPr>
        <w:pStyle w:val="Zkladntext"/>
        <w:ind w:left="708"/>
        <w:jc w:val="both"/>
        <w:rPr>
          <w:b w:val="0"/>
          <w:bCs w:val="0"/>
          <w:sz w:val="20"/>
          <w:szCs w:val="20"/>
        </w:rPr>
      </w:pPr>
      <w:r w:rsidRPr="00BD05E8">
        <w:rPr>
          <w:b w:val="0"/>
          <w:bCs w:val="0"/>
          <w:sz w:val="20"/>
          <w:szCs w:val="20"/>
        </w:rPr>
        <w:t>- uplatňovat různé způsoby práce s textem (zejména studijní a analytické čtení), umět efektivně vyhledávat a zpracovávat informace, být  čtenářsky gramotný</w:t>
      </w:r>
    </w:p>
    <w:p w:rsidR="004C26F8" w:rsidRPr="00BD05E8" w:rsidRDefault="004C26F8" w:rsidP="004C26F8">
      <w:pPr>
        <w:pStyle w:val="Zkladntext"/>
        <w:ind w:left="708"/>
        <w:jc w:val="both"/>
        <w:rPr>
          <w:b w:val="0"/>
          <w:bCs w:val="0"/>
          <w:sz w:val="20"/>
          <w:szCs w:val="20"/>
        </w:rPr>
      </w:pPr>
      <w:r w:rsidRPr="00BD05E8">
        <w:rPr>
          <w:b w:val="0"/>
          <w:bCs w:val="0"/>
          <w:sz w:val="20"/>
          <w:szCs w:val="20"/>
        </w:rPr>
        <w:t>- s porozuměním poslouchat mluvené projevy</w:t>
      </w:r>
    </w:p>
    <w:p w:rsidR="004C26F8" w:rsidRPr="00BD05E8" w:rsidRDefault="004C26F8" w:rsidP="004C26F8">
      <w:pPr>
        <w:pStyle w:val="Zkladntext"/>
        <w:ind w:left="708"/>
        <w:jc w:val="both"/>
        <w:rPr>
          <w:b w:val="0"/>
          <w:bCs w:val="0"/>
          <w:sz w:val="20"/>
          <w:szCs w:val="20"/>
        </w:rPr>
      </w:pPr>
      <w:r w:rsidRPr="00BD05E8">
        <w:rPr>
          <w:b w:val="0"/>
          <w:bCs w:val="0"/>
          <w:sz w:val="20"/>
          <w:szCs w:val="20"/>
        </w:rPr>
        <w:t>- rozlišit zásadní  a méně podstatné informace</w:t>
      </w:r>
    </w:p>
    <w:p w:rsidR="004C26F8" w:rsidRPr="00BD05E8" w:rsidRDefault="004C26F8" w:rsidP="004C26F8">
      <w:pPr>
        <w:pStyle w:val="Zkladntext"/>
        <w:ind w:left="708"/>
        <w:jc w:val="both"/>
        <w:rPr>
          <w:b w:val="0"/>
          <w:bCs w:val="0"/>
          <w:sz w:val="20"/>
          <w:szCs w:val="20"/>
        </w:rPr>
      </w:pPr>
      <w:r w:rsidRPr="00BD05E8">
        <w:rPr>
          <w:b w:val="0"/>
          <w:bCs w:val="0"/>
          <w:sz w:val="20"/>
          <w:szCs w:val="20"/>
        </w:rPr>
        <w:t>- pořizovat si poznámky ze slyšeného i čteného verbálního projevu</w:t>
      </w:r>
    </w:p>
    <w:p w:rsidR="004C26F8" w:rsidRPr="00BD05E8" w:rsidRDefault="004C26F8" w:rsidP="004C26F8">
      <w:pPr>
        <w:pStyle w:val="Zkladntext"/>
        <w:ind w:left="708"/>
        <w:jc w:val="both"/>
        <w:rPr>
          <w:b w:val="0"/>
          <w:bCs w:val="0"/>
          <w:sz w:val="20"/>
          <w:szCs w:val="20"/>
        </w:rPr>
      </w:pPr>
      <w:r w:rsidRPr="00BD05E8">
        <w:rPr>
          <w:b w:val="0"/>
          <w:bCs w:val="0"/>
          <w:sz w:val="20"/>
          <w:szCs w:val="20"/>
        </w:rPr>
        <w:t>- využívat k svému učení různé informační zdroje</w:t>
      </w:r>
    </w:p>
    <w:p w:rsidR="004C26F8" w:rsidRPr="00BD05E8" w:rsidRDefault="004C26F8" w:rsidP="004C26F8">
      <w:pPr>
        <w:pStyle w:val="Zkladntext"/>
        <w:ind w:left="708"/>
        <w:jc w:val="both"/>
        <w:rPr>
          <w:b w:val="0"/>
          <w:bCs w:val="0"/>
          <w:sz w:val="20"/>
          <w:szCs w:val="20"/>
        </w:rPr>
      </w:pPr>
      <w:r w:rsidRPr="00BD05E8">
        <w:rPr>
          <w:b w:val="0"/>
          <w:bCs w:val="0"/>
          <w:sz w:val="20"/>
          <w:szCs w:val="20"/>
        </w:rPr>
        <w:t>- přijímat hodnocení výsledků své práce ze strany druhých lidí</w:t>
      </w:r>
    </w:p>
    <w:p w:rsidR="004C26F8" w:rsidRPr="00BD05E8" w:rsidRDefault="004C26F8" w:rsidP="004C26F8">
      <w:pPr>
        <w:pStyle w:val="Zkladntext"/>
        <w:ind w:left="708"/>
        <w:jc w:val="both"/>
        <w:rPr>
          <w:b w:val="0"/>
          <w:bCs w:val="0"/>
          <w:sz w:val="20"/>
          <w:szCs w:val="20"/>
        </w:rPr>
      </w:pPr>
      <w:r w:rsidRPr="00BD05E8">
        <w:rPr>
          <w:b w:val="0"/>
          <w:bCs w:val="0"/>
          <w:sz w:val="20"/>
          <w:szCs w:val="20"/>
        </w:rPr>
        <w:t>- sledovat a hodnotit vlastní pokrok při dosahování svých studijních cílů</w:t>
      </w:r>
    </w:p>
    <w:p w:rsidR="004C26F8" w:rsidRPr="00BD05E8" w:rsidRDefault="004C26F8" w:rsidP="004C26F8">
      <w:pPr>
        <w:pStyle w:val="Zkladntext"/>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Kompetence k řešení problémů</w:t>
      </w:r>
    </w:p>
    <w:p w:rsidR="004C26F8" w:rsidRPr="00BD05E8" w:rsidRDefault="004C26F8" w:rsidP="004C26F8">
      <w:pPr>
        <w:pStyle w:val="Zkladntext"/>
        <w:jc w:val="both"/>
        <w:rPr>
          <w:b w:val="0"/>
          <w:bCs w:val="0"/>
          <w:sz w:val="20"/>
          <w:szCs w:val="20"/>
        </w:rPr>
      </w:pPr>
      <w:r w:rsidRPr="00BD05E8">
        <w:rPr>
          <w:b w:val="0"/>
          <w:bCs w:val="0"/>
          <w:sz w:val="20"/>
          <w:szCs w:val="20"/>
        </w:rPr>
        <w:tab/>
        <w:t>- porozumět zadání úkolu, zdůvodnit způsob řešení, ověřit správnost výsledků</w:t>
      </w:r>
    </w:p>
    <w:p w:rsidR="004C26F8" w:rsidRPr="00BD05E8" w:rsidRDefault="004C26F8" w:rsidP="004C26F8">
      <w:pPr>
        <w:pStyle w:val="Zkladntext"/>
        <w:jc w:val="both"/>
        <w:rPr>
          <w:b w:val="0"/>
          <w:bCs w:val="0"/>
          <w:sz w:val="20"/>
          <w:szCs w:val="20"/>
        </w:rPr>
      </w:pPr>
      <w:r w:rsidRPr="00BD05E8">
        <w:rPr>
          <w:b w:val="0"/>
          <w:bCs w:val="0"/>
          <w:sz w:val="20"/>
          <w:szCs w:val="20"/>
        </w:rPr>
        <w:tab/>
        <w:t>- uplatňovat při řešení problémů různé myšlenkové operace</w:t>
      </w:r>
    </w:p>
    <w:p w:rsidR="004C26F8" w:rsidRPr="00BD05E8" w:rsidRDefault="004C26F8" w:rsidP="004C26F8">
      <w:pPr>
        <w:pStyle w:val="Zkladntext"/>
        <w:jc w:val="both"/>
        <w:rPr>
          <w:b w:val="0"/>
          <w:bCs w:val="0"/>
          <w:sz w:val="20"/>
          <w:szCs w:val="20"/>
        </w:rPr>
      </w:pPr>
      <w:r w:rsidRPr="00BD05E8">
        <w:rPr>
          <w:b w:val="0"/>
          <w:bCs w:val="0"/>
          <w:sz w:val="20"/>
          <w:szCs w:val="20"/>
        </w:rPr>
        <w:tab/>
        <w:t>- volit správnou studijní literaturu</w:t>
      </w:r>
    </w:p>
    <w:p w:rsidR="004C26F8" w:rsidRPr="00BD05E8" w:rsidRDefault="004C26F8" w:rsidP="004C26F8">
      <w:pPr>
        <w:pStyle w:val="Zkladntext"/>
        <w:jc w:val="both"/>
        <w:rPr>
          <w:b w:val="0"/>
          <w:bCs w:val="0"/>
          <w:sz w:val="20"/>
          <w:szCs w:val="20"/>
        </w:rPr>
      </w:pPr>
      <w:r w:rsidRPr="00BD05E8">
        <w:rPr>
          <w:b w:val="0"/>
          <w:bCs w:val="0"/>
          <w:sz w:val="20"/>
          <w:szCs w:val="20"/>
        </w:rPr>
        <w:tab/>
        <w:t>- využívat vědomostí nabytých dříve</w:t>
      </w:r>
    </w:p>
    <w:p w:rsidR="004C26F8" w:rsidRDefault="004C26F8" w:rsidP="004C26F8">
      <w:pPr>
        <w:pStyle w:val="Zkladntext"/>
        <w:jc w:val="both"/>
        <w:rPr>
          <w:b w:val="0"/>
          <w:bCs w:val="0"/>
          <w:sz w:val="20"/>
          <w:szCs w:val="20"/>
        </w:rPr>
      </w:pPr>
      <w:r w:rsidRPr="00BD05E8">
        <w:rPr>
          <w:b w:val="0"/>
          <w:bCs w:val="0"/>
          <w:sz w:val="20"/>
          <w:szCs w:val="20"/>
        </w:rPr>
        <w:tab/>
        <w:t>- spolupracovat při řešení problému s dalšími lidmi</w:t>
      </w:r>
    </w:p>
    <w:p w:rsidR="004C26F8" w:rsidRPr="00BD05E8" w:rsidRDefault="004C26F8" w:rsidP="004C26F8">
      <w:pPr>
        <w:pStyle w:val="Zkladntext"/>
        <w:jc w:val="both"/>
        <w:rPr>
          <w:b w:val="0"/>
          <w:bCs w:val="0"/>
          <w:sz w:val="20"/>
          <w:szCs w:val="20"/>
        </w:rPr>
      </w:pPr>
      <w:r w:rsidRPr="00BD05E8">
        <w:rPr>
          <w:b w:val="0"/>
          <w:bCs w:val="0"/>
          <w:sz w:val="20"/>
          <w:szCs w:val="20"/>
        </w:rPr>
        <w:t>Komunikativní kompetence</w:t>
      </w:r>
    </w:p>
    <w:p w:rsidR="004C26F8" w:rsidRPr="00BD05E8" w:rsidRDefault="004C26F8" w:rsidP="004C26F8">
      <w:pPr>
        <w:pStyle w:val="Zkladntext"/>
        <w:ind w:left="705"/>
        <w:jc w:val="both"/>
        <w:rPr>
          <w:b w:val="0"/>
          <w:bCs w:val="0"/>
          <w:sz w:val="20"/>
          <w:szCs w:val="20"/>
        </w:rPr>
      </w:pPr>
      <w:r w:rsidRPr="00BD05E8">
        <w:rPr>
          <w:b w:val="0"/>
          <w:bCs w:val="0"/>
          <w:sz w:val="20"/>
          <w:szCs w:val="20"/>
        </w:rPr>
        <w:t xml:space="preserve">- vyjadřovat se způsobem mluveným i psaným přiměřeně k účelu jednání a komunikační situaci a     </w:t>
      </w:r>
    </w:p>
    <w:p w:rsidR="004C26F8" w:rsidRPr="00BD05E8" w:rsidRDefault="004C26F8" w:rsidP="004C26F8">
      <w:pPr>
        <w:pStyle w:val="Zkladntext"/>
        <w:ind w:left="705"/>
        <w:jc w:val="both"/>
        <w:rPr>
          <w:b w:val="0"/>
          <w:bCs w:val="0"/>
          <w:sz w:val="20"/>
          <w:szCs w:val="20"/>
        </w:rPr>
      </w:pPr>
      <w:r w:rsidRPr="00BD05E8">
        <w:rPr>
          <w:b w:val="0"/>
          <w:bCs w:val="0"/>
          <w:sz w:val="20"/>
          <w:szCs w:val="20"/>
        </w:rPr>
        <w:t xml:space="preserve">  vhodně se prezentovat</w:t>
      </w:r>
    </w:p>
    <w:p w:rsidR="004C26F8" w:rsidRPr="00BD05E8" w:rsidRDefault="004C26F8" w:rsidP="004C26F8">
      <w:pPr>
        <w:pStyle w:val="Zkladntext"/>
        <w:ind w:left="708"/>
        <w:jc w:val="both"/>
        <w:rPr>
          <w:b w:val="0"/>
          <w:bCs w:val="0"/>
          <w:sz w:val="20"/>
          <w:szCs w:val="20"/>
        </w:rPr>
      </w:pPr>
      <w:r w:rsidRPr="00BD05E8">
        <w:rPr>
          <w:b w:val="0"/>
          <w:bCs w:val="0"/>
          <w:sz w:val="20"/>
          <w:szCs w:val="20"/>
        </w:rPr>
        <w:t>- formulovat své myšlenky jazykově správně, srozumitelně a souvisle, v písemné podobě přehledně,          dodržovat jazykové i stylistické normy i odbornou terminologii</w:t>
      </w:r>
    </w:p>
    <w:p w:rsidR="004C26F8" w:rsidRPr="00BD05E8" w:rsidRDefault="004C26F8" w:rsidP="004C26F8">
      <w:pPr>
        <w:pStyle w:val="Zkladntext"/>
        <w:ind w:left="705"/>
        <w:jc w:val="both"/>
        <w:rPr>
          <w:b w:val="0"/>
          <w:bCs w:val="0"/>
          <w:sz w:val="20"/>
          <w:szCs w:val="20"/>
        </w:rPr>
      </w:pPr>
      <w:r w:rsidRPr="00BD05E8">
        <w:rPr>
          <w:b w:val="0"/>
          <w:bCs w:val="0"/>
          <w:sz w:val="20"/>
          <w:szCs w:val="20"/>
        </w:rPr>
        <w:t xml:space="preserve">- účastnit se aktivně diskusí, formulovat a obhajovat své názory postoje, přijímat a respektovat názory   </w:t>
      </w:r>
    </w:p>
    <w:p w:rsidR="004C26F8" w:rsidRPr="00BD05E8" w:rsidRDefault="004C26F8" w:rsidP="004C26F8">
      <w:pPr>
        <w:pStyle w:val="Zkladntext"/>
        <w:ind w:left="705"/>
        <w:jc w:val="both"/>
        <w:rPr>
          <w:b w:val="0"/>
          <w:bCs w:val="0"/>
          <w:sz w:val="20"/>
          <w:szCs w:val="20"/>
        </w:rPr>
      </w:pPr>
      <w:r w:rsidRPr="00BD05E8">
        <w:rPr>
          <w:b w:val="0"/>
          <w:bCs w:val="0"/>
          <w:sz w:val="20"/>
          <w:szCs w:val="20"/>
        </w:rPr>
        <w:t xml:space="preserve">  ostatních</w:t>
      </w:r>
    </w:p>
    <w:p w:rsidR="004C26F8" w:rsidRPr="00BD05E8" w:rsidRDefault="004C26F8" w:rsidP="004C26F8">
      <w:pPr>
        <w:pStyle w:val="Zkladntext"/>
        <w:ind w:left="705"/>
        <w:jc w:val="both"/>
        <w:rPr>
          <w:b w:val="0"/>
          <w:bCs w:val="0"/>
          <w:sz w:val="20"/>
          <w:szCs w:val="20"/>
        </w:rPr>
      </w:pPr>
      <w:r w:rsidRPr="00BD05E8">
        <w:rPr>
          <w:b w:val="0"/>
          <w:bCs w:val="0"/>
          <w:sz w:val="20"/>
          <w:szCs w:val="20"/>
        </w:rPr>
        <w:t>- zaznamenávat písemně podstatné myšlenky z textů a verbálních projevů jiných lidí</w:t>
      </w:r>
    </w:p>
    <w:p w:rsidR="004C26F8" w:rsidRPr="00BD05E8" w:rsidRDefault="004C26F8" w:rsidP="004C26F8">
      <w:pPr>
        <w:pStyle w:val="Zkladntext"/>
        <w:ind w:left="705"/>
        <w:jc w:val="both"/>
        <w:rPr>
          <w:b w:val="0"/>
          <w:bCs w:val="0"/>
          <w:sz w:val="20"/>
          <w:szCs w:val="20"/>
        </w:rPr>
      </w:pPr>
      <w:r w:rsidRPr="00BD05E8">
        <w:rPr>
          <w:b w:val="0"/>
          <w:bCs w:val="0"/>
          <w:sz w:val="20"/>
          <w:szCs w:val="20"/>
        </w:rPr>
        <w:t>- vyjadřovat se v souladu se zásadami kulturního projevu</w:t>
      </w:r>
    </w:p>
    <w:p w:rsidR="004C26F8" w:rsidRPr="00BD05E8" w:rsidRDefault="004C26F8" w:rsidP="004C26F8">
      <w:pPr>
        <w:pStyle w:val="Zkladntext"/>
        <w:ind w:left="705"/>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Personální a sociální kompetence</w:t>
      </w:r>
    </w:p>
    <w:p w:rsidR="004C26F8" w:rsidRPr="00BD05E8" w:rsidRDefault="004C26F8" w:rsidP="004C26F8">
      <w:pPr>
        <w:pStyle w:val="Zkladntext"/>
        <w:jc w:val="both"/>
        <w:rPr>
          <w:b w:val="0"/>
          <w:bCs w:val="0"/>
          <w:sz w:val="20"/>
          <w:szCs w:val="20"/>
        </w:rPr>
      </w:pPr>
      <w:r w:rsidRPr="00BD05E8">
        <w:rPr>
          <w:b w:val="0"/>
          <w:bCs w:val="0"/>
          <w:sz w:val="20"/>
          <w:szCs w:val="20"/>
        </w:rPr>
        <w:tab/>
        <w:t>- posuzovat reálně své fyzické a duševní možnosti a schopnosti, stanovovat si cíle a priority</w:t>
      </w:r>
    </w:p>
    <w:p w:rsidR="004C26F8" w:rsidRPr="00BD05E8" w:rsidRDefault="004C26F8" w:rsidP="004C26F8">
      <w:pPr>
        <w:pStyle w:val="Zkladntext"/>
        <w:jc w:val="both"/>
        <w:rPr>
          <w:b w:val="0"/>
          <w:bCs w:val="0"/>
          <w:sz w:val="20"/>
          <w:szCs w:val="20"/>
        </w:rPr>
      </w:pPr>
      <w:r w:rsidRPr="00BD05E8">
        <w:rPr>
          <w:b w:val="0"/>
          <w:bCs w:val="0"/>
          <w:sz w:val="20"/>
          <w:szCs w:val="20"/>
        </w:rPr>
        <w:tab/>
        <w:t>- přijímat radu i kritiku, adekvátně reagovat</w:t>
      </w:r>
    </w:p>
    <w:p w:rsidR="004C26F8" w:rsidRPr="00BD05E8" w:rsidRDefault="004C26F8" w:rsidP="004C26F8">
      <w:pPr>
        <w:pStyle w:val="Zkladntext"/>
        <w:jc w:val="both"/>
        <w:rPr>
          <w:b w:val="0"/>
          <w:bCs w:val="0"/>
          <w:sz w:val="20"/>
          <w:szCs w:val="20"/>
        </w:rPr>
      </w:pPr>
      <w:r w:rsidRPr="00BD05E8">
        <w:rPr>
          <w:b w:val="0"/>
          <w:bCs w:val="0"/>
          <w:sz w:val="20"/>
          <w:szCs w:val="20"/>
        </w:rPr>
        <w:tab/>
        <w:t>- kriticky zvažovat názory a jednání jiných lidí</w:t>
      </w:r>
    </w:p>
    <w:p w:rsidR="004C26F8" w:rsidRPr="00BD05E8" w:rsidRDefault="004C26F8" w:rsidP="004C26F8">
      <w:pPr>
        <w:pStyle w:val="Zkladntext"/>
        <w:jc w:val="both"/>
        <w:rPr>
          <w:b w:val="0"/>
          <w:bCs w:val="0"/>
          <w:sz w:val="20"/>
          <w:szCs w:val="20"/>
        </w:rPr>
      </w:pPr>
      <w:r w:rsidRPr="00BD05E8">
        <w:rPr>
          <w:b w:val="0"/>
          <w:bCs w:val="0"/>
          <w:sz w:val="20"/>
          <w:szCs w:val="20"/>
        </w:rPr>
        <w:tab/>
        <w:t>- přijímat a plnit odpovědně svěřené úkoly</w:t>
      </w:r>
    </w:p>
    <w:p w:rsidR="004C26F8" w:rsidRPr="00BD05E8" w:rsidRDefault="004C26F8" w:rsidP="004C26F8">
      <w:pPr>
        <w:pStyle w:val="Zkladntext"/>
        <w:jc w:val="both"/>
        <w:rPr>
          <w:b w:val="0"/>
          <w:bCs w:val="0"/>
          <w:sz w:val="20"/>
          <w:szCs w:val="20"/>
        </w:rPr>
      </w:pPr>
      <w:r w:rsidRPr="00BD05E8">
        <w:rPr>
          <w:b w:val="0"/>
          <w:bCs w:val="0"/>
          <w:sz w:val="20"/>
          <w:szCs w:val="20"/>
        </w:rPr>
        <w:tab/>
        <w:t>- pracovat v týmu</w:t>
      </w:r>
    </w:p>
    <w:p w:rsidR="004C26F8" w:rsidRPr="00BD05E8" w:rsidRDefault="004C26F8" w:rsidP="004C26F8">
      <w:pPr>
        <w:pStyle w:val="Zkladntext"/>
        <w:jc w:val="both"/>
        <w:rPr>
          <w:b w:val="0"/>
          <w:bCs w:val="0"/>
          <w:sz w:val="20"/>
          <w:szCs w:val="20"/>
        </w:rPr>
      </w:pPr>
      <w:r w:rsidRPr="00BD05E8">
        <w:rPr>
          <w:b w:val="0"/>
          <w:bCs w:val="0"/>
          <w:sz w:val="20"/>
          <w:szCs w:val="20"/>
        </w:rPr>
        <w:tab/>
        <w:t xml:space="preserve">- přispívat k vytváření vstřícných mezilidských vztahů a k předcházení osobním konfliktům, nepodléhat    </w:t>
      </w:r>
      <w:r w:rsidRPr="00BD05E8">
        <w:rPr>
          <w:b w:val="0"/>
          <w:bCs w:val="0"/>
          <w:sz w:val="20"/>
          <w:szCs w:val="20"/>
        </w:rPr>
        <w:tab/>
        <w:t xml:space="preserve">  předsudkům a stereotypů v přístupu k druhým</w:t>
      </w:r>
    </w:p>
    <w:p w:rsidR="004C26F8" w:rsidRPr="00BD05E8" w:rsidRDefault="004C26F8" w:rsidP="004C26F8">
      <w:pPr>
        <w:pStyle w:val="Zkladntext"/>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Občanské kompetence a kulturní povědomí</w:t>
      </w:r>
    </w:p>
    <w:p w:rsidR="004C26F8" w:rsidRPr="00BD05E8" w:rsidRDefault="004C26F8" w:rsidP="004C26F8">
      <w:pPr>
        <w:pStyle w:val="Zkladntext"/>
        <w:jc w:val="both"/>
        <w:rPr>
          <w:b w:val="0"/>
          <w:bCs w:val="0"/>
          <w:sz w:val="20"/>
          <w:szCs w:val="20"/>
        </w:rPr>
      </w:pPr>
      <w:r w:rsidRPr="00BD05E8">
        <w:rPr>
          <w:b w:val="0"/>
          <w:bCs w:val="0"/>
          <w:sz w:val="20"/>
          <w:szCs w:val="20"/>
        </w:rPr>
        <w:tab/>
        <w:t>- jednat odpovědně, samostatně a iniciativně ve vlastním i veřejném zájmu</w:t>
      </w:r>
    </w:p>
    <w:p w:rsidR="004C26F8" w:rsidRPr="00BD05E8" w:rsidRDefault="004C26F8" w:rsidP="004C26F8">
      <w:pPr>
        <w:pStyle w:val="Zkladntext"/>
        <w:jc w:val="both"/>
        <w:rPr>
          <w:b w:val="0"/>
          <w:bCs w:val="0"/>
          <w:sz w:val="20"/>
          <w:szCs w:val="20"/>
        </w:rPr>
      </w:pPr>
      <w:r w:rsidRPr="00BD05E8">
        <w:rPr>
          <w:b w:val="0"/>
          <w:bCs w:val="0"/>
          <w:sz w:val="20"/>
          <w:szCs w:val="20"/>
        </w:rPr>
        <w:tab/>
        <w:t>- jednat v souladu s morálními principy a zásadami společenského chování</w:t>
      </w:r>
    </w:p>
    <w:p w:rsidR="004C26F8" w:rsidRPr="00BD05E8" w:rsidRDefault="004C26F8" w:rsidP="004C26F8">
      <w:pPr>
        <w:pStyle w:val="Zkladntext"/>
        <w:jc w:val="both"/>
        <w:rPr>
          <w:b w:val="0"/>
          <w:bCs w:val="0"/>
          <w:sz w:val="20"/>
          <w:szCs w:val="20"/>
        </w:rPr>
      </w:pPr>
      <w:r w:rsidRPr="00BD05E8">
        <w:rPr>
          <w:b w:val="0"/>
          <w:bCs w:val="0"/>
          <w:sz w:val="20"/>
          <w:szCs w:val="20"/>
        </w:rPr>
        <w:tab/>
        <w:t>- uznávat tradice a hodnoty svého národa</w:t>
      </w:r>
    </w:p>
    <w:p w:rsidR="004C26F8" w:rsidRPr="00BD05E8" w:rsidRDefault="004C26F8" w:rsidP="004C26F8">
      <w:pPr>
        <w:pStyle w:val="Zkladntext"/>
        <w:jc w:val="both"/>
        <w:rPr>
          <w:b w:val="0"/>
          <w:bCs w:val="0"/>
          <w:sz w:val="20"/>
          <w:szCs w:val="20"/>
        </w:rPr>
      </w:pPr>
      <w:r w:rsidRPr="00BD05E8">
        <w:rPr>
          <w:b w:val="0"/>
          <w:bCs w:val="0"/>
          <w:sz w:val="20"/>
          <w:szCs w:val="20"/>
        </w:rPr>
        <w:tab/>
        <w:t>- zajímat se aktivně o společenské a politické dění u nás i ve světě</w:t>
      </w:r>
    </w:p>
    <w:p w:rsidR="004C26F8" w:rsidRPr="00BD05E8" w:rsidRDefault="004C26F8" w:rsidP="004C26F8">
      <w:pPr>
        <w:pStyle w:val="Zkladntext"/>
        <w:jc w:val="both"/>
        <w:rPr>
          <w:b w:val="0"/>
          <w:bCs w:val="0"/>
          <w:sz w:val="20"/>
          <w:szCs w:val="20"/>
        </w:rPr>
      </w:pPr>
      <w:r w:rsidRPr="00BD05E8">
        <w:rPr>
          <w:b w:val="0"/>
          <w:bCs w:val="0"/>
          <w:sz w:val="20"/>
          <w:szCs w:val="20"/>
        </w:rPr>
        <w:tab/>
        <w:t xml:space="preserve">- uznávat hodnotu života, uvědomovat si zodpovědnost za vlastní život a spoluzodpovědnost v případě       </w:t>
      </w:r>
      <w:r w:rsidRPr="00BD05E8">
        <w:rPr>
          <w:b w:val="0"/>
          <w:bCs w:val="0"/>
          <w:sz w:val="20"/>
          <w:szCs w:val="20"/>
        </w:rPr>
        <w:tab/>
        <w:t xml:space="preserve">  druhých lidí</w:t>
      </w:r>
    </w:p>
    <w:p w:rsidR="004C26F8" w:rsidRPr="00BD05E8" w:rsidRDefault="004C26F8" w:rsidP="004C26F8">
      <w:pPr>
        <w:pStyle w:val="Zkladntext"/>
        <w:jc w:val="both"/>
        <w:rPr>
          <w:b w:val="0"/>
          <w:bCs w:val="0"/>
          <w:sz w:val="20"/>
          <w:szCs w:val="20"/>
        </w:rPr>
      </w:pPr>
      <w:r w:rsidRPr="00BD05E8">
        <w:rPr>
          <w:b w:val="0"/>
          <w:bCs w:val="0"/>
          <w:sz w:val="20"/>
          <w:szCs w:val="20"/>
        </w:rPr>
        <w:tab/>
        <w:t>- mít vytvořen pozitivní vztah k místní, národní, evropské i světové kultuře</w:t>
      </w:r>
    </w:p>
    <w:p w:rsidR="004C26F8" w:rsidRPr="00BD05E8" w:rsidRDefault="004C26F8" w:rsidP="004C26F8">
      <w:pPr>
        <w:pStyle w:val="Zkladntext"/>
        <w:jc w:val="both"/>
        <w:rPr>
          <w:b w:val="0"/>
          <w:bCs w:val="0"/>
          <w:sz w:val="20"/>
          <w:szCs w:val="20"/>
        </w:rPr>
      </w:pPr>
      <w:r w:rsidRPr="00BD05E8">
        <w:rPr>
          <w:b w:val="0"/>
          <w:bCs w:val="0"/>
          <w:sz w:val="20"/>
          <w:szCs w:val="20"/>
        </w:rPr>
        <w:tab/>
        <w:t>- používat médií a prostředků IKT pro sebevzdělávání a vlastní hodnotnou zábavu</w:t>
      </w:r>
    </w:p>
    <w:p w:rsidR="004C26F8" w:rsidRPr="00BD05E8" w:rsidRDefault="004C26F8" w:rsidP="004C26F8">
      <w:pPr>
        <w:pStyle w:val="Zkladntext"/>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Kompetence k pracovnímu uplatnění a společenských aktivitám</w:t>
      </w:r>
    </w:p>
    <w:p w:rsidR="004C26F8" w:rsidRPr="00BD05E8" w:rsidRDefault="004C26F8" w:rsidP="004C26F8">
      <w:pPr>
        <w:pStyle w:val="Zkladntext"/>
        <w:jc w:val="both"/>
        <w:rPr>
          <w:b w:val="0"/>
          <w:bCs w:val="0"/>
          <w:sz w:val="20"/>
          <w:szCs w:val="20"/>
        </w:rPr>
      </w:pPr>
      <w:r w:rsidRPr="00BD05E8">
        <w:rPr>
          <w:b w:val="0"/>
          <w:bCs w:val="0"/>
          <w:sz w:val="20"/>
          <w:szCs w:val="20"/>
        </w:rPr>
        <w:tab/>
        <w:t>- mít odpovědný postoj k vlastní profesní budoucnosti a tedy i vzdělávání</w:t>
      </w:r>
    </w:p>
    <w:p w:rsidR="004C26F8" w:rsidRPr="00BD05E8" w:rsidRDefault="004C26F8" w:rsidP="004C26F8">
      <w:pPr>
        <w:pStyle w:val="Zkladntext"/>
        <w:jc w:val="both"/>
        <w:rPr>
          <w:b w:val="0"/>
          <w:bCs w:val="0"/>
          <w:sz w:val="20"/>
          <w:szCs w:val="20"/>
        </w:rPr>
      </w:pPr>
      <w:r w:rsidRPr="00BD05E8">
        <w:rPr>
          <w:b w:val="0"/>
          <w:bCs w:val="0"/>
          <w:sz w:val="20"/>
          <w:szCs w:val="20"/>
        </w:rPr>
        <w:tab/>
        <w:t>- umět získávat a vyhodnocovat informace o pracovních i vzdělávacích příležitostech</w:t>
      </w:r>
    </w:p>
    <w:p w:rsidR="004C26F8" w:rsidRPr="00BD05E8" w:rsidRDefault="004C26F8" w:rsidP="004C26F8">
      <w:pPr>
        <w:pStyle w:val="Zkladntext"/>
        <w:ind w:left="705"/>
        <w:jc w:val="both"/>
        <w:rPr>
          <w:b w:val="0"/>
          <w:bCs w:val="0"/>
          <w:sz w:val="20"/>
          <w:szCs w:val="20"/>
        </w:rPr>
      </w:pPr>
      <w:r w:rsidRPr="00BD05E8">
        <w:rPr>
          <w:b w:val="0"/>
          <w:bCs w:val="0"/>
          <w:sz w:val="20"/>
          <w:szCs w:val="20"/>
        </w:rPr>
        <w:t xml:space="preserve">- vhodně komunikovat s potenciálními zaměstnavateli, prezentovat svůj odborný potenciál a své         </w:t>
      </w:r>
    </w:p>
    <w:p w:rsidR="004C26F8" w:rsidRPr="00BD05E8" w:rsidRDefault="004C26F8" w:rsidP="004C26F8">
      <w:pPr>
        <w:pStyle w:val="Zkladntext"/>
        <w:ind w:left="705"/>
        <w:jc w:val="both"/>
        <w:rPr>
          <w:b w:val="0"/>
          <w:bCs w:val="0"/>
          <w:sz w:val="20"/>
          <w:szCs w:val="20"/>
        </w:rPr>
      </w:pPr>
      <w:r w:rsidRPr="00BD05E8">
        <w:rPr>
          <w:b w:val="0"/>
          <w:bCs w:val="0"/>
          <w:sz w:val="20"/>
          <w:szCs w:val="20"/>
        </w:rPr>
        <w:t>profesní cíle</w:t>
      </w:r>
    </w:p>
    <w:p w:rsidR="004C26F8" w:rsidRPr="00BD05E8" w:rsidRDefault="004C26F8" w:rsidP="004C26F8">
      <w:pPr>
        <w:pStyle w:val="Zkladntext"/>
        <w:ind w:left="705"/>
        <w:jc w:val="both"/>
        <w:rPr>
          <w:b w:val="0"/>
          <w:bCs w:val="0"/>
          <w:sz w:val="20"/>
          <w:szCs w:val="20"/>
        </w:rPr>
      </w:pPr>
      <w:r w:rsidRPr="00BD05E8">
        <w:rPr>
          <w:b w:val="0"/>
          <w:bCs w:val="0"/>
          <w:sz w:val="20"/>
          <w:szCs w:val="20"/>
        </w:rPr>
        <w:t>- zpracovávat administrativní písemnosti, pracovní dokumenty i souvislé texty na běžná i odborná témata</w:t>
      </w:r>
    </w:p>
    <w:p w:rsidR="004C26F8" w:rsidRPr="00BD05E8" w:rsidRDefault="004C26F8" w:rsidP="004C26F8">
      <w:pPr>
        <w:pStyle w:val="Zkladntext"/>
        <w:ind w:left="705"/>
        <w:jc w:val="both"/>
        <w:rPr>
          <w:b w:val="0"/>
          <w:bCs w:val="0"/>
          <w:sz w:val="20"/>
          <w:szCs w:val="20"/>
        </w:rPr>
      </w:pPr>
      <w:r w:rsidRPr="00BD05E8">
        <w:rPr>
          <w:b w:val="0"/>
          <w:bCs w:val="0"/>
          <w:sz w:val="20"/>
          <w:szCs w:val="20"/>
        </w:rPr>
        <w:t>- uvědomovat si význam celoživotního vzdělávání, znát možnosti svého dalšího vzdělávání, zejména v oboru a povolání</w:t>
      </w:r>
    </w:p>
    <w:p w:rsidR="004C26F8" w:rsidRPr="00BD05E8" w:rsidRDefault="004C26F8" w:rsidP="004C26F8">
      <w:pPr>
        <w:pStyle w:val="Zkladntext"/>
        <w:ind w:left="705"/>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Kompetence  využívat prostředků informačních a komunikačních technologií a  pracovat s informacemi</w:t>
      </w:r>
    </w:p>
    <w:p w:rsidR="004C26F8" w:rsidRPr="00BD05E8" w:rsidRDefault="004C26F8" w:rsidP="004C26F8">
      <w:pPr>
        <w:pStyle w:val="Zkladntext"/>
        <w:jc w:val="both"/>
        <w:rPr>
          <w:b w:val="0"/>
          <w:bCs w:val="0"/>
          <w:sz w:val="20"/>
          <w:szCs w:val="20"/>
        </w:rPr>
      </w:pPr>
      <w:r w:rsidRPr="00BD05E8">
        <w:rPr>
          <w:b w:val="0"/>
          <w:bCs w:val="0"/>
          <w:sz w:val="20"/>
          <w:szCs w:val="20"/>
        </w:rPr>
        <w:tab/>
        <w:t>- kriticky přistupovat k získaným informacím, být mediálně gramotný</w:t>
      </w:r>
    </w:p>
    <w:p w:rsidR="004C26F8" w:rsidRPr="00BD05E8" w:rsidRDefault="004C26F8" w:rsidP="004C26F8">
      <w:pPr>
        <w:pStyle w:val="Zkladntext"/>
        <w:jc w:val="both"/>
        <w:rPr>
          <w:b w:val="0"/>
          <w:bCs w:val="0"/>
          <w:sz w:val="20"/>
          <w:szCs w:val="20"/>
        </w:rPr>
      </w:pPr>
    </w:p>
    <w:p w:rsidR="00E96CD4" w:rsidRDefault="00E96CD4" w:rsidP="004C26F8">
      <w:pPr>
        <w:pStyle w:val="Zkladntext"/>
        <w:jc w:val="both"/>
        <w:rPr>
          <w:bCs w:val="0"/>
          <w:sz w:val="20"/>
          <w:szCs w:val="20"/>
        </w:rPr>
      </w:pPr>
    </w:p>
    <w:p w:rsidR="004C26F8" w:rsidRDefault="004C26F8" w:rsidP="004C26F8">
      <w:pPr>
        <w:pStyle w:val="Zkladntext"/>
        <w:jc w:val="both"/>
        <w:rPr>
          <w:bCs w:val="0"/>
          <w:sz w:val="20"/>
          <w:szCs w:val="20"/>
        </w:rPr>
      </w:pPr>
      <w:r w:rsidRPr="00BD05E8">
        <w:rPr>
          <w:bCs w:val="0"/>
          <w:sz w:val="20"/>
          <w:szCs w:val="20"/>
        </w:rPr>
        <w:t>Realizace průřezových  témat</w:t>
      </w:r>
    </w:p>
    <w:p w:rsidR="00E96CD4" w:rsidRDefault="00E96CD4" w:rsidP="004C26F8">
      <w:pPr>
        <w:pStyle w:val="Zkladntext"/>
        <w:jc w:val="both"/>
        <w:rPr>
          <w:bCs w:val="0"/>
          <w:sz w:val="20"/>
          <w:szCs w:val="20"/>
        </w:rPr>
      </w:pPr>
    </w:p>
    <w:p w:rsidR="004C26F8" w:rsidRDefault="004C26F8" w:rsidP="004C26F8">
      <w:pPr>
        <w:pStyle w:val="Zkladntext"/>
        <w:jc w:val="both"/>
        <w:rPr>
          <w:b w:val="0"/>
          <w:bCs w:val="0"/>
          <w:sz w:val="20"/>
          <w:szCs w:val="20"/>
        </w:rPr>
      </w:pPr>
      <w:r w:rsidRPr="00BD05E8">
        <w:rPr>
          <w:b w:val="0"/>
          <w:bCs w:val="0"/>
          <w:sz w:val="20"/>
          <w:szCs w:val="20"/>
        </w:rPr>
        <w:t>Občan v demokratické společnosti</w:t>
      </w:r>
    </w:p>
    <w:p w:rsidR="00E96CD4" w:rsidRPr="00BD05E8" w:rsidRDefault="00E96CD4" w:rsidP="004C26F8">
      <w:pPr>
        <w:pStyle w:val="Zkladntext"/>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ab/>
        <w:t>- rozvoj funkční gramotnosti</w:t>
      </w:r>
    </w:p>
    <w:p w:rsidR="004C26F8" w:rsidRPr="00BD05E8" w:rsidRDefault="004C26F8" w:rsidP="004C26F8">
      <w:pPr>
        <w:pStyle w:val="Zkladntext"/>
        <w:jc w:val="both"/>
        <w:rPr>
          <w:b w:val="0"/>
          <w:bCs w:val="0"/>
          <w:sz w:val="20"/>
          <w:szCs w:val="20"/>
        </w:rPr>
      </w:pPr>
      <w:r w:rsidRPr="00BD05E8">
        <w:rPr>
          <w:b w:val="0"/>
          <w:bCs w:val="0"/>
          <w:sz w:val="20"/>
          <w:szCs w:val="20"/>
        </w:rPr>
        <w:tab/>
        <w:t>- respekt a úcta ke každému člověku</w:t>
      </w:r>
    </w:p>
    <w:p w:rsidR="004C26F8" w:rsidRPr="00BD05E8" w:rsidRDefault="004C26F8" w:rsidP="004C26F8">
      <w:pPr>
        <w:pStyle w:val="Zkladntext"/>
        <w:jc w:val="both"/>
        <w:rPr>
          <w:b w:val="0"/>
          <w:bCs w:val="0"/>
          <w:sz w:val="20"/>
          <w:szCs w:val="20"/>
        </w:rPr>
      </w:pPr>
      <w:r w:rsidRPr="00BD05E8">
        <w:rPr>
          <w:b w:val="0"/>
          <w:bCs w:val="0"/>
          <w:sz w:val="20"/>
          <w:szCs w:val="20"/>
        </w:rPr>
        <w:tab/>
        <w:t>- úcta k materiálním a duchovní hodnotám</w:t>
      </w:r>
    </w:p>
    <w:p w:rsidR="004C26F8" w:rsidRPr="00BD05E8" w:rsidRDefault="004C26F8" w:rsidP="004C26F8">
      <w:pPr>
        <w:pStyle w:val="Zkladntext"/>
        <w:jc w:val="both"/>
        <w:rPr>
          <w:b w:val="0"/>
          <w:bCs w:val="0"/>
          <w:sz w:val="20"/>
          <w:szCs w:val="20"/>
        </w:rPr>
      </w:pPr>
      <w:r w:rsidRPr="00BD05E8">
        <w:rPr>
          <w:b w:val="0"/>
          <w:bCs w:val="0"/>
          <w:sz w:val="20"/>
          <w:szCs w:val="20"/>
        </w:rPr>
        <w:tab/>
        <w:t>- rozvoj schopnosti vyhledávat informace a pracovat s nimi</w:t>
      </w:r>
    </w:p>
    <w:p w:rsidR="004C26F8" w:rsidRPr="00BD05E8" w:rsidRDefault="004C26F8" w:rsidP="004C26F8">
      <w:pPr>
        <w:pStyle w:val="Zkladntext"/>
        <w:jc w:val="both"/>
        <w:rPr>
          <w:b w:val="0"/>
          <w:bCs w:val="0"/>
          <w:sz w:val="20"/>
          <w:szCs w:val="20"/>
        </w:rPr>
      </w:pPr>
      <w:r w:rsidRPr="00BD05E8">
        <w:rPr>
          <w:b w:val="0"/>
          <w:bCs w:val="0"/>
          <w:sz w:val="20"/>
          <w:szCs w:val="20"/>
        </w:rPr>
        <w:tab/>
        <w:t>- orientace v médiích</w:t>
      </w:r>
    </w:p>
    <w:p w:rsidR="00182F59" w:rsidRPr="00BD05E8" w:rsidRDefault="00182F59" w:rsidP="004C26F8">
      <w:pPr>
        <w:pStyle w:val="Zkladntext"/>
        <w:jc w:val="both"/>
        <w:rPr>
          <w:b w:val="0"/>
          <w:bCs w:val="0"/>
          <w:sz w:val="20"/>
          <w:szCs w:val="20"/>
        </w:rPr>
      </w:pPr>
    </w:p>
    <w:p w:rsidR="004C26F8" w:rsidRDefault="004C26F8" w:rsidP="004C26F8">
      <w:pPr>
        <w:pStyle w:val="Zkladntext"/>
        <w:jc w:val="both"/>
        <w:rPr>
          <w:b w:val="0"/>
          <w:bCs w:val="0"/>
          <w:sz w:val="20"/>
          <w:szCs w:val="20"/>
        </w:rPr>
      </w:pPr>
      <w:r w:rsidRPr="00BD05E8">
        <w:rPr>
          <w:b w:val="0"/>
          <w:bCs w:val="0"/>
          <w:sz w:val="20"/>
          <w:szCs w:val="20"/>
        </w:rPr>
        <w:t>Člověk a životní prostředí</w:t>
      </w:r>
    </w:p>
    <w:p w:rsidR="00E96CD4" w:rsidRPr="00BD05E8" w:rsidRDefault="00E96CD4" w:rsidP="004C26F8">
      <w:pPr>
        <w:pStyle w:val="Zkladntext"/>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ab/>
        <w:t>- získávání informací v přímých kontaktech s prostředním a z různých informačních zdrojů</w:t>
      </w:r>
    </w:p>
    <w:p w:rsidR="004C26F8" w:rsidRDefault="004C26F8" w:rsidP="004C26F8">
      <w:pPr>
        <w:pStyle w:val="Zkladntext"/>
        <w:jc w:val="both"/>
        <w:rPr>
          <w:b w:val="0"/>
          <w:bCs w:val="0"/>
          <w:sz w:val="20"/>
          <w:szCs w:val="20"/>
        </w:rPr>
      </w:pPr>
      <w:r w:rsidRPr="00BD05E8">
        <w:rPr>
          <w:b w:val="0"/>
          <w:bCs w:val="0"/>
          <w:sz w:val="20"/>
          <w:szCs w:val="20"/>
        </w:rPr>
        <w:tab/>
        <w:t>- chápání a respektování ekologického chování</w:t>
      </w:r>
    </w:p>
    <w:p w:rsidR="00E96CD4" w:rsidRDefault="00E96CD4" w:rsidP="004C26F8">
      <w:pPr>
        <w:pStyle w:val="Zkladntext"/>
        <w:jc w:val="both"/>
        <w:rPr>
          <w:b w:val="0"/>
          <w:bCs w:val="0"/>
          <w:sz w:val="20"/>
          <w:szCs w:val="20"/>
          <w:lang w:val="cs-CZ"/>
        </w:rPr>
      </w:pPr>
    </w:p>
    <w:p w:rsidR="00995E8D" w:rsidRPr="00995E8D" w:rsidRDefault="00995E8D" w:rsidP="004C26F8">
      <w:pPr>
        <w:pStyle w:val="Zkladntext"/>
        <w:jc w:val="both"/>
        <w:rPr>
          <w:b w:val="0"/>
          <w:bCs w:val="0"/>
          <w:sz w:val="20"/>
          <w:szCs w:val="20"/>
          <w:lang w:val="cs-CZ"/>
        </w:rPr>
      </w:pPr>
    </w:p>
    <w:p w:rsidR="004C26F8" w:rsidRDefault="004C26F8" w:rsidP="004C26F8">
      <w:pPr>
        <w:pStyle w:val="Zkladntext"/>
        <w:jc w:val="both"/>
        <w:rPr>
          <w:b w:val="0"/>
          <w:bCs w:val="0"/>
          <w:sz w:val="20"/>
          <w:szCs w:val="20"/>
        </w:rPr>
      </w:pPr>
      <w:r w:rsidRPr="00BD05E8">
        <w:rPr>
          <w:b w:val="0"/>
          <w:bCs w:val="0"/>
          <w:sz w:val="20"/>
          <w:szCs w:val="20"/>
        </w:rPr>
        <w:t>Člověk a svět práce</w:t>
      </w:r>
    </w:p>
    <w:p w:rsidR="00E96CD4" w:rsidRPr="00BD05E8" w:rsidRDefault="00E96CD4" w:rsidP="004C26F8">
      <w:pPr>
        <w:pStyle w:val="Zkladntext"/>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ab/>
        <w:t>- verbální i neverbální komunikace při důležitých jednáních</w:t>
      </w:r>
    </w:p>
    <w:p w:rsidR="004C26F8" w:rsidRPr="00BD05E8" w:rsidRDefault="004C26F8" w:rsidP="004C26F8">
      <w:pPr>
        <w:pStyle w:val="Zkladntext"/>
        <w:jc w:val="both"/>
        <w:rPr>
          <w:b w:val="0"/>
          <w:bCs w:val="0"/>
          <w:sz w:val="20"/>
          <w:szCs w:val="20"/>
        </w:rPr>
      </w:pPr>
      <w:r w:rsidRPr="00BD05E8">
        <w:rPr>
          <w:b w:val="0"/>
          <w:bCs w:val="0"/>
          <w:sz w:val="20"/>
          <w:szCs w:val="20"/>
        </w:rPr>
        <w:tab/>
        <w:t>- písemná i ústní komunikace s potenciálními zaměstnavateli</w:t>
      </w:r>
    </w:p>
    <w:p w:rsidR="004C26F8" w:rsidRPr="00BD05E8" w:rsidRDefault="004C26F8" w:rsidP="004C26F8">
      <w:pPr>
        <w:pStyle w:val="Zkladntext"/>
        <w:jc w:val="both"/>
        <w:rPr>
          <w:b w:val="0"/>
          <w:bCs w:val="0"/>
          <w:sz w:val="20"/>
          <w:szCs w:val="20"/>
        </w:rPr>
      </w:pPr>
      <w:r w:rsidRPr="00BD05E8">
        <w:rPr>
          <w:b w:val="0"/>
          <w:bCs w:val="0"/>
          <w:sz w:val="20"/>
          <w:szCs w:val="20"/>
        </w:rPr>
        <w:tab/>
        <w:t>- sebeprezentace</w:t>
      </w:r>
    </w:p>
    <w:p w:rsidR="004C26F8" w:rsidRPr="00BD05E8" w:rsidRDefault="004C26F8" w:rsidP="004C26F8">
      <w:pPr>
        <w:pStyle w:val="Zkladntext"/>
        <w:jc w:val="both"/>
        <w:rPr>
          <w:b w:val="0"/>
          <w:bCs w:val="0"/>
          <w:sz w:val="20"/>
          <w:szCs w:val="20"/>
        </w:rPr>
      </w:pPr>
    </w:p>
    <w:p w:rsidR="004C26F8" w:rsidRDefault="004C26F8" w:rsidP="004C26F8">
      <w:pPr>
        <w:pStyle w:val="Zkladntext"/>
        <w:jc w:val="both"/>
        <w:rPr>
          <w:b w:val="0"/>
          <w:bCs w:val="0"/>
          <w:sz w:val="20"/>
          <w:szCs w:val="20"/>
        </w:rPr>
      </w:pPr>
      <w:r w:rsidRPr="00BD05E8">
        <w:rPr>
          <w:b w:val="0"/>
          <w:bCs w:val="0"/>
          <w:sz w:val="20"/>
          <w:szCs w:val="20"/>
        </w:rPr>
        <w:t>Informační a komunikační technologie</w:t>
      </w:r>
    </w:p>
    <w:p w:rsidR="00E96CD4" w:rsidRPr="00BD05E8" w:rsidRDefault="00E96CD4" w:rsidP="004C26F8">
      <w:pPr>
        <w:pStyle w:val="Zkladntext"/>
        <w:jc w:val="both"/>
        <w:rPr>
          <w:b w:val="0"/>
          <w:bCs w:val="0"/>
          <w:sz w:val="20"/>
          <w:szCs w:val="20"/>
        </w:rPr>
      </w:pPr>
    </w:p>
    <w:p w:rsidR="004C26F8" w:rsidRPr="00BD05E8" w:rsidRDefault="004C26F8" w:rsidP="004C26F8">
      <w:pPr>
        <w:pStyle w:val="Zkladntext"/>
        <w:jc w:val="both"/>
        <w:rPr>
          <w:b w:val="0"/>
          <w:bCs w:val="0"/>
          <w:sz w:val="20"/>
          <w:szCs w:val="20"/>
        </w:rPr>
      </w:pPr>
      <w:r w:rsidRPr="00BD05E8">
        <w:rPr>
          <w:b w:val="0"/>
          <w:bCs w:val="0"/>
          <w:sz w:val="20"/>
          <w:szCs w:val="20"/>
        </w:rPr>
        <w:tab/>
        <w:t>- práce s internetem , vyhledávání a kritické hodnocení potřebných informací</w:t>
      </w:r>
      <w:r w:rsidR="00E96CD4">
        <w:rPr>
          <w:b w:val="0"/>
          <w:bCs w:val="0"/>
          <w:sz w:val="20"/>
          <w:szCs w:val="20"/>
        </w:rPr>
        <w:t>, bezpečný internet</w:t>
      </w:r>
    </w:p>
    <w:p w:rsidR="004C26F8" w:rsidRDefault="004C26F8" w:rsidP="004C26F8">
      <w:pPr>
        <w:jc w:val="cente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C57E35" w:rsidRDefault="00C57E35"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003186" w:rsidRDefault="00003186" w:rsidP="004C26F8">
      <w:pPr>
        <w:rPr>
          <w:b/>
          <w:sz w:val="20"/>
          <w:szCs w:val="20"/>
        </w:rPr>
      </w:pPr>
    </w:p>
    <w:p w:rsidR="00995E8D" w:rsidRDefault="00995E8D" w:rsidP="004C26F8">
      <w:pPr>
        <w:rPr>
          <w:b/>
          <w:sz w:val="20"/>
          <w:szCs w:val="20"/>
        </w:rPr>
      </w:pPr>
    </w:p>
    <w:p w:rsidR="00995E8D" w:rsidRDefault="00995E8D" w:rsidP="004C26F8">
      <w:pPr>
        <w:rPr>
          <w:b/>
          <w:sz w:val="20"/>
          <w:szCs w:val="20"/>
        </w:rPr>
      </w:pPr>
    </w:p>
    <w:p w:rsidR="00995E8D" w:rsidRDefault="00995E8D" w:rsidP="004C26F8">
      <w:pPr>
        <w:rPr>
          <w:b/>
          <w:sz w:val="20"/>
          <w:szCs w:val="20"/>
        </w:rPr>
      </w:pPr>
    </w:p>
    <w:p w:rsidR="00995E8D" w:rsidRDefault="00995E8D" w:rsidP="004C26F8">
      <w:pPr>
        <w:rPr>
          <w:b/>
          <w:sz w:val="20"/>
          <w:szCs w:val="20"/>
        </w:rPr>
      </w:pPr>
    </w:p>
    <w:p w:rsidR="00995E8D" w:rsidRDefault="00995E8D" w:rsidP="004C26F8">
      <w:pPr>
        <w:rPr>
          <w:b/>
          <w:sz w:val="20"/>
          <w:szCs w:val="20"/>
        </w:rPr>
      </w:pPr>
    </w:p>
    <w:p w:rsidR="00995E8D" w:rsidRDefault="00995E8D" w:rsidP="004C26F8">
      <w:pPr>
        <w:rPr>
          <w:b/>
          <w:sz w:val="20"/>
          <w:szCs w:val="20"/>
        </w:rPr>
      </w:pPr>
    </w:p>
    <w:p w:rsidR="00995E8D" w:rsidRDefault="00995E8D" w:rsidP="004C26F8">
      <w:pPr>
        <w:rPr>
          <w:b/>
          <w:sz w:val="20"/>
          <w:szCs w:val="20"/>
        </w:rPr>
      </w:pPr>
    </w:p>
    <w:p w:rsidR="00995E8D" w:rsidRDefault="00995E8D" w:rsidP="004C26F8">
      <w:pPr>
        <w:rPr>
          <w:b/>
          <w:sz w:val="20"/>
          <w:szCs w:val="20"/>
        </w:rPr>
      </w:pPr>
    </w:p>
    <w:p w:rsidR="00003186" w:rsidRDefault="00003186" w:rsidP="004C26F8">
      <w:pPr>
        <w:rPr>
          <w:b/>
          <w:sz w:val="20"/>
          <w:szCs w:val="20"/>
        </w:rPr>
      </w:pPr>
    </w:p>
    <w:p w:rsidR="004C26F8" w:rsidRPr="00BD05E8" w:rsidRDefault="004C26F8" w:rsidP="00003186">
      <w:pPr>
        <w:ind w:right="-308"/>
        <w:jc w:val="center"/>
        <w:rPr>
          <w:b/>
          <w:sz w:val="20"/>
          <w:szCs w:val="20"/>
        </w:rPr>
      </w:pPr>
      <w:r w:rsidRPr="00BD05E8">
        <w:rPr>
          <w:b/>
          <w:sz w:val="20"/>
          <w:szCs w:val="20"/>
        </w:rPr>
        <w:t>Rozpis učiva a výsledků vzdělávání</w:t>
      </w:r>
    </w:p>
    <w:p w:rsidR="004C26F8" w:rsidRPr="00BD05E8" w:rsidRDefault="004C26F8" w:rsidP="004C26F8">
      <w:pPr>
        <w:jc w:val="center"/>
        <w:rPr>
          <w:b/>
          <w:sz w:val="20"/>
          <w:szCs w:val="20"/>
        </w:rPr>
      </w:pPr>
      <w:r w:rsidRPr="00BD05E8">
        <w:rPr>
          <w:b/>
          <w:sz w:val="20"/>
          <w:szCs w:val="20"/>
        </w:rPr>
        <w:t>Název vyučovacího předmětu: Český jazyk a literatura</w:t>
      </w:r>
    </w:p>
    <w:p w:rsidR="004C26F8" w:rsidRPr="00BD05E8" w:rsidRDefault="004C26F8" w:rsidP="004C26F8">
      <w:pPr>
        <w:jc w:val="center"/>
        <w:rPr>
          <w:b/>
          <w:sz w:val="20"/>
          <w:szCs w:val="20"/>
        </w:rPr>
      </w:pPr>
      <w:r w:rsidRPr="00BD05E8">
        <w:rPr>
          <w:b/>
          <w:sz w:val="20"/>
          <w:szCs w:val="20"/>
        </w:rPr>
        <w:t>Ročník: první</w:t>
      </w:r>
    </w:p>
    <w:p w:rsidR="004C26F8" w:rsidRDefault="004C26F8" w:rsidP="004C26F8">
      <w:pPr>
        <w:rPr>
          <w:b/>
          <w:sz w:val="20"/>
          <w:szCs w:val="20"/>
        </w:rPr>
      </w:pPr>
    </w:p>
    <w:p w:rsidR="004C26F8" w:rsidRDefault="004C26F8" w:rsidP="004C26F8">
      <w:pPr>
        <w:rPr>
          <w:b/>
          <w:sz w:val="20"/>
          <w:szCs w:val="20"/>
        </w:rPr>
      </w:pPr>
      <w:r w:rsidRPr="00BD05E8">
        <w:rPr>
          <w:b/>
          <w:sz w:val="20"/>
          <w:szCs w:val="20"/>
        </w:rPr>
        <w:t xml:space="preserve">Slohová a jazyková část </w:t>
      </w:r>
      <w:r w:rsidR="008728A4">
        <w:rPr>
          <w:b/>
          <w:sz w:val="20"/>
          <w:szCs w:val="20"/>
        </w:rPr>
        <w:t>– 1. ročník</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501"/>
        <w:gridCol w:w="974"/>
      </w:tblGrid>
      <w:tr w:rsidR="00202D24" w:rsidRPr="00BD05E8" w:rsidTr="003D64C0">
        <w:trPr>
          <w:trHeight w:val="451"/>
          <w:jc w:val="center"/>
        </w:trPr>
        <w:tc>
          <w:tcPr>
            <w:tcW w:w="4080" w:type="dxa"/>
            <w:shd w:val="clear" w:color="auto" w:fill="DBE5F1"/>
            <w:vAlign w:val="center"/>
          </w:tcPr>
          <w:p w:rsidR="004C26F8" w:rsidRPr="00BD05E8" w:rsidRDefault="004C26F8" w:rsidP="00EC2833">
            <w:pPr>
              <w:jc w:val="center"/>
              <w:rPr>
                <w:b/>
                <w:bCs/>
                <w:sz w:val="20"/>
                <w:szCs w:val="20"/>
              </w:rPr>
            </w:pPr>
            <w:r w:rsidRPr="00BD05E8">
              <w:rPr>
                <w:b/>
                <w:bCs/>
                <w:sz w:val="20"/>
                <w:szCs w:val="20"/>
              </w:rPr>
              <w:t xml:space="preserve">Výsledky vzdělávání </w:t>
            </w:r>
          </w:p>
          <w:p w:rsidR="004C26F8" w:rsidRPr="00BD05E8" w:rsidRDefault="004C26F8" w:rsidP="00EC2833">
            <w:pPr>
              <w:jc w:val="center"/>
              <w:rPr>
                <w:b/>
                <w:bCs/>
                <w:sz w:val="20"/>
                <w:szCs w:val="20"/>
              </w:rPr>
            </w:pPr>
            <w:r w:rsidRPr="00BD05E8">
              <w:rPr>
                <w:b/>
                <w:bCs/>
                <w:sz w:val="20"/>
                <w:szCs w:val="20"/>
              </w:rPr>
              <w:t>a kompetence</w:t>
            </w:r>
          </w:p>
        </w:tc>
        <w:tc>
          <w:tcPr>
            <w:tcW w:w="4501" w:type="dxa"/>
            <w:shd w:val="clear" w:color="auto" w:fill="DBE5F1"/>
            <w:vAlign w:val="center"/>
          </w:tcPr>
          <w:p w:rsidR="004C26F8" w:rsidRPr="00BD05E8" w:rsidRDefault="000C1214" w:rsidP="00EC2833">
            <w:pPr>
              <w:jc w:val="center"/>
              <w:rPr>
                <w:b/>
                <w:bCs/>
                <w:sz w:val="20"/>
                <w:szCs w:val="20"/>
              </w:rPr>
            </w:pPr>
            <w:r>
              <w:rPr>
                <w:b/>
                <w:bCs/>
                <w:sz w:val="20"/>
                <w:szCs w:val="20"/>
              </w:rPr>
              <w:t>Te</w:t>
            </w:r>
            <w:r w:rsidR="004C26F8" w:rsidRPr="00BD05E8">
              <w:rPr>
                <w:b/>
                <w:bCs/>
                <w:sz w:val="20"/>
                <w:szCs w:val="20"/>
              </w:rPr>
              <w:t>matické celky</w:t>
            </w:r>
          </w:p>
        </w:tc>
        <w:tc>
          <w:tcPr>
            <w:tcW w:w="974" w:type="dxa"/>
            <w:shd w:val="clear" w:color="auto" w:fill="DBE5F1"/>
            <w:vAlign w:val="center"/>
          </w:tcPr>
          <w:p w:rsidR="004C26F8" w:rsidRPr="00BD05E8" w:rsidRDefault="004C26F8" w:rsidP="00EC2833">
            <w:pPr>
              <w:jc w:val="center"/>
              <w:rPr>
                <w:b/>
                <w:bCs/>
                <w:sz w:val="20"/>
                <w:szCs w:val="20"/>
              </w:rPr>
            </w:pPr>
            <w:r w:rsidRPr="00BD05E8">
              <w:rPr>
                <w:b/>
                <w:bCs/>
                <w:sz w:val="20"/>
                <w:szCs w:val="20"/>
              </w:rPr>
              <w:t>Hodinová dotace</w:t>
            </w:r>
          </w:p>
        </w:tc>
      </w:tr>
      <w:tr w:rsidR="00202D24" w:rsidRPr="00BD05E8" w:rsidTr="003D64C0">
        <w:trPr>
          <w:trHeight w:val="11100"/>
          <w:jc w:val="center"/>
        </w:trPr>
        <w:tc>
          <w:tcPr>
            <w:tcW w:w="4080" w:type="dxa"/>
            <w:tcBorders>
              <w:bottom w:val="single" w:sz="6" w:space="0" w:color="000000"/>
            </w:tcBorders>
          </w:tcPr>
          <w:p w:rsidR="00627A87" w:rsidRPr="008728A4" w:rsidRDefault="00627A87" w:rsidP="00627A87">
            <w:pPr>
              <w:rPr>
                <w:b/>
                <w:sz w:val="20"/>
                <w:szCs w:val="20"/>
              </w:rPr>
            </w:pPr>
            <w:r w:rsidRPr="008728A4">
              <w:rPr>
                <w:b/>
                <w:sz w:val="20"/>
                <w:szCs w:val="20"/>
              </w:rPr>
              <w:t>Žák</w:t>
            </w:r>
          </w:p>
          <w:p w:rsidR="00627A87" w:rsidRPr="001C0529" w:rsidRDefault="00627A87" w:rsidP="00041A07">
            <w:pPr>
              <w:numPr>
                <w:ilvl w:val="0"/>
                <w:numId w:val="180"/>
              </w:numPr>
              <w:ind w:left="184" w:hanging="142"/>
              <w:rPr>
                <w:sz w:val="20"/>
                <w:szCs w:val="20"/>
              </w:rPr>
            </w:pPr>
            <w:r w:rsidRPr="001C0529">
              <w:rPr>
                <w:sz w:val="20"/>
                <w:szCs w:val="20"/>
              </w:rPr>
              <w:t>v písemném projevu uplatňuje znalosti českého pravopisu,</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v písemném i mluveném projevu správně využívá poznatků z tvarosloví a skladby,</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uvědomuje si verbální i neverbální formu řeči, používá je odpovídajícím způsobem,</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sestavuje komunikát s ohledem na jeho příjemce,</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orientuje se v základních normativních příručkách, vědomě jich používá,</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řídí se zásadami správné výslovnosti,</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uplatňuje znalosti českého pravopisu,</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rozlišuje spisovný jazyk a jeho varianty, obecnou češtinu, slang, argot a dialekty; ve vlastním projevu volí prostředky adekvátní komunikační situaci,</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rozlišuje a respektuje subjektivní a objektivní slohotvorné činitele; rozpozná funkční styl,</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porozumí čtenému textu,</w:t>
            </w:r>
          </w:p>
          <w:p w:rsidR="00627A87" w:rsidRPr="001C0529" w:rsidRDefault="00627A87" w:rsidP="00F47D13">
            <w:pPr>
              <w:ind w:left="184" w:hanging="142"/>
              <w:rPr>
                <w:sz w:val="20"/>
                <w:szCs w:val="20"/>
              </w:rPr>
            </w:pPr>
          </w:p>
          <w:p w:rsidR="00627A87" w:rsidRPr="001C0529" w:rsidRDefault="00627A87" w:rsidP="00041A07">
            <w:pPr>
              <w:numPr>
                <w:ilvl w:val="0"/>
                <w:numId w:val="180"/>
              </w:numPr>
              <w:ind w:left="184" w:hanging="142"/>
              <w:rPr>
                <w:sz w:val="20"/>
                <w:szCs w:val="20"/>
              </w:rPr>
            </w:pPr>
            <w:r w:rsidRPr="001C0529">
              <w:rPr>
                <w:sz w:val="20"/>
                <w:szCs w:val="20"/>
              </w:rPr>
              <w:t>vytvoří jednoduché zpravodajské a propagační útvary,</w:t>
            </w:r>
          </w:p>
          <w:p w:rsidR="00627A87" w:rsidRPr="001C0529" w:rsidRDefault="00627A87" w:rsidP="00041A07">
            <w:pPr>
              <w:numPr>
                <w:ilvl w:val="0"/>
                <w:numId w:val="180"/>
              </w:numPr>
              <w:ind w:left="184" w:hanging="184"/>
              <w:rPr>
                <w:sz w:val="20"/>
                <w:szCs w:val="20"/>
              </w:rPr>
            </w:pPr>
            <w:r w:rsidRPr="001C0529">
              <w:rPr>
                <w:sz w:val="20"/>
                <w:szCs w:val="20"/>
              </w:rPr>
              <w:t>porozumí čtenému textu jako celku i jednotlivým částem,</w:t>
            </w:r>
          </w:p>
          <w:p w:rsidR="00627A87" w:rsidRPr="001C0529" w:rsidRDefault="00627A87" w:rsidP="00F47D13">
            <w:pPr>
              <w:ind w:left="184" w:hanging="184"/>
              <w:rPr>
                <w:sz w:val="20"/>
                <w:szCs w:val="20"/>
              </w:rPr>
            </w:pPr>
          </w:p>
          <w:p w:rsidR="00627A87" w:rsidRPr="001C0529" w:rsidRDefault="00627A87" w:rsidP="00041A07">
            <w:pPr>
              <w:numPr>
                <w:ilvl w:val="0"/>
                <w:numId w:val="180"/>
              </w:numPr>
              <w:ind w:left="184" w:hanging="184"/>
              <w:rPr>
                <w:sz w:val="20"/>
                <w:szCs w:val="20"/>
              </w:rPr>
            </w:pPr>
            <w:r w:rsidRPr="001C0529">
              <w:rPr>
                <w:sz w:val="20"/>
                <w:szCs w:val="20"/>
              </w:rPr>
              <w:t>vyjadřuje se věcně správně, jasně a srozumitelně,</w:t>
            </w:r>
          </w:p>
          <w:p w:rsidR="00627A87" w:rsidRPr="001C0529" w:rsidRDefault="00627A87" w:rsidP="00041A07">
            <w:pPr>
              <w:numPr>
                <w:ilvl w:val="0"/>
                <w:numId w:val="180"/>
              </w:numPr>
              <w:ind w:left="184" w:hanging="184"/>
              <w:rPr>
                <w:sz w:val="20"/>
                <w:szCs w:val="20"/>
              </w:rPr>
            </w:pPr>
            <w:r w:rsidRPr="001C0529">
              <w:rPr>
                <w:sz w:val="20"/>
                <w:szCs w:val="20"/>
              </w:rPr>
              <w:t>charakterizuje správně zvukové prostředky české věty, rozumí mimojazykovým dorozumívacím prvkům, sám jich vhodně používá,</w:t>
            </w:r>
          </w:p>
          <w:p w:rsidR="00627A87" w:rsidRPr="001C0529" w:rsidRDefault="00627A87" w:rsidP="00041A07">
            <w:pPr>
              <w:numPr>
                <w:ilvl w:val="0"/>
                <w:numId w:val="180"/>
              </w:numPr>
              <w:ind w:left="184" w:hanging="184"/>
              <w:rPr>
                <w:sz w:val="20"/>
                <w:szCs w:val="20"/>
              </w:rPr>
            </w:pPr>
            <w:r w:rsidRPr="001C0529">
              <w:rPr>
                <w:sz w:val="20"/>
                <w:szCs w:val="20"/>
              </w:rPr>
              <w:t>rozliší druhy dopisů,</w:t>
            </w:r>
          </w:p>
          <w:p w:rsidR="00627A87" w:rsidRPr="001C0529" w:rsidRDefault="00627A87" w:rsidP="00041A07">
            <w:pPr>
              <w:numPr>
                <w:ilvl w:val="0"/>
                <w:numId w:val="180"/>
              </w:numPr>
              <w:ind w:left="184" w:hanging="184"/>
              <w:rPr>
                <w:sz w:val="20"/>
                <w:szCs w:val="20"/>
              </w:rPr>
            </w:pPr>
            <w:r w:rsidRPr="001C0529">
              <w:rPr>
                <w:sz w:val="20"/>
                <w:szCs w:val="20"/>
              </w:rPr>
              <w:t>podle druhu dopisu použije adekvátních jazykových prostředků včetně zdvořilostních,</w:t>
            </w:r>
          </w:p>
          <w:p w:rsidR="00627A87" w:rsidRPr="001C0529" w:rsidRDefault="00627A87" w:rsidP="00041A07">
            <w:pPr>
              <w:numPr>
                <w:ilvl w:val="0"/>
                <w:numId w:val="180"/>
              </w:numPr>
              <w:ind w:left="184" w:hanging="184"/>
              <w:rPr>
                <w:sz w:val="20"/>
                <w:szCs w:val="20"/>
              </w:rPr>
            </w:pPr>
            <w:r w:rsidRPr="001C0529">
              <w:rPr>
                <w:sz w:val="20"/>
                <w:szCs w:val="20"/>
              </w:rPr>
              <w:t>správně píše adresu,</w:t>
            </w:r>
          </w:p>
          <w:p w:rsidR="00627A87" w:rsidRPr="001C0529" w:rsidRDefault="00627A87" w:rsidP="00041A07">
            <w:pPr>
              <w:numPr>
                <w:ilvl w:val="0"/>
                <w:numId w:val="180"/>
              </w:numPr>
              <w:ind w:left="184" w:hanging="184"/>
              <w:rPr>
                <w:sz w:val="20"/>
                <w:szCs w:val="20"/>
              </w:rPr>
            </w:pPr>
            <w:r w:rsidRPr="001C0529">
              <w:rPr>
                <w:sz w:val="20"/>
                <w:szCs w:val="20"/>
              </w:rPr>
              <w:t>samostatně vyhledá potřebné informace,</w:t>
            </w:r>
          </w:p>
          <w:p w:rsidR="00627A87" w:rsidRPr="001C0529" w:rsidRDefault="00627A87" w:rsidP="00041A07">
            <w:pPr>
              <w:numPr>
                <w:ilvl w:val="0"/>
                <w:numId w:val="180"/>
              </w:numPr>
              <w:ind w:left="184" w:hanging="184"/>
              <w:rPr>
                <w:sz w:val="20"/>
                <w:szCs w:val="20"/>
              </w:rPr>
            </w:pPr>
            <w:r w:rsidRPr="001C0529">
              <w:rPr>
                <w:sz w:val="20"/>
                <w:szCs w:val="20"/>
              </w:rPr>
              <w:t>dokáže vytvořit jednoduchý referát,</w:t>
            </w:r>
          </w:p>
          <w:p w:rsidR="004C26F8" w:rsidRPr="00BD05E8" w:rsidRDefault="00627A87" w:rsidP="00041A07">
            <w:pPr>
              <w:numPr>
                <w:ilvl w:val="0"/>
                <w:numId w:val="180"/>
              </w:numPr>
              <w:ind w:left="184" w:hanging="184"/>
              <w:rPr>
                <w:b/>
                <w:sz w:val="20"/>
                <w:szCs w:val="20"/>
              </w:rPr>
            </w:pPr>
            <w:r w:rsidRPr="001C0529">
              <w:rPr>
                <w:sz w:val="20"/>
                <w:szCs w:val="20"/>
              </w:rPr>
              <w:t>pracuje se základními příručkami pro školu a veřejnost.</w:t>
            </w:r>
          </w:p>
        </w:tc>
        <w:tc>
          <w:tcPr>
            <w:tcW w:w="4501" w:type="dxa"/>
            <w:tcBorders>
              <w:bottom w:val="single" w:sz="6" w:space="0" w:color="000000"/>
            </w:tcBorders>
          </w:tcPr>
          <w:p w:rsidR="00C57E35" w:rsidRDefault="00C57E35" w:rsidP="00EC2833">
            <w:pPr>
              <w:jc w:val="center"/>
              <w:rPr>
                <w:b/>
                <w:sz w:val="20"/>
                <w:szCs w:val="20"/>
              </w:rPr>
            </w:pPr>
          </w:p>
          <w:p w:rsidR="00627A87" w:rsidRPr="001C0529" w:rsidRDefault="00627A87" w:rsidP="00627A87">
            <w:pPr>
              <w:rPr>
                <w:sz w:val="20"/>
                <w:szCs w:val="20"/>
              </w:rPr>
            </w:pPr>
            <w:r w:rsidRPr="001C0529">
              <w:rPr>
                <w:sz w:val="20"/>
                <w:szCs w:val="20"/>
              </w:rPr>
              <w:t xml:space="preserve">Úvod do jazykového učiva střední školy     </w:t>
            </w:r>
          </w:p>
          <w:p w:rsidR="00627A87" w:rsidRPr="001C0529" w:rsidRDefault="00627A87" w:rsidP="00627A87">
            <w:pPr>
              <w:rPr>
                <w:sz w:val="20"/>
                <w:szCs w:val="20"/>
              </w:rPr>
            </w:pPr>
          </w:p>
          <w:p w:rsidR="00627A87" w:rsidRPr="001C0529" w:rsidRDefault="00627A87" w:rsidP="00627A87">
            <w:pPr>
              <w:rPr>
                <w:sz w:val="20"/>
                <w:szCs w:val="20"/>
              </w:rPr>
            </w:pPr>
            <w:r w:rsidRPr="001C0529">
              <w:rPr>
                <w:sz w:val="20"/>
                <w:szCs w:val="20"/>
              </w:rPr>
              <w:t>Opakování a procvičování učiva základní školy</w:t>
            </w:r>
          </w:p>
          <w:p w:rsidR="00627A87" w:rsidRPr="001C0529" w:rsidRDefault="00627A87" w:rsidP="00627A87">
            <w:pPr>
              <w:rPr>
                <w:sz w:val="20"/>
                <w:szCs w:val="20"/>
              </w:rPr>
            </w:pPr>
          </w:p>
          <w:p w:rsidR="00627A87" w:rsidRPr="001C0529" w:rsidRDefault="00627A87" w:rsidP="00627A87">
            <w:pPr>
              <w:rPr>
                <w:sz w:val="20"/>
                <w:szCs w:val="20"/>
              </w:rPr>
            </w:pPr>
            <w:r w:rsidRPr="001C0529">
              <w:rPr>
                <w:sz w:val="20"/>
                <w:szCs w:val="20"/>
              </w:rPr>
              <w:t>Řeč a jazyk</w:t>
            </w:r>
          </w:p>
          <w:p w:rsidR="00627A87" w:rsidRPr="001C0529" w:rsidRDefault="00627A87" w:rsidP="00627A87">
            <w:pPr>
              <w:rPr>
                <w:sz w:val="20"/>
                <w:szCs w:val="20"/>
              </w:rPr>
            </w:pPr>
          </w:p>
          <w:p w:rsidR="00627A87" w:rsidRPr="001C0529" w:rsidRDefault="00627A87" w:rsidP="00627A87">
            <w:pPr>
              <w:rPr>
                <w:sz w:val="20"/>
                <w:szCs w:val="20"/>
              </w:rPr>
            </w:pPr>
            <w:r w:rsidRPr="001C0529">
              <w:rPr>
                <w:sz w:val="20"/>
                <w:szCs w:val="20"/>
              </w:rPr>
              <w:t>Jazyková kultura</w:t>
            </w:r>
          </w:p>
          <w:p w:rsidR="00627A87" w:rsidRPr="001C0529" w:rsidRDefault="00627A87" w:rsidP="00627A87">
            <w:pPr>
              <w:rPr>
                <w:sz w:val="20"/>
                <w:szCs w:val="20"/>
              </w:rPr>
            </w:pPr>
          </w:p>
          <w:p w:rsidR="00627A87" w:rsidRPr="001C0529" w:rsidRDefault="00627A87" w:rsidP="00627A87">
            <w:pPr>
              <w:rPr>
                <w:sz w:val="20"/>
                <w:szCs w:val="20"/>
              </w:rPr>
            </w:pPr>
            <w:r w:rsidRPr="001C0529">
              <w:rPr>
                <w:sz w:val="20"/>
                <w:szCs w:val="20"/>
              </w:rPr>
              <w:t>Jazyk</w:t>
            </w:r>
          </w:p>
          <w:p w:rsidR="00627A87" w:rsidRPr="001C0529" w:rsidRDefault="00627A87" w:rsidP="00627A87">
            <w:pPr>
              <w:rPr>
                <w:sz w:val="20"/>
                <w:szCs w:val="20"/>
              </w:rPr>
            </w:pPr>
            <w:r w:rsidRPr="001C0529">
              <w:rPr>
                <w:sz w:val="20"/>
                <w:szCs w:val="20"/>
              </w:rPr>
              <w:t>zvuková stránka jazyka (spisovná výslovnost, zvuková stránka věty a projevu)</w:t>
            </w:r>
          </w:p>
          <w:p w:rsidR="00627A87" w:rsidRPr="001C0529" w:rsidRDefault="00627A87" w:rsidP="00627A87">
            <w:pPr>
              <w:rPr>
                <w:sz w:val="20"/>
                <w:szCs w:val="20"/>
              </w:rPr>
            </w:pPr>
            <w:r w:rsidRPr="001C0529">
              <w:rPr>
                <w:sz w:val="20"/>
                <w:szCs w:val="20"/>
              </w:rPr>
              <w:t>grafická stránka jazyka (Pravidla českého pravopisu, procvičování pravopisu)</w:t>
            </w:r>
          </w:p>
          <w:p w:rsidR="00627A87" w:rsidRPr="001C0529" w:rsidRDefault="00627A87" w:rsidP="00627A87">
            <w:pPr>
              <w:rPr>
                <w:sz w:val="20"/>
                <w:szCs w:val="20"/>
              </w:rPr>
            </w:pPr>
            <w:r w:rsidRPr="001C0529">
              <w:rPr>
                <w:sz w:val="20"/>
                <w:szCs w:val="20"/>
              </w:rPr>
              <w:t>pojmenování a slovo (slovní zásoba, členění slovní zásoby, vztahy mezi slovy, obohacování slovní zásoby)</w:t>
            </w:r>
          </w:p>
          <w:p w:rsidR="00627A87" w:rsidRPr="001C0529" w:rsidRDefault="00627A87" w:rsidP="00627A87">
            <w:pPr>
              <w:rPr>
                <w:sz w:val="20"/>
                <w:szCs w:val="20"/>
              </w:rPr>
            </w:pPr>
            <w:r w:rsidRPr="001C0529">
              <w:rPr>
                <w:sz w:val="20"/>
                <w:szCs w:val="20"/>
              </w:rPr>
              <w:t>zdroje poučení o jazyce</w:t>
            </w:r>
          </w:p>
          <w:p w:rsidR="00627A87" w:rsidRPr="001C0529" w:rsidRDefault="00627A87" w:rsidP="00627A87">
            <w:pPr>
              <w:rPr>
                <w:sz w:val="20"/>
                <w:szCs w:val="20"/>
              </w:rPr>
            </w:pPr>
          </w:p>
          <w:p w:rsidR="00627A87" w:rsidRPr="001C0529" w:rsidRDefault="00627A87" w:rsidP="00627A87">
            <w:pPr>
              <w:rPr>
                <w:sz w:val="20"/>
                <w:szCs w:val="20"/>
              </w:rPr>
            </w:pPr>
            <w:r w:rsidRPr="001C0529">
              <w:rPr>
                <w:sz w:val="20"/>
                <w:szCs w:val="20"/>
              </w:rPr>
              <w:t>Sloh a komunikace</w:t>
            </w:r>
          </w:p>
          <w:p w:rsidR="00627A87" w:rsidRPr="001C0529" w:rsidRDefault="00627A87" w:rsidP="00627A87">
            <w:pPr>
              <w:rPr>
                <w:sz w:val="20"/>
                <w:szCs w:val="20"/>
              </w:rPr>
            </w:pPr>
            <w:r w:rsidRPr="001C0529">
              <w:rPr>
                <w:sz w:val="20"/>
                <w:szCs w:val="20"/>
              </w:rPr>
              <w:t>sloh jazykových projevů (jazykové postupy, slohové útvary, jazykové styly a slohotvorní činitelé)</w:t>
            </w:r>
          </w:p>
          <w:p w:rsidR="00627A87" w:rsidRPr="001C0529" w:rsidRDefault="00627A87" w:rsidP="00627A87">
            <w:pPr>
              <w:rPr>
                <w:sz w:val="20"/>
                <w:szCs w:val="20"/>
              </w:rPr>
            </w:pPr>
            <w:r w:rsidRPr="001C0529">
              <w:rPr>
                <w:sz w:val="20"/>
                <w:szCs w:val="20"/>
              </w:rPr>
              <w:t xml:space="preserve">krátké informační útvary – zpráva, oznámení, pozvánka, inzerát a další  </w:t>
            </w:r>
          </w:p>
          <w:p w:rsidR="00627A87" w:rsidRPr="001C0529" w:rsidRDefault="00627A87" w:rsidP="00627A87">
            <w:pPr>
              <w:rPr>
                <w:sz w:val="20"/>
                <w:szCs w:val="20"/>
              </w:rPr>
            </w:pPr>
            <w:r w:rsidRPr="001C0529">
              <w:rPr>
                <w:sz w:val="20"/>
                <w:szCs w:val="20"/>
              </w:rPr>
              <w:t>běžná komunikace</w:t>
            </w:r>
          </w:p>
          <w:p w:rsidR="00627A87" w:rsidRPr="001C0529" w:rsidRDefault="00627A87" w:rsidP="00627A87">
            <w:pPr>
              <w:rPr>
                <w:sz w:val="20"/>
                <w:szCs w:val="20"/>
              </w:rPr>
            </w:pPr>
            <w:r w:rsidRPr="001C0529">
              <w:rPr>
                <w:sz w:val="20"/>
                <w:szCs w:val="20"/>
              </w:rPr>
              <w:t>parajazykové a mimojazykové dorozumívání</w:t>
            </w:r>
          </w:p>
          <w:p w:rsidR="00627A87" w:rsidRPr="001C0529" w:rsidRDefault="00627A87" w:rsidP="00627A87">
            <w:pPr>
              <w:rPr>
                <w:sz w:val="20"/>
                <w:szCs w:val="20"/>
              </w:rPr>
            </w:pPr>
          </w:p>
          <w:p w:rsidR="00627A87" w:rsidRPr="001C0529" w:rsidRDefault="00627A87" w:rsidP="00627A87">
            <w:pPr>
              <w:rPr>
                <w:sz w:val="20"/>
                <w:szCs w:val="20"/>
              </w:rPr>
            </w:pPr>
            <w:r w:rsidRPr="001C0529">
              <w:rPr>
                <w:sz w:val="20"/>
                <w:szCs w:val="20"/>
              </w:rPr>
              <w:t>Vypravování</w:t>
            </w:r>
          </w:p>
          <w:p w:rsidR="00627A87" w:rsidRPr="001C0529" w:rsidRDefault="00627A87" w:rsidP="00627A87">
            <w:pPr>
              <w:rPr>
                <w:sz w:val="20"/>
                <w:szCs w:val="20"/>
              </w:rPr>
            </w:pPr>
          </w:p>
          <w:p w:rsidR="00627A87" w:rsidRPr="001C0529" w:rsidRDefault="00627A87" w:rsidP="00627A87">
            <w:pPr>
              <w:rPr>
                <w:sz w:val="20"/>
                <w:szCs w:val="20"/>
              </w:rPr>
            </w:pPr>
            <w:r w:rsidRPr="001C0529">
              <w:rPr>
                <w:sz w:val="20"/>
                <w:szCs w:val="20"/>
              </w:rPr>
              <w:t xml:space="preserve">Dopis </w:t>
            </w:r>
          </w:p>
          <w:p w:rsidR="00627A87" w:rsidRPr="001C0529" w:rsidRDefault="00627A87" w:rsidP="00627A87">
            <w:pPr>
              <w:rPr>
                <w:sz w:val="20"/>
                <w:szCs w:val="20"/>
              </w:rPr>
            </w:pPr>
          </w:p>
          <w:p w:rsidR="00627A87" w:rsidRPr="001C0529" w:rsidRDefault="00627A87" w:rsidP="00627A87">
            <w:pPr>
              <w:rPr>
                <w:sz w:val="20"/>
                <w:szCs w:val="20"/>
              </w:rPr>
            </w:pPr>
            <w:r w:rsidRPr="001C0529">
              <w:rPr>
                <w:sz w:val="20"/>
                <w:szCs w:val="20"/>
              </w:rPr>
              <w:t xml:space="preserve">Referát </w:t>
            </w:r>
          </w:p>
          <w:p w:rsidR="00627A87" w:rsidRPr="001C0529" w:rsidRDefault="00627A87" w:rsidP="00627A87">
            <w:pPr>
              <w:rPr>
                <w:sz w:val="20"/>
                <w:szCs w:val="20"/>
              </w:rPr>
            </w:pPr>
          </w:p>
          <w:p w:rsidR="004C26F8" w:rsidRPr="00BD05E8" w:rsidRDefault="004C26F8" w:rsidP="00EC2833">
            <w:pPr>
              <w:rPr>
                <w:b/>
                <w:sz w:val="20"/>
                <w:szCs w:val="20"/>
              </w:rPr>
            </w:pPr>
          </w:p>
        </w:tc>
        <w:tc>
          <w:tcPr>
            <w:tcW w:w="974" w:type="dxa"/>
            <w:tcBorders>
              <w:bottom w:val="single" w:sz="6" w:space="0" w:color="000000"/>
            </w:tcBorders>
          </w:tcPr>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Default="004C26F8" w:rsidP="00EC2833">
            <w:pPr>
              <w:jc w:val="center"/>
              <w:rPr>
                <w:b/>
                <w:sz w:val="20"/>
                <w:szCs w:val="20"/>
              </w:rPr>
            </w:pPr>
          </w:p>
          <w:p w:rsidR="002557B0" w:rsidRPr="00BD05E8" w:rsidRDefault="002557B0"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tc>
      </w:tr>
      <w:tr w:rsidR="00751E8B" w:rsidRPr="00BD05E8" w:rsidTr="00125DE7">
        <w:trPr>
          <w:trHeight w:val="384"/>
          <w:jc w:val="center"/>
        </w:trPr>
        <w:tc>
          <w:tcPr>
            <w:tcW w:w="8581" w:type="dxa"/>
            <w:gridSpan w:val="2"/>
            <w:tcBorders>
              <w:top w:val="single" w:sz="6" w:space="0" w:color="000000"/>
            </w:tcBorders>
            <w:shd w:val="clear" w:color="auto" w:fill="DBE5F1"/>
            <w:vAlign w:val="center"/>
          </w:tcPr>
          <w:p w:rsidR="00751E8B" w:rsidRDefault="00751E8B" w:rsidP="00125DE7">
            <w:pPr>
              <w:rPr>
                <w:b/>
                <w:sz w:val="20"/>
                <w:szCs w:val="20"/>
              </w:rPr>
            </w:pPr>
            <w:r>
              <w:rPr>
                <w:b/>
                <w:sz w:val="20"/>
                <w:szCs w:val="20"/>
              </w:rPr>
              <w:t>Celkový počet hodin</w:t>
            </w:r>
          </w:p>
        </w:tc>
        <w:tc>
          <w:tcPr>
            <w:tcW w:w="974" w:type="dxa"/>
            <w:tcBorders>
              <w:top w:val="single" w:sz="6" w:space="0" w:color="000000"/>
            </w:tcBorders>
            <w:shd w:val="clear" w:color="auto" w:fill="DBE5F1"/>
            <w:vAlign w:val="center"/>
          </w:tcPr>
          <w:p w:rsidR="00751E8B" w:rsidRPr="00BD05E8" w:rsidRDefault="00751E8B" w:rsidP="00125DE7">
            <w:pPr>
              <w:jc w:val="center"/>
              <w:rPr>
                <w:b/>
                <w:sz w:val="20"/>
                <w:szCs w:val="20"/>
              </w:rPr>
            </w:pPr>
            <w:r>
              <w:rPr>
                <w:b/>
                <w:sz w:val="20"/>
                <w:szCs w:val="20"/>
              </w:rPr>
              <w:t>68</w:t>
            </w:r>
          </w:p>
        </w:tc>
      </w:tr>
    </w:tbl>
    <w:p w:rsidR="004C26F8" w:rsidRPr="00BD05E8" w:rsidRDefault="004C26F8" w:rsidP="004C26F8">
      <w:pPr>
        <w:rPr>
          <w:b/>
          <w:sz w:val="20"/>
          <w:szCs w:val="20"/>
        </w:rPr>
      </w:pPr>
      <w:r w:rsidRPr="00BD05E8">
        <w:rPr>
          <w:b/>
          <w:sz w:val="20"/>
          <w:szCs w:val="20"/>
        </w:rPr>
        <w:t>Literární část</w:t>
      </w:r>
      <w:r w:rsidR="008728A4">
        <w:rPr>
          <w:b/>
          <w:sz w:val="20"/>
          <w:szCs w:val="20"/>
        </w:rPr>
        <w:t xml:space="preserve"> – 1. ročník</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349"/>
        <w:gridCol w:w="1065"/>
      </w:tblGrid>
      <w:tr w:rsidR="004C26F8" w:rsidRPr="00BD05E8" w:rsidTr="00125DE7">
        <w:trPr>
          <w:trHeight w:val="226"/>
        </w:trPr>
        <w:tc>
          <w:tcPr>
            <w:tcW w:w="4219" w:type="dxa"/>
            <w:shd w:val="clear" w:color="auto" w:fill="DBE5F1"/>
            <w:vAlign w:val="center"/>
          </w:tcPr>
          <w:p w:rsidR="004C26F8" w:rsidRPr="00BD05E8" w:rsidRDefault="004C26F8" w:rsidP="00125DE7">
            <w:pPr>
              <w:rPr>
                <w:b/>
                <w:sz w:val="20"/>
                <w:szCs w:val="20"/>
              </w:rPr>
            </w:pPr>
            <w:r w:rsidRPr="00BD05E8">
              <w:rPr>
                <w:b/>
                <w:sz w:val="20"/>
                <w:szCs w:val="20"/>
              </w:rPr>
              <w:t>Výsledky a kompetence</w:t>
            </w:r>
          </w:p>
        </w:tc>
        <w:tc>
          <w:tcPr>
            <w:tcW w:w="4349" w:type="dxa"/>
            <w:shd w:val="clear" w:color="auto" w:fill="DBE5F1"/>
            <w:vAlign w:val="center"/>
          </w:tcPr>
          <w:p w:rsidR="004C26F8" w:rsidRPr="00BD05E8" w:rsidRDefault="000C1214" w:rsidP="00125DE7">
            <w:pPr>
              <w:jc w:val="center"/>
              <w:rPr>
                <w:b/>
                <w:sz w:val="20"/>
                <w:szCs w:val="20"/>
              </w:rPr>
            </w:pPr>
            <w:r>
              <w:rPr>
                <w:b/>
                <w:sz w:val="20"/>
                <w:szCs w:val="20"/>
              </w:rPr>
              <w:t>Tematické celky</w:t>
            </w:r>
          </w:p>
        </w:tc>
        <w:tc>
          <w:tcPr>
            <w:tcW w:w="1065" w:type="dxa"/>
            <w:shd w:val="clear" w:color="auto" w:fill="DBE5F1"/>
          </w:tcPr>
          <w:p w:rsidR="004C26F8" w:rsidRPr="00BD05E8" w:rsidRDefault="004C26F8" w:rsidP="00EC2833">
            <w:pPr>
              <w:jc w:val="center"/>
              <w:rPr>
                <w:b/>
                <w:sz w:val="20"/>
                <w:szCs w:val="20"/>
              </w:rPr>
            </w:pPr>
            <w:r w:rsidRPr="00BD05E8">
              <w:rPr>
                <w:b/>
                <w:sz w:val="20"/>
                <w:szCs w:val="20"/>
              </w:rPr>
              <w:t>Hodinová dotace</w:t>
            </w:r>
          </w:p>
        </w:tc>
      </w:tr>
      <w:tr w:rsidR="004C26F8" w:rsidRPr="00BD05E8" w:rsidTr="003D64C0">
        <w:trPr>
          <w:trHeight w:val="8340"/>
        </w:trPr>
        <w:tc>
          <w:tcPr>
            <w:tcW w:w="4219" w:type="dxa"/>
            <w:tcBorders>
              <w:bottom w:val="single" w:sz="6" w:space="0" w:color="000000"/>
            </w:tcBorders>
          </w:tcPr>
          <w:p w:rsidR="004C26F8" w:rsidRPr="00BD05E8" w:rsidRDefault="004C26F8" w:rsidP="00EC2833">
            <w:pPr>
              <w:rPr>
                <w:sz w:val="20"/>
                <w:szCs w:val="20"/>
              </w:rPr>
            </w:pPr>
            <w:r w:rsidRPr="00BD05E8">
              <w:rPr>
                <w:sz w:val="20"/>
                <w:szCs w:val="20"/>
              </w:rPr>
              <w:t>Žák</w:t>
            </w:r>
          </w:p>
          <w:p w:rsidR="004C26F8" w:rsidRPr="00BD05E8" w:rsidRDefault="004C26F8" w:rsidP="00003186">
            <w:pPr>
              <w:numPr>
                <w:ilvl w:val="0"/>
                <w:numId w:val="10"/>
              </w:numPr>
              <w:tabs>
                <w:tab w:val="clear" w:pos="720"/>
                <w:tab w:val="left" w:pos="142"/>
              </w:tabs>
              <w:ind w:left="142" w:hanging="142"/>
              <w:rPr>
                <w:sz w:val="20"/>
                <w:szCs w:val="20"/>
              </w:rPr>
            </w:pPr>
            <w:r w:rsidRPr="00BD05E8">
              <w:rPr>
                <w:sz w:val="20"/>
                <w:szCs w:val="20"/>
              </w:rPr>
              <w:t>chápe umění jako specifickou výpověď</w:t>
            </w:r>
          </w:p>
          <w:p w:rsidR="004C26F8" w:rsidRPr="00BD05E8" w:rsidRDefault="004C26F8" w:rsidP="00003186">
            <w:pPr>
              <w:tabs>
                <w:tab w:val="left" w:pos="142"/>
              </w:tabs>
              <w:ind w:left="142" w:hanging="142"/>
              <w:rPr>
                <w:sz w:val="20"/>
                <w:szCs w:val="20"/>
              </w:rPr>
            </w:pPr>
            <w:r w:rsidRPr="00BD05E8">
              <w:rPr>
                <w:sz w:val="20"/>
                <w:szCs w:val="20"/>
              </w:rPr>
              <w:t xml:space="preserve">   o skutečnosti</w:t>
            </w:r>
          </w:p>
          <w:p w:rsidR="004C26F8" w:rsidRPr="00003186" w:rsidRDefault="004C26F8" w:rsidP="00003186">
            <w:pPr>
              <w:numPr>
                <w:ilvl w:val="0"/>
                <w:numId w:val="10"/>
              </w:numPr>
              <w:tabs>
                <w:tab w:val="clear" w:pos="720"/>
                <w:tab w:val="left" w:pos="142"/>
              </w:tabs>
              <w:ind w:left="142" w:hanging="142"/>
              <w:rPr>
                <w:sz w:val="20"/>
                <w:szCs w:val="20"/>
              </w:rPr>
            </w:pPr>
            <w:r w:rsidRPr="00003186">
              <w:rPr>
                <w:sz w:val="20"/>
                <w:szCs w:val="20"/>
              </w:rPr>
              <w:t>rozezná umělecký text od  neuměleckého, dovede rozeznat</w:t>
            </w:r>
            <w:r w:rsidR="00003186" w:rsidRPr="00003186">
              <w:rPr>
                <w:sz w:val="20"/>
                <w:szCs w:val="20"/>
              </w:rPr>
              <w:t xml:space="preserve"> </w:t>
            </w:r>
            <w:r w:rsidRPr="00003186">
              <w:rPr>
                <w:sz w:val="20"/>
                <w:szCs w:val="20"/>
              </w:rPr>
              <w:t xml:space="preserve"> umělecký brak</w:t>
            </w:r>
          </w:p>
          <w:p w:rsidR="004C26F8" w:rsidRPr="00003186" w:rsidRDefault="004C26F8" w:rsidP="00003186">
            <w:pPr>
              <w:numPr>
                <w:ilvl w:val="0"/>
                <w:numId w:val="10"/>
              </w:numPr>
              <w:tabs>
                <w:tab w:val="clear" w:pos="720"/>
                <w:tab w:val="left" w:pos="142"/>
              </w:tabs>
              <w:ind w:left="142" w:hanging="142"/>
              <w:rPr>
                <w:sz w:val="20"/>
                <w:szCs w:val="20"/>
              </w:rPr>
            </w:pPr>
            <w:r w:rsidRPr="00003186">
              <w:rPr>
                <w:sz w:val="20"/>
                <w:szCs w:val="20"/>
              </w:rPr>
              <w:t>rozebere umělecký text za použití</w:t>
            </w:r>
            <w:r w:rsidR="00003186" w:rsidRPr="00003186">
              <w:rPr>
                <w:sz w:val="20"/>
                <w:szCs w:val="20"/>
              </w:rPr>
              <w:t xml:space="preserve"> </w:t>
            </w:r>
            <w:r w:rsidRPr="00003186">
              <w:rPr>
                <w:sz w:val="20"/>
                <w:szCs w:val="20"/>
              </w:rPr>
              <w:t>znalostí z literární teorie</w:t>
            </w:r>
          </w:p>
          <w:p w:rsidR="004C26F8" w:rsidRPr="00003186" w:rsidRDefault="004C26F8" w:rsidP="00003186">
            <w:pPr>
              <w:numPr>
                <w:ilvl w:val="0"/>
                <w:numId w:val="10"/>
              </w:numPr>
              <w:tabs>
                <w:tab w:val="clear" w:pos="720"/>
                <w:tab w:val="left" w:pos="142"/>
              </w:tabs>
              <w:ind w:left="142" w:hanging="142"/>
              <w:rPr>
                <w:sz w:val="20"/>
                <w:szCs w:val="20"/>
              </w:rPr>
            </w:pPr>
            <w:r w:rsidRPr="00003186">
              <w:rPr>
                <w:sz w:val="20"/>
                <w:szCs w:val="20"/>
              </w:rPr>
              <w:t>konkrétní literární díla klasifikuje podle druhů a žánrů</w:t>
            </w:r>
          </w:p>
          <w:p w:rsidR="004C26F8" w:rsidRPr="00F712D0" w:rsidRDefault="004C26F8" w:rsidP="00003186">
            <w:pPr>
              <w:numPr>
                <w:ilvl w:val="0"/>
                <w:numId w:val="10"/>
              </w:numPr>
              <w:tabs>
                <w:tab w:val="clear" w:pos="720"/>
                <w:tab w:val="left" w:pos="142"/>
              </w:tabs>
              <w:ind w:left="142" w:hanging="142"/>
              <w:rPr>
                <w:sz w:val="20"/>
                <w:szCs w:val="20"/>
              </w:rPr>
            </w:pPr>
            <w:r w:rsidRPr="00F712D0">
              <w:rPr>
                <w:sz w:val="20"/>
                <w:szCs w:val="20"/>
              </w:rPr>
              <w:t>orientuje se ve folklóru a ústní lidové</w:t>
            </w:r>
            <w:r w:rsidR="00003186" w:rsidRPr="00F712D0">
              <w:rPr>
                <w:sz w:val="20"/>
                <w:szCs w:val="20"/>
              </w:rPr>
              <w:t xml:space="preserve"> </w:t>
            </w:r>
            <w:r w:rsidRPr="00F712D0">
              <w:rPr>
                <w:sz w:val="20"/>
                <w:szCs w:val="20"/>
              </w:rPr>
              <w:t>slovesnosti, dovede charakterizovat</w:t>
            </w:r>
            <w:r w:rsidR="00F712D0" w:rsidRPr="00F712D0">
              <w:rPr>
                <w:sz w:val="20"/>
                <w:szCs w:val="20"/>
              </w:rPr>
              <w:t xml:space="preserve"> </w:t>
            </w:r>
            <w:r w:rsidRPr="00F712D0">
              <w:rPr>
                <w:sz w:val="20"/>
                <w:szCs w:val="20"/>
              </w:rPr>
              <w:t xml:space="preserve"> jednotlivé formy ústní lidové</w:t>
            </w:r>
            <w:r w:rsidR="00F712D0">
              <w:rPr>
                <w:sz w:val="20"/>
                <w:szCs w:val="20"/>
              </w:rPr>
              <w:t xml:space="preserve"> </w:t>
            </w:r>
            <w:r w:rsidRPr="00F712D0">
              <w:rPr>
                <w:sz w:val="20"/>
                <w:szCs w:val="20"/>
              </w:rPr>
              <w:t>slovesnosti</w:t>
            </w:r>
          </w:p>
          <w:p w:rsidR="004C26F8" w:rsidRPr="00F712D0" w:rsidRDefault="004C26F8" w:rsidP="00003186">
            <w:pPr>
              <w:numPr>
                <w:ilvl w:val="0"/>
                <w:numId w:val="10"/>
              </w:numPr>
              <w:tabs>
                <w:tab w:val="clear" w:pos="720"/>
                <w:tab w:val="left" w:pos="142"/>
              </w:tabs>
              <w:ind w:left="142" w:hanging="142"/>
              <w:rPr>
                <w:sz w:val="20"/>
                <w:szCs w:val="20"/>
              </w:rPr>
            </w:pPr>
            <w:r w:rsidRPr="00F712D0">
              <w:rPr>
                <w:sz w:val="20"/>
                <w:szCs w:val="20"/>
              </w:rPr>
              <w:t>rozlišuje správně jednotlivé umělecké slohy daného období, zná jejich významné     představitele a stěžejní díla</w:t>
            </w:r>
          </w:p>
          <w:p w:rsidR="004C26F8" w:rsidRPr="00F712D0" w:rsidRDefault="004C26F8" w:rsidP="00003186">
            <w:pPr>
              <w:numPr>
                <w:ilvl w:val="0"/>
                <w:numId w:val="10"/>
              </w:numPr>
              <w:tabs>
                <w:tab w:val="clear" w:pos="720"/>
                <w:tab w:val="left" w:pos="142"/>
              </w:tabs>
              <w:ind w:left="142" w:hanging="142"/>
              <w:rPr>
                <w:sz w:val="20"/>
                <w:szCs w:val="20"/>
              </w:rPr>
            </w:pPr>
            <w:r w:rsidRPr="00F712D0">
              <w:rPr>
                <w:sz w:val="20"/>
                <w:szCs w:val="20"/>
              </w:rPr>
              <w:t>orientuje se v základních vývojových</w:t>
            </w:r>
            <w:r w:rsidR="00F712D0" w:rsidRPr="00F712D0">
              <w:rPr>
                <w:sz w:val="20"/>
                <w:szCs w:val="20"/>
              </w:rPr>
              <w:t xml:space="preserve"> </w:t>
            </w:r>
            <w:r w:rsidRPr="00F712D0">
              <w:rPr>
                <w:sz w:val="20"/>
                <w:szCs w:val="20"/>
              </w:rPr>
              <w:t xml:space="preserve"> etapách literární historie světové</w:t>
            </w:r>
            <w:r w:rsidR="00F712D0" w:rsidRPr="00F712D0">
              <w:rPr>
                <w:sz w:val="20"/>
                <w:szCs w:val="20"/>
              </w:rPr>
              <w:t xml:space="preserve"> </w:t>
            </w:r>
            <w:r w:rsidRPr="00F712D0">
              <w:rPr>
                <w:sz w:val="20"/>
                <w:szCs w:val="20"/>
              </w:rPr>
              <w:t xml:space="preserve"> i české</w:t>
            </w:r>
          </w:p>
          <w:p w:rsidR="004C26F8" w:rsidRPr="00F712D0" w:rsidRDefault="004C26F8" w:rsidP="00003186">
            <w:pPr>
              <w:numPr>
                <w:ilvl w:val="0"/>
                <w:numId w:val="10"/>
              </w:numPr>
              <w:tabs>
                <w:tab w:val="clear" w:pos="720"/>
                <w:tab w:val="left" w:pos="142"/>
              </w:tabs>
              <w:ind w:left="142" w:hanging="142"/>
              <w:rPr>
                <w:sz w:val="20"/>
                <w:szCs w:val="20"/>
              </w:rPr>
            </w:pPr>
            <w:r w:rsidRPr="00F712D0">
              <w:rPr>
                <w:sz w:val="20"/>
                <w:szCs w:val="20"/>
              </w:rPr>
              <w:t>přiřadí typická díla do jednotlivých</w:t>
            </w:r>
            <w:r w:rsidR="00F712D0" w:rsidRPr="00F712D0">
              <w:rPr>
                <w:sz w:val="20"/>
                <w:szCs w:val="20"/>
              </w:rPr>
              <w:t xml:space="preserve"> </w:t>
            </w:r>
            <w:r w:rsidRPr="00F712D0">
              <w:rPr>
                <w:sz w:val="20"/>
                <w:szCs w:val="20"/>
              </w:rPr>
              <w:t>uměleckých směrů a příslušných historických období</w:t>
            </w:r>
          </w:p>
          <w:p w:rsidR="004C26F8" w:rsidRPr="00F712D0" w:rsidRDefault="004C26F8" w:rsidP="00003186">
            <w:pPr>
              <w:numPr>
                <w:ilvl w:val="0"/>
                <w:numId w:val="10"/>
              </w:numPr>
              <w:tabs>
                <w:tab w:val="clear" w:pos="720"/>
                <w:tab w:val="left" w:pos="142"/>
              </w:tabs>
              <w:ind w:left="142" w:hanging="142"/>
              <w:rPr>
                <w:sz w:val="20"/>
                <w:szCs w:val="20"/>
              </w:rPr>
            </w:pPr>
            <w:r w:rsidRPr="00F712D0">
              <w:rPr>
                <w:sz w:val="20"/>
                <w:szCs w:val="20"/>
              </w:rPr>
              <w:t>zhodnotí význam daného autora nebo literárního díla pro dobu vzniku i pro</w:t>
            </w:r>
            <w:r w:rsidR="00F712D0" w:rsidRPr="00F712D0">
              <w:rPr>
                <w:sz w:val="20"/>
                <w:szCs w:val="20"/>
              </w:rPr>
              <w:t xml:space="preserve"> </w:t>
            </w:r>
            <w:r w:rsidRPr="00F712D0">
              <w:rPr>
                <w:sz w:val="20"/>
                <w:szCs w:val="20"/>
              </w:rPr>
              <w:t>současnost</w:t>
            </w:r>
          </w:p>
          <w:p w:rsidR="004C26F8" w:rsidRPr="00BD05E8" w:rsidRDefault="004C26F8" w:rsidP="00003186">
            <w:pPr>
              <w:numPr>
                <w:ilvl w:val="0"/>
                <w:numId w:val="10"/>
              </w:numPr>
              <w:tabs>
                <w:tab w:val="clear" w:pos="720"/>
                <w:tab w:val="left" w:pos="142"/>
              </w:tabs>
              <w:ind w:left="142" w:hanging="142"/>
              <w:rPr>
                <w:sz w:val="20"/>
                <w:szCs w:val="20"/>
              </w:rPr>
            </w:pPr>
            <w:r w:rsidRPr="00BD05E8">
              <w:rPr>
                <w:sz w:val="20"/>
                <w:szCs w:val="20"/>
              </w:rPr>
              <w:t xml:space="preserve">vyjadřuje srozumitelně a jazykově správně vlastní prožitek z uměleckého díla (knihy, divadelního představení, filmu atd.) </w:t>
            </w:r>
          </w:p>
        </w:tc>
        <w:tc>
          <w:tcPr>
            <w:tcW w:w="4349" w:type="dxa"/>
            <w:tcBorders>
              <w:bottom w:val="single" w:sz="6" w:space="0" w:color="000000"/>
            </w:tcBorders>
          </w:tcPr>
          <w:p w:rsidR="004C26F8" w:rsidRPr="00BD05E8" w:rsidRDefault="004C26F8" w:rsidP="00EC2833">
            <w:pPr>
              <w:rPr>
                <w:sz w:val="20"/>
                <w:szCs w:val="20"/>
              </w:rPr>
            </w:pPr>
          </w:p>
          <w:p w:rsidR="004C26F8" w:rsidRPr="00BD05E8" w:rsidRDefault="004C26F8" w:rsidP="00EC2833">
            <w:pPr>
              <w:rPr>
                <w:sz w:val="20"/>
                <w:szCs w:val="20"/>
              </w:rPr>
            </w:pPr>
            <w:r w:rsidRPr="00BD05E8">
              <w:rPr>
                <w:sz w:val="20"/>
                <w:szCs w:val="20"/>
              </w:rPr>
              <w:t xml:space="preserve">Úvod do studia literatury </w:t>
            </w:r>
          </w:p>
          <w:p w:rsidR="004C26F8" w:rsidRPr="00BD05E8" w:rsidRDefault="004C26F8" w:rsidP="00EC2833">
            <w:pPr>
              <w:rPr>
                <w:sz w:val="20"/>
                <w:szCs w:val="20"/>
              </w:rPr>
            </w:pPr>
          </w:p>
          <w:p w:rsidR="004C26F8" w:rsidRPr="00BD05E8" w:rsidRDefault="004C26F8" w:rsidP="00EC2833">
            <w:pPr>
              <w:rPr>
                <w:sz w:val="20"/>
                <w:szCs w:val="20"/>
              </w:rPr>
            </w:pPr>
            <w:r w:rsidRPr="00BD05E8">
              <w:rPr>
                <w:sz w:val="20"/>
                <w:szCs w:val="20"/>
              </w:rPr>
              <w:t>Teorie literatury</w:t>
            </w:r>
          </w:p>
          <w:p w:rsidR="004C26F8" w:rsidRPr="00BD05E8" w:rsidRDefault="004C26F8" w:rsidP="00A4200D">
            <w:pPr>
              <w:numPr>
                <w:ilvl w:val="0"/>
                <w:numId w:val="10"/>
              </w:numPr>
              <w:rPr>
                <w:sz w:val="20"/>
                <w:szCs w:val="20"/>
              </w:rPr>
            </w:pPr>
            <w:r w:rsidRPr="00BD05E8">
              <w:rPr>
                <w:sz w:val="20"/>
                <w:szCs w:val="20"/>
              </w:rPr>
              <w:t>základní pojmy</w:t>
            </w:r>
          </w:p>
          <w:p w:rsidR="004C26F8" w:rsidRPr="00BD05E8" w:rsidRDefault="004C26F8" w:rsidP="00A4200D">
            <w:pPr>
              <w:numPr>
                <w:ilvl w:val="0"/>
                <w:numId w:val="10"/>
              </w:numPr>
              <w:rPr>
                <w:sz w:val="20"/>
                <w:szCs w:val="20"/>
              </w:rPr>
            </w:pPr>
            <w:r w:rsidRPr="00BD05E8">
              <w:rPr>
                <w:sz w:val="20"/>
                <w:szCs w:val="20"/>
              </w:rPr>
              <w:t>literární druhy a žánry</w:t>
            </w:r>
          </w:p>
          <w:p w:rsidR="004C26F8" w:rsidRPr="00BD05E8" w:rsidRDefault="004C26F8" w:rsidP="00A4200D">
            <w:pPr>
              <w:numPr>
                <w:ilvl w:val="0"/>
                <w:numId w:val="10"/>
              </w:numPr>
              <w:rPr>
                <w:sz w:val="20"/>
                <w:szCs w:val="20"/>
              </w:rPr>
            </w:pPr>
            <w:r w:rsidRPr="00BD05E8">
              <w:rPr>
                <w:sz w:val="20"/>
                <w:szCs w:val="20"/>
              </w:rPr>
              <w:t>tematická, kompoziční a jazyková složka</w:t>
            </w:r>
          </w:p>
          <w:p w:rsidR="004C26F8" w:rsidRPr="00BD05E8" w:rsidRDefault="004C26F8" w:rsidP="00041A07">
            <w:pPr>
              <w:numPr>
                <w:ilvl w:val="0"/>
                <w:numId w:val="96"/>
              </w:numPr>
              <w:rPr>
                <w:sz w:val="20"/>
                <w:szCs w:val="20"/>
              </w:rPr>
            </w:pPr>
            <w:r w:rsidRPr="00BD05E8">
              <w:rPr>
                <w:sz w:val="20"/>
                <w:szCs w:val="20"/>
              </w:rPr>
              <w:t>literárního díla</w:t>
            </w:r>
          </w:p>
          <w:p w:rsidR="004C26F8" w:rsidRPr="00BD05E8" w:rsidRDefault="004C26F8" w:rsidP="00A4200D">
            <w:pPr>
              <w:numPr>
                <w:ilvl w:val="0"/>
                <w:numId w:val="10"/>
              </w:numPr>
              <w:rPr>
                <w:sz w:val="20"/>
                <w:szCs w:val="20"/>
              </w:rPr>
            </w:pPr>
            <w:r w:rsidRPr="00BD05E8">
              <w:rPr>
                <w:sz w:val="20"/>
                <w:szCs w:val="20"/>
              </w:rPr>
              <w:t>práce s texty</w:t>
            </w:r>
          </w:p>
          <w:p w:rsidR="004C26F8" w:rsidRPr="00BD05E8" w:rsidRDefault="004C26F8" w:rsidP="00EC2833">
            <w:pPr>
              <w:rPr>
                <w:sz w:val="20"/>
                <w:szCs w:val="20"/>
              </w:rPr>
            </w:pPr>
            <w:r w:rsidRPr="00BD05E8">
              <w:rPr>
                <w:sz w:val="20"/>
                <w:szCs w:val="20"/>
              </w:rPr>
              <w:t>Počátky slovesného umění</w:t>
            </w:r>
          </w:p>
          <w:p w:rsidR="004C26F8" w:rsidRPr="00BD05E8" w:rsidRDefault="004C26F8" w:rsidP="00EC2833">
            <w:pPr>
              <w:rPr>
                <w:sz w:val="20"/>
                <w:szCs w:val="20"/>
              </w:rPr>
            </w:pPr>
            <w:r w:rsidRPr="00BD05E8">
              <w:rPr>
                <w:sz w:val="20"/>
                <w:szCs w:val="20"/>
              </w:rPr>
              <w:t>Nejstarší literatury světa</w:t>
            </w:r>
          </w:p>
          <w:p w:rsidR="004C26F8" w:rsidRPr="00BD05E8" w:rsidRDefault="004C26F8" w:rsidP="00A4200D">
            <w:pPr>
              <w:numPr>
                <w:ilvl w:val="0"/>
                <w:numId w:val="10"/>
              </w:numPr>
              <w:rPr>
                <w:sz w:val="20"/>
                <w:szCs w:val="20"/>
              </w:rPr>
            </w:pPr>
            <w:r w:rsidRPr="00BD05E8">
              <w:rPr>
                <w:sz w:val="20"/>
                <w:szCs w:val="20"/>
              </w:rPr>
              <w:t>starověké orientální literatury</w:t>
            </w:r>
          </w:p>
          <w:p w:rsidR="004C26F8" w:rsidRPr="00BD05E8" w:rsidRDefault="004C26F8" w:rsidP="00A4200D">
            <w:pPr>
              <w:numPr>
                <w:ilvl w:val="0"/>
                <w:numId w:val="10"/>
              </w:numPr>
              <w:rPr>
                <w:sz w:val="20"/>
                <w:szCs w:val="20"/>
              </w:rPr>
            </w:pPr>
            <w:r w:rsidRPr="00BD05E8">
              <w:rPr>
                <w:sz w:val="20"/>
                <w:szCs w:val="20"/>
              </w:rPr>
              <w:t>starověká literatura řecká a římská</w:t>
            </w:r>
          </w:p>
          <w:p w:rsidR="004C26F8" w:rsidRPr="00BD05E8" w:rsidRDefault="004C26F8" w:rsidP="00EC2833">
            <w:pPr>
              <w:rPr>
                <w:sz w:val="20"/>
                <w:szCs w:val="20"/>
              </w:rPr>
            </w:pPr>
            <w:r w:rsidRPr="00BD05E8">
              <w:rPr>
                <w:sz w:val="20"/>
                <w:szCs w:val="20"/>
              </w:rPr>
              <w:t>Středověká literatura evropská</w:t>
            </w:r>
          </w:p>
          <w:p w:rsidR="004C26F8" w:rsidRPr="00BD05E8" w:rsidRDefault="004C26F8" w:rsidP="00EC2833">
            <w:pPr>
              <w:rPr>
                <w:sz w:val="20"/>
                <w:szCs w:val="20"/>
              </w:rPr>
            </w:pPr>
            <w:r w:rsidRPr="00BD05E8">
              <w:rPr>
                <w:sz w:val="20"/>
                <w:szCs w:val="20"/>
              </w:rPr>
              <w:t>Počátky písemnictví na našem území</w:t>
            </w:r>
          </w:p>
          <w:p w:rsidR="004C26F8" w:rsidRPr="00BD05E8" w:rsidRDefault="004C26F8" w:rsidP="00A4200D">
            <w:pPr>
              <w:numPr>
                <w:ilvl w:val="0"/>
                <w:numId w:val="10"/>
              </w:numPr>
              <w:rPr>
                <w:sz w:val="20"/>
                <w:szCs w:val="20"/>
              </w:rPr>
            </w:pPr>
            <w:r w:rsidRPr="00BD05E8">
              <w:rPr>
                <w:sz w:val="20"/>
                <w:szCs w:val="20"/>
              </w:rPr>
              <w:t>staroslověnské písemnictví</w:t>
            </w:r>
          </w:p>
          <w:p w:rsidR="004C26F8" w:rsidRPr="00BD05E8" w:rsidRDefault="004C26F8" w:rsidP="00A4200D">
            <w:pPr>
              <w:numPr>
                <w:ilvl w:val="0"/>
                <w:numId w:val="10"/>
              </w:numPr>
              <w:rPr>
                <w:sz w:val="20"/>
                <w:szCs w:val="20"/>
              </w:rPr>
            </w:pPr>
            <w:r w:rsidRPr="00BD05E8">
              <w:rPr>
                <w:sz w:val="20"/>
                <w:szCs w:val="20"/>
              </w:rPr>
              <w:t>prosazení latinské literatury</w:t>
            </w:r>
          </w:p>
          <w:p w:rsidR="004C26F8" w:rsidRPr="00BD05E8" w:rsidRDefault="004C26F8" w:rsidP="00EC2833">
            <w:pPr>
              <w:rPr>
                <w:sz w:val="20"/>
                <w:szCs w:val="20"/>
              </w:rPr>
            </w:pPr>
            <w:r w:rsidRPr="00BD05E8">
              <w:rPr>
                <w:sz w:val="20"/>
                <w:szCs w:val="20"/>
              </w:rPr>
              <w:t>Středověká literatura na našem území</w:t>
            </w:r>
          </w:p>
          <w:p w:rsidR="004C26F8" w:rsidRPr="00BD05E8" w:rsidRDefault="004C26F8" w:rsidP="00A4200D">
            <w:pPr>
              <w:numPr>
                <w:ilvl w:val="0"/>
                <w:numId w:val="10"/>
              </w:numPr>
              <w:rPr>
                <w:sz w:val="20"/>
                <w:szCs w:val="20"/>
              </w:rPr>
            </w:pPr>
            <w:r w:rsidRPr="00BD05E8">
              <w:rPr>
                <w:sz w:val="20"/>
                <w:szCs w:val="20"/>
              </w:rPr>
              <w:t>legendy, kroniky, písně</w:t>
            </w:r>
          </w:p>
          <w:p w:rsidR="004C26F8" w:rsidRPr="00BD05E8" w:rsidRDefault="004C26F8" w:rsidP="00EC2833">
            <w:pPr>
              <w:rPr>
                <w:sz w:val="20"/>
                <w:szCs w:val="20"/>
              </w:rPr>
            </w:pPr>
            <w:r w:rsidRPr="00BD05E8">
              <w:rPr>
                <w:sz w:val="20"/>
                <w:szCs w:val="20"/>
              </w:rPr>
              <w:t>Literatura doby husitské</w:t>
            </w:r>
          </w:p>
          <w:p w:rsidR="004C26F8" w:rsidRPr="00BD05E8" w:rsidRDefault="004C26F8" w:rsidP="00A4200D">
            <w:pPr>
              <w:numPr>
                <w:ilvl w:val="0"/>
                <w:numId w:val="10"/>
              </w:numPr>
              <w:rPr>
                <w:sz w:val="20"/>
                <w:szCs w:val="20"/>
              </w:rPr>
            </w:pPr>
            <w:r w:rsidRPr="00BD05E8">
              <w:rPr>
                <w:sz w:val="20"/>
                <w:szCs w:val="20"/>
              </w:rPr>
              <w:t>Husovi předchůdci</w:t>
            </w:r>
          </w:p>
          <w:p w:rsidR="004C26F8" w:rsidRPr="00BD05E8" w:rsidRDefault="004C26F8" w:rsidP="00A4200D">
            <w:pPr>
              <w:numPr>
                <w:ilvl w:val="0"/>
                <w:numId w:val="10"/>
              </w:numPr>
              <w:rPr>
                <w:sz w:val="20"/>
                <w:szCs w:val="20"/>
              </w:rPr>
            </w:pPr>
            <w:r w:rsidRPr="00BD05E8">
              <w:rPr>
                <w:sz w:val="20"/>
                <w:szCs w:val="20"/>
              </w:rPr>
              <w:t>Mistr Jan Hus</w:t>
            </w:r>
          </w:p>
          <w:p w:rsidR="004C26F8" w:rsidRPr="00BD05E8" w:rsidRDefault="004C26F8" w:rsidP="00A4200D">
            <w:pPr>
              <w:numPr>
                <w:ilvl w:val="0"/>
                <w:numId w:val="10"/>
              </w:numPr>
              <w:rPr>
                <w:sz w:val="20"/>
                <w:szCs w:val="20"/>
              </w:rPr>
            </w:pPr>
            <w:r w:rsidRPr="00BD05E8">
              <w:rPr>
                <w:sz w:val="20"/>
                <w:szCs w:val="20"/>
              </w:rPr>
              <w:t>vlastní husitské hnutí, doznívání husitských myšlenek</w:t>
            </w:r>
          </w:p>
          <w:p w:rsidR="004C26F8" w:rsidRPr="00BD05E8" w:rsidRDefault="004C26F8" w:rsidP="00EC2833">
            <w:pPr>
              <w:rPr>
                <w:sz w:val="20"/>
                <w:szCs w:val="20"/>
              </w:rPr>
            </w:pPr>
            <w:r w:rsidRPr="00BD05E8">
              <w:rPr>
                <w:sz w:val="20"/>
                <w:szCs w:val="20"/>
              </w:rPr>
              <w:t>Renesance a humanismus v evropské literatuře</w:t>
            </w:r>
          </w:p>
          <w:p w:rsidR="004C26F8" w:rsidRPr="00BD05E8" w:rsidRDefault="004C26F8" w:rsidP="00A4200D">
            <w:pPr>
              <w:numPr>
                <w:ilvl w:val="0"/>
                <w:numId w:val="10"/>
              </w:numPr>
              <w:rPr>
                <w:sz w:val="20"/>
                <w:szCs w:val="20"/>
              </w:rPr>
            </w:pPr>
            <w:r w:rsidRPr="00BD05E8">
              <w:rPr>
                <w:sz w:val="20"/>
                <w:szCs w:val="20"/>
              </w:rPr>
              <w:t>literatura italská, francouzská, španělská, anglická</w:t>
            </w:r>
          </w:p>
          <w:p w:rsidR="004C26F8" w:rsidRPr="00BD05E8" w:rsidRDefault="004C26F8" w:rsidP="00EC2833">
            <w:pPr>
              <w:rPr>
                <w:sz w:val="20"/>
                <w:szCs w:val="20"/>
              </w:rPr>
            </w:pPr>
            <w:r w:rsidRPr="00BD05E8">
              <w:rPr>
                <w:sz w:val="20"/>
                <w:szCs w:val="20"/>
              </w:rPr>
              <w:t>Humanismus v české literatuře</w:t>
            </w:r>
          </w:p>
          <w:p w:rsidR="004C26F8" w:rsidRPr="00BD05E8" w:rsidRDefault="004C26F8" w:rsidP="00A4200D">
            <w:pPr>
              <w:numPr>
                <w:ilvl w:val="0"/>
                <w:numId w:val="10"/>
              </w:numPr>
              <w:rPr>
                <w:sz w:val="20"/>
                <w:szCs w:val="20"/>
              </w:rPr>
            </w:pPr>
            <w:r w:rsidRPr="00BD05E8">
              <w:rPr>
                <w:sz w:val="20"/>
                <w:szCs w:val="20"/>
              </w:rPr>
              <w:t>latinský humanismus</w:t>
            </w:r>
          </w:p>
          <w:p w:rsidR="004C26F8" w:rsidRPr="00BD05E8" w:rsidRDefault="004C26F8" w:rsidP="00A4200D">
            <w:pPr>
              <w:numPr>
                <w:ilvl w:val="0"/>
                <w:numId w:val="10"/>
              </w:numPr>
              <w:rPr>
                <w:sz w:val="20"/>
                <w:szCs w:val="20"/>
              </w:rPr>
            </w:pPr>
            <w:r w:rsidRPr="00BD05E8">
              <w:rPr>
                <w:sz w:val="20"/>
                <w:szCs w:val="20"/>
              </w:rPr>
              <w:t>humanisté píšící česky</w:t>
            </w:r>
          </w:p>
          <w:p w:rsidR="004C26F8" w:rsidRPr="00BD05E8" w:rsidRDefault="004C26F8" w:rsidP="00EC2833">
            <w:pPr>
              <w:rPr>
                <w:sz w:val="20"/>
                <w:szCs w:val="20"/>
              </w:rPr>
            </w:pPr>
            <w:r w:rsidRPr="00BD05E8">
              <w:rPr>
                <w:sz w:val="20"/>
                <w:szCs w:val="20"/>
              </w:rPr>
              <w:t>Barokní literatura</w:t>
            </w:r>
          </w:p>
          <w:p w:rsidR="004C26F8" w:rsidRPr="00BD05E8" w:rsidRDefault="004C26F8" w:rsidP="00A4200D">
            <w:pPr>
              <w:numPr>
                <w:ilvl w:val="0"/>
                <w:numId w:val="10"/>
              </w:numPr>
              <w:rPr>
                <w:sz w:val="20"/>
                <w:szCs w:val="20"/>
              </w:rPr>
            </w:pPr>
            <w:r w:rsidRPr="00BD05E8">
              <w:rPr>
                <w:sz w:val="20"/>
                <w:szCs w:val="20"/>
              </w:rPr>
              <w:t>baroko v Evropě</w:t>
            </w:r>
          </w:p>
          <w:p w:rsidR="004C26F8" w:rsidRPr="00BD05E8" w:rsidRDefault="004C26F8" w:rsidP="00A4200D">
            <w:pPr>
              <w:numPr>
                <w:ilvl w:val="0"/>
                <w:numId w:val="10"/>
              </w:numPr>
              <w:rPr>
                <w:sz w:val="20"/>
                <w:szCs w:val="20"/>
              </w:rPr>
            </w:pPr>
            <w:r w:rsidRPr="00BD05E8">
              <w:rPr>
                <w:sz w:val="20"/>
                <w:szCs w:val="20"/>
              </w:rPr>
              <w:t>česká literatura v době pobělohorské</w:t>
            </w:r>
          </w:p>
          <w:p w:rsidR="004C26F8" w:rsidRPr="00BD05E8" w:rsidRDefault="004C26F8" w:rsidP="00A4200D">
            <w:pPr>
              <w:numPr>
                <w:ilvl w:val="0"/>
                <w:numId w:val="10"/>
              </w:numPr>
              <w:rPr>
                <w:sz w:val="20"/>
                <w:szCs w:val="20"/>
              </w:rPr>
            </w:pPr>
            <w:r w:rsidRPr="00BD05E8">
              <w:rPr>
                <w:sz w:val="20"/>
                <w:szCs w:val="20"/>
              </w:rPr>
              <w:t>lidová slovesnost</w:t>
            </w:r>
          </w:p>
          <w:p w:rsidR="004C26F8" w:rsidRPr="00BD05E8" w:rsidRDefault="004C26F8" w:rsidP="00EC2833">
            <w:pPr>
              <w:rPr>
                <w:sz w:val="20"/>
                <w:szCs w:val="20"/>
              </w:rPr>
            </w:pPr>
            <w:r w:rsidRPr="00BD05E8">
              <w:rPr>
                <w:sz w:val="20"/>
                <w:szCs w:val="20"/>
              </w:rPr>
              <w:t>Klasicismus, osvícenství, preromantismus</w:t>
            </w:r>
          </w:p>
          <w:p w:rsidR="004C26F8" w:rsidRPr="00BD05E8" w:rsidRDefault="004C26F8" w:rsidP="00EC2833">
            <w:pPr>
              <w:rPr>
                <w:sz w:val="20"/>
                <w:szCs w:val="20"/>
              </w:rPr>
            </w:pPr>
          </w:p>
        </w:tc>
        <w:tc>
          <w:tcPr>
            <w:tcW w:w="1065" w:type="dxa"/>
            <w:tcBorders>
              <w:bottom w:val="single" w:sz="6" w:space="0" w:color="000000"/>
            </w:tcBorders>
          </w:tcPr>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p w:rsidR="004C26F8" w:rsidRDefault="004C26F8" w:rsidP="00EC2833">
            <w:pPr>
              <w:jc w:val="center"/>
              <w:rPr>
                <w:b/>
                <w:bCs/>
                <w:sz w:val="20"/>
                <w:szCs w:val="20"/>
              </w:rPr>
            </w:pPr>
          </w:p>
          <w:p w:rsidR="004C26F8" w:rsidRPr="00BD05E8" w:rsidRDefault="004C26F8" w:rsidP="00EC2833">
            <w:pPr>
              <w:jc w:val="center"/>
              <w:rPr>
                <w:b/>
                <w:bCs/>
                <w:sz w:val="20"/>
                <w:szCs w:val="20"/>
              </w:rPr>
            </w:pPr>
          </w:p>
        </w:tc>
      </w:tr>
      <w:tr w:rsidR="00243538" w:rsidRPr="00BD05E8" w:rsidTr="00F153F2">
        <w:trPr>
          <w:trHeight w:val="390"/>
        </w:trPr>
        <w:tc>
          <w:tcPr>
            <w:tcW w:w="8568" w:type="dxa"/>
            <w:gridSpan w:val="2"/>
            <w:tcBorders>
              <w:top w:val="single" w:sz="6" w:space="0" w:color="000000"/>
              <w:bottom w:val="single" w:sz="6" w:space="0" w:color="000000"/>
            </w:tcBorders>
            <w:shd w:val="clear" w:color="auto" w:fill="DBE5F1"/>
            <w:vAlign w:val="center"/>
          </w:tcPr>
          <w:p w:rsidR="00243538" w:rsidRPr="00BD05E8" w:rsidRDefault="00243538" w:rsidP="00F153F2">
            <w:pPr>
              <w:rPr>
                <w:sz w:val="20"/>
                <w:szCs w:val="20"/>
              </w:rPr>
            </w:pPr>
            <w:r>
              <w:rPr>
                <w:sz w:val="20"/>
                <w:szCs w:val="20"/>
              </w:rPr>
              <w:t xml:space="preserve"> </w:t>
            </w:r>
            <w:r>
              <w:rPr>
                <w:b/>
                <w:sz w:val="20"/>
                <w:szCs w:val="20"/>
              </w:rPr>
              <w:t>Celkový počet hodin</w:t>
            </w:r>
          </w:p>
        </w:tc>
        <w:tc>
          <w:tcPr>
            <w:tcW w:w="1065" w:type="dxa"/>
            <w:tcBorders>
              <w:top w:val="single" w:sz="6" w:space="0" w:color="000000"/>
              <w:bottom w:val="single" w:sz="6" w:space="0" w:color="000000"/>
            </w:tcBorders>
            <w:shd w:val="clear" w:color="auto" w:fill="DBE5F1"/>
            <w:vAlign w:val="center"/>
          </w:tcPr>
          <w:p w:rsidR="00243538" w:rsidRPr="00BD05E8" w:rsidRDefault="00243538" w:rsidP="00F153F2">
            <w:pPr>
              <w:jc w:val="center"/>
              <w:rPr>
                <w:b/>
                <w:bCs/>
                <w:sz w:val="20"/>
                <w:szCs w:val="20"/>
              </w:rPr>
            </w:pPr>
            <w:r>
              <w:rPr>
                <w:b/>
                <w:bCs/>
                <w:sz w:val="20"/>
                <w:szCs w:val="20"/>
              </w:rPr>
              <w:t>68</w:t>
            </w:r>
          </w:p>
        </w:tc>
      </w:tr>
    </w:tbl>
    <w:p w:rsidR="00751E8B" w:rsidRDefault="00751E8B"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F712D0" w:rsidRDefault="00F712D0"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243538" w:rsidRDefault="00243538" w:rsidP="004C26F8">
      <w:pPr>
        <w:jc w:val="center"/>
        <w:rPr>
          <w:b/>
          <w:sz w:val="20"/>
          <w:szCs w:val="20"/>
        </w:rPr>
      </w:pPr>
    </w:p>
    <w:p w:rsidR="004C26F8" w:rsidRPr="00BD05E8" w:rsidRDefault="004C26F8" w:rsidP="004C26F8">
      <w:pPr>
        <w:jc w:val="center"/>
        <w:rPr>
          <w:b/>
          <w:bCs/>
          <w:sz w:val="20"/>
          <w:szCs w:val="20"/>
        </w:rPr>
      </w:pPr>
      <w:r w:rsidRPr="00BD05E8">
        <w:rPr>
          <w:b/>
          <w:bCs/>
          <w:sz w:val="20"/>
          <w:szCs w:val="20"/>
        </w:rPr>
        <w:t>Rozpis učiva a výsledků vzdělávání</w:t>
      </w:r>
    </w:p>
    <w:p w:rsidR="004C26F8" w:rsidRPr="00BD05E8" w:rsidRDefault="004C26F8" w:rsidP="004C26F8">
      <w:pPr>
        <w:jc w:val="center"/>
        <w:rPr>
          <w:b/>
          <w:bCs/>
          <w:sz w:val="20"/>
          <w:szCs w:val="20"/>
        </w:rPr>
      </w:pPr>
      <w:r w:rsidRPr="00BD05E8">
        <w:rPr>
          <w:b/>
          <w:bCs/>
          <w:sz w:val="20"/>
          <w:szCs w:val="20"/>
        </w:rPr>
        <w:t>Název vyučovacího předmětu: Český jazyk a literatura</w:t>
      </w:r>
    </w:p>
    <w:p w:rsidR="004C26F8" w:rsidRPr="00BD05E8" w:rsidRDefault="004C26F8" w:rsidP="004C26F8">
      <w:pPr>
        <w:jc w:val="center"/>
        <w:rPr>
          <w:b/>
          <w:bCs/>
          <w:sz w:val="20"/>
          <w:szCs w:val="20"/>
        </w:rPr>
      </w:pPr>
      <w:r w:rsidRPr="00BD05E8">
        <w:rPr>
          <w:b/>
          <w:bCs/>
          <w:sz w:val="20"/>
          <w:szCs w:val="20"/>
        </w:rPr>
        <w:t>Ročník: druhý</w:t>
      </w:r>
    </w:p>
    <w:p w:rsidR="004C26F8" w:rsidRPr="00BD05E8" w:rsidRDefault="004C26F8" w:rsidP="004C26F8">
      <w:pPr>
        <w:jc w:val="center"/>
        <w:rPr>
          <w:b/>
          <w:bCs/>
          <w:sz w:val="20"/>
          <w:szCs w:val="20"/>
        </w:rPr>
      </w:pPr>
    </w:p>
    <w:p w:rsidR="004C26F8" w:rsidRPr="00BD05E8" w:rsidRDefault="004C26F8" w:rsidP="004C26F8">
      <w:pPr>
        <w:rPr>
          <w:b/>
          <w:sz w:val="20"/>
          <w:szCs w:val="20"/>
        </w:rPr>
      </w:pPr>
      <w:r w:rsidRPr="00BD05E8">
        <w:rPr>
          <w:b/>
          <w:bCs/>
          <w:sz w:val="20"/>
          <w:szCs w:val="20"/>
        </w:rPr>
        <w:t>Slohová a jazyková část</w:t>
      </w:r>
      <w:r w:rsidR="008728A4">
        <w:rPr>
          <w:b/>
          <w:bCs/>
          <w:sz w:val="20"/>
          <w:szCs w:val="20"/>
        </w:rPr>
        <w:t xml:space="preserve"> – 2. ročník</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4536"/>
        <w:gridCol w:w="1134"/>
      </w:tblGrid>
      <w:tr w:rsidR="004C26F8" w:rsidRPr="00BD05E8" w:rsidTr="00F153F2">
        <w:tc>
          <w:tcPr>
            <w:tcW w:w="4039" w:type="dxa"/>
            <w:shd w:val="clear" w:color="auto" w:fill="DBE5F1"/>
            <w:vAlign w:val="center"/>
          </w:tcPr>
          <w:p w:rsidR="004C26F8" w:rsidRPr="00BD05E8" w:rsidRDefault="004C26F8" w:rsidP="00F153F2">
            <w:pPr>
              <w:rPr>
                <w:b/>
                <w:bCs/>
                <w:sz w:val="20"/>
                <w:szCs w:val="20"/>
              </w:rPr>
            </w:pPr>
            <w:r w:rsidRPr="00BD05E8">
              <w:rPr>
                <w:b/>
                <w:bCs/>
                <w:sz w:val="20"/>
                <w:szCs w:val="20"/>
              </w:rPr>
              <w:t>Výsledky vzdělávání a kompetence</w:t>
            </w:r>
          </w:p>
        </w:tc>
        <w:tc>
          <w:tcPr>
            <w:tcW w:w="4536" w:type="dxa"/>
            <w:shd w:val="clear" w:color="auto" w:fill="DBE5F1"/>
            <w:vAlign w:val="center"/>
          </w:tcPr>
          <w:p w:rsidR="004C26F8" w:rsidRPr="00BD05E8" w:rsidRDefault="006427CF" w:rsidP="00EC2833">
            <w:pPr>
              <w:jc w:val="center"/>
              <w:rPr>
                <w:b/>
                <w:bCs/>
                <w:sz w:val="20"/>
                <w:szCs w:val="20"/>
              </w:rPr>
            </w:pPr>
            <w:r>
              <w:rPr>
                <w:b/>
                <w:bCs/>
                <w:sz w:val="20"/>
                <w:szCs w:val="20"/>
              </w:rPr>
              <w:t>Te</w:t>
            </w:r>
            <w:r w:rsidR="004C26F8" w:rsidRPr="00BD05E8">
              <w:rPr>
                <w:b/>
                <w:bCs/>
                <w:sz w:val="20"/>
                <w:szCs w:val="20"/>
              </w:rPr>
              <w:t>matické celky</w:t>
            </w:r>
          </w:p>
        </w:tc>
        <w:tc>
          <w:tcPr>
            <w:tcW w:w="1134" w:type="dxa"/>
            <w:shd w:val="clear" w:color="auto" w:fill="DBE5F1"/>
            <w:vAlign w:val="center"/>
          </w:tcPr>
          <w:p w:rsidR="004C26F8" w:rsidRPr="00BD05E8" w:rsidRDefault="004C26F8" w:rsidP="00EC2833">
            <w:pPr>
              <w:jc w:val="center"/>
              <w:rPr>
                <w:b/>
                <w:bCs/>
                <w:sz w:val="20"/>
                <w:szCs w:val="20"/>
              </w:rPr>
            </w:pPr>
            <w:r w:rsidRPr="00BD05E8">
              <w:rPr>
                <w:b/>
                <w:bCs/>
                <w:sz w:val="20"/>
                <w:szCs w:val="20"/>
              </w:rPr>
              <w:t>Hodinová dotace</w:t>
            </w:r>
          </w:p>
        </w:tc>
      </w:tr>
      <w:tr w:rsidR="004C26F8" w:rsidRPr="00BD05E8" w:rsidTr="003D64C0">
        <w:trPr>
          <w:trHeight w:val="7720"/>
        </w:trPr>
        <w:tc>
          <w:tcPr>
            <w:tcW w:w="4039" w:type="dxa"/>
            <w:tcBorders>
              <w:bottom w:val="single" w:sz="6" w:space="0" w:color="000000"/>
            </w:tcBorders>
          </w:tcPr>
          <w:p w:rsidR="00243538" w:rsidRPr="001C0529" w:rsidRDefault="00243538" w:rsidP="00243538">
            <w:pPr>
              <w:rPr>
                <w:sz w:val="20"/>
                <w:szCs w:val="20"/>
              </w:rPr>
            </w:pPr>
            <w:r w:rsidRPr="001C0529">
              <w:rPr>
                <w:sz w:val="20"/>
                <w:szCs w:val="20"/>
              </w:rPr>
              <w:t>Žák</w:t>
            </w:r>
          </w:p>
          <w:p w:rsidR="00243538" w:rsidRPr="001C0529" w:rsidRDefault="00243538" w:rsidP="00041A07">
            <w:pPr>
              <w:numPr>
                <w:ilvl w:val="0"/>
                <w:numId w:val="181"/>
              </w:numPr>
              <w:ind w:left="142" w:hanging="142"/>
              <w:rPr>
                <w:sz w:val="20"/>
                <w:szCs w:val="20"/>
              </w:rPr>
            </w:pPr>
            <w:r w:rsidRPr="001C0529">
              <w:rPr>
                <w:sz w:val="20"/>
                <w:szCs w:val="20"/>
              </w:rPr>
              <w:t>rozpozná slovotvorné vztahy mezi slovy,</w:t>
            </w:r>
          </w:p>
          <w:p w:rsidR="00243538" w:rsidRPr="001C0529" w:rsidRDefault="00243538" w:rsidP="00F712D0">
            <w:pPr>
              <w:ind w:left="142" w:hanging="142"/>
              <w:rPr>
                <w:sz w:val="20"/>
                <w:szCs w:val="20"/>
              </w:rPr>
            </w:pPr>
          </w:p>
          <w:p w:rsidR="00243538" w:rsidRPr="001C0529" w:rsidRDefault="00243538" w:rsidP="00041A07">
            <w:pPr>
              <w:numPr>
                <w:ilvl w:val="0"/>
                <w:numId w:val="181"/>
              </w:numPr>
              <w:ind w:left="142" w:hanging="142"/>
              <w:rPr>
                <w:sz w:val="20"/>
                <w:szCs w:val="20"/>
              </w:rPr>
            </w:pPr>
            <w:r w:rsidRPr="001C0529">
              <w:rPr>
                <w:sz w:val="20"/>
                <w:szCs w:val="20"/>
              </w:rPr>
              <w:t>provede slovotvornou analýzu slovního tvaru,</w:t>
            </w:r>
          </w:p>
          <w:p w:rsidR="00243538" w:rsidRPr="001C0529" w:rsidRDefault="00243538" w:rsidP="00F712D0">
            <w:pPr>
              <w:ind w:left="142" w:hanging="142"/>
              <w:rPr>
                <w:sz w:val="20"/>
                <w:szCs w:val="20"/>
              </w:rPr>
            </w:pPr>
          </w:p>
          <w:p w:rsidR="00243538" w:rsidRPr="001C0529" w:rsidRDefault="00243538" w:rsidP="00041A07">
            <w:pPr>
              <w:numPr>
                <w:ilvl w:val="0"/>
                <w:numId w:val="181"/>
              </w:numPr>
              <w:ind w:left="142" w:hanging="142"/>
              <w:rPr>
                <w:sz w:val="20"/>
                <w:szCs w:val="20"/>
              </w:rPr>
            </w:pPr>
            <w:r w:rsidRPr="001C0529">
              <w:rPr>
                <w:sz w:val="20"/>
                <w:szCs w:val="20"/>
              </w:rPr>
              <w:t>rozliší funkčně/nefunkčně utvořené slovo,</w:t>
            </w:r>
          </w:p>
          <w:p w:rsidR="00243538" w:rsidRPr="001C0529" w:rsidRDefault="00243538" w:rsidP="00F712D0">
            <w:pPr>
              <w:ind w:left="142" w:hanging="142"/>
              <w:rPr>
                <w:sz w:val="20"/>
                <w:szCs w:val="20"/>
              </w:rPr>
            </w:pPr>
          </w:p>
          <w:p w:rsidR="00243538" w:rsidRPr="001C0529" w:rsidRDefault="00243538" w:rsidP="00041A07">
            <w:pPr>
              <w:numPr>
                <w:ilvl w:val="0"/>
                <w:numId w:val="181"/>
              </w:numPr>
              <w:ind w:left="142" w:hanging="142"/>
              <w:rPr>
                <w:sz w:val="20"/>
                <w:szCs w:val="20"/>
              </w:rPr>
            </w:pPr>
            <w:r w:rsidRPr="001C0529">
              <w:rPr>
                <w:sz w:val="20"/>
                <w:szCs w:val="20"/>
              </w:rPr>
              <w:t>opraví chybně utvořené slovo,</w:t>
            </w:r>
          </w:p>
          <w:p w:rsidR="00243538" w:rsidRPr="001C0529" w:rsidRDefault="00243538" w:rsidP="00041A07">
            <w:pPr>
              <w:numPr>
                <w:ilvl w:val="0"/>
                <w:numId w:val="181"/>
              </w:numPr>
              <w:ind w:left="142" w:hanging="142"/>
              <w:rPr>
                <w:sz w:val="20"/>
                <w:szCs w:val="20"/>
              </w:rPr>
            </w:pPr>
            <w:r w:rsidRPr="001C0529">
              <w:rPr>
                <w:sz w:val="20"/>
                <w:szCs w:val="20"/>
              </w:rPr>
              <w:t>určí slovnědruhovou platnost slova,</w:t>
            </w:r>
          </w:p>
          <w:p w:rsidR="00243538" w:rsidRPr="001C0529" w:rsidRDefault="00243538" w:rsidP="00041A07">
            <w:pPr>
              <w:numPr>
                <w:ilvl w:val="0"/>
                <w:numId w:val="181"/>
              </w:numPr>
              <w:ind w:left="142" w:hanging="142"/>
              <w:rPr>
                <w:sz w:val="20"/>
                <w:szCs w:val="20"/>
              </w:rPr>
            </w:pPr>
            <w:r w:rsidRPr="001C0529">
              <w:rPr>
                <w:sz w:val="20"/>
                <w:szCs w:val="20"/>
              </w:rPr>
              <w:t>provede morfologickou analýzu slova</w:t>
            </w:r>
          </w:p>
          <w:p w:rsidR="00243538" w:rsidRPr="001C0529" w:rsidRDefault="00243538" w:rsidP="00041A07">
            <w:pPr>
              <w:numPr>
                <w:ilvl w:val="0"/>
                <w:numId w:val="181"/>
              </w:numPr>
              <w:ind w:left="142" w:hanging="142"/>
              <w:rPr>
                <w:sz w:val="20"/>
                <w:szCs w:val="20"/>
              </w:rPr>
            </w:pPr>
            <w:r w:rsidRPr="001C0529">
              <w:rPr>
                <w:sz w:val="20"/>
                <w:szCs w:val="20"/>
              </w:rPr>
              <w:t>iden</w:t>
            </w:r>
            <w:r>
              <w:rPr>
                <w:sz w:val="20"/>
                <w:szCs w:val="20"/>
              </w:rPr>
              <w:t>t</w:t>
            </w:r>
            <w:r w:rsidRPr="001C0529">
              <w:rPr>
                <w:sz w:val="20"/>
                <w:szCs w:val="20"/>
              </w:rPr>
              <w:t>ifikuje morfologicky chybný tvar a opraví ho,</w:t>
            </w:r>
          </w:p>
          <w:p w:rsidR="00243538" w:rsidRDefault="00243538" w:rsidP="00F712D0">
            <w:pPr>
              <w:ind w:left="142" w:hanging="142"/>
              <w:rPr>
                <w:sz w:val="20"/>
                <w:szCs w:val="20"/>
              </w:rPr>
            </w:pPr>
          </w:p>
          <w:p w:rsidR="00243538" w:rsidRPr="001C0529" w:rsidRDefault="00243538" w:rsidP="00041A07">
            <w:pPr>
              <w:numPr>
                <w:ilvl w:val="0"/>
                <w:numId w:val="181"/>
              </w:numPr>
              <w:ind w:left="142" w:hanging="142"/>
              <w:rPr>
                <w:sz w:val="20"/>
                <w:szCs w:val="20"/>
              </w:rPr>
            </w:pPr>
            <w:r w:rsidRPr="001C0529">
              <w:rPr>
                <w:sz w:val="20"/>
                <w:szCs w:val="20"/>
              </w:rPr>
              <w:t>v písemném projevu uplatňuje znalosti českého pravopisu,</w:t>
            </w:r>
          </w:p>
          <w:p w:rsidR="00243538" w:rsidRPr="001C0529" w:rsidRDefault="00243538" w:rsidP="00F712D0">
            <w:pPr>
              <w:ind w:left="142" w:hanging="142"/>
              <w:rPr>
                <w:sz w:val="20"/>
                <w:szCs w:val="20"/>
              </w:rPr>
            </w:pPr>
          </w:p>
          <w:p w:rsidR="00243538" w:rsidRPr="001C0529" w:rsidRDefault="00243538" w:rsidP="00041A07">
            <w:pPr>
              <w:numPr>
                <w:ilvl w:val="0"/>
                <w:numId w:val="181"/>
              </w:numPr>
              <w:ind w:left="142" w:hanging="142"/>
              <w:rPr>
                <w:sz w:val="20"/>
                <w:szCs w:val="20"/>
              </w:rPr>
            </w:pPr>
            <w:r w:rsidRPr="001C0529">
              <w:rPr>
                <w:sz w:val="20"/>
                <w:szCs w:val="20"/>
              </w:rPr>
              <w:t>pracuje s nejnovějšími normativními příručkami, dovede samostatně vyhledat potřebné informace,</w:t>
            </w:r>
          </w:p>
          <w:p w:rsidR="00243538" w:rsidRPr="001C0529" w:rsidRDefault="00243538" w:rsidP="00F712D0">
            <w:pPr>
              <w:ind w:left="142" w:hanging="142"/>
              <w:rPr>
                <w:sz w:val="20"/>
                <w:szCs w:val="20"/>
              </w:rPr>
            </w:pPr>
          </w:p>
          <w:p w:rsidR="00243538" w:rsidRPr="001C0529" w:rsidRDefault="00243538" w:rsidP="00041A07">
            <w:pPr>
              <w:numPr>
                <w:ilvl w:val="0"/>
                <w:numId w:val="181"/>
              </w:numPr>
              <w:ind w:left="142" w:hanging="142"/>
              <w:rPr>
                <w:sz w:val="20"/>
                <w:szCs w:val="20"/>
              </w:rPr>
            </w:pPr>
            <w:r w:rsidRPr="001C0529">
              <w:rPr>
                <w:sz w:val="20"/>
                <w:szCs w:val="20"/>
              </w:rPr>
              <w:t>čte s porozuměním text i jeho části,</w:t>
            </w:r>
          </w:p>
          <w:p w:rsidR="00243538" w:rsidRPr="001C0529" w:rsidRDefault="00243538" w:rsidP="00F712D0">
            <w:pPr>
              <w:ind w:left="142" w:hanging="142"/>
              <w:rPr>
                <w:sz w:val="20"/>
                <w:szCs w:val="20"/>
              </w:rPr>
            </w:pPr>
          </w:p>
          <w:p w:rsidR="00243538" w:rsidRPr="001C0529" w:rsidRDefault="00243538" w:rsidP="00041A07">
            <w:pPr>
              <w:numPr>
                <w:ilvl w:val="0"/>
                <w:numId w:val="181"/>
              </w:numPr>
              <w:ind w:left="142" w:hanging="142"/>
              <w:rPr>
                <w:sz w:val="20"/>
                <w:szCs w:val="20"/>
              </w:rPr>
            </w:pPr>
            <w:r w:rsidRPr="001C0529">
              <w:rPr>
                <w:sz w:val="20"/>
                <w:szCs w:val="20"/>
              </w:rPr>
              <w:t>vytvoří popis pro potřebu aktuální situace,</w:t>
            </w:r>
          </w:p>
          <w:p w:rsidR="00243538" w:rsidRPr="001C0529" w:rsidRDefault="00243538" w:rsidP="00041A07">
            <w:pPr>
              <w:numPr>
                <w:ilvl w:val="0"/>
                <w:numId w:val="181"/>
              </w:numPr>
              <w:ind w:left="142" w:hanging="142"/>
              <w:rPr>
                <w:sz w:val="20"/>
                <w:szCs w:val="20"/>
              </w:rPr>
            </w:pPr>
            <w:r w:rsidRPr="001C0529">
              <w:rPr>
                <w:sz w:val="20"/>
                <w:szCs w:val="20"/>
              </w:rPr>
              <w:t>vytvoří odborný popis v oblasti své odbornosti,</w:t>
            </w:r>
          </w:p>
          <w:p w:rsidR="00243538" w:rsidRPr="001C0529" w:rsidRDefault="00243538" w:rsidP="00041A07">
            <w:pPr>
              <w:numPr>
                <w:ilvl w:val="0"/>
                <w:numId w:val="181"/>
              </w:numPr>
              <w:ind w:left="142" w:hanging="142"/>
              <w:rPr>
                <w:sz w:val="20"/>
                <w:szCs w:val="20"/>
              </w:rPr>
            </w:pPr>
            <w:r w:rsidRPr="001C0529">
              <w:rPr>
                <w:sz w:val="20"/>
                <w:szCs w:val="20"/>
              </w:rPr>
              <w:t>sestaví pracovní postup,</w:t>
            </w:r>
          </w:p>
          <w:p w:rsidR="00243538" w:rsidRPr="001C0529" w:rsidRDefault="00243538" w:rsidP="00041A07">
            <w:pPr>
              <w:numPr>
                <w:ilvl w:val="0"/>
                <w:numId w:val="181"/>
              </w:numPr>
              <w:ind w:left="142" w:hanging="142"/>
              <w:rPr>
                <w:sz w:val="20"/>
                <w:szCs w:val="20"/>
              </w:rPr>
            </w:pPr>
            <w:r w:rsidRPr="001C0529">
              <w:rPr>
                <w:sz w:val="20"/>
                <w:szCs w:val="20"/>
              </w:rPr>
              <w:t>vytvoří charakteristiku osoby,</w:t>
            </w:r>
          </w:p>
          <w:p w:rsidR="00243538" w:rsidRPr="001C0529" w:rsidRDefault="00243538" w:rsidP="00041A07">
            <w:pPr>
              <w:numPr>
                <w:ilvl w:val="0"/>
                <w:numId w:val="181"/>
              </w:numPr>
              <w:ind w:left="142" w:hanging="142"/>
              <w:rPr>
                <w:sz w:val="20"/>
                <w:szCs w:val="20"/>
              </w:rPr>
            </w:pPr>
            <w:r w:rsidRPr="001C0529">
              <w:rPr>
                <w:sz w:val="20"/>
                <w:szCs w:val="20"/>
              </w:rPr>
              <w:t>samostatně vyplní formulář,</w:t>
            </w:r>
          </w:p>
          <w:p w:rsidR="00243538" w:rsidRPr="001C0529" w:rsidRDefault="00243538" w:rsidP="00041A07">
            <w:pPr>
              <w:numPr>
                <w:ilvl w:val="0"/>
                <w:numId w:val="181"/>
              </w:numPr>
              <w:ind w:left="142" w:hanging="142"/>
              <w:rPr>
                <w:sz w:val="20"/>
                <w:szCs w:val="20"/>
              </w:rPr>
            </w:pPr>
            <w:r w:rsidRPr="001C0529">
              <w:rPr>
                <w:sz w:val="20"/>
                <w:szCs w:val="20"/>
              </w:rPr>
              <w:t>vytvoří základní písemnosti ,</w:t>
            </w:r>
          </w:p>
          <w:p w:rsidR="00243538" w:rsidRPr="001C0529" w:rsidRDefault="00243538" w:rsidP="00041A07">
            <w:pPr>
              <w:numPr>
                <w:ilvl w:val="0"/>
                <w:numId w:val="181"/>
              </w:numPr>
              <w:ind w:left="142" w:hanging="142"/>
              <w:rPr>
                <w:sz w:val="20"/>
                <w:szCs w:val="20"/>
              </w:rPr>
            </w:pPr>
            <w:r w:rsidRPr="001C0529">
              <w:rPr>
                <w:sz w:val="20"/>
                <w:szCs w:val="20"/>
              </w:rPr>
              <w:t>administrativního stylu se souvislým textem,</w:t>
            </w:r>
          </w:p>
          <w:p w:rsidR="004C26F8" w:rsidRDefault="00243538" w:rsidP="00041A07">
            <w:pPr>
              <w:numPr>
                <w:ilvl w:val="0"/>
                <w:numId w:val="181"/>
              </w:numPr>
              <w:ind w:left="142" w:hanging="142"/>
              <w:rPr>
                <w:sz w:val="20"/>
                <w:szCs w:val="20"/>
              </w:rPr>
            </w:pPr>
            <w:r w:rsidRPr="001C0529">
              <w:rPr>
                <w:sz w:val="20"/>
                <w:szCs w:val="20"/>
              </w:rPr>
              <w:t>rozliší slovní zásobu administrativního stylu</w:t>
            </w:r>
            <w:r w:rsidR="003D64C0">
              <w:rPr>
                <w:sz w:val="20"/>
                <w:szCs w:val="20"/>
              </w:rPr>
              <w:t>.</w:t>
            </w:r>
          </w:p>
          <w:p w:rsidR="00243538" w:rsidRPr="00BD05E8" w:rsidRDefault="00243538" w:rsidP="00243538">
            <w:pPr>
              <w:rPr>
                <w:sz w:val="20"/>
                <w:szCs w:val="20"/>
              </w:rPr>
            </w:pPr>
          </w:p>
        </w:tc>
        <w:tc>
          <w:tcPr>
            <w:tcW w:w="4536" w:type="dxa"/>
            <w:tcBorders>
              <w:bottom w:val="single" w:sz="6" w:space="0" w:color="000000"/>
            </w:tcBorders>
          </w:tcPr>
          <w:p w:rsidR="004C26F8" w:rsidRPr="00BD05E8" w:rsidRDefault="004C26F8" w:rsidP="00EC2833">
            <w:pPr>
              <w:rPr>
                <w:sz w:val="20"/>
                <w:szCs w:val="20"/>
              </w:rPr>
            </w:pPr>
          </w:p>
          <w:p w:rsidR="00243538" w:rsidRPr="001C0529" w:rsidRDefault="00243538" w:rsidP="00243538">
            <w:pPr>
              <w:rPr>
                <w:sz w:val="20"/>
                <w:szCs w:val="20"/>
              </w:rPr>
            </w:pPr>
            <w:r w:rsidRPr="001C0529">
              <w:rPr>
                <w:sz w:val="20"/>
                <w:szCs w:val="20"/>
              </w:rPr>
              <w:t>Testové úkoly - opakování učiva 1. ročníku</w:t>
            </w:r>
          </w:p>
          <w:p w:rsidR="00243538" w:rsidRPr="001C0529" w:rsidRDefault="00243538" w:rsidP="00243538">
            <w:pPr>
              <w:rPr>
                <w:sz w:val="20"/>
                <w:szCs w:val="20"/>
              </w:rPr>
            </w:pPr>
          </w:p>
          <w:p w:rsidR="00243538" w:rsidRPr="001C0529" w:rsidRDefault="00243538" w:rsidP="00243538">
            <w:pPr>
              <w:rPr>
                <w:sz w:val="20"/>
                <w:szCs w:val="20"/>
              </w:rPr>
            </w:pPr>
            <w:r w:rsidRPr="001C0529">
              <w:rPr>
                <w:sz w:val="20"/>
                <w:szCs w:val="20"/>
              </w:rPr>
              <w:t>Pojmenovávání nových skutečností</w:t>
            </w:r>
          </w:p>
          <w:p w:rsidR="00243538" w:rsidRPr="001C0529" w:rsidRDefault="00243538" w:rsidP="00041A07">
            <w:pPr>
              <w:numPr>
                <w:ilvl w:val="0"/>
                <w:numId w:val="96"/>
              </w:numPr>
              <w:rPr>
                <w:sz w:val="20"/>
                <w:szCs w:val="20"/>
              </w:rPr>
            </w:pPr>
            <w:r w:rsidRPr="001C0529">
              <w:rPr>
                <w:sz w:val="20"/>
                <w:szCs w:val="20"/>
              </w:rPr>
              <w:t>slovotvorné vztahy mezi slovy</w:t>
            </w:r>
          </w:p>
          <w:p w:rsidR="00243538" w:rsidRPr="001C0529" w:rsidRDefault="00243538" w:rsidP="00041A07">
            <w:pPr>
              <w:numPr>
                <w:ilvl w:val="0"/>
                <w:numId w:val="96"/>
              </w:numPr>
              <w:rPr>
                <w:sz w:val="20"/>
                <w:szCs w:val="20"/>
              </w:rPr>
            </w:pPr>
            <w:r w:rsidRPr="001C0529">
              <w:rPr>
                <w:sz w:val="20"/>
                <w:szCs w:val="20"/>
              </w:rPr>
              <w:t>tvoření slov</w:t>
            </w:r>
          </w:p>
          <w:p w:rsidR="00243538" w:rsidRPr="001C0529" w:rsidRDefault="00243538" w:rsidP="00041A07">
            <w:pPr>
              <w:numPr>
                <w:ilvl w:val="0"/>
                <w:numId w:val="96"/>
              </w:numPr>
              <w:rPr>
                <w:sz w:val="20"/>
                <w:szCs w:val="20"/>
              </w:rPr>
            </w:pPr>
            <w:r w:rsidRPr="001C0529">
              <w:rPr>
                <w:sz w:val="20"/>
                <w:szCs w:val="20"/>
              </w:rPr>
              <w:t>spojování slov v sousloví</w:t>
            </w:r>
          </w:p>
          <w:p w:rsidR="00243538" w:rsidRPr="001C0529" w:rsidRDefault="00243538" w:rsidP="00243538">
            <w:pPr>
              <w:rPr>
                <w:sz w:val="20"/>
                <w:szCs w:val="20"/>
              </w:rPr>
            </w:pPr>
          </w:p>
          <w:p w:rsidR="00243538" w:rsidRPr="001C0529" w:rsidRDefault="00243538" w:rsidP="00243538">
            <w:pPr>
              <w:rPr>
                <w:sz w:val="20"/>
                <w:szCs w:val="20"/>
              </w:rPr>
            </w:pPr>
            <w:r w:rsidRPr="001C0529">
              <w:rPr>
                <w:sz w:val="20"/>
                <w:szCs w:val="20"/>
              </w:rPr>
              <w:t>Tvarosloví</w:t>
            </w:r>
          </w:p>
          <w:p w:rsidR="00243538" w:rsidRPr="001C0529" w:rsidRDefault="00243538" w:rsidP="00041A07">
            <w:pPr>
              <w:numPr>
                <w:ilvl w:val="0"/>
                <w:numId w:val="97"/>
              </w:numPr>
              <w:rPr>
                <w:sz w:val="20"/>
                <w:szCs w:val="20"/>
              </w:rPr>
            </w:pPr>
            <w:r w:rsidRPr="001C0529">
              <w:rPr>
                <w:sz w:val="20"/>
                <w:szCs w:val="20"/>
              </w:rPr>
              <w:t>slovní druhy</w:t>
            </w:r>
          </w:p>
          <w:p w:rsidR="00243538" w:rsidRPr="001C0529" w:rsidRDefault="00243538" w:rsidP="00041A07">
            <w:pPr>
              <w:numPr>
                <w:ilvl w:val="0"/>
                <w:numId w:val="97"/>
              </w:numPr>
              <w:rPr>
                <w:sz w:val="20"/>
                <w:szCs w:val="20"/>
              </w:rPr>
            </w:pPr>
            <w:r w:rsidRPr="001C0529">
              <w:rPr>
                <w:sz w:val="20"/>
                <w:szCs w:val="20"/>
              </w:rPr>
              <w:t>mluvnické kategorie jmen (rod, číslo, pád)</w:t>
            </w:r>
          </w:p>
          <w:p w:rsidR="00243538" w:rsidRPr="001C0529" w:rsidRDefault="00243538" w:rsidP="00041A07">
            <w:pPr>
              <w:numPr>
                <w:ilvl w:val="0"/>
                <w:numId w:val="97"/>
              </w:numPr>
              <w:rPr>
                <w:sz w:val="20"/>
                <w:szCs w:val="20"/>
              </w:rPr>
            </w:pPr>
            <w:r w:rsidRPr="001C0529">
              <w:rPr>
                <w:sz w:val="20"/>
                <w:szCs w:val="20"/>
              </w:rPr>
              <w:t>mluvnické kategorie sloves (tvary jednoduché a složené, tvary určité a neurčité, osoba, číslo, způsob, čas, rod, vid)</w:t>
            </w:r>
          </w:p>
          <w:p w:rsidR="00243538" w:rsidRPr="001C0529" w:rsidRDefault="00243538" w:rsidP="00041A07">
            <w:pPr>
              <w:numPr>
                <w:ilvl w:val="0"/>
                <w:numId w:val="97"/>
              </w:numPr>
              <w:rPr>
                <w:sz w:val="20"/>
                <w:szCs w:val="20"/>
              </w:rPr>
            </w:pPr>
            <w:r w:rsidRPr="001C0529">
              <w:rPr>
                <w:sz w:val="20"/>
                <w:szCs w:val="20"/>
              </w:rPr>
              <w:t xml:space="preserve">druhy a tvary slov </w:t>
            </w:r>
          </w:p>
          <w:p w:rsidR="00243538" w:rsidRPr="001C0529" w:rsidRDefault="00243538" w:rsidP="00041A07">
            <w:pPr>
              <w:numPr>
                <w:ilvl w:val="0"/>
                <w:numId w:val="97"/>
              </w:numPr>
              <w:rPr>
                <w:sz w:val="20"/>
                <w:szCs w:val="20"/>
              </w:rPr>
            </w:pPr>
            <w:r w:rsidRPr="001C0529">
              <w:rPr>
                <w:sz w:val="20"/>
                <w:szCs w:val="20"/>
              </w:rPr>
              <w:t>vývojové tendence v tvarosloví současné češtiny</w:t>
            </w:r>
          </w:p>
          <w:p w:rsidR="00243538" w:rsidRPr="001C0529" w:rsidRDefault="00243538" w:rsidP="00243538">
            <w:pPr>
              <w:rPr>
                <w:sz w:val="20"/>
                <w:szCs w:val="20"/>
              </w:rPr>
            </w:pPr>
          </w:p>
          <w:p w:rsidR="00243538" w:rsidRPr="001C0529" w:rsidRDefault="00243538" w:rsidP="00243538">
            <w:pPr>
              <w:rPr>
                <w:sz w:val="20"/>
                <w:szCs w:val="20"/>
              </w:rPr>
            </w:pPr>
            <w:r w:rsidRPr="001C0529">
              <w:rPr>
                <w:sz w:val="20"/>
                <w:szCs w:val="20"/>
              </w:rPr>
              <w:t>Procvičování pravopisu</w:t>
            </w:r>
          </w:p>
          <w:p w:rsidR="00243538" w:rsidRPr="001C0529" w:rsidRDefault="00243538" w:rsidP="00243538">
            <w:pPr>
              <w:rPr>
                <w:sz w:val="20"/>
                <w:szCs w:val="20"/>
              </w:rPr>
            </w:pPr>
          </w:p>
          <w:p w:rsidR="00243538" w:rsidRPr="001C0529" w:rsidRDefault="00243538" w:rsidP="00243538">
            <w:pPr>
              <w:rPr>
                <w:sz w:val="20"/>
                <w:szCs w:val="20"/>
              </w:rPr>
            </w:pPr>
            <w:r w:rsidRPr="001C0529">
              <w:rPr>
                <w:sz w:val="20"/>
                <w:szCs w:val="20"/>
              </w:rPr>
              <w:t>Popis a charakteristika</w:t>
            </w:r>
          </w:p>
          <w:p w:rsidR="00243538" w:rsidRPr="001C0529" w:rsidRDefault="00243538" w:rsidP="00041A07">
            <w:pPr>
              <w:numPr>
                <w:ilvl w:val="0"/>
                <w:numId w:val="98"/>
              </w:numPr>
              <w:rPr>
                <w:sz w:val="20"/>
                <w:szCs w:val="20"/>
              </w:rPr>
            </w:pPr>
            <w:r w:rsidRPr="001C0529">
              <w:rPr>
                <w:sz w:val="20"/>
                <w:szCs w:val="20"/>
              </w:rPr>
              <w:t>popis prostý a umělecký (líčení)</w:t>
            </w:r>
          </w:p>
          <w:p w:rsidR="00243538" w:rsidRPr="001C0529" w:rsidRDefault="00243538" w:rsidP="00041A07">
            <w:pPr>
              <w:numPr>
                <w:ilvl w:val="0"/>
                <w:numId w:val="98"/>
              </w:numPr>
              <w:rPr>
                <w:sz w:val="20"/>
                <w:szCs w:val="20"/>
              </w:rPr>
            </w:pPr>
            <w:r w:rsidRPr="001C0529">
              <w:rPr>
                <w:sz w:val="20"/>
                <w:szCs w:val="20"/>
              </w:rPr>
              <w:t>popis odborný</w:t>
            </w:r>
          </w:p>
          <w:p w:rsidR="00243538" w:rsidRPr="001C0529" w:rsidRDefault="00243538" w:rsidP="00041A07">
            <w:pPr>
              <w:numPr>
                <w:ilvl w:val="0"/>
                <w:numId w:val="98"/>
              </w:numPr>
              <w:rPr>
                <w:sz w:val="20"/>
                <w:szCs w:val="20"/>
              </w:rPr>
            </w:pPr>
            <w:r w:rsidRPr="001C0529">
              <w:rPr>
                <w:sz w:val="20"/>
                <w:szCs w:val="20"/>
              </w:rPr>
              <w:t>popis pracovního postupu</w:t>
            </w:r>
          </w:p>
          <w:p w:rsidR="00243538" w:rsidRPr="001C0529" w:rsidRDefault="00243538" w:rsidP="00041A07">
            <w:pPr>
              <w:numPr>
                <w:ilvl w:val="0"/>
                <w:numId w:val="98"/>
              </w:numPr>
              <w:rPr>
                <w:sz w:val="20"/>
                <w:szCs w:val="20"/>
              </w:rPr>
            </w:pPr>
            <w:r w:rsidRPr="001C0529">
              <w:rPr>
                <w:sz w:val="20"/>
                <w:szCs w:val="20"/>
              </w:rPr>
              <w:t>charakteristika</w:t>
            </w:r>
          </w:p>
          <w:p w:rsidR="00243538" w:rsidRPr="001C0529" w:rsidRDefault="00243538" w:rsidP="00243538">
            <w:pPr>
              <w:rPr>
                <w:sz w:val="20"/>
                <w:szCs w:val="20"/>
              </w:rPr>
            </w:pPr>
          </w:p>
          <w:p w:rsidR="00243538" w:rsidRPr="001C0529" w:rsidRDefault="00243538" w:rsidP="00243538">
            <w:pPr>
              <w:rPr>
                <w:sz w:val="20"/>
                <w:szCs w:val="20"/>
              </w:rPr>
            </w:pPr>
            <w:r w:rsidRPr="001C0529">
              <w:rPr>
                <w:sz w:val="20"/>
                <w:szCs w:val="20"/>
              </w:rPr>
              <w:t>Styl administrativní</w:t>
            </w:r>
          </w:p>
          <w:p w:rsidR="00243538" w:rsidRPr="001C0529" w:rsidRDefault="00243538" w:rsidP="00041A07">
            <w:pPr>
              <w:numPr>
                <w:ilvl w:val="0"/>
                <w:numId w:val="99"/>
              </w:numPr>
              <w:rPr>
                <w:sz w:val="20"/>
                <w:szCs w:val="20"/>
              </w:rPr>
            </w:pPr>
            <w:r w:rsidRPr="001C0529">
              <w:rPr>
                <w:sz w:val="20"/>
                <w:szCs w:val="20"/>
              </w:rPr>
              <w:t>žádost</w:t>
            </w:r>
          </w:p>
          <w:p w:rsidR="00243538" w:rsidRPr="001C0529" w:rsidRDefault="00243538" w:rsidP="00041A07">
            <w:pPr>
              <w:numPr>
                <w:ilvl w:val="0"/>
                <w:numId w:val="99"/>
              </w:numPr>
              <w:rPr>
                <w:sz w:val="20"/>
                <w:szCs w:val="20"/>
              </w:rPr>
            </w:pPr>
            <w:r w:rsidRPr="001C0529">
              <w:rPr>
                <w:sz w:val="20"/>
                <w:szCs w:val="20"/>
              </w:rPr>
              <w:t>plná moc</w:t>
            </w:r>
          </w:p>
          <w:p w:rsidR="004C26F8" w:rsidRPr="00BD05E8" w:rsidRDefault="00243538" w:rsidP="00041A07">
            <w:pPr>
              <w:numPr>
                <w:ilvl w:val="0"/>
                <w:numId w:val="99"/>
              </w:numPr>
              <w:rPr>
                <w:sz w:val="20"/>
                <w:szCs w:val="20"/>
              </w:rPr>
            </w:pPr>
            <w:r w:rsidRPr="003D64C0">
              <w:rPr>
                <w:sz w:val="20"/>
                <w:szCs w:val="20"/>
              </w:rPr>
              <w:t>životopis</w:t>
            </w:r>
          </w:p>
        </w:tc>
        <w:tc>
          <w:tcPr>
            <w:tcW w:w="1134" w:type="dxa"/>
            <w:tcBorders>
              <w:bottom w:val="single" w:sz="6" w:space="0" w:color="000000"/>
            </w:tcBorders>
          </w:tcPr>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tc>
      </w:tr>
      <w:tr w:rsidR="00243538" w:rsidRPr="00BD05E8" w:rsidTr="00F153F2">
        <w:trPr>
          <w:trHeight w:val="360"/>
        </w:trPr>
        <w:tc>
          <w:tcPr>
            <w:tcW w:w="8575" w:type="dxa"/>
            <w:gridSpan w:val="2"/>
            <w:tcBorders>
              <w:top w:val="single" w:sz="6" w:space="0" w:color="000000"/>
            </w:tcBorders>
            <w:shd w:val="clear" w:color="auto" w:fill="DBE5F1"/>
            <w:vAlign w:val="center"/>
          </w:tcPr>
          <w:p w:rsidR="00243538" w:rsidRPr="00BD05E8" w:rsidRDefault="00243538" w:rsidP="00F153F2">
            <w:pPr>
              <w:rPr>
                <w:sz w:val="20"/>
                <w:szCs w:val="20"/>
              </w:rPr>
            </w:pPr>
            <w:r>
              <w:rPr>
                <w:b/>
                <w:sz w:val="20"/>
                <w:szCs w:val="20"/>
              </w:rPr>
              <w:t>Celkový počet hodin</w:t>
            </w:r>
          </w:p>
        </w:tc>
        <w:tc>
          <w:tcPr>
            <w:tcW w:w="1134" w:type="dxa"/>
            <w:tcBorders>
              <w:top w:val="single" w:sz="6" w:space="0" w:color="000000"/>
            </w:tcBorders>
            <w:shd w:val="clear" w:color="auto" w:fill="DBE5F1"/>
            <w:vAlign w:val="center"/>
          </w:tcPr>
          <w:p w:rsidR="00243538" w:rsidRPr="00BD05E8" w:rsidRDefault="00243538" w:rsidP="00F153F2">
            <w:pPr>
              <w:jc w:val="center"/>
              <w:rPr>
                <w:b/>
                <w:sz w:val="20"/>
                <w:szCs w:val="20"/>
              </w:rPr>
            </w:pPr>
            <w:r>
              <w:rPr>
                <w:b/>
                <w:sz w:val="20"/>
                <w:szCs w:val="20"/>
              </w:rPr>
              <w:t>68</w:t>
            </w:r>
          </w:p>
        </w:tc>
      </w:tr>
    </w:tbl>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3D64C0" w:rsidRDefault="003D64C0" w:rsidP="004C26F8">
      <w:pPr>
        <w:jc w:val="center"/>
        <w:rPr>
          <w:b/>
          <w:sz w:val="20"/>
          <w:szCs w:val="20"/>
        </w:rPr>
      </w:pPr>
    </w:p>
    <w:p w:rsidR="003D64C0" w:rsidRDefault="003D64C0" w:rsidP="004C26F8">
      <w:pPr>
        <w:jc w:val="center"/>
        <w:rPr>
          <w:b/>
          <w:sz w:val="20"/>
          <w:szCs w:val="20"/>
        </w:rPr>
      </w:pPr>
    </w:p>
    <w:p w:rsidR="00C97550" w:rsidRDefault="00C97550" w:rsidP="004C26F8">
      <w:pPr>
        <w:jc w:val="center"/>
        <w:rPr>
          <w:b/>
          <w:sz w:val="20"/>
          <w:szCs w:val="20"/>
        </w:rPr>
      </w:pPr>
    </w:p>
    <w:p w:rsidR="003D64C0" w:rsidRDefault="003D64C0" w:rsidP="004C26F8">
      <w:pPr>
        <w:jc w:val="center"/>
        <w:rPr>
          <w:b/>
          <w:sz w:val="20"/>
          <w:szCs w:val="20"/>
        </w:rPr>
      </w:pPr>
    </w:p>
    <w:p w:rsidR="00202D24" w:rsidRDefault="00202D24" w:rsidP="004C26F8">
      <w:pPr>
        <w:jc w:val="center"/>
        <w:rPr>
          <w:b/>
          <w:sz w:val="20"/>
          <w:szCs w:val="20"/>
        </w:rPr>
      </w:pPr>
    </w:p>
    <w:p w:rsidR="00202D24" w:rsidRDefault="00202D24" w:rsidP="004C26F8">
      <w:pPr>
        <w:jc w:val="center"/>
        <w:rPr>
          <w:b/>
          <w:sz w:val="20"/>
          <w:szCs w:val="20"/>
        </w:rPr>
      </w:pPr>
    </w:p>
    <w:p w:rsidR="00202D24" w:rsidRDefault="00202D24" w:rsidP="004C26F8">
      <w:pPr>
        <w:jc w:val="center"/>
        <w:rPr>
          <w:b/>
          <w:sz w:val="20"/>
          <w:szCs w:val="20"/>
        </w:rPr>
      </w:pPr>
    </w:p>
    <w:p w:rsidR="00202D24" w:rsidRDefault="00202D24" w:rsidP="004C26F8">
      <w:pPr>
        <w:jc w:val="center"/>
        <w:rPr>
          <w:b/>
          <w:sz w:val="20"/>
          <w:szCs w:val="20"/>
        </w:rPr>
      </w:pPr>
    </w:p>
    <w:p w:rsidR="00202D24" w:rsidRDefault="00202D24" w:rsidP="004C26F8">
      <w:pPr>
        <w:jc w:val="center"/>
        <w:rPr>
          <w:b/>
          <w:sz w:val="20"/>
          <w:szCs w:val="20"/>
        </w:rPr>
      </w:pPr>
    </w:p>
    <w:p w:rsidR="004C26F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rPr>
          <w:b/>
          <w:sz w:val="20"/>
          <w:szCs w:val="20"/>
        </w:rPr>
      </w:pPr>
      <w:r w:rsidRPr="00BD05E8">
        <w:rPr>
          <w:b/>
          <w:sz w:val="20"/>
          <w:szCs w:val="20"/>
        </w:rPr>
        <w:t>Literární část</w:t>
      </w:r>
      <w:r w:rsidR="008728A4">
        <w:rPr>
          <w:b/>
          <w:sz w:val="20"/>
          <w:szCs w:val="20"/>
        </w:rPr>
        <w:t xml:space="preserve"> – 2. ročník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394"/>
        <w:gridCol w:w="1134"/>
      </w:tblGrid>
      <w:tr w:rsidR="004C26F8" w:rsidRPr="00BD05E8" w:rsidTr="00F153F2">
        <w:tc>
          <w:tcPr>
            <w:tcW w:w="4219" w:type="dxa"/>
            <w:shd w:val="clear" w:color="auto" w:fill="DBE5F1"/>
            <w:vAlign w:val="center"/>
          </w:tcPr>
          <w:p w:rsidR="004C26F8" w:rsidRPr="00BD05E8" w:rsidRDefault="004C26F8" w:rsidP="00F153F2">
            <w:pPr>
              <w:rPr>
                <w:b/>
                <w:sz w:val="20"/>
                <w:szCs w:val="20"/>
              </w:rPr>
            </w:pPr>
            <w:r w:rsidRPr="00BD05E8">
              <w:rPr>
                <w:b/>
                <w:sz w:val="20"/>
                <w:szCs w:val="20"/>
              </w:rPr>
              <w:t>Výsledky a kompetence</w:t>
            </w:r>
          </w:p>
        </w:tc>
        <w:tc>
          <w:tcPr>
            <w:tcW w:w="4394" w:type="dxa"/>
            <w:shd w:val="clear" w:color="auto" w:fill="DBE5F1"/>
            <w:vAlign w:val="center"/>
          </w:tcPr>
          <w:p w:rsidR="004C26F8" w:rsidRPr="00BD05E8" w:rsidRDefault="004C26F8" w:rsidP="00F153F2">
            <w:pPr>
              <w:jc w:val="center"/>
              <w:rPr>
                <w:b/>
                <w:sz w:val="20"/>
                <w:szCs w:val="20"/>
              </w:rPr>
            </w:pPr>
            <w:r w:rsidRPr="00BD05E8">
              <w:rPr>
                <w:b/>
                <w:sz w:val="20"/>
                <w:szCs w:val="20"/>
              </w:rPr>
              <w:t>Učivo</w:t>
            </w:r>
          </w:p>
        </w:tc>
        <w:tc>
          <w:tcPr>
            <w:tcW w:w="1134" w:type="dxa"/>
            <w:shd w:val="clear" w:color="auto" w:fill="DBE5F1"/>
          </w:tcPr>
          <w:p w:rsidR="004C26F8" w:rsidRPr="00BD05E8" w:rsidRDefault="004C26F8" w:rsidP="00EC2833">
            <w:pPr>
              <w:jc w:val="center"/>
              <w:rPr>
                <w:b/>
                <w:sz w:val="20"/>
                <w:szCs w:val="20"/>
              </w:rPr>
            </w:pPr>
            <w:r w:rsidRPr="00BD05E8">
              <w:rPr>
                <w:b/>
                <w:sz w:val="20"/>
                <w:szCs w:val="20"/>
              </w:rPr>
              <w:t>Hodinová dotace</w:t>
            </w:r>
          </w:p>
        </w:tc>
      </w:tr>
      <w:tr w:rsidR="004C26F8" w:rsidRPr="00BD05E8" w:rsidTr="003D64C0">
        <w:trPr>
          <w:trHeight w:val="4733"/>
        </w:trPr>
        <w:tc>
          <w:tcPr>
            <w:tcW w:w="4219" w:type="dxa"/>
            <w:tcBorders>
              <w:bottom w:val="single" w:sz="6" w:space="0" w:color="000000"/>
            </w:tcBorders>
          </w:tcPr>
          <w:p w:rsidR="009F6EBB" w:rsidRPr="00A2418B" w:rsidRDefault="009F6EBB" w:rsidP="009F6EBB">
            <w:pPr>
              <w:rPr>
                <w:b/>
                <w:sz w:val="20"/>
                <w:szCs w:val="20"/>
              </w:rPr>
            </w:pPr>
            <w:r w:rsidRPr="00A2418B">
              <w:rPr>
                <w:b/>
                <w:sz w:val="20"/>
                <w:szCs w:val="20"/>
              </w:rPr>
              <w:t>Žák</w:t>
            </w:r>
          </w:p>
          <w:p w:rsidR="009F6EBB" w:rsidRPr="001C0529" w:rsidRDefault="009F6EBB" w:rsidP="00041A07">
            <w:pPr>
              <w:numPr>
                <w:ilvl w:val="0"/>
                <w:numId w:val="182"/>
              </w:numPr>
              <w:ind w:left="142" w:hanging="142"/>
              <w:rPr>
                <w:sz w:val="20"/>
                <w:szCs w:val="20"/>
              </w:rPr>
            </w:pPr>
            <w:r w:rsidRPr="001C0529">
              <w:rPr>
                <w:sz w:val="20"/>
                <w:szCs w:val="20"/>
              </w:rPr>
              <w:t>charakterizuje hlavní umělecké směry daného období, jejich hlavní představitele a stěžejní díla,</w:t>
            </w:r>
          </w:p>
          <w:p w:rsidR="009F6EBB" w:rsidRPr="001C0529" w:rsidRDefault="009F6EBB" w:rsidP="00A2418B">
            <w:pPr>
              <w:ind w:left="142" w:hanging="142"/>
              <w:rPr>
                <w:sz w:val="20"/>
                <w:szCs w:val="20"/>
              </w:rPr>
            </w:pPr>
          </w:p>
          <w:p w:rsidR="009F6EBB" w:rsidRPr="001C0529" w:rsidRDefault="009F6EBB" w:rsidP="00041A07">
            <w:pPr>
              <w:numPr>
                <w:ilvl w:val="0"/>
                <w:numId w:val="182"/>
              </w:numPr>
              <w:ind w:left="142" w:hanging="142"/>
              <w:rPr>
                <w:sz w:val="20"/>
                <w:szCs w:val="20"/>
              </w:rPr>
            </w:pPr>
            <w:r w:rsidRPr="001C0529">
              <w:rPr>
                <w:sz w:val="20"/>
                <w:szCs w:val="20"/>
              </w:rPr>
              <w:t xml:space="preserve">interpretuje literární texty, </w:t>
            </w:r>
          </w:p>
          <w:p w:rsidR="009F6EBB" w:rsidRPr="001C0529" w:rsidRDefault="009F6EBB" w:rsidP="00A2418B">
            <w:pPr>
              <w:ind w:left="142" w:hanging="142"/>
              <w:rPr>
                <w:sz w:val="20"/>
                <w:szCs w:val="20"/>
              </w:rPr>
            </w:pPr>
          </w:p>
          <w:p w:rsidR="009F6EBB" w:rsidRPr="001C0529" w:rsidRDefault="009F6EBB" w:rsidP="00041A07">
            <w:pPr>
              <w:numPr>
                <w:ilvl w:val="0"/>
                <w:numId w:val="182"/>
              </w:numPr>
              <w:ind w:left="142" w:hanging="142"/>
              <w:rPr>
                <w:sz w:val="20"/>
                <w:szCs w:val="20"/>
              </w:rPr>
            </w:pPr>
            <w:r w:rsidRPr="001C0529">
              <w:rPr>
                <w:sz w:val="20"/>
                <w:szCs w:val="20"/>
              </w:rPr>
              <w:t xml:space="preserve">při rozboru literárních textů uplatňuje </w:t>
            </w:r>
          </w:p>
          <w:p w:rsidR="009F6EBB" w:rsidRPr="001C0529" w:rsidRDefault="009F6EBB" w:rsidP="00041A07">
            <w:pPr>
              <w:numPr>
                <w:ilvl w:val="0"/>
                <w:numId w:val="182"/>
              </w:numPr>
              <w:ind w:left="142" w:hanging="142"/>
              <w:rPr>
                <w:sz w:val="20"/>
                <w:szCs w:val="20"/>
              </w:rPr>
            </w:pPr>
            <w:r w:rsidRPr="001C0529">
              <w:rPr>
                <w:sz w:val="20"/>
                <w:szCs w:val="20"/>
              </w:rPr>
              <w:t>znalosti z literární teorie,</w:t>
            </w:r>
          </w:p>
          <w:p w:rsidR="009F6EBB" w:rsidRPr="001C0529" w:rsidRDefault="009F6EBB" w:rsidP="00A2418B">
            <w:pPr>
              <w:ind w:left="142" w:hanging="142"/>
              <w:rPr>
                <w:sz w:val="20"/>
                <w:szCs w:val="20"/>
              </w:rPr>
            </w:pPr>
          </w:p>
          <w:p w:rsidR="009F6EBB" w:rsidRPr="001C0529" w:rsidRDefault="009F6EBB" w:rsidP="00041A07">
            <w:pPr>
              <w:numPr>
                <w:ilvl w:val="0"/>
                <w:numId w:val="182"/>
              </w:numPr>
              <w:ind w:left="142" w:hanging="142"/>
              <w:rPr>
                <w:sz w:val="20"/>
                <w:szCs w:val="20"/>
              </w:rPr>
            </w:pPr>
            <w:r w:rsidRPr="001C0529">
              <w:rPr>
                <w:sz w:val="20"/>
                <w:szCs w:val="20"/>
              </w:rPr>
              <w:t>popíše charakteristické znaky různých literárních textů a rozdíly mezi nimi,</w:t>
            </w:r>
          </w:p>
          <w:p w:rsidR="009F6EBB" w:rsidRPr="001C0529" w:rsidRDefault="009F6EBB" w:rsidP="00A2418B">
            <w:pPr>
              <w:ind w:left="142" w:hanging="142"/>
              <w:rPr>
                <w:sz w:val="20"/>
                <w:szCs w:val="20"/>
              </w:rPr>
            </w:pPr>
          </w:p>
          <w:p w:rsidR="009F6EBB" w:rsidRPr="001C0529" w:rsidRDefault="009F6EBB" w:rsidP="00041A07">
            <w:pPr>
              <w:numPr>
                <w:ilvl w:val="0"/>
                <w:numId w:val="182"/>
              </w:numPr>
              <w:ind w:left="142" w:hanging="142"/>
              <w:rPr>
                <w:sz w:val="20"/>
                <w:szCs w:val="20"/>
              </w:rPr>
            </w:pPr>
            <w:r w:rsidRPr="001C0529">
              <w:rPr>
                <w:sz w:val="20"/>
                <w:szCs w:val="20"/>
              </w:rPr>
              <w:t>vyjadřuje vlastní prožitky  z uměleckých děl,</w:t>
            </w:r>
          </w:p>
          <w:p w:rsidR="009F6EBB" w:rsidRPr="001C0529" w:rsidRDefault="009F6EBB" w:rsidP="00A2418B">
            <w:pPr>
              <w:ind w:left="142" w:hanging="142"/>
              <w:rPr>
                <w:sz w:val="20"/>
                <w:szCs w:val="20"/>
              </w:rPr>
            </w:pPr>
          </w:p>
          <w:p w:rsidR="004C26F8" w:rsidRPr="00BD05E8" w:rsidRDefault="009F6EBB" w:rsidP="00041A07">
            <w:pPr>
              <w:numPr>
                <w:ilvl w:val="0"/>
                <w:numId w:val="182"/>
              </w:numPr>
              <w:ind w:left="142" w:hanging="142"/>
              <w:rPr>
                <w:sz w:val="20"/>
                <w:szCs w:val="20"/>
              </w:rPr>
            </w:pPr>
            <w:r w:rsidRPr="001C0529">
              <w:rPr>
                <w:sz w:val="20"/>
                <w:szCs w:val="20"/>
              </w:rPr>
              <w:t>přiřadí typická díla k jednotlivým uměleckým směrům a příslušným historickým obdobím.</w:t>
            </w:r>
          </w:p>
        </w:tc>
        <w:tc>
          <w:tcPr>
            <w:tcW w:w="4394" w:type="dxa"/>
            <w:tcBorders>
              <w:bottom w:val="single" w:sz="6" w:space="0" w:color="000000"/>
            </w:tcBorders>
          </w:tcPr>
          <w:p w:rsidR="009F6EBB" w:rsidRPr="001C0529" w:rsidRDefault="009F6EBB" w:rsidP="009F6EBB">
            <w:pPr>
              <w:rPr>
                <w:sz w:val="20"/>
                <w:szCs w:val="20"/>
              </w:rPr>
            </w:pPr>
            <w:r w:rsidRPr="001C0529">
              <w:rPr>
                <w:sz w:val="20"/>
                <w:szCs w:val="20"/>
              </w:rPr>
              <w:t>Národní obrození</w:t>
            </w:r>
          </w:p>
          <w:p w:rsidR="009F6EBB" w:rsidRPr="001C0529" w:rsidRDefault="009F6EBB" w:rsidP="00041A07">
            <w:pPr>
              <w:numPr>
                <w:ilvl w:val="0"/>
                <w:numId w:val="100"/>
              </w:numPr>
              <w:rPr>
                <w:sz w:val="20"/>
                <w:szCs w:val="20"/>
              </w:rPr>
            </w:pPr>
            <w:r w:rsidRPr="001C0529">
              <w:rPr>
                <w:sz w:val="20"/>
                <w:szCs w:val="20"/>
              </w:rPr>
              <w:t>společenská situace, příčiny, první období národního obrození</w:t>
            </w:r>
          </w:p>
          <w:p w:rsidR="009F6EBB" w:rsidRPr="001C0529" w:rsidRDefault="009F6EBB" w:rsidP="00041A07">
            <w:pPr>
              <w:numPr>
                <w:ilvl w:val="0"/>
                <w:numId w:val="100"/>
              </w:numPr>
              <w:rPr>
                <w:sz w:val="20"/>
                <w:szCs w:val="20"/>
              </w:rPr>
            </w:pPr>
            <w:r w:rsidRPr="001C0529">
              <w:rPr>
                <w:sz w:val="20"/>
                <w:szCs w:val="20"/>
              </w:rPr>
              <w:t>druhé období národního obrození</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Romantismus v evropské literatuře</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Romantismus v české literatuře</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Světový realismus a naturalismus</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Počátky realismu v české literatuře</w:t>
            </w:r>
          </w:p>
          <w:p w:rsidR="009F6EBB" w:rsidRPr="001C0529" w:rsidRDefault="009F6EBB" w:rsidP="009F6EBB">
            <w:pPr>
              <w:rPr>
                <w:sz w:val="20"/>
                <w:szCs w:val="20"/>
              </w:rPr>
            </w:pPr>
            <w:r w:rsidRPr="001C0529">
              <w:rPr>
                <w:sz w:val="20"/>
                <w:szCs w:val="20"/>
              </w:rPr>
              <w:t>Němcová, Havlíček, Erben, Tyl</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Literární skupiny 2. poloviny 19. století</w:t>
            </w:r>
          </w:p>
          <w:p w:rsidR="009F6EBB" w:rsidRPr="001C0529" w:rsidRDefault="009F6EBB" w:rsidP="00041A07">
            <w:pPr>
              <w:numPr>
                <w:ilvl w:val="0"/>
                <w:numId w:val="101"/>
              </w:numPr>
              <w:rPr>
                <w:sz w:val="20"/>
                <w:szCs w:val="20"/>
              </w:rPr>
            </w:pPr>
            <w:r w:rsidRPr="001C0529">
              <w:rPr>
                <w:sz w:val="20"/>
                <w:szCs w:val="20"/>
              </w:rPr>
              <w:t>májovci</w:t>
            </w:r>
          </w:p>
          <w:p w:rsidR="009F6EBB" w:rsidRPr="001C0529" w:rsidRDefault="009F6EBB" w:rsidP="00041A07">
            <w:pPr>
              <w:numPr>
                <w:ilvl w:val="0"/>
                <w:numId w:val="101"/>
              </w:numPr>
              <w:rPr>
                <w:sz w:val="20"/>
                <w:szCs w:val="20"/>
              </w:rPr>
            </w:pPr>
            <w:r w:rsidRPr="001C0529">
              <w:rPr>
                <w:sz w:val="20"/>
                <w:szCs w:val="20"/>
              </w:rPr>
              <w:t>ruchovci, lumírovci</w:t>
            </w:r>
          </w:p>
          <w:p w:rsidR="009F6EBB" w:rsidRDefault="009F6EBB" w:rsidP="00041A07">
            <w:pPr>
              <w:numPr>
                <w:ilvl w:val="0"/>
                <w:numId w:val="101"/>
              </w:numPr>
              <w:rPr>
                <w:sz w:val="20"/>
                <w:szCs w:val="20"/>
              </w:rPr>
            </w:pPr>
            <w:r w:rsidRPr="001C0529">
              <w:rPr>
                <w:sz w:val="20"/>
                <w:szCs w:val="20"/>
              </w:rPr>
              <w:t>generace Národního divadla</w:t>
            </w:r>
          </w:p>
          <w:p w:rsidR="004C26F8" w:rsidRPr="009F6EBB" w:rsidRDefault="009F6EBB" w:rsidP="009F6EBB">
            <w:pPr>
              <w:ind w:left="30"/>
              <w:jc w:val="both"/>
              <w:rPr>
                <w:sz w:val="20"/>
                <w:szCs w:val="20"/>
              </w:rPr>
            </w:pPr>
            <w:r w:rsidRPr="009F6EBB">
              <w:rPr>
                <w:sz w:val="20"/>
                <w:szCs w:val="20"/>
              </w:rPr>
              <w:t>Kritický realismus a naturalismus v české literatuře</w:t>
            </w:r>
          </w:p>
        </w:tc>
        <w:tc>
          <w:tcPr>
            <w:tcW w:w="1134" w:type="dxa"/>
            <w:tcBorders>
              <w:bottom w:val="single" w:sz="6" w:space="0" w:color="000000"/>
            </w:tcBorders>
          </w:tcPr>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bCs/>
                <w:sz w:val="20"/>
                <w:szCs w:val="20"/>
              </w:rPr>
            </w:pPr>
          </w:p>
        </w:tc>
      </w:tr>
      <w:tr w:rsidR="009F6EBB" w:rsidRPr="00BD05E8" w:rsidTr="00F153F2">
        <w:trPr>
          <w:trHeight w:val="400"/>
        </w:trPr>
        <w:tc>
          <w:tcPr>
            <w:tcW w:w="8613" w:type="dxa"/>
            <w:gridSpan w:val="2"/>
            <w:tcBorders>
              <w:top w:val="single" w:sz="6" w:space="0" w:color="000000"/>
            </w:tcBorders>
            <w:shd w:val="clear" w:color="auto" w:fill="DBE5F1"/>
            <w:vAlign w:val="center"/>
          </w:tcPr>
          <w:p w:rsidR="009F6EBB" w:rsidRPr="00BD05E8" w:rsidRDefault="009F6EBB" w:rsidP="00F153F2">
            <w:pPr>
              <w:rPr>
                <w:sz w:val="20"/>
                <w:szCs w:val="20"/>
              </w:rPr>
            </w:pPr>
            <w:r>
              <w:rPr>
                <w:b/>
                <w:sz w:val="20"/>
                <w:szCs w:val="20"/>
              </w:rPr>
              <w:t>Celkový počet hodin</w:t>
            </w:r>
          </w:p>
        </w:tc>
        <w:tc>
          <w:tcPr>
            <w:tcW w:w="1134" w:type="dxa"/>
            <w:tcBorders>
              <w:top w:val="single" w:sz="6" w:space="0" w:color="000000"/>
            </w:tcBorders>
            <w:shd w:val="clear" w:color="auto" w:fill="DBE5F1"/>
            <w:vAlign w:val="center"/>
          </w:tcPr>
          <w:p w:rsidR="009F6EBB" w:rsidRPr="00BD05E8" w:rsidRDefault="009F6EBB" w:rsidP="00F153F2">
            <w:pPr>
              <w:jc w:val="center"/>
              <w:rPr>
                <w:b/>
                <w:sz w:val="20"/>
                <w:szCs w:val="20"/>
              </w:rPr>
            </w:pPr>
            <w:r>
              <w:rPr>
                <w:b/>
                <w:bCs/>
                <w:sz w:val="20"/>
                <w:szCs w:val="20"/>
              </w:rPr>
              <w:t>68</w:t>
            </w:r>
          </w:p>
        </w:tc>
      </w:tr>
    </w:tbl>
    <w:p w:rsidR="004C26F8" w:rsidRPr="00BD05E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3D64C0" w:rsidRDefault="003D64C0" w:rsidP="004C26F8">
      <w:pPr>
        <w:jc w:val="center"/>
        <w:rPr>
          <w:b/>
          <w:sz w:val="20"/>
          <w:szCs w:val="20"/>
        </w:rPr>
      </w:pPr>
    </w:p>
    <w:p w:rsidR="003D64C0" w:rsidRDefault="003D64C0" w:rsidP="004C26F8">
      <w:pPr>
        <w:jc w:val="center"/>
        <w:rPr>
          <w:b/>
          <w:sz w:val="20"/>
          <w:szCs w:val="20"/>
        </w:rPr>
      </w:pPr>
    </w:p>
    <w:p w:rsidR="003D64C0" w:rsidRDefault="003D64C0" w:rsidP="004C26F8">
      <w:pPr>
        <w:jc w:val="center"/>
        <w:rPr>
          <w:b/>
          <w:sz w:val="20"/>
          <w:szCs w:val="20"/>
        </w:rPr>
      </w:pPr>
    </w:p>
    <w:p w:rsidR="003D64C0" w:rsidRDefault="003D64C0" w:rsidP="004C26F8">
      <w:pPr>
        <w:jc w:val="center"/>
        <w:rPr>
          <w:b/>
          <w:sz w:val="20"/>
          <w:szCs w:val="20"/>
        </w:rPr>
      </w:pPr>
    </w:p>
    <w:p w:rsidR="003D64C0" w:rsidRDefault="003D64C0" w:rsidP="004C26F8">
      <w:pPr>
        <w:jc w:val="center"/>
        <w:rPr>
          <w:b/>
          <w:sz w:val="20"/>
          <w:szCs w:val="20"/>
        </w:rPr>
      </w:pPr>
    </w:p>
    <w:p w:rsidR="003D64C0" w:rsidRDefault="003D64C0" w:rsidP="004C26F8">
      <w:pPr>
        <w:jc w:val="center"/>
        <w:rPr>
          <w:b/>
          <w:sz w:val="20"/>
          <w:szCs w:val="20"/>
        </w:rPr>
      </w:pPr>
    </w:p>
    <w:p w:rsidR="009F6EBB" w:rsidRDefault="009F6EBB"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202D24" w:rsidRDefault="00202D24" w:rsidP="004C26F8">
      <w:pPr>
        <w:jc w:val="center"/>
        <w:rPr>
          <w:b/>
          <w:sz w:val="20"/>
          <w:szCs w:val="20"/>
        </w:rPr>
      </w:pPr>
    </w:p>
    <w:p w:rsidR="004C26F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r w:rsidRPr="00BD05E8">
        <w:rPr>
          <w:b/>
          <w:sz w:val="20"/>
          <w:szCs w:val="20"/>
        </w:rPr>
        <w:t>Rozpis učiva a výsledků vzdělávání</w:t>
      </w:r>
    </w:p>
    <w:p w:rsidR="004C26F8" w:rsidRPr="00BD05E8" w:rsidRDefault="004C26F8" w:rsidP="004C26F8">
      <w:pPr>
        <w:jc w:val="center"/>
        <w:rPr>
          <w:b/>
          <w:sz w:val="20"/>
          <w:szCs w:val="20"/>
        </w:rPr>
      </w:pPr>
      <w:r w:rsidRPr="00BD05E8">
        <w:rPr>
          <w:b/>
          <w:sz w:val="20"/>
          <w:szCs w:val="20"/>
        </w:rPr>
        <w:t>Název vyučovacího předmětu: Český jazyk a literatura</w:t>
      </w:r>
    </w:p>
    <w:p w:rsidR="004C26F8" w:rsidRPr="00BD05E8" w:rsidRDefault="004C26F8" w:rsidP="004C26F8">
      <w:pPr>
        <w:jc w:val="center"/>
        <w:rPr>
          <w:b/>
          <w:sz w:val="20"/>
          <w:szCs w:val="20"/>
        </w:rPr>
      </w:pPr>
      <w:r w:rsidRPr="00BD05E8">
        <w:rPr>
          <w:b/>
          <w:sz w:val="20"/>
          <w:szCs w:val="20"/>
        </w:rPr>
        <w:t>Ročník: třetí</w:t>
      </w:r>
    </w:p>
    <w:p w:rsidR="004C26F8" w:rsidRPr="00BD05E8" w:rsidRDefault="004C26F8" w:rsidP="004C26F8">
      <w:pPr>
        <w:jc w:val="center"/>
        <w:rPr>
          <w:b/>
          <w:sz w:val="20"/>
          <w:szCs w:val="20"/>
        </w:rPr>
      </w:pPr>
    </w:p>
    <w:p w:rsidR="004C26F8" w:rsidRPr="00BD05E8" w:rsidRDefault="004C26F8" w:rsidP="004C26F8">
      <w:pPr>
        <w:rPr>
          <w:b/>
          <w:sz w:val="20"/>
          <w:szCs w:val="20"/>
        </w:rPr>
      </w:pPr>
      <w:r w:rsidRPr="00BD05E8">
        <w:rPr>
          <w:b/>
          <w:sz w:val="20"/>
          <w:szCs w:val="20"/>
        </w:rPr>
        <w:t>Slohová a jazyková část</w:t>
      </w:r>
      <w:r w:rsidR="008728A4">
        <w:rPr>
          <w:b/>
          <w:sz w:val="20"/>
          <w:szCs w:val="20"/>
        </w:rPr>
        <w:t xml:space="preserve"> – 3. ročník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4304"/>
        <w:gridCol w:w="1087"/>
      </w:tblGrid>
      <w:tr w:rsidR="004C26F8" w:rsidRPr="00BD05E8" w:rsidTr="00F153F2">
        <w:tc>
          <w:tcPr>
            <w:tcW w:w="4039" w:type="dxa"/>
            <w:shd w:val="clear" w:color="auto" w:fill="DBE5F1"/>
            <w:vAlign w:val="center"/>
          </w:tcPr>
          <w:p w:rsidR="004C26F8" w:rsidRPr="00BD05E8" w:rsidRDefault="004C26F8" w:rsidP="00F153F2">
            <w:pPr>
              <w:rPr>
                <w:b/>
                <w:bCs/>
                <w:sz w:val="20"/>
                <w:szCs w:val="20"/>
              </w:rPr>
            </w:pPr>
            <w:r w:rsidRPr="00BD05E8">
              <w:rPr>
                <w:b/>
                <w:bCs/>
                <w:sz w:val="20"/>
                <w:szCs w:val="20"/>
              </w:rPr>
              <w:t>Výsledky vzdělávání a kompetence</w:t>
            </w:r>
          </w:p>
        </w:tc>
        <w:tc>
          <w:tcPr>
            <w:tcW w:w="4304" w:type="dxa"/>
            <w:shd w:val="clear" w:color="auto" w:fill="DBE5F1"/>
            <w:vAlign w:val="center"/>
          </w:tcPr>
          <w:p w:rsidR="004C26F8" w:rsidRPr="00BD05E8" w:rsidRDefault="003447D3" w:rsidP="00EC2833">
            <w:pPr>
              <w:jc w:val="center"/>
              <w:rPr>
                <w:b/>
                <w:bCs/>
                <w:sz w:val="20"/>
                <w:szCs w:val="20"/>
              </w:rPr>
            </w:pPr>
            <w:r>
              <w:rPr>
                <w:b/>
                <w:bCs/>
                <w:sz w:val="20"/>
                <w:szCs w:val="20"/>
              </w:rPr>
              <w:t>Te</w:t>
            </w:r>
            <w:r w:rsidR="004C26F8" w:rsidRPr="00BD05E8">
              <w:rPr>
                <w:b/>
                <w:bCs/>
                <w:sz w:val="20"/>
                <w:szCs w:val="20"/>
              </w:rPr>
              <w:t>matické celky</w:t>
            </w:r>
          </w:p>
        </w:tc>
        <w:tc>
          <w:tcPr>
            <w:tcW w:w="1087" w:type="dxa"/>
            <w:shd w:val="clear" w:color="auto" w:fill="DBE5F1"/>
            <w:vAlign w:val="center"/>
          </w:tcPr>
          <w:p w:rsidR="004C26F8" w:rsidRPr="00BD05E8" w:rsidRDefault="004C26F8" w:rsidP="00EC2833">
            <w:pPr>
              <w:jc w:val="center"/>
              <w:rPr>
                <w:b/>
                <w:bCs/>
                <w:sz w:val="20"/>
                <w:szCs w:val="20"/>
              </w:rPr>
            </w:pPr>
            <w:r w:rsidRPr="00BD05E8">
              <w:rPr>
                <w:b/>
                <w:bCs/>
                <w:sz w:val="20"/>
                <w:szCs w:val="20"/>
              </w:rPr>
              <w:t>Hodinová dotace</w:t>
            </w:r>
          </w:p>
        </w:tc>
      </w:tr>
      <w:tr w:rsidR="004C26F8" w:rsidRPr="00BD05E8" w:rsidTr="003D64C0">
        <w:trPr>
          <w:trHeight w:val="9563"/>
        </w:trPr>
        <w:tc>
          <w:tcPr>
            <w:tcW w:w="4039" w:type="dxa"/>
            <w:tcBorders>
              <w:bottom w:val="single" w:sz="6" w:space="0" w:color="000000"/>
            </w:tcBorders>
          </w:tcPr>
          <w:p w:rsidR="009F6EBB" w:rsidRPr="003D64C0" w:rsidRDefault="009F6EBB" w:rsidP="009F6EBB">
            <w:pPr>
              <w:rPr>
                <w:b/>
                <w:sz w:val="20"/>
                <w:szCs w:val="20"/>
              </w:rPr>
            </w:pPr>
            <w:r w:rsidRPr="003D64C0">
              <w:rPr>
                <w:b/>
                <w:sz w:val="20"/>
                <w:szCs w:val="20"/>
              </w:rPr>
              <w:t>Žák</w:t>
            </w:r>
          </w:p>
          <w:p w:rsidR="009F6EBB" w:rsidRPr="001C0529" w:rsidRDefault="009F6EBB" w:rsidP="00041A07">
            <w:pPr>
              <w:numPr>
                <w:ilvl w:val="0"/>
                <w:numId w:val="183"/>
              </w:numPr>
              <w:ind w:left="142" w:hanging="142"/>
              <w:rPr>
                <w:sz w:val="20"/>
                <w:szCs w:val="20"/>
              </w:rPr>
            </w:pPr>
            <w:r w:rsidRPr="001C0529">
              <w:rPr>
                <w:sz w:val="20"/>
                <w:szCs w:val="20"/>
              </w:rPr>
              <w:t xml:space="preserve">rozlišuje osobní jména, přezdívky </w:t>
            </w:r>
          </w:p>
          <w:p w:rsidR="009F6EBB" w:rsidRPr="001C0529" w:rsidRDefault="009F6EBB" w:rsidP="00041A07">
            <w:pPr>
              <w:numPr>
                <w:ilvl w:val="0"/>
                <w:numId w:val="183"/>
              </w:numPr>
              <w:ind w:left="142" w:hanging="142"/>
              <w:rPr>
                <w:sz w:val="20"/>
                <w:szCs w:val="20"/>
              </w:rPr>
            </w:pPr>
            <w:r w:rsidRPr="001C0529">
              <w:rPr>
                <w:sz w:val="20"/>
                <w:szCs w:val="20"/>
              </w:rPr>
              <w:t>a pseudonymy a užívá je vhodně vzhledem k aktuální situaci,</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uplatňuje znalosti pravopisných pravidel při psaní jmen,</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 xml:space="preserve">vysvětlí běžně užívané frazémy, </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identifikuje základní i rozvíjející větné členy,</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v písemném projevu bezpečně používá znalosti shody podmětu s přísudkem,</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uplatňuje znalosti ze skladby ve svém logickém vyjadřování,</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orientuje se ve výstavbě textu,</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řídí se zásadami spisovné výslovnosti,</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používá adekvátní slovní zásobu včetně odborné terminologie,</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vyjadřuje se věcně správně, srozumitelně,</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využívá správně zvukových prostředků věty, mimiky i gestikulace,</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je s to přednést kratší projev,</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zjišťuje potřebné informace z dostupných zdrojů, umí si je vybírat a kriticky k nim přistupovat,</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samostatně zpracovává informace,</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využívá odborné terminologie adekvátně vzhledem k adresátovi projevu,</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vytvoří výkladový text v oblasti své odbornosti,</w:t>
            </w:r>
          </w:p>
          <w:p w:rsidR="009F6EBB" w:rsidRPr="001C0529" w:rsidRDefault="009F6EBB" w:rsidP="003D64C0">
            <w:pPr>
              <w:spacing w:line="120" w:lineRule="auto"/>
              <w:ind w:left="142" w:hanging="142"/>
              <w:rPr>
                <w:sz w:val="20"/>
                <w:szCs w:val="20"/>
              </w:rPr>
            </w:pPr>
          </w:p>
          <w:p w:rsidR="009F6EBB" w:rsidRPr="001C0529" w:rsidRDefault="009F6EBB" w:rsidP="00041A07">
            <w:pPr>
              <w:numPr>
                <w:ilvl w:val="0"/>
                <w:numId w:val="183"/>
              </w:numPr>
              <w:ind w:left="142" w:hanging="142"/>
              <w:rPr>
                <w:sz w:val="20"/>
                <w:szCs w:val="20"/>
              </w:rPr>
            </w:pPr>
            <w:r w:rsidRPr="001C0529">
              <w:rPr>
                <w:sz w:val="20"/>
                <w:szCs w:val="20"/>
              </w:rPr>
              <w:t>vytvoří úvahový text,</w:t>
            </w:r>
          </w:p>
          <w:p w:rsidR="009F6EBB" w:rsidRPr="001C0529" w:rsidRDefault="009F6EBB" w:rsidP="003D64C0">
            <w:pPr>
              <w:spacing w:line="120" w:lineRule="auto"/>
              <w:ind w:left="142" w:hanging="142"/>
              <w:rPr>
                <w:sz w:val="20"/>
                <w:szCs w:val="20"/>
              </w:rPr>
            </w:pPr>
          </w:p>
          <w:p w:rsidR="004C26F8" w:rsidRPr="00BD05E8" w:rsidRDefault="009F6EBB" w:rsidP="00041A07">
            <w:pPr>
              <w:numPr>
                <w:ilvl w:val="0"/>
                <w:numId w:val="183"/>
              </w:numPr>
              <w:ind w:left="142" w:hanging="142"/>
              <w:rPr>
                <w:sz w:val="20"/>
                <w:szCs w:val="20"/>
              </w:rPr>
            </w:pPr>
            <w:r w:rsidRPr="001C0529">
              <w:rPr>
                <w:sz w:val="20"/>
                <w:szCs w:val="20"/>
              </w:rPr>
              <w:t>vytvoří základní útvary publicistického stylu.</w:t>
            </w:r>
          </w:p>
        </w:tc>
        <w:tc>
          <w:tcPr>
            <w:tcW w:w="4304" w:type="dxa"/>
            <w:tcBorders>
              <w:bottom w:val="single" w:sz="6" w:space="0" w:color="000000"/>
            </w:tcBorders>
          </w:tcPr>
          <w:p w:rsidR="004C26F8" w:rsidRPr="00BD05E8" w:rsidRDefault="004C26F8" w:rsidP="00EC2833">
            <w:pPr>
              <w:rPr>
                <w:sz w:val="20"/>
                <w:szCs w:val="20"/>
              </w:rPr>
            </w:pPr>
          </w:p>
          <w:p w:rsidR="009F6EBB" w:rsidRPr="001C0529" w:rsidRDefault="009F6EBB" w:rsidP="009F6EBB">
            <w:pPr>
              <w:rPr>
                <w:sz w:val="20"/>
                <w:szCs w:val="20"/>
              </w:rPr>
            </w:pPr>
            <w:r w:rsidRPr="001C0529">
              <w:rPr>
                <w:sz w:val="20"/>
                <w:szCs w:val="20"/>
              </w:rPr>
              <w:t>Testové úkoly – opakování učiva 2. ročníku</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Pojmenování a slovo</w:t>
            </w:r>
          </w:p>
          <w:p w:rsidR="009F6EBB" w:rsidRPr="001C0529" w:rsidRDefault="009F6EBB" w:rsidP="00041A07">
            <w:pPr>
              <w:numPr>
                <w:ilvl w:val="0"/>
                <w:numId w:val="102"/>
              </w:numPr>
              <w:rPr>
                <w:sz w:val="20"/>
                <w:szCs w:val="20"/>
              </w:rPr>
            </w:pPr>
            <w:r w:rsidRPr="001C0529">
              <w:rPr>
                <w:sz w:val="20"/>
                <w:szCs w:val="20"/>
              </w:rPr>
              <w:t>vlastní jména (osobní, zeměpisná)</w:t>
            </w:r>
          </w:p>
          <w:p w:rsidR="009F6EBB" w:rsidRPr="001C0529" w:rsidRDefault="009F6EBB" w:rsidP="00041A07">
            <w:pPr>
              <w:numPr>
                <w:ilvl w:val="0"/>
                <w:numId w:val="102"/>
              </w:numPr>
              <w:rPr>
                <w:sz w:val="20"/>
                <w:szCs w:val="20"/>
              </w:rPr>
            </w:pPr>
            <w:r w:rsidRPr="001C0529">
              <w:rPr>
                <w:sz w:val="20"/>
                <w:szCs w:val="20"/>
              </w:rPr>
              <w:t>frazeologie a její užití</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Výpověď a věta</w:t>
            </w:r>
          </w:p>
          <w:p w:rsidR="009F6EBB" w:rsidRPr="001C0529" w:rsidRDefault="009F6EBB" w:rsidP="00041A07">
            <w:pPr>
              <w:numPr>
                <w:ilvl w:val="0"/>
                <w:numId w:val="103"/>
              </w:numPr>
              <w:rPr>
                <w:sz w:val="20"/>
                <w:szCs w:val="20"/>
              </w:rPr>
            </w:pPr>
            <w:r w:rsidRPr="001C0529">
              <w:rPr>
                <w:sz w:val="20"/>
                <w:szCs w:val="20"/>
              </w:rPr>
              <w:t>věty dvojčlenné (základní a rozvíjející větné členy, přístavek)</w:t>
            </w:r>
          </w:p>
          <w:p w:rsidR="009F6EBB" w:rsidRPr="001C0529" w:rsidRDefault="009F6EBB" w:rsidP="00041A07">
            <w:pPr>
              <w:numPr>
                <w:ilvl w:val="0"/>
                <w:numId w:val="103"/>
              </w:numPr>
              <w:rPr>
                <w:sz w:val="20"/>
                <w:szCs w:val="20"/>
              </w:rPr>
            </w:pPr>
            <w:r w:rsidRPr="001C0529">
              <w:rPr>
                <w:sz w:val="20"/>
                <w:szCs w:val="20"/>
              </w:rPr>
              <w:t>věty jednočlenné</w:t>
            </w:r>
          </w:p>
          <w:p w:rsidR="009F6EBB" w:rsidRPr="001C0529" w:rsidRDefault="009F6EBB" w:rsidP="00041A07">
            <w:pPr>
              <w:numPr>
                <w:ilvl w:val="0"/>
                <w:numId w:val="103"/>
              </w:numPr>
              <w:rPr>
                <w:sz w:val="20"/>
                <w:szCs w:val="20"/>
              </w:rPr>
            </w:pPr>
            <w:r w:rsidRPr="001C0529">
              <w:rPr>
                <w:sz w:val="20"/>
                <w:szCs w:val="20"/>
              </w:rPr>
              <w:t>větné ekvivalenty</w:t>
            </w:r>
          </w:p>
          <w:p w:rsidR="009F6EBB" w:rsidRPr="001C0529" w:rsidRDefault="009F6EBB" w:rsidP="00041A07">
            <w:pPr>
              <w:numPr>
                <w:ilvl w:val="0"/>
                <w:numId w:val="103"/>
              </w:numPr>
              <w:rPr>
                <w:sz w:val="20"/>
                <w:szCs w:val="20"/>
              </w:rPr>
            </w:pPr>
            <w:r w:rsidRPr="001C0529">
              <w:rPr>
                <w:sz w:val="20"/>
                <w:szCs w:val="20"/>
              </w:rPr>
              <w:t>zvláštnosti ve větném členění</w:t>
            </w:r>
          </w:p>
          <w:p w:rsidR="009F6EBB" w:rsidRPr="001C0529" w:rsidRDefault="009F6EBB" w:rsidP="00041A07">
            <w:pPr>
              <w:numPr>
                <w:ilvl w:val="0"/>
                <w:numId w:val="103"/>
              </w:numPr>
              <w:rPr>
                <w:sz w:val="20"/>
                <w:szCs w:val="20"/>
              </w:rPr>
            </w:pPr>
            <w:r w:rsidRPr="001C0529">
              <w:rPr>
                <w:sz w:val="20"/>
                <w:szCs w:val="20"/>
              </w:rPr>
              <w:t>nepravidelnosti a nedostatky ve stavbě věty</w:t>
            </w:r>
          </w:p>
          <w:p w:rsidR="009F6EBB" w:rsidRPr="001C0529" w:rsidRDefault="009F6EBB" w:rsidP="00041A07">
            <w:pPr>
              <w:numPr>
                <w:ilvl w:val="0"/>
                <w:numId w:val="103"/>
              </w:numPr>
              <w:rPr>
                <w:sz w:val="20"/>
                <w:szCs w:val="20"/>
              </w:rPr>
            </w:pPr>
            <w:r w:rsidRPr="001C0529">
              <w:rPr>
                <w:sz w:val="20"/>
                <w:szCs w:val="20"/>
              </w:rPr>
              <w:t>pořádek slov</w:t>
            </w:r>
          </w:p>
          <w:p w:rsidR="009F6EBB" w:rsidRPr="001C0529" w:rsidRDefault="009F6EBB" w:rsidP="00041A07">
            <w:pPr>
              <w:numPr>
                <w:ilvl w:val="0"/>
                <w:numId w:val="103"/>
              </w:numPr>
              <w:rPr>
                <w:sz w:val="20"/>
                <w:szCs w:val="20"/>
              </w:rPr>
            </w:pPr>
            <w:r w:rsidRPr="001C0529">
              <w:rPr>
                <w:sz w:val="20"/>
                <w:szCs w:val="20"/>
              </w:rPr>
              <w:t>stavba souvětí</w:t>
            </w:r>
          </w:p>
          <w:p w:rsidR="009F6EBB" w:rsidRPr="001C0529" w:rsidRDefault="009F6EBB" w:rsidP="00041A07">
            <w:pPr>
              <w:numPr>
                <w:ilvl w:val="0"/>
                <w:numId w:val="103"/>
              </w:numPr>
              <w:rPr>
                <w:sz w:val="20"/>
                <w:szCs w:val="20"/>
              </w:rPr>
            </w:pPr>
            <w:r w:rsidRPr="001C0529">
              <w:rPr>
                <w:sz w:val="20"/>
                <w:szCs w:val="20"/>
              </w:rPr>
              <w:t>členící znaménka, čárka v souvětí a ve větě jednoduché</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Komunikát a text</w:t>
            </w:r>
          </w:p>
          <w:p w:rsidR="009F6EBB" w:rsidRPr="001C0529" w:rsidRDefault="009F6EBB" w:rsidP="00041A07">
            <w:pPr>
              <w:numPr>
                <w:ilvl w:val="0"/>
                <w:numId w:val="104"/>
              </w:numPr>
              <w:rPr>
                <w:sz w:val="20"/>
                <w:szCs w:val="20"/>
              </w:rPr>
            </w:pPr>
            <w:r w:rsidRPr="001C0529">
              <w:rPr>
                <w:sz w:val="20"/>
                <w:szCs w:val="20"/>
              </w:rPr>
              <w:t>výstavba textu, textová návaznost, horizontální a vertikální členění</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Styl řečnický</w:t>
            </w:r>
          </w:p>
          <w:p w:rsidR="009F6EBB" w:rsidRPr="001C0529" w:rsidRDefault="009F6EBB" w:rsidP="00041A07">
            <w:pPr>
              <w:numPr>
                <w:ilvl w:val="0"/>
                <w:numId w:val="104"/>
              </w:numPr>
              <w:rPr>
                <w:sz w:val="20"/>
                <w:szCs w:val="20"/>
              </w:rPr>
            </w:pPr>
            <w:r w:rsidRPr="001C0529">
              <w:rPr>
                <w:sz w:val="20"/>
                <w:szCs w:val="20"/>
              </w:rPr>
              <w:t>druhy řečnických projevů a slohových útvarů</w:t>
            </w:r>
          </w:p>
          <w:p w:rsidR="009F6EBB" w:rsidRPr="001C0529" w:rsidRDefault="009F6EBB" w:rsidP="00041A07">
            <w:pPr>
              <w:numPr>
                <w:ilvl w:val="0"/>
                <w:numId w:val="104"/>
              </w:numPr>
              <w:rPr>
                <w:sz w:val="20"/>
                <w:szCs w:val="20"/>
              </w:rPr>
            </w:pPr>
            <w:r w:rsidRPr="001C0529">
              <w:rPr>
                <w:sz w:val="20"/>
                <w:szCs w:val="20"/>
              </w:rPr>
              <w:t>příprava a realizace řečnického vystoupení</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Styl odborný</w:t>
            </w:r>
          </w:p>
          <w:p w:rsidR="009F6EBB" w:rsidRPr="001C0529" w:rsidRDefault="009F6EBB" w:rsidP="00041A07">
            <w:pPr>
              <w:numPr>
                <w:ilvl w:val="0"/>
                <w:numId w:val="105"/>
              </w:numPr>
              <w:rPr>
                <w:sz w:val="20"/>
                <w:szCs w:val="20"/>
              </w:rPr>
            </w:pPr>
            <w:r w:rsidRPr="001C0529">
              <w:rPr>
                <w:sz w:val="20"/>
                <w:szCs w:val="20"/>
              </w:rPr>
              <w:t>výklad</w:t>
            </w:r>
          </w:p>
          <w:p w:rsidR="009F6EBB" w:rsidRPr="001C0529" w:rsidRDefault="009F6EBB" w:rsidP="009F6EBB">
            <w:pPr>
              <w:rPr>
                <w:sz w:val="20"/>
                <w:szCs w:val="20"/>
              </w:rPr>
            </w:pPr>
          </w:p>
          <w:p w:rsidR="009F6EBB" w:rsidRPr="001C0529" w:rsidRDefault="009F6EBB" w:rsidP="009F6EBB">
            <w:pPr>
              <w:rPr>
                <w:sz w:val="20"/>
                <w:szCs w:val="20"/>
              </w:rPr>
            </w:pPr>
            <w:r w:rsidRPr="001C0529">
              <w:rPr>
                <w:sz w:val="20"/>
                <w:szCs w:val="20"/>
              </w:rPr>
              <w:t>Úvaha</w:t>
            </w:r>
          </w:p>
          <w:p w:rsidR="009F6EBB" w:rsidRPr="001C0529" w:rsidRDefault="009F6EBB" w:rsidP="009F6EBB">
            <w:pPr>
              <w:rPr>
                <w:sz w:val="20"/>
                <w:szCs w:val="20"/>
              </w:rPr>
            </w:pPr>
          </w:p>
          <w:p w:rsidR="004C26F8" w:rsidRPr="00BD05E8" w:rsidRDefault="009F6EBB" w:rsidP="009F6EBB">
            <w:pPr>
              <w:rPr>
                <w:sz w:val="20"/>
                <w:szCs w:val="20"/>
              </w:rPr>
            </w:pPr>
            <w:r w:rsidRPr="001C0529">
              <w:rPr>
                <w:sz w:val="20"/>
                <w:szCs w:val="20"/>
              </w:rPr>
              <w:t>Styl publicistický</w:t>
            </w:r>
          </w:p>
          <w:p w:rsidR="004C26F8" w:rsidRPr="00BD05E8" w:rsidRDefault="004C26F8" w:rsidP="00EC2833">
            <w:pPr>
              <w:rPr>
                <w:sz w:val="20"/>
                <w:szCs w:val="20"/>
              </w:rPr>
            </w:pPr>
          </w:p>
          <w:p w:rsidR="004C26F8" w:rsidRPr="00BD05E8" w:rsidRDefault="004C26F8" w:rsidP="00EC2833">
            <w:pPr>
              <w:rPr>
                <w:sz w:val="20"/>
                <w:szCs w:val="20"/>
              </w:rPr>
            </w:pPr>
          </w:p>
          <w:p w:rsidR="004C26F8" w:rsidRPr="00BD05E8" w:rsidRDefault="004C26F8" w:rsidP="00EC2833">
            <w:pPr>
              <w:rPr>
                <w:sz w:val="20"/>
                <w:szCs w:val="20"/>
              </w:rPr>
            </w:pPr>
          </w:p>
          <w:p w:rsidR="004C26F8" w:rsidRPr="00BD05E8" w:rsidRDefault="004C26F8" w:rsidP="00EC2833">
            <w:pPr>
              <w:rPr>
                <w:sz w:val="20"/>
                <w:szCs w:val="20"/>
              </w:rPr>
            </w:pPr>
          </w:p>
          <w:p w:rsidR="004C26F8" w:rsidRPr="00BD05E8" w:rsidRDefault="004C26F8" w:rsidP="00EC2833">
            <w:pPr>
              <w:rPr>
                <w:sz w:val="20"/>
                <w:szCs w:val="20"/>
              </w:rPr>
            </w:pPr>
          </w:p>
          <w:p w:rsidR="004C26F8" w:rsidRPr="00BD05E8" w:rsidRDefault="004C26F8" w:rsidP="00EC2833">
            <w:pPr>
              <w:rPr>
                <w:sz w:val="20"/>
                <w:szCs w:val="20"/>
              </w:rPr>
            </w:pPr>
          </w:p>
          <w:p w:rsidR="004C26F8" w:rsidRPr="00BD05E8" w:rsidRDefault="004C26F8" w:rsidP="008728A4">
            <w:pPr>
              <w:rPr>
                <w:sz w:val="20"/>
                <w:szCs w:val="20"/>
              </w:rPr>
            </w:pPr>
          </w:p>
        </w:tc>
        <w:tc>
          <w:tcPr>
            <w:tcW w:w="1087" w:type="dxa"/>
            <w:tcBorders>
              <w:bottom w:val="single" w:sz="6" w:space="0" w:color="000000"/>
            </w:tcBorders>
          </w:tcPr>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tc>
      </w:tr>
      <w:tr w:rsidR="0067438B" w:rsidRPr="00BD05E8" w:rsidTr="00F153F2">
        <w:trPr>
          <w:trHeight w:val="390"/>
        </w:trPr>
        <w:tc>
          <w:tcPr>
            <w:tcW w:w="8343" w:type="dxa"/>
            <w:gridSpan w:val="2"/>
            <w:tcBorders>
              <w:top w:val="single" w:sz="6" w:space="0" w:color="000000"/>
            </w:tcBorders>
            <w:shd w:val="clear" w:color="auto" w:fill="DBE5F1"/>
            <w:vAlign w:val="center"/>
          </w:tcPr>
          <w:p w:rsidR="0067438B" w:rsidRPr="00BD05E8" w:rsidRDefault="0067438B" w:rsidP="00F153F2">
            <w:pPr>
              <w:rPr>
                <w:sz w:val="20"/>
                <w:szCs w:val="20"/>
              </w:rPr>
            </w:pPr>
            <w:r>
              <w:rPr>
                <w:b/>
                <w:sz w:val="20"/>
                <w:szCs w:val="20"/>
              </w:rPr>
              <w:t>Celkový počet hodin</w:t>
            </w:r>
          </w:p>
        </w:tc>
        <w:tc>
          <w:tcPr>
            <w:tcW w:w="1087" w:type="dxa"/>
            <w:tcBorders>
              <w:top w:val="single" w:sz="6" w:space="0" w:color="000000"/>
            </w:tcBorders>
            <w:shd w:val="clear" w:color="auto" w:fill="DBE5F1"/>
            <w:vAlign w:val="center"/>
          </w:tcPr>
          <w:p w:rsidR="0067438B" w:rsidRPr="00BD05E8" w:rsidRDefault="0067438B" w:rsidP="00F153F2">
            <w:pPr>
              <w:jc w:val="center"/>
              <w:rPr>
                <w:b/>
                <w:sz w:val="20"/>
                <w:szCs w:val="20"/>
              </w:rPr>
            </w:pPr>
            <w:r>
              <w:rPr>
                <w:b/>
                <w:sz w:val="20"/>
                <w:szCs w:val="20"/>
              </w:rPr>
              <w:t>68</w:t>
            </w:r>
          </w:p>
        </w:tc>
      </w:tr>
    </w:tbl>
    <w:p w:rsidR="00202D24" w:rsidRDefault="00202D24" w:rsidP="004C26F8">
      <w:pPr>
        <w:rPr>
          <w:b/>
          <w:sz w:val="20"/>
          <w:szCs w:val="20"/>
        </w:rPr>
      </w:pPr>
    </w:p>
    <w:p w:rsidR="00202D24" w:rsidRDefault="00202D24" w:rsidP="004C26F8">
      <w:pPr>
        <w:rPr>
          <w:b/>
          <w:sz w:val="20"/>
          <w:szCs w:val="20"/>
        </w:rPr>
      </w:pPr>
    </w:p>
    <w:p w:rsidR="00202D24" w:rsidRDefault="00202D24" w:rsidP="004C26F8">
      <w:pPr>
        <w:rPr>
          <w:b/>
          <w:sz w:val="20"/>
          <w:szCs w:val="20"/>
        </w:rPr>
      </w:pPr>
    </w:p>
    <w:p w:rsidR="003D64C0" w:rsidRDefault="003D64C0" w:rsidP="004C26F8">
      <w:pPr>
        <w:rPr>
          <w:b/>
          <w:sz w:val="20"/>
          <w:szCs w:val="20"/>
        </w:rPr>
      </w:pPr>
    </w:p>
    <w:p w:rsidR="003D64C0" w:rsidRDefault="003D64C0" w:rsidP="004C26F8">
      <w:pPr>
        <w:rPr>
          <w:b/>
          <w:sz w:val="20"/>
          <w:szCs w:val="20"/>
        </w:rPr>
      </w:pPr>
    </w:p>
    <w:p w:rsidR="003D64C0" w:rsidRDefault="003D64C0" w:rsidP="004C26F8">
      <w:pPr>
        <w:rPr>
          <w:b/>
          <w:sz w:val="20"/>
          <w:szCs w:val="20"/>
        </w:rPr>
      </w:pPr>
    </w:p>
    <w:p w:rsidR="00202D24" w:rsidRDefault="00202D24" w:rsidP="004C26F8">
      <w:pPr>
        <w:rPr>
          <w:b/>
          <w:sz w:val="20"/>
          <w:szCs w:val="20"/>
        </w:rPr>
      </w:pPr>
    </w:p>
    <w:p w:rsidR="004C26F8" w:rsidRPr="00BD05E8" w:rsidRDefault="004C26F8" w:rsidP="004C26F8">
      <w:pPr>
        <w:rPr>
          <w:b/>
          <w:sz w:val="20"/>
          <w:szCs w:val="20"/>
        </w:rPr>
      </w:pPr>
      <w:r w:rsidRPr="00BD05E8">
        <w:rPr>
          <w:b/>
          <w:sz w:val="20"/>
          <w:szCs w:val="20"/>
        </w:rPr>
        <w:t>Literární část</w:t>
      </w:r>
      <w:r w:rsidR="008728A4">
        <w:rPr>
          <w:b/>
          <w:sz w:val="20"/>
          <w:szCs w:val="20"/>
        </w:rPr>
        <w:t xml:space="preserve"> – 3. ročník</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4253"/>
        <w:gridCol w:w="1134"/>
      </w:tblGrid>
      <w:tr w:rsidR="004C26F8" w:rsidRPr="00BD05E8" w:rsidTr="00F153F2">
        <w:tc>
          <w:tcPr>
            <w:tcW w:w="4077" w:type="dxa"/>
            <w:shd w:val="clear" w:color="auto" w:fill="DBE5F1"/>
            <w:vAlign w:val="center"/>
          </w:tcPr>
          <w:p w:rsidR="004C26F8" w:rsidRPr="00BD05E8" w:rsidRDefault="004C26F8" w:rsidP="00F153F2">
            <w:pPr>
              <w:rPr>
                <w:b/>
                <w:sz w:val="20"/>
                <w:szCs w:val="20"/>
              </w:rPr>
            </w:pPr>
            <w:r w:rsidRPr="00BD05E8">
              <w:rPr>
                <w:b/>
                <w:sz w:val="20"/>
                <w:szCs w:val="20"/>
              </w:rPr>
              <w:t>Výsledky a kompetence</w:t>
            </w:r>
          </w:p>
        </w:tc>
        <w:tc>
          <w:tcPr>
            <w:tcW w:w="4253" w:type="dxa"/>
            <w:shd w:val="clear" w:color="auto" w:fill="DBE5F1"/>
            <w:vAlign w:val="center"/>
          </w:tcPr>
          <w:p w:rsidR="004C26F8" w:rsidRPr="00BD05E8" w:rsidRDefault="003770D9" w:rsidP="00F153F2">
            <w:pPr>
              <w:jc w:val="center"/>
              <w:rPr>
                <w:b/>
                <w:sz w:val="20"/>
                <w:szCs w:val="20"/>
              </w:rPr>
            </w:pPr>
            <w:r>
              <w:rPr>
                <w:b/>
                <w:bCs/>
                <w:sz w:val="20"/>
                <w:szCs w:val="20"/>
              </w:rPr>
              <w:t>Te</w:t>
            </w:r>
            <w:r w:rsidRPr="00BD05E8">
              <w:rPr>
                <w:b/>
                <w:bCs/>
                <w:sz w:val="20"/>
                <w:szCs w:val="20"/>
              </w:rPr>
              <w:t>matické celky</w:t>
            </w:r>
          </w:p>
        </w:tc>
        <w:tc>
          <w:tcPr>
            <w:tcW w:w="1134" w:type="dxa"/>
            <w:shd w:val="clear" w:color="auto" w:fill="DBE5F1"/>
          </w:tcPr>
          <w:p w:rsidR="004C26F8" w:rsidRPr="00BD05E8" w:rsidRDefault="004C26F8" w:rsidP="00EC2833">
            <w:pPr>
              <w:jc w:val="center"/>
              <w:rPr>
                <w:b/>
                <w:sz w:val="20"/>
                <w:szCs w:val="20"/>
              </w:rPr>
            </w:pPr>
            <w:r w:rsidRPr="00BD05E8">
              <w:rPr>
                <w:b/>
                <w:sz w:val="20"/>
                <w:szCs w:val="20"/>
              </w:rPr>
              <w:t>Hodinová dotace</w:t>
            </w:r>
          </w:p>
        </w:tc>
      </w:tr>
      <w:tr w:rsidR="004C26F8" w:rsidRPr="00BD05E8" w:rsidTr="003D64C0">
        <w:trPr>
          <w:trHeight w:val="4650"/>
        </w:trPr>
        <w:tc>
          <w:tcPr>
            <w:tcW w:w="4077" w:type="dxa"/>
            <w:tcBorders>
              <w:bottom w:val="single" w:sz="6" w:space="0" w:color="000000"/>
            </w:tcBorders>
          </w:tcPr>
          <w:p w:rsidR="007954C9" w:rsidRPr="003D64C0" w:rsidRDefault="007954C9" w:rsidP="007954C9">
            <w:pPr>
              <w:rPr>
                <w:b/>
                <w:sz w:val="20"/>
                <w:szCs w:val="20"/>
              </w:rPr>
            </w:pPr>
            <w:r w:rsidRPr="003D64C0">
              <w:rPr>
                <w:b/>
                <w:sz w:val="20"/>
                <w:szCs w:val="20"/>
              </w:rPr>
              <w:t>Žák</w:t>
            </w:r>
          </w:p>
          <w:p w:rsidR="007954C9" w:rsidRPr="001C0529" w:rsidRDefault="007954C9" w:rsidP="00041A07">
            <w:pPr>
              <w:numPr>
                <w:ilvl w:val="0"/>
                <w:numId w:val="184"/>
              </w:numPr>
              <w:ind w:left="142" w:hanging="142"/>
              <w:rPr>
                <w:sz w:val="20"/>
                <w:szCs w:val="20"/>
              </w:rPr>
            </w:pPr>
            <w:r w:rsidRPr="001C0529">
              <w:rPr>
                <w:sz w:val="20"/>
                <w:szCs w:val="20"/>
              </w:rPr>
              <w:t>charakterizuje umělecké směry daného období, jejich hlavní představitele a stěžejní díla,</w:t>
            </w:r>
          </w:p>
          <w:p w:rsidR="007954C9" w:rsidRPr="001C0529" w:rsidRDefault="007954C9" w:rsidP="003D64C0">
            <w:pPr>
              <w:ind w:left="142" w:hanging="142"/>
              <w:rPr>
                <w:sz w:val="20"/>
                <w:szCs w:val="20"/>
              </w:rPr>
            </w:pPr>
          </w:p>
          <w:p w:rsidR="007954C9" w:rsidRPr="001C0529" w:rsidRDefault="007954C9" w:rsidP="00041A07">
            <w:pPr>
              <w:numPr>
                <w:ilvl w:val="0"/>
                <w:numId w:val="184"/>
              </w:numPr>
              <w:ind w:left="142" w:hanging="142"/>
              <w:rPr>
                <w:sz w:val="20"/>
                <w:szCs w:val="20"/>
              </w:rPr>
            </w:pPr>
            <w:r w:rsidRPr="001C0529">
              <w:rPr>
                <w:sz w:val="20"/>
                <w:szCs w:val="20"/>
              </w:rPr>
              <w:t>interpretuje literární texty a diskutuje o nich,</w:t>
            </w:r>
          </w:p>
          <w:p w:rsidR="007954C9" w:rsidRPr="001C0529" w:rsidRDefault="007954C9" w:rsidP="003D64C0">
            <w:pPr>
              <w:ind w:left="142" w:hanging="142"/>
              <w:rPr>
                <w:sz w:val="20"/>
                <w:szCs w:val="20"/>
              </w:rPr>
            </w:pPr>
          </w:p>
          <w:p w:rsidR="007954C9" w:rsidRPr="001C0529" w:rsidRDefault="007954C9" w:rsidP="00041A07">
            <w:pPr>
              <w:numPr>
                <w:ilvl w:val="0"/>
                <w:numId w:val="184"/>
              </w:numPr>
              <w:ind w:left="142" w:hanging="142"/>
              <w:rPr>
                <w:sz w:val="20"/>
                <w:szCs w:val="20"/>
              </w:rPr>
            </w:pPr>
            <w:r w:rsidRPr="001C0529">
              <w:rPr>
                <w:sz w:val="20"/>
                <w:szCs w:val="20"/>
              </w:rPr>
              <w:t xml:space="preserve">při rozboru literárních textů uplatňuje </w:t>
            </w:r>
          </w:p>
          <w:p w:rsidR="007954C9" w:rsidRPr="001C0529" w:rsidRDefault="007954C9" w:rsidP="003D64C0">
            <w:pPr>
              <w:ind w:left="142"/>
              <w:rPr>
                <w:sz w:val="20"/>
                <w:szCs w:val="20"/>
              </w:rPr>
            </w:pPr>
            <w:r w:rsidRPr="001C0529">
              <w:rPr>
                <w:sz w:val="20"/>
                <w:szCs w:val="20"/>
              </w:rPr>
              <w:t>znalosti z literární teorie,</w:t>
            </w:r>
          </w:p>
          <w:p w:rsidR="007954C9" w:rsidRPr="001C0529" w:rsidRDefault="007954C9" w:rsidP="003D64C0">
            <w:pPr>
              <w:ind w:left="142" w:hanging="142"/>
              <w:rPr>
                <w:sz w:val="20"/>
                <w:szCs w:val="20"/>
              </w:rPr>
            </w:pPr>
          </w:p>
          <w:p w:rsidR="007954C9" w:rsidRPr="001C0529" w:rsidRDefault="007954C9" w:rsidP="00041A07">
            <w:pPr>
              <w:numPr>
                <w:ilvl w:val="0"/>
                <w:numId w:val="184"/>
              </w:numPr>
              <w:ind w:left="142" w:hanging="142"/>
              <w:rPr>
                <w:sz w:val="20"/>
                <w:szCs w:val="20"/>
              </w:rPr>
            </w:pPr>
            <w:r w:rsidRPr="001C0529">
              <w:rPr>
                <w:sz w:val="20"/>
                <w:szCs w:val="20"/>
              </w:rPr>
              <w:t>určí charakteristické znaky různých literárních textů a rozdíly mezi nimi,</w:t>
            </w:r>
          </w:p>
          <w:p w:rsidR="007954C9" w:rsidRPr="001C0529" w:rsidRDefault="007954C9" w:rsidP="003D64C0">
            <w:pPr>
              <w:ind w:left="142" w:hanging="142"/>
              <w:rPr>
                <w:sz w:val="20"/>
                <w:szCs w:val="20"/>
              </w:rPr>
            </w:pPr>
          </w:p>
          <w:p w:rsidR="007954C9" w:rsidRPr="001C0529" w:rsidRDefault="007954C9" w:rsidP="00041A07">
            <w:pPr>
              <w:numPr>
                <w:ilvl w:val="0"/>
                <w:numId w:val="184"/>
              </w:numPr>
              <w:ind w:left="142" w:hanging="142"/>
              <w:rPr>
                <w:sz w:val="20"/>
                <w:szCs w:val="20"/>
              </w:rPr>
            </w:pPr>
            <w:r w:rsidRPr="001C0529">
              <w:rPr>
                <w:sz w:val="20"/>
                <w:szCs w:val="20"/>
              </w:rPr>
              <w:t>vyjadřuje vlastní prožitky z uměleckých děl,</w:t>
            </w:r>
          </w:p>
          <w:p w:rsidR="007954C9" w:rsidRPr="001C0529" w:rsidRDefault="007954C9" w:rsidP="003D64C0">
            <w:pPr>
              <w:ind w:left="142" w:hanging="142"/>
              <w:rPr>
                <w:sz w:val="20"/>
                <w:szCs w:val="20"/>
              </w:rPr>
            </w:pPr>
          </w:p>
          <w:p w:rsidR="004C26F8" w:rsidRPr="00BD05E8" w:rsidRDefault="007954C9" w:rsidP="00041A07">
            <w:pPr>
              <w:numPr>
                <w:ilvl w:val="0"/>
                <w:numId w:val="184"/>
              </w:numPr>
              <w:ind w:left="142" w:hanging="142"/>
              <w:rPr>
                <w:sz w:val="20"/>
                <w:szCs w:val="20"/>
              </w:rPr>
            </w:pPr>
            <w:r w:rsidRPr="001C0529">
              <w:rPr>
                <w:sz w:val="20"/>
                <w:szCs w:val="20"/>
              </w:rPr>
              <w:t>umí zařadit typická díla do jednotlivých uměleckých směrů a příslušných historických období.</w:t>
            </w:r>
          </w:p>
        </w:tc>
        <w:tc>
          <w:tcPr>
            <w:tcW w:w="4253" w:type="dxa"/>
            <w:tcBorders>
              <w:bottom w:val="single" w:sz="6" w:space="0" w:color="000000"/>
            </w:tcBorders>
          </w:tcPr>
          <w:p w:rsidR="007954C9" w:rsidRPr="001C0529" w:rsidRDefault="007954C9" w:rsidP="007954C9">
            <w:pPr>
              <w:rPr>
                <w:sz w:val="20"/>
                <w:szCs w:val="20"/>
              </w:rPr>
            </w:pPr>
            <w:r w:rsidRPr="001C0529">
              <w:rPr>
                <w:sz w:val="20"/>
                <w:szCs w:val="20"/>
              </w:rPr>
              <w:t>Nové básnické směry na přelomu 19. a 20. století</w:t>
            </w:r>
          </w:p>
          <w:p w:rsidR="007954C9" w:rsidRPr="001C0529" w:rsidRDefault="007954C9" w:rsidP="007954C9">
            <w:pPr>
              <w:rPr>
                <w:sz w:val="20"/>
                <w:szCs w:val="20"/>
              </w:rPr>
            </w:pPr>
            <w:r w:rsidRPr="001C0529">
              <w:rPr>
                <w:sz w:val="20"/>
                <w:szCs w:val="20"/>
              </w:rPr>
              <w:t>prokletí básníci</w:t>
            </w:r>
          </w:p>
          <w:p w:rsidR="007954C9" w:rsidRPr="001C0529" w:rsidRDefault="007954C9" w:rsidP="007954C9">
            <w:pPr>
              <w:rPr>
                <w:sz w:val="20"/>
                <w:szCs w:val="20"/>
              </w:rPr>
            </w:pPr>
            <w:r w:rsidRPr="001C0529">
              <w:rPr>
                <w:sz w:val="20"/>
                <w:szCs w:val="20"/>
              </w:rPr>
              <w:t>O. Wilde</w:t>
            </w:r>
          </w:p>
          <w:p w:rsidR="007954C9" w:rsidRPr="001C0529" w:rsidRDefault="007954C9" w:rsidP="007954C9">
            <w:pPr>
              <w:rPr>
                <w:sz w:val="20"/>
                <w:szCs w:val="20"/>
              </w:rPr>
            </w:pPr>
            <w:r w:rsidRPr="001C0529">
              <w:rPr>
                <w:sz w:val="20"/>
                <w:szCs w:val="20"/>
              </w:rPr>
              <w:t>civilismus</w:t>
            </w:r>
          </w:p>
          <w:p w:rsidR="007954C9" w:rsidRPr="001C0529" w:rsidRDefault="007954C9" w:rsidP="007954C9">
            <w:pPr>
              <w:rPr>
                <w:sz w:val="20"/>
                <w:szCs w:val="20"/>
              </w:rPr>
            </w:pPr>
          </w:p>
          <w:p w:rsidR="007954C9" w:rsidRPr="001C0529" w:rsidRDefault="007954C9" w:rsidP="007954C9">
            <w:pPr>
              <w:rPr>
                <w:sz w:val="20"/>
                <w:szCs w:val="20"/>
              </w:rPr>
            </w:pPr>
            <w:r w:rsidRPr="001C0529">
              <w:rPr>
                <w:sz w:val="20"/>
                <w:szCs w:val="20"/>
              </w:rPr>
              <w:t>Česká moderna</w:t>
            </w:r>
          </w:p>
          <w:p w:rsidR="007954C9" w:rsidRPr="001C0529" w:rsidRDefault="007954C9" w:rsidP="007954C9">
            <w:pPr>
              <w:rPr>
                <w:sz w:val="20"/>
                <w:szCs w:val="20"/>
              </w:rPr>
            </w:pPr>
          </w:p>
          <w:p w:rsidR="007954C9" w:rsidRPr="001C0529" w:rsidRDefault="007954C9" w:rsidP="007954C9">
            <w:pPr>
              <w:rPr>
                <w:sz w:val="20"/>
                <w:szCs w:val="20"/>
              </w:rPr>
            </w:pPr>
            <w:r w:rsidRPr="001C0529">
              <w:rPr>
                <w:sz w:val="20"/>
                <w:szCs w:val="20"/>
              </w:rPr>
              <w:t>Anarchističtí buřiči</w:t>
            </w:r>
          </w:p>
          <w:p w:rsidR="007954C9" w:rsidRPr="001C0529" w:rsidRDefault="007954C9" w:rsidP="007954C9">
            <w:pPr>
              <w:rPr>
                <w:sz w:val="20"/>
                <w:szCs w:val="20"/>
              </w:rPr>
            </w:pPr>
          </w:p>
          <w:p w:rsidR="007954C9" w:rsidRPr="001C0529" w:rsidRDefault="007954C9" w:rsidP="007954C9">
            <w:pPr>
              <w:rPr>
                <w:sz w:val="20"/>
                <w:szCs w:val="20"/>
              </w:rPr>
            </w:pPr>
            <w:r w:rsidRPr="001C0529">
              <w:rPr>
                <w:sz w:val="20"/>
                <w:szCs w:val="20"/>
              </w:rPr>
              <w:t>Světová próza první poloviny 20. století</w:t>
            </w:r>
          </w:p>
          <w:p w:rsidR="007954C9" w:rsidRPr="001C0529" w:rsidRDefault="007954C9" w:rsidP="007954C9">
            <w:pPr>
              <w:rPr>
                <w:sz w:val="20"/>
                <w:szCs w:val="20"/>
              </w:rPr>
            </w:pPr>
            <w:r w:rsidRPr="001C0529">
              <w:rPr>
                <w:sz w:val="20"/>
                <w:szCs w:val="20"/>
              </w:rPr>
              <w:t>francouzská, anglická, německá, ruská, americká</w:t>
            </w:r>
          </w:p>
          <w:p w:rsidR="007954C9" w:rsidRPr="001C0529" w:rsidRDefault="007954C9" w:rsidP="007954C9">
            <w:pPr>
              <w:rPr>
                <w:sz w:val="20"/>
                <w:szCs w:val="20"/>
              </w:rPr>
            </w:pPr>
          </w:p>
          <w:p w:rsidR="007954C9" w:rsidRPr="001C0529" w:rsidRDefault="007954C9" w:rsidP="007954C9">
            <w:pPr>
              <w:rPr>
                <w:sz w:val="20"/>
                <w:szCs w:val="20"/>
              </w:rPr>
            </w:pPr>
            <w:r w:rsidRPr="001C0529">
              <w:rPr>
                <w:sz w:val="20"/>
                <w:szCs w:val="20"/>
              </w:rPr>
              <w:t>Česká próza první poloviny 20. století</w:t>
            </w:r>
          </w:p>
          <w:p w:rsidR="007954C9" w:rsidRPr="001C0529" w:rsidRDefault="007954C9" w:rsidP="007954C9">
            <w:pPr>
              <w:rPr>
                <w:sz w:val="20"/>
                <w:szCs w:val="20"/>
              </w:rPr>
            </w:pPr>
          </w:p>
          <w:p w:rsidR="007954C9" w:rsidRPr="001C0529" w:rsidRDefault="007954C9" w:rsidP="007954C9">
            <w:pPr>
              <w:rPr>
                <w:sz w:val="20"/>
                <w:szCs w:val="20"/>
              </w:rPr>
            </w:pPr>
            <w:r w:rsidRPr="001C0529">
              <w:rPr>
                <w:sz w:val="20"/>
                <w:szCs w:val="20"/>
              </w:rPr>
              <w:t>Světová poezie první poloviny 20. století</w:t>
            </w:r>
          </w:p>
          <w:p w:rsidR="007954C9" w:rsidRPr="001C0529" w:rsidRDefault="007954C9" w:rsidP="007954C9">
            <w:pPr>
              <w:rPr>
                <w:sz w:val="20"/>
                <w:szCs w:val="20"/>
              </w:rPr>
            </w:pPr>
          </w:p>
          <w:p w:rsidR="007954C9" w:rsidRPr="001C0529" w:rsidRDefault="007954C9" w:rsidP="007954C9">
            <w:pPr>
              <w:rPr>
                <w:sz w:val="20"/>
                <w:szCs w:val="20"/>
              </w:rPr>
            </w:pPr>
            <w:r w:rsidRPr="001C0529">
              <w:rPr>
                <w:sz w:val="20"/>
                <w:szCs w:val="20"/>
              </w:rPr>
              <w:t>Česká poezie první poloviny 20. století</w:t>
            </w:r>
          </w:p>
          <w:p w:rsidR="007954C9" w:rsidRPr="001C0529" w:rsidRDefault="007954C9" w:rsidP="007954C9">
            <w:pPr>
              <w:rPr>
                <w:sz w:val="20"/>
                <w:szCs w:val="20"/>
              </w:rPr>
            </w:pPr>
          </w:p>
          <w:p w:rsidR="007954C9" w:rsidRPr="001C0529" w:rsidRDefault="007954C9" w:rsidP="007954C9">
            <w:pPr>
              <w:rPr>
                <w:sz w:val="20"/>
                <w:szCs w:val="20"/>
              </w:rPr>
            </w:pPr>
            <w:r w:rsidRPr="001C0529">
              <w:rPr>
                <w:sz w:val="20"/>
                <w:szCs w:val="20"/>
              </w:rPr>
              <w:t xml:space="preserve">Světové a české divadlo do poloviny 20. století </w:t>
            </w:r>
          </w:p>
          <w:p w:rsidR="007954C9" w:rsidRPr="00BD05E8" w:rsidRDefault="007954C9" w:rsidP="00EC2833">
            <w:pPr>
              <w:rPr>
                <w:sz w:val="20"/>
                <w:szCs w:val="20"/>
              </w:rPr>
            </w:pPr>
          </w:p>
        </w:tc>
        <w:tc>
          <w:tcPr>
            <w:tcW w:w="1134" w:type="dxa"/>
            <w:tcBorders>
              <w:bottom w:val="single" w:sz="6" w:space="0" w:color="000000"/>
            </w:tcBorders>
          </w:tcPr>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bCs/>
                <w:sz w:val="20"/>
                <w:szCs w:val="20"/>
              </w:rPr>
            </w:pPr>
          </w:p>
          <w:p w:rsidR="004C26F8" w:rsidRPr="00BD05E8" w:rsidRDefault="004C26F8" w:rsidP="00EC2833">
            <w:pPr>
              <w:jc w:val="center"/>
              <w:rPr>
                <w:b/>
                <w:bCs/>
                <w:sz w:val="20"/>
                <w:szCs w:val="20"/>
              </w:rPr>
            </w:pPr>
          </w:p>
        </w:tc>
      </w:tr>
      <w:tr w:rsidR="00797740" w:rsidRPr="00BD05E8" w:rsidTr="00F153F2">
        <w:trPr>
          <w:trHeight w:val="395"/>
        </w:trPr>
        <w:tc>
          <w:tcPr>
            <w:tcW w:w="8330" w:type="dxa"/>
            <w:gridSpan w:val="2"/>
            <w:tcBorders>
              <w:top w:val="single" w:sz="6" w:space="0" w:color="000000"/>
              <w:bottom w:val="single" w:sz="6" w:space="0" w:color="000000"/>
            </w:tcBorders>
            <w:shd w:val="clear" w:color="auto" w:fill="DBE5F1"/>
            <w:vAlign w:val="center"/>
          </w:tcPr>
          <w:p w:rsidR="00797740" w:rsidRPr="001C0529" w:rsidRDefault="00797740" w:rsidP="00F153F2">
            <w:pPr>
              <w:rPr>
                <w:sz w:val="20"/>
                <w:szCs w:val="20"/>
              </w:rPr>
            </w:pPr>
            <w:r>
              <w:rPr>
                <w:b/>
                <w:sz w:val="20"/>
                <w:szCs w:val="20"/>
              </w:rPr>
              <w:t>Celkový počet hodin</w:t>
            </w:r>
          </w:p>
        </w:tc>
        <w:tc>
          <w:tcPr>
            <w:tcW w:w="1134" w:type="dxa"/>
            <w:tcBorders>
              <w:top w:val="single" w:sz="6" w:space="0" w:color="000000"/>
              <w:bottom w:val="single" w:sz="6" w:space="0" w:color="000000"/>
            </w:tcBorders>
            <w:shd w:val="clear" w:color="auto" w:fill="DBE5F1"/>
            <w:vAlign w:val="center"/>
          </w:tcPr>
          <w:p w:rsidR="00797740" w:rsidRPr="00BD05E8" w:rsidRDefault="00797740" w:rsidP="00F153F2">
            <w:pPr>
              <w:jc w:val="center"/>
              <w:rPr>
                <w:b/>
                <w:sz w:val="20"/>
                <w:szCs w:val="20"/>
              </w:rPr>
            </w:pPr>
            <w:r>
              <w:rPr>
                <w:b/>
                <w:sz w:val="20"/>
                <w:szCs w:val="20"/>
              </w:rPr>
              <w:t>68</w:t>
            </w:r>
          </w:p>
        </w:tc>
      </w:tr>
    </w:tbl>
    <w:p w:rsidR="004C26F8" w:rsidRPr="00BD05E8" w:rsidRDefault="004C26F8" w:rsidP="004C26F8">
      <w:pPr>
        <w:rPr>
          <w:b/>
          <w:sz w:val="20"/>
          <w:szCs w:val="20"/>
        </w:rPr>
      </w:pPr>
    </w:p>
    <w:p w:rsidR="004C26F8" w:rsidRPr="00BD05E8" w:rsidRDefault="004C26F8" w:rsidP="004C26F8">
      <w:pPr>
        <w:rPr>
          <w:b/>
          <w:sz w:val="20"/>
          <w:szCs w:val="20"/>
        </w:rPr>
      </w:pPr>
    </w:p>
    <w:p w:rsidR="004C26F8" w:rsidRPr="00BD05E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4C26F8" w:rsidRDefault="004C26F8" w:rsidP="004C26F8">
      <w:pPr>
        <w:rPr>
          <w:b/>
          <w:sz w:val="20"/>
          <w:szCs w:val="20"/>
        </w:rPr>
      </w:pPr>
    </w:p>
    <w:p w:rsidR="00202D24" w:rsidRDefault="00202D24" w:rsidP="004C26F8">
      <w:pPr>
        <w:rPr>
          <w:b/>
          <w:sz w:val="20"/>
          <w:szCs w:val="20"/>
        </w:rPr>
      </w:pPr>
    </w:p>
    <w:p w:rsidR="00202D24" w:rsidRDefault="00202D24" w:rsidP="004C26F8">
      <w:pPr>
        <w:rPr>
          <w:b/>
          <w:sz w:val="20"/>
          <w:szCs w:val="20"/>
        </w:rPr>
      </w:pPr>
    </w:p>
    <w:p w:rsidR="00202D24" w:rsidRDefault="00202D24" w:rsidP="004C26F8">
      <w:pPr>
        <w:rPr>
          <w:b/>
          <w:sz w:val="20"/>
          <w:szCs w:val="20"/>
        </w:rPr>
      </w:pPr>
    </w:p>
    <w:p w:rsidR="00202D24" w:rsidRDefault="00202D24" w:rsidP="004C26F8">
      <w:pPr>
        <w:rPr>
          <w:b/>
          <w:sz w:val="20"/>
          <w:szCs w:val="20"/>
        </w:rPr>
      </w:pPr>
    </w:p>
    <w:p w:rsidR="00202D24" w:rsidRDefault="00202D24" w:rsidP="004C26F8">
      <w:pPr>
        <w:rPr>
          <w:b/>
          <w:sz w:val="20"/>
          <w:szCs w:val="20"/>
        </w:rPr>
      </w:pPr>
    </w:p>
    <w:p w:rsidR="00202D24" w:rsidRDefault="00202D24" w:rsidP="004C26F8">
      <w:pPr>
        <w:rPr>
          <w:b/>
          <w:sz w:val="20"/>
          <w:szCs w:val="20"/>
        </w:rPr>
      </w:pPr>
    </w:p>
    <w:p w:rsidR="006B24C8" w:rsidRDefault="006B24C8" w:rsidP="004C26F8">
      <w:pPr>
        <w:rPr>
          <w:b/>
          <w:sz w:val="20"/>
          <w:szCs w:val="20"/>
        </w:rPr>
      </w:pPr>
    </w:p>
    <w:p w:rsidR="004C26F8" w:rsidRPr="00BD05E8" w:rsidRDefault="004C26F8" w:rsidP="004C26F8">
      <w:pPr>
        <w:rPr>
          <w:b/>
          <w:sz w:val="20"/>
          <w:szCs w:val="20"/>
        </w:rPr>
      </w:pPr>
      <w:r w:rsidRPr="00BD05E8">
        <w:rPr>
          <w:b/>
          <w:sz w:val="20"/>
          <w:szCs w:val="20"/>
        </w:rPr>
        <w:tab/>
      </w:r>
      <w:r w:rsidRPr="00BD05E8">
        <w:rPr>
          <w:b/>
          <w:sz w:val="20"/>
          <w:szCs w:val="20"/>
        </w:rPr>
        <w:tab/>
      </w:r>
      <w:r w:rsidRPr="00BD05E8">
        <w:rPr>
          <w:b/>
          <w:sz w:val="20"/>
          <w:szCs w:val="20"/>
        </w:rPr>
        <w:tab/>
      </w:r>
      <w:r w:rsidRPr="00BD05E8">
        <w:rPr>
          <w:b/>
          <w:sz w:val="20"/>
          <w:szCs w:val="20"/>
        </w:rPr>
        <w:tab/>
        <w:t>Rozpis učiva a výsledků vzdělávání</w:t>
      </w:r>
    </w:p>
    <w:p w:rsidR="003110A0" w:rsidRDefault="004C26F8" w:rsidP="004C26F8">
      <w:pPr>
        <w:rPr>
          <w:b/>
          <w:sz w:val="20"/>
          <w:szCs w:val="20"/>
        </w:rPr>
      </w:pPr>
      <w:r w:rsidRPr="00BD05E8">
        <w:rPr>
          <w:b/>
          <w:sz w:val="20"/>
          <w:szCs w:val="20"/>
        </w:rPr>
        <w:tab/>
      </w:r>
      <w:r w:rsidRPr="00BD05E8">
        <w:rPr>
          <w:b/>
          <w:sz w:val="20"/>
          <w:szCs w:val="20"/>
        </w:rPr>
        <w:tab/>
      </w:r>
      <w:r w:rsidRPr="00BD05E8">
        <w:rPr>
          <w:b/>
          <w:sz w:val="20"/>
          <w:szCs w:val="20"/>
        </w:rPr>
        <w:tab/>
      </w:r>
    </w:p>
    <w:p w:rsidR="004C26F8" w:rsidRPr="00BD05E8" w:rsidRDefault="003110A0" w:rsidP="004C26F8">
      <w:pPr>
        <w:rPr>
          <w:b/>
          <w:sz w:val="20"/>
          <w:szCs w:val="20"/>
        </w:rPr>
      </w:pPr>
      <w:r>
        <w:rPr>
          <w:b/>
          <w:sz w:val="20"/>
          <w:szCs w:val="20"/>
        </w:rPr>
        <w:t xml:space="preserve">                                       </w:t>
      </w:r>
      <w:r w:rsidR="004C26F8" w:rsidRPr="00BD05E8">
        <w:rPr>
          <w:b/>
          <w:sz w:val="20"/>
          <w:szCs w:val="20"/>
        </w:rPr>
        <w:t>Název vyučovacího předmětu: Český jazyk a literatura</w:t>
      </w:r>
    </w:p>
    <w:p w:rsidR="004C26F8" w:rsidRDefault="004C26F8" w:rsidP="004C26F8">
      <w:pPr>
        <w:rPr>
          <w:b/>
          <w:sz w:val="20"/>
          <w:szCs w:val="20"/>
        </w:rPr>
      </w:pPr>
      <w:r w:rsidRPr="00BD05E8">
        <w:rPr>
          <w:b/>
          <w:sz w:val="20"/>
          <w:szCs w:val="20"/>
        </w:rPr>
        <w:tab/>
      </w:r>
      <w:r w:rsidRPr="00BD05E8">
        <w:rPr>
          <w:b/>
          <w:sz w:val="20"/>
          <w:szCs w:val="20"/>
        </w:rPr>
        <w:tab/>
      </w:r>
      <w:r w:rsidRPr="00BD05E8">
        <w:rPr>
          <w:b/>
          <w:sz w:val="20"/>
          <w:szCs w:val="20"/>
        </w:rPr>
        <w:tab/>
      </w:r>
      <w:r w:rsidRPr="00BD05E8">
        <w:rPr>
          <w:b/>
          <w:sz w:val="20"/>
          <w:szCs w:val="20"/>
        </w:rPr>
        <w:tab/>
      </w:r>
      <w:r w:rsidRPr="00BD05E8">
        <w:rPr>
          <w:b/>
          <w:sz w:val="20"/>
          <w:szCs w:val="20"/>
        </w:rPr>
        <w:tab/>
        <w:t>Ročník: čtvrtý</w:t>
      </w:r>
    </w:p>
    <w:p w:rsidR="003110A0" w:rsidRPr="00BD05E8" w:rsidRDefault="003110A0" w:rsidP="004C26F8">
      <w:pPr>
        <w:rPr>
          <w:b/>
          <w:sz w:val="20"/>
          <w:szCs w:val="20"/>
        </w:rPr>
      </w:pPr>
    </w:p>
    <w:p w:rsidR="004C26F8" w:rsidRPr="00BD05E8" w:rsidRDefault="004C26F8" w:rsidP="004C26F8">
      <w:pPr>
        <w:rPr>
          <w:b/>
          <w:sz w:val="20"/>
          <w:szCs w:val="20"/>
        </w:rPr>
      </w:pPr>
      <w:r w:rsidRPr="00BD05E8">
        <w:rPr>
          <w:b/>
          <w:sz w:val="20"/>
          <w:szCs w:val="20"/>
        </w:rPr>
        <w:t>Slohová a jazyková část</w:t>
      </w:r>
      <w:r w:rsidR="008728A4">
        <w:rPr>
          <w:b/>
          <w:sz w:val="20"/>
          <w:szCs w:val="20"/>
        </w:rPr>
        <w:t xml:space="preserve"> – 4. ročník</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394"/>
        <w:gridCol w:w="1134"/>
      </w:tblGrid>
      <w:tr w:rsidR="004C26F8" w:rsidRPr="00BD05E8" w:rsidTr="00F153F2">
        <w:tc>
          <w:tcPr>
            <w:tcW w:w="4181" w:type="dxa"/>
            <w:shd w:val="clear" w:color="auto" w:fill="DBE5F1"/>
            <w:vAlign w:val="center"/>
          </w:tcPr>
          <w:p w:rsidR="004C26F8" w:rsidRPr="00BD05E8" w:rsidRDefault="004C26F8" w:rsidP="00F153F2">
            <w:pPr>
              <w:rPr>
                <w:b/>
                <w:bCs/>
                <w:sz w:val="20"/>
                <w:szCs w:val="20"/>
              </w:rPr>
            </w:pPr>
            <w:r w:rsidRPr="00BD05E8">
              <w:rPr>
                <w:b/>
                <w:bCs/>
                <w:sz w:val="20"/>
                <w:szCs w:val="20"/>
              </w:rPr>
              <w:t>Výsledky vzdělávání a kompetence</w:t>
            </w:r>
          </w:p>
        </w:tc>
        <w:tc>
          <w:tcPr>
            <w:tcW w:w="4394" w:type="dxa"/>
            <w:shd w:val="clear" w:color="auto" w:fill="DBE5F1"/>
            <w:vAlign w:val="center"/>
          </w:tcPr>
          <w:p w:rsidR="004C26F8" w:rsidRPr="00BD05E8" w:rsidRDefault="006427CF" w:rsidP="00EC2833">
            <w:pPr>
              <w:jc w:val="center"/>
              <w:rPr>
                <w:b/>
                <w:bCs/>
                <w:sz w:val="20"/>
                <w:szCs w:val="20"/>
              </w:rPr>
            </w:pPr>
            <w:r>
              <w:rPr>
                <w:b/>
                <w:bCs/>
                <w:sz w:val="20"/>
                <w:szCs w:val="20"/>
              </w:rPr>
              <w:t>Te</w:t>
            </w:r>
            <w:r w:rsidR="004C26F8" w:rsidRPr="00BD05E8">
              <w:rPr>
                <w:b/>
                <w:bCs/>
                <w:sz w:val="20"/>
                <w:szCs w:val="20"/>
              </w:rPr>
              <w:t>matické celky</w:t>
            </w:r>
          </w:p>
        </w:tc>
        <w:tc>
          <w:tcPr>
            <w:tcW w:w="1134" w:type="dxa"/>
            <w:shd w:val="clear" w:color="auto" w:fill="DBE5F1"/>
            <w:vAlign w:val="center"/>
          </w:tcPr>
          <w:p w:rsidR="004C26F8" w:rsidRPr="00BD05E8" w:rsidRDefault="004C26F8" w:rsidP="00EC2833">
            <w:pPr>
              <w:jc w:val="center"/>
              <w:rPr>
                <w:b/>
                <w:bCs/>
                <w:sz w:val="20"/>
                <w:szCs w:val="20"/>
              </w:rPr>
            </w:pPr>
            <w:r w:rsidRPr="00BD05E8">
              <w:rPr>
                <w:b/>
                <w:bCs/>
                <w:sz w:val="20"/>
                <w:szCs w:val="20"/>
              </w:rPr>
              <w:t>Hodinová dotace</w:t>
            </w:r>
          </w:p>
        </w:tc>
      </w:tr>
      <w:tr w:rsidR="004C26F8" w:rsidRPr="00BD05E8" w:rsidTr="00F13352">
        <w:trPr>
          <w:trHeight w:val="8191"/>
        </w:trPr>
        <w:tc>
          <w:tcPr>
            <w:tcW w:w="4181" w:type="dxa"/>
            <w:tcBorders>
              <w:bottom w:val="single" w:sz="6" w:space="0" w:color="000000"/>
            </w:tcBorders>
          </w:tcPr>
          <w:p w:rsidR="006F4157" w:rsidRPr="00F13352" w:rsidRDefault="006F4157" w:rsidP="006F4157">
            <w:pPr>
              <w:rPr>
                <w:b/>
                <w:sz w:val="20"/>
                <w:szCs w:val="20"/>
              </w:rPr>
            </w:pPr>
            <w:r w:rsidRPr="00F13352">
              <w:rPr>
                <w:b/>
                <w:sz w:val="20"/>
                <w:szCs w:val="20"/>
              </w:rPr>
              <w:t>Žák</w:t>
            </w:r>
          </w:p>
          <w:p w:rsidR="006F4157" w:rsidRPr="001C0529" w:rsidRDefault="006F4157" w:rsidP="00041A07">
            <w:pPr>
              <w:numPr>
                <w:ilvl w:val="0"/>
                <w:numId w:val="185"/>
              </w:numPr>
              <w:ind w:left="142" w:hanging="142"/>
              <w:rPr>
                <w:sz w:val="20"/>
                <w:szCs w:val="20"/>
              </w:rPr>
            </w:pPr>
            <w:r w:rsidRPr="001C0529">
              <w:rPr>
                <w:sz w:val="20"/>
                <w:szCs w:val="20"/>
              </w:rPr>
              <w:t>vhodně se prezentuje a obhajuje svá stanoviska,</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rozlišuje spisovný jazyk a jeho varianty, obecnou češtinu, slangy a argot, dialekty,</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ve vlastním projevu volí prostředky adekvátní komunikační situaci,</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odhaluje a odstraňuje jazykové nedostatky,</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vysvětlí zákonitosti vývoje češtiny</w:t>
            </w:r>
            <w:r w:rsidR="00F13352">
              <w:rPr>
                <w:sz w:val="20"/>
                <w:szCs w:val="20"/>
              </w:rPr>
              <w:t>,</w:t>
            </w:r>
          </w:p>
          <w:p w:rsidR="006F4157" w:rsidRPr="001C0529" w:rsidRDefault="006F4157" w:rsidP="00041A07">
            <w:pPr>
              <w:numPr>
                <w:ilvl w:val="0"/>
                <w:numId w:val="185"/>
              </w:numPr>
              <w:ind w:left="142" w:hanging="142"/>
              <w:rPr>
                <w:sz w:val="20"/>
                <w:szCs w:val="20"/>
              </w:rPr>
            </w:pPr>
            <w:r w:rsidRPr="001C0529">
              <w:rPr>
                <w:sz w:val="20"/>
                <w:szCs w:val="20"/>
              </w:rPr>
              <w:t>orientuje se v soustavě jazyků,</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rozpozná funkční styl včetně vyššího a nižšího stylu,</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rozliší základní žánry umělecké literatury a jejich dominantní slohový postup,</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adekvátním způsobem používá možností vyjádření řeči postav,</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rozpozná funkční styl, slohový postup a slohový útvar,</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posoudí kompozici textu, jeho slovní zásobu a skladbu,</w:t>
            </w:r>
          </w:p>
          <w:p w:rsidR="006F4157" w:rsidRPr="001C0529" w:rsidRDefault="006F4157" w:rsidP="00F13352">
            <w:pPr>
              <w:ind w:left="142" w:hanging="142"/>
              <w:rPr>
                <w:sz w:val="20"/>
                <w:szCs w:val="20"/>
              </w:rPr>
            </w:pPr>
          </w:p>
          <w:p w:rsidR="006F4157" w:rsidRPr="001C0529" w:rsidRDefault="006F4157" w:rsidP="00041A07">
            <w:pPr>
              <w:numPr>
                <w:ilvl w:val="0"/>
                <w:numId w:val="185"/>
              </w:numPr>
              <w:ind w:left="142" w:hanging="142"/>
              <w:rPr>
                <w:sz w:val="20"/>
                <w:szCs w:val="20"/>
              </w:rPr>
            </w:pPr>
            <w:r w:rsidRPr="001C0529">
              <w:rPr>
                <w:sz w:val="20"/>
                <w:szCs w:val="20"/>
              </w:rPr>
              <w:t>vhodně používá jednotlivé slohové postupy a slohové útvary,</w:t>
            </w:r>
          </w:p>
          <w:p w:rsidR="006F4157" w:rsidRPr="001C0529" w:rsidRDefault="006F4157" w:rsidP="00F13352">
            <w:pPr>
              <w:ind w:left="142" w:hanging="142"/>
              <w:rPr>
                <w:sz w:val="20"/>
                <w:szCs w:val="20"/>
              </w:rPr>
            </w:pPr>
          </w:p>
          <w:p w:rsidR="004C26F8" w:rsidRDefault="006F4157" w:rsidP="00041A07">
            <w:pPr>
              <w:numPr>
                <w:ilvl w:val="0"/>
                <w:numId w:val="185"/>
              </w:numPr>
              <w:ind w:left="142" w:hanging="142"/>
              <w:rPr>
                <w:sz w:val="20"/>
                <w:szCs w:val="20"/>
              </w:rPr>
            </w:pPr>
            <w:r w:rsidRPr="001C0529">
              <w:rPr>
                <w:sz w:val="20"/>
                <w:szCs w:val="20"/>
              </w:rPr>
              <w:t>má přehled o slohových postupech uměleckého stylu.</w:t>
            </w:r>
          </w:p>
          <w:p w:rsidR="006F4157" w:rsidRPr="00BD05E8" w:rsidRDefault="006F4157" w:rsidP="006F4157">
            <w:pPr>
              <w:rPr>
                <w:sz w:val="20"/>
                <w:szCs w:val="20"/>
              </w:rPr>
            </w:pPr>
          </w:p>
        </w:tc>
        <w:tc>
          <w:tcPr>
            <w:tcW w:w="4394" w:type="dxa"/>
            <w:tcBorders>
              <w:bottom w:val="single" w:sz="6" w:space="0" w:color="000000"/>
            </w:tcBorders>
          </w:tcPr>
          <w:p w:rsidR="004C26F8" w:rsidRPr="00BD05E8" w:rsidRDefault="004C26F8" w:rsidP="00EC2833">
            <w:pPr>
              <w:rPr>
                <w:sz w:val="20"/>
                <w:szCs w:val="20"/>
              </w:rPr>
            </w:pPr>
          </w:p>
          <w:p w:rsidR="006F4157" w:rsidRPr="001C0529" w:rsidRDefault="004C26F8" w:rsidP="006F4157">
            <w:pPr>
              <w:rPr>
                <w:sz w:val="20"/>
                <w:szCs w:val="20"/>
              </w:rPr>
            </w:pPr>
            <w:r w:rsidRPr="00BD05E8">
              <w:rPr>
                <w:sz w:val="20"/>
                <w:szCs w:val="20"/>
              </w:rPr>
              <w:t>C</w:t>
            </w:r>
            <w:r w:rsidR="006F4157" w:rsidRPr="001C0529">
              <w:rPr>
                <w:sz w:val="20"/>
                <w:szCs w:val="20"/>
              </w:rPr>
              <w:t xml:space="preserve"> Národní jazyk a jeho členění na útvary</w:t>
            </w:r>
          </w:p>
          <w:p w:rsidR="006F4157" w:rsidRPr="001C0529" w:rsidRDefault="006F4157" w:rsidP="00041A07">
            <w:pPr>
              <w:numPr>
                <w:ilvl w:val="0"/>
                <w:numId w:val="105"/>
              </w:numPr>
              <w:rPr>
                <w:sz w:val="20"/>
                <w:szCs w:val="20"/>
              </w:rPr>
            </w:pPr>
            <w:r w:rsidRPr="001C0529">
              <w:rPr>
                <w:sz w:val="20"/>
                <w:szCs w:val="20"/>
              </w:rPr>
              <w:t>spisovný jazyk a jeho užívání</w:t>
            </w:r>
          </w:p>
          <w:p w:rsidR="006F4157" w:rsidRPr="001C0529" w:rsidRDefault="006F4157" w:rsidP="00041A07">
            <w:pPr>
              <w:numPr>
                <w:ilvl w:val="0"/>
                <w:numId w:val="105"/>
              </w:numPr>
              <w:rPr>
                <w:sz w:val="20"/>
                <w:szCs w:val="20"/>
              </w:rPr>
            </w:pPr>
            <w:r w:rsidRPr="001C0529">
              <w:rPr>
                <w:sz w:val="20"/>
                <w:szCs w:val="20"/>
              </w:rPr>
              <w:t>obecná čeština</w:t>
            </w:r>
          </w:p>
          <w:p w:rsidR="006F4157" w:rsidRPr="001C0529" w:rsidRDefault="006F4157" w:rsidP="00041A07">
            <w:pPr>
              <w:numPr>
                <w:ilvl w:val="0"/>
                <w:numId w:val="105"/>
              </w:numPr>
              <w:rPr>
                <w:sz w:val="20"/>
                <w:szCs w:val="20"/>
              </w:rPr>
            </w:pPr>
            <w:r w:rsidRPr="001C0529">
              <w:rPr>
                <w:sz w:val="20"/>
                <w:szCs w:val="20"/>
              </w:rPr>
              <w:t>nářečí</w:t>
            </w:r>
          </w:p>
          <w:p w:rsidR="006F4157" w:rsidRPr="001C0529" w:rsidRDefault="006F4157" w:rsidP="00041A07">
            <w:pPr>
              <w:numPr>
                <w:ilvl w:val="0"/>
                <w:numId w:val="105"/>
              </w:numPr>
              <w:rPr>
                <w:sz w:val="20"/>
                <w:szCs w:val="20"/>
              </w:rPr>
            </w:pPr>
            <w:r w:rsidRPr="001C0529">
              <w:rPr>
                <w:sz w:val="20"/>
                <w:szCs w:val="20"/>
              </w:rPr>
              <w:t>neoficiální profesní a zájmová komunikace</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Čeština a příbuzné jazyky</w:t>
            </w:r>
          </w:p>
          <w:p w:rsidR="006F4157" w:rsidRPr="001C0529" w:rsidRDefault="006F4157" w:rsidP="00041A07">
            <w:pPr>
              <w:numPr>
                <w:ilvl w:val="0"/>
                <w:numId w:val="106"/>
              </w:numPr>
              <w:rPr>
                <w:sz w:val="20"/>
                <w:szCs w:val="20"/>
              </w:rPr>
            </w:pPr>
            <w:r w:rsidRPr="001C0529">
              <w:rPr>
                <w:sz w:val="20"/>
                <w:szCs w:val="20"/>
              </w:rPr>
              <w:t>indoevropské jazyky</w:t>
            </w:r>
          </w:p>
          <w:p w:rsidR="006F4157" w:rsidRPr="001C0529" w:rsidRDefault="006F4157" w:rsidP="00041A07">
            <w:pPr>
              <w:numPr>
                <w:ilvl w:val="0"/>
                <w:numId w:val="106"/>
              </w:numPr>
              <w:rPr>
                <w:sz w:val="20"/>
                <w:szCs w:val="20"/>
              </w:rPr>
            </w:pPr>
            <w:r w:rsidRPr="001C0529">
              <w:rPr>
                <w:sz w:val="20"/>
                <w:szCs w:val="20"/>
              </w:rPr>
              <w:t>slovanské jazyky</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Styl umělecké literatury</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Systematická příprava k maturitní zkoušce</w:t>
            </w:r>
          </w:p>
          <w:p w:rsidR="006F4157" w:rsidRPr="001C0529" w:rsidRDefault="006F4157" w:rsidP="00041A07">
            <w:pPr>
              <w:numPr>
                <w:ilvl w:val="0"/>
                <w:numId w:val="107"/>
              </w:numPr>
              <w:rPr>
                <w:sz w:val="20"/>
                <w:szCs w:val="20"/>
              </w:rPr>
            </w:pPr>
            <w:r w:rsidRPr="001C0529">
              <w:rPr>
                <w:sz w:val="20"/>
                <w:szCs w:val="20"/>
              </w:rPr>
              <w:t>didaktické testy</w:t>
            </w:r>
          </w:p>
          <w:p w:rsidR="006F4157" w:rsidRPr="001C0529" w:rsidRDefault="006F4157" w:rsidP="00041A07">
            <w:pPr>
              <w:numPr>
                <w:ilvl w:val="0"/>
                <w:numId w:val="107"/>
              </w:numPr>
              <w:rPr>
                <w:sz w:val="20"/>
                <w:szCs w:val="20"/>
              </w:rPr>
            </w:pPr>
            <w:r w:rsidRPr="001C0529">
              <w:rPr>
                <w:sz w:val="20"/>
                <w:szCs w:val="20"/>
              </w:rPr>
              <w:t>slohové práce</w:t>
            </w:r>
          </w:p>
          <w:p w:rsidR="006F4157" w:rsidRPr="001C0529" w:rsidRDefault="006F4157" w:rsidP="00041A07">
            <w:pPr>
              <w:numPr>
                <w:ilvl w:val="0"/>
                <w:numId w:val="107"/>
              </w:numPr>
              <w:rPr>
                <w:sz w:val="20"/>
                <w:szCs w:val="20"/>
              </w:rPr>
            </w:pPr>
            <w:r w:rsidRPr="001C0529">
              <w:rPr>
                <w:sz w:val="20"/>
                <w:szCs w:val="20"/>
              </w:rPr>
              <w:t>práce s neuměleckými texty</w:t>
            </w:r>
          </w:p>
          <w:p w:rsidR="004C26F8" w:rsidRPr="00BD05E8" w:rsidRDefault="004C26F8" w:rsidP="00EC2833">
            <w:pPr>
              <w:rPr>
                <w:sz w:val="20"/>
                <w:szCs w:val="20"/>
              </w:rPr>
            </w:pPr>
          </w:p>
        </w:tc>
        <w:tc>
          <w:tcPr>
            <w:tcW w:w="1134" w:type="dxa"/>
            <w:tcBorders>
              <w:bottom w:val="single" w:sz="6" w:space="0" w:color="000000"/>
            </w:tcBorders>
          </w:tcPr>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tc>
      </w:tr>
      <w:tr w:rsidR="006F4157" w:rsidRPr="00BD05E8" w:rsidTr="00F153F2">
        <w:trPr>
          <w:trHeight w:val="345"/>
        </w:trPr>
        <w:tc>
          <w:tcPr>
            <w:tcW w:w="8575" w:type="dxa"/>
            <w:gridSpan w:val="2"/>
            <w:tcBorders>
              <w:top w:val="single" w:sz="6" w:space="0" w:color="000000"/>
            </w:tcBorders>
            <w:shd w:val="clear" w:color="auto" w:fill="DBE5F1"/>
            <w:vAlign w:val="center"/>
          </w:tcPr>
          <w:p w:rsidR="006F4157" w:rsidRPr="00BD05E8" w:rsidRDefault="006F4157" w:rsidP="00F153F2">
            <w:pPr>
              <w:rPr>
                <w:sz w:val="20"/>
                <w:szCs w:val="20"/>
              </w:rPr>
            </w:pPr>
            <w:r>
              <w:rPr>
                <w:b/>
                <w:sz w:val="20"/>
                <w:szCs w:val="20"/>
              </w:rPr>
              <w:t>Celkový počet hodin</w:t>
            </w:r>
          </w:p>
        </w:tc>
        <w:tc>
          <w:tcPr>
            <w:tcW w:w="1134" w:type="dxa"/>
            <w:tcBorders>
              <w:top w:val="single" w:sz="6" w:space="0" w:color="000000"/>
            </w:tcBorders>
            <w:shd w:val="clear" w:color="auto" w:fill="DBE5F1"/>
            <w:vAlign w:val="center"/>
          </w:tcPr>
          <w:p w:rsidR="006F4157" w:rsidRPr="00BD05E8" w:rsidRDefault="006F4157" w:rsidP="00F153F2">
            <w:pPr>
              <w:jc w:val="center"/>
              <w:rPr>
                <w:b/>
                <w:sz w:val="20"/>
                <w:szCs w:val="20"/>
              </w:rPr>
            </w:pPr>
            <w:r>
              <w:rPr>
                <w:b/>
                <w:sz w:val="20"/>
                <w:szCs w:val="20"/>
              </w:rPr>
              <w:t>52</w:t>
            </w:r>
          </w:p>
        </w:tc>
      </w:tr>
    </w:tbl>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F13352" w:rsidRDefault="00F13352" w:rsidP="004C26F8">
      <w:pPr>
        <w:jc w:val="center"/>
        <w:rPr>
          <w:b/>
          <w:sz w:val="20"/>
          <w:szCs w:val="20"/>
        </w:rPr>
      </w:pPr>
    </w:p>
    <w:p w:rsidR="00F13352" w:rsidRDefault="00F13352" w:rsidP="004C26F8">
      <w:pPr>
        <w:jc w:val="center"/>
        <w:rPr>
          <w:b/>
          <w:sz w:val="20"/>
          <w:szCs w:val="20"/>
        </w:rPr>
      </w:pPr>
    </w:p>
    <w:p w:rsidR="00F13352" w:rsidRDefault="00F13352" w:rsidP="004C26F8">
      <w:pPr>
        <w:jc w:val="center"/>
        <w:rPr>
          <w:b/>
          <w:sz w:val="20"/>
          <w:szCs w:val="20"/>
        </w:rPr>
      </w:pPr>
    </w:p>
    <w:p w:rsidR="004C26F8" w:rsidRDefault="004C26F8" w:rsidP="004C26F8">
      <w:pPr>
        <w:jc w:val="center"/>
        <w:rPr>
          <w:b/>
          <w:sz w:val="20"/>
          <w:szCs w:val="20"/>
        </w:rPr>
      </w:pPr>
    </w:p>
    <w:p w:rsidR="004C26F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rPr>
          <w:b/>
          <w:sz w:val="20"/>
          <w:szCs w:val="20"/>
        </w:rPr>
      </w:pPr>
      <w:r w:rsidRPr="00BD05E8">
        <w:rPr>
          <w:b/>
          <w:sz w:val="20"/>
          <w:szCs w:val="20"/>
        </w:rPr>
        <w:t>Literární část</w:t>
      </w:r>
      <w:r w:rsidR="008728A4">
        <w:rPr>
          <w:b/>
          <w:sz w:val="20"/>
          <w:szCs w:val="20"/>
        </w:rPr>
        <w:t xml:space="preserve"> – 4. ročník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620"/>
        <w:gridCol w:w="1050"/>
      </w:tblGrid>
      <w:tr w:rsidR="004C26F8" w:rsidRPr="00BD05E8" w:rsidTr="00F153F2">
        <w:tc>
          <w:tcPr>
            <w:tcW w:w="4077" w:type="dxa"/>
            <w:tcBorders>
              <w:bottom w:val="single" w:sz="4" w:space="0" w:color="auto"/>
            </w:tcBorders>
            <w:shd w:val="clear" w:color="auto" w:fill="DBE5F1"/>
            <w:vAlign w:val="center"/>
          </w:tcPr>
          <w:p w:rsidR="004C26F8" w:rsidRPr="00BD05E8" w:rsidRDefault="004C26F8" w:rsidP="00F153F2">
            <w:pPr>
              <w:rPr>
                <w:b/>
                <w:sz w:val="20"/>
                <w:szCs w:val="20"/>
              </w:rPr>
            </w:pPr>
            <w:r w:rsidRPr="00BD05E8">
              <w:rPr>
                <w:b/>
                <w:sz w:val="20"/>
                <w:szCs w:val="20"/>
              </w:rPr>
              <w:t>Výsledky a kompetence</w:t>
            </w:r>
          </w:p>
        </w:tc>
        <w:tc>
          <w:tcPr>
            <w:tcW w:w="4620" w:type="dxa"/>
            <w:tcBorders>
              <w:bottom w:val="single" w:sz="4" w:space="0" w:color="auto"/>
            </w:tcBorders>
            <w:shd w:val="clear" w:color="auto" w:fill="DBE5F1"/>
            <w:vAlign w:val="center"/>
          </w:tcPr>
          <w:p w:rsidR="004C26F8" w:rsidRPr="00BD05E8" w:rsidRDefault="00FD29EE" w:rsidP="00F153F2">
            <w:pPr>
              <w:jc w:val="center"/>
              <w:rPr>
                <w:b/>
                <w:sz w:val="20"/>
                <w:szCs w:val="20"/>
              </w:rPr>
            </w:pPr>
            <w:r>
              <w:rPr>
                <w:b/>
                <w:sz w:val="20"/>
                <w:szCs w:val="20"/>
              </w:rPr>
              <w:t>Tematické celky</w:t>
            </w:r>
          </w:p>
        </w:tc>
        <w:tc>
          <w:tcPr>
            <w:tcW w:w="1050" w:type="dxa"/>
            <w:tcBorders>
              <w:bottom w:val="single" w:sz="4" w:space="0" w:color="auto"/>
            </w:tcBorders>
            <w:shd w:val="clear" w:color="auto" w:fill="DBE5F1"/>
          </w:tcPr>
          <w:p w:rsidR="004C26F8" w:rsidRPr="00BD05E8" w:rsidRDefault="004C26F8" w:rsidP="00EC2833">
            <w:pPr>
              <w:jc w:val="center"/>
              <w:rPr>
                <w:b/>
                <w:sz w:val="20"/>
                <w:szCs w:val="20"/>
              </w:rPr>
            </w:pPr>
            <w:r w:rsidRPr="00BD05E8">
              <w:rPr>
                <w:b/>
                <w:sz w:val="20"/>
                <w:szCs w:val="20"/>
              </w:rPr>
              <w:t>Hodinová dotace</w:t>
            </w:r>
          </w:p>
        </w:tc>
      </w:tr>
      <w:tr w:rsidR="004C26F8" w:rsidRPr="00BD05E8" w:rsidTr="00F13352">
        <w:trPr>
          <w:trHeight w:val="5355"/>
        </w:trPr>
        <w:tc>
          <w:tcPr>
            <w:tcW w:w="4077" w:type="dxa"/>
            <w:tcBorders>
              <w:top w:val="single" w:sz="4" w:space="0" w:color="auto"/>
              <w:bottom w:val="single" w:sz="6" w:space="0" w:color="000000"/>
            </w:tcBorders>
          </w:tcPr>
          <w:p w:rsidR="006F4157" w:rsidRPr="00F13352" w:rsidRDefault="006F4157" w:rsidP="006F4157">
            <w:pPr>
              <w:rPr>
                <w:b/>
                <w:sz w:val="20"/>
                <w:szCs w:val="20"/>
              </w:rPr>
            </w:pPr>
            <w:r w:rsidRPr="00F13352">
              <w:rPr>
                <w:b/>
                <w:sz w:val="20"/>
                <w:szCs w:val="20"/>
              </w:rPr>
              <w:t>Žák</w:t>
            </w:r>
          </w:p>
          <w:p w:rsidR="006F4157" w:rsidRPr="001C0529" w:rsidRDefault="006F4157" w:rsidP="00041A07">
            <w:pPr>
              <w:numPr>
                <w:ilvl w:val="0"/>
                <w:numId w:val="186"/>
              </w:numPr>
              <w:ind w:left="142" w:hanging="142"/>
              <w:rPr>
                <w:sz w:val="20"/>
                <w:szCs w:val="20"/>
              </w:rPr>
            </w:pPr>
            <w:r w:rsidRPr="001C0529">
              <w:rPr>
                <w:sz w:val="20"/>
                <w:szCs w:val="20"/>
              </w:rPr>
              <w:t>rozliší základní umělecké směry daného období, jejich hlavní představitele a stěžejní díla,</w:t>
            </w:r>
          </w:p>
          <w:p w:rsidR="006F4157" w:rsidRPr="001C0529" w:rsidRDefault="006F4157" w:rsidP="00F13352">
            <w:pPr>
              <w:ind w:left="142" w:hanging="142"/>
              <w:rPr>
                <w:sz w:val="20"/>
                <w:szCs w:val="20"/>
              </w:rPr>
            </w:pPr>
          </w:p>
          <w:p w:rsidR="006F4157" w:rsidRPr="001C0529" w:rsidRDefault="006F4157" w:rsidP="00041A07">
            <w:pPr>
              <w:numPr>
                <w:ilvl w:val="0"/>
                <w:numId w:val="186"/>
              </w:numPr>
              <w:ind w:left="142" w:hanging="142"/>
              <w:rPr>
                <w:sz w:val="20"/>
                <w:szCs w:val="20"/>
              </w:rPr>
            </w:pPr>
            <w:r w:rsidRPr="001C0529">
              <w:rPr>
                <w:sz w:val="20"/>
                <w:szCs w:val="20"/>
              </w:rPr>
              <w:t xml:space="preserve">čte beletrii, interpretuje literární texty, </w:t>
            </w:r>
          </w:p>
          <w:p w:rsidR="006F4157" w:rsidRPr="001C0529" w:rsidRDefault="006F4157" w:rsidP="00F13352">
            <w:pPr>
              <w:ind w:left="142" w:hanging="142"/>
              <w:rPr>
                <w:sz w:val="20"/>
                <w:szCs w:val="20"/>
              </w:rPr>
            </w:pPr>
          </w:p>
          <w:p w:rsidR="006F4157" w:rsidRPr="001C0529" w:rsidRDefault="006F4157" w:rsidP="00041A07">
            <w:pPr>
              <w:numPr>
                <w:ilvl w:val="0"/>
                <w:numId w:val="186"/>
              </w:numPr>
              <w:ind w:left="142" w:hanging="142"/>
              <w:rPr>
                <w:sz w:val="20"/>
                <w:szCs w:val="20"/>
              </w:rPr>
            </w:pPr>
            <w:r w:rsidRPr="001C0529">
              <w:rPr>
                <w:sz w:val="20"/>
                <w:szCs w:val="20"/>
              </w:rPr>
              <w:t>při rozboru literárních textů uplatňuje znalosti z literární teorie,</w:t>
            </w:r>
          </w:p>
          <w:p w:rsidR="006F4157" w:rsidRPr="001C0529" w:rsidRDefault="006F4157" w:rsidP="00F13352">
            <w:pPr>
              <w:ind w:left="142" w:hanging="142"/>
              <w:rPr>
                <w:sz w:val="20"/>
                <w:szCs w:val="20"/>
              </w:rPr>
            </w:pPr>
          </w:p>
          <w:p w:rsidR="006F4157" w:rsidRPr="001C0529" w:rsidRDefault="006F4157" w:rsidP="00041A07">
            <w:pPr>
              <w:numPr>
                <w:ilvl w:val="0"/>
                <w:numId w:val="186"/>
              </w:numPr>
              <w:ind w:left="142" w:hanging="142"/>
              <w:rPr>
                <w:sz w:val="20"/>
                <w:szCs w:val="20"/>
              </w:rPr>
            </w:pPr>
            <w:r w:rsidRPr="001C0529">
              <w:rPr>
                <w:sz w:val="20"/>
                <w:szCs w:val="20"/>
              </w:rPr>
              <w:t>pozná a určí charakteristické znaky různých literárních textů a rozdíly mezi nimi,</w:t>
            </w:r>
          </w:p>
          <w:p w:rsidR="006F4157" w:rsidRPr="001C0529" w:rsidRDefault="006F4157" w:rsidP="00F13352">
            <w:pPr>
              <w:ind w:left="142" w:hanging="142"/>
              <w:rPr>
                <w:sz w:val="20"/>
                <w:szCs w:val="20"/>
              </w:rPr>
            </w:pPr>
          </w:p>
          <w:p w:rsidR="006F4157" w:rsidRPr="001C0529" w:rsidRDefault="006F4157" w:rsidP="00041A07">
            <w:pPr>
              <w:numPr>
                <w:ilvl w:val="0"/>
                <w:numId w:val="186"/>
              </w:numPr>
              <w:ind w:left="142" w:hanging="142"/>
              <w:rPr>
                <w:sz w:val="20"/>
                <w:szCs w:val="20"/>
              </w:rPr>
            </w:pPr>
            <w:r w:rsidRPr="001C0529">
              <w:rPr>
                <w:sz w:val="20"/>
                <w:szCs w:val="20"/>
              </w:rPr>
              <w:t>vyjadřuje vlastní prožitky z uměleckých děl,</w:t>
            </w:r>
          </w:p>
          <w:p w:rsidR="006F4157" w:rsidRPr="001C0529" w:rsidRDefault="006F4157" w:rsidP="00F13352">
            <w:pPr>
              <w:ind w:left="142" w:hanging="142"/>
              <w:rPr>
                <w:sz w:val="20"/>
                <w:szCs w:val="20"/>
              </w:rPr>
            </w:pPr>
          </w:p>
          <w:p w:rsidR="006F4157" w:rsidRPr="001C0529" w:rsidRDefault="006F4157" w:rsidP="00041A07">
            <w:pPr>
              <w:numPr>
                <w:ilvl w:val="0"/>
                <w:numId w:val="186"/>
              </w:numPr>
              <w:ind w:left="142" w:hanging="142"/>
              <w:rPr>
                <w:sz w:val="20"/>
                <w:szCs w:val="20"/>
              </w:rPr>
            </w:pPr>
            <w:r w:rsidRPr="001C0529">
              <w:rPr>
                <w:sz w:val="20"/>
                <w:szCs w:val="20"/>
              </w:rPr>
              <w:t>přiřadí typická díla k jednotlivým uměleckým směrům a příslušným historickým obdobím,</w:t>
            </w:r>
          </w:p>
          <w:p w:rsidR="006F4157" w:rsidRPr="001C0529" w:rsidRDefault="006F4157" w:rsidP="00F13352">
            <w:pPr>
              <w:ind w:left="142" w:hanging="142"/>
              <w:rPr>
                <w:sz w:val="20"/>
                <w:szCs w:val="20"/>
              </w:rPr>
            </w:pPr>
          </w:p>
          <w:p w:rsidR="006F4157" w:rsidRPr="001C0529" w:rsidRDefault="006F4157" w:rsidP="00041A07">
            <w:pPr>
              <w:numPr>
                <w:ilvl w:val="0"/>
                <w:numId w:val="186"/>
              </w:numPr>
              <w:ind w:left="142" w:hanging="142"/>
              <w:rPr>
                <w:sz w:val="20"/>
                <w:szCs w:val="20"/>
              </w:rPr>
            </w:pPr>
            <w:r w:rsidRPr="001C0529">
              <w:rPr>
                <w:sz w:val="20"/>
                <w:szCs w:val="20"/>
              </w:rPr>
              <w:t xml:space="preserve">navštěvuje divadelní představení </w:t>
            </w:r>
          </w:p>
          <w:p w:rsidR="006F4157" w:rsidRPr="001C0529" w:rsidRDefault="006F4157" w:rsidP="00F13352">
            <w:pPr>
              <w:ind w:left="142"/>
              <w:rPr>
                <w:sz w:val="20"/>
                <w:szCs w:val="20"/>
              </w:rPr>
            </w:pPr>
            <w:r w:rsidRPr="001C0529">
              <w:rPr>
                <w:sz w:val="20"/>
                <w:szCs w:val="20"/>
              </w:rPr>
              <w:t>a umí je interpretovat.</w:t>
            </w:r>
          </w:p>
          <w:p w:rsidR="006F4157" w:rsidRPr="00BD05E8" w:rsidRDefault="006F4157" w:rsidP="00EC2833">
            <w:pPr>
              <w:rPr>
                <w:sz w:val="20"/>
                <w:szCs w:val="20"/>
              </w:rPr>
            </w:pPr>
          </w:p>
        </w:tc>
        <w:tc>
          <w:tcPr>
            <w:tcW w:w="4620" w:type="dxa"/>
            <w:tcBorders>
              <w:top w:val="single" w:sz="4" w:space="0" w:color="auto"/>
              <w:bottom w:val="single" w:sz="6" w:space="0" w:color="000000"/>
            </w:tcBorders>
          </w:tcPr>
          <w:p w:rsidR="006F4157" w:rsidRPr="001C0529" w:rsidRDefault="006F4157" w:rsidP="006F4157">
            <w:pPr>
              <w:rPr>
                <w:sz w:val="20"/>
                <w:szCs w:val="20"/>
              </w:rPr>
            </w:pPr>
            <w:r w:rsidRPr="001C0529">
              <w:rPr>
                <w:sz w:val="20"/>
                <w:szCs w:val="20"/>
              </w:rPr>
              <w:t>Světová literatura druhé poloviny 20. století</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Česká literatura v letech 1945 – 1948</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Česká literatura v 50. a 60. letech 20. století</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70. léta – období normalizace</w:t>
            </w:r>
          </w:p>
          <w:p w:rsidR="006F4157" w:rsidRPr="001C0529" w:rsidRDefault="006F4157" w:rsidP="006F4157">
            <w:pPr>
              <w:rPr>
                <w:sz w:val="20"/>
                <w:szCs w:val="20"/>
              </w:rPr>
            </w:pPr>
            <w:r w:rsidRPr="001C0529">
              <w:rPr>
                <w:sz w:val="20"/>
                <w:szCs w:val="20"/>
              </w:rPr>
              <w:t>(literatura oficiální, samizdatová a exilová)</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Vývoj české literatury po roce 1989</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České divadlo v druhé  polovině 20. století</w:t>
            </w:r>
          </w:p>
          <w:p w:rsidR="006F4157" w:rsidRPr="001C0529" w:rsidRDefault="006F4157" w:rsidP="006F4157">
            <w:pPr>
              <w:rPr>
                <w:sz w:val="20"/>
                <w:szCs w:val="20"/>
              </w:rPr>
            </w:pPr>
          </w:p>
          <w:p w:rsidR="006F4157" w:rsidRPr="001C0529" w:rsidRDefault="006F4157" w:rsidP="006F4157">
            <w:pPr>
              <w:rPr>
                <w:sz w:val="20"/>
                <w:szCs w:val="20"/>
              </w:rPr>
            </w:pPr>
            <w:r w:rsidRPr="001C0529">
              <w:rPr>
                <w:sz w:val="20"/>
                <w:szCs w:val="20"/>
              </w:rPr>
              <w:t>Systematická příprava k ústní části maturitní zkoušky z českého jazyka a literatury</w:t>
            </w:r>
          </w:p>
          <w:p w:rsidR="006F4157" w:rsidRPr="001C0529" w:rsidRDefault="006F4157" w:rsidP="00041A07">
            <w:pPr>
              <w:numPr>
                <w:ilvl w:val="0"/>
                <w:numId w:val="108"/>
              </w:numPr>
              <w:rPr>
                <w:sz w:val="20"/>
                <w:szCs w:val="20"/>
              </w:rPr>
            </w:pPr>
            <w:r w:rsidRPr="001C0529">
              <w:rPr>
                <w:sz w:val="20"/>
                <w:szCs w:val="20"/>
              </w:rPr>
              <w:t>znalost vybraných děl české a světové literatury</w:t>
            </w:r>
          </w:p>
          <w:p w:rsidR="006F4157" w:rsidRPr="001C0529" w:rsidRDefault="006F4157" w:rsidP="00041A07">
            <w:pPr>
              <w:numPr>
                <w:ilvl w:val="0"/>
                <w:numId w:val="108"/>
              </w:numPr>
              <w:rPr>
                <w:sz w:val="20"/>
                <w:szCs w:val="20"/>
              </w:rPr>
            </w:pPr>
            <w:r w:rsidRPr="001C0529">
              <w:rPr>
                <w:sz w:val="20"/>
                <w:szCs w:val="20"/>
              </w:rPr>
              <w:t>rozbor a interpretace uměleckého textu</w:t>
            </w:r>
          </w:p>
          <w:p w:rsidR="004C26F8" w:rsidRPr="00BD05E8" w:rsidRDefault="004C26F8" w:rsidP="00EC2833">
            <w:pPr>
              <w:rPr>
                <w:sz w:val="20"/>
                <w:szCs w:val="20"/>
              </w:rPr>
            </w:pPr>
          </w:p>
        </w:tc>
        <w:tc>
          <w:tcPr>
            <w:tcW w:w="1050" w:type="dxa"/>
            <w:tcBorders>
              <w:top w:val="single" w:sz="4" w:space="0" w:color="auto"/>
              <w:bottom w:val="single" w:sz="6" w:space="0" w:color="000000"/>
            </w:tcBorders>
          </w:tcPr>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4C26F8" w:rsidRPr="00BD05E8" w:rsidRDefault="004C26F8" w:rsidP="00EC2833">
            <w:pPr>
              <w:jc w:val="center"/>
              <w:rPr>
                <w:b/>
                <w:sz w:val="20"/>
                <w:szCs w:val="20"/>
              </w:rPr>
            </w:pPr>
          </w:p>
          <w:p w:rsidR="00230837" w:rsidRPr="00BD05E8" w:rsidRDefault="00230837" w:rsidP="006F4157">
            <w:pPr>
              <w:jc w:val="center"/>
              <w:rPr>
                <w:b/>
                <w:bCs/>
                <w:sz w:val="20"/>
                <w:szCs w:val="20"/>
              </w:rPr>
            </w:pPr>
          </w:p>
        </w:tc>
      </w:tr>
      <w:tr w:rsidR="006F4157" w:rsidRPr="00BD05E8" w:rsidTr="00F153F2">
        <w:trPr>
          <w:trHeight w:val="380"/>
        </w:trPr>
        <w:tc>
          <w:tcPr>
            <w:tcW w:w="8697" w:type="dxa"/>
            <w:gridSpan w:val="2"/>
            <w:tcBorders>
              <w:top w:val="single" w:sz="6" w:space="0" w:color="000000"/>
              <w:bottom w:val="single" w:sz="6" w:space="0" w:color="000000"/>
            </w:tcBorders>
            <w:shd w:val="clear" w:color="auto" w:fill="DBE5F1"/>
            <w:vAlign w:val="center"/>
          </w:tcPr>
          <w:p w:rsidR="006F4157" w:rsidRPr="001C0529" w:rsidRDefault="006F4157" w:rsidP="00F153F2">
            <w:pPr>
              <w:rPr>
                <w:sz w:val="20"/>
                <w:szCs w:val="20"/>
              </w:rPr>
            </w:pPr>
            <w:r>
              <w:rPr>
                <w:b/>
                <w:sz w:val="20"/>
                <w:szCs w:val="20"/>
              </w:rPr>
              <w:t>Celkový počet hodin</w:t>
            </w:r>
          </w:p>
        </w:tc>
        <w:tc>
          <w:tcPr>
            <w:tcW w:w="1050" w:type="dxa"/>
            <w:tcBorders>
              <w:top w:val="single" w:sz="6" w:space="0" w:color="000000"/>
              <w:bottom w:val="single" w:sz="6" w:space="0" w:color="000000"/>
            </w:tcBorders>
            <w:shd w:val="clear" w:color="auto" w:fill="DBE5F1"/>
            <w:vAlign w:val="center"/>
          </w:tcPr>
          <w:p w:rsidR="006F4157" w:rsidRPr="00BD05E8" w:rsidRDefault="006F4157" w:rsidP="00F153F2">
            <w:pPr>
              <w:jc w:val="center"/>
              <w:rPr>
                <w:b/>
                <w:sz w:val="20"/>
                <w:szCs w:val="20"/>
              </w:rPr>
            </w:pPr>
            <w:r>
              <w:rPr>
                <w:b/>
                <w:sz w:val="20"/>
                <w:szCs w:val="20"/>
              </w:rPr>
              <w:t>52</w:t>
            </w:r>
          </w:p>
        </w:tc>
      </w:tr>
    </w:tbl>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center"/>
        <w:rPr>
          <w:b/>
          <w:sz w:val="20"/>
          <w:szCs w:val="20"/>
        </w:rPr>
      </w:pPr>
    </w:p>
    <w:p w:rsidR="004C26F8" w:rsidRPr="00BD05E8" w:rsidRDefault="004C26F8" w:rsidP="004C26F8">
      <w:pPr>
        <w:jc w:val="both"/>
        <w:rPr>
          <w:sz w:val="20"/>
          <w:szCs w:val="20"/>
        </w:rPr>
      </w:pPr>
    </w:p>
    <w:p w:rsidR="004C26F8" w:rsidRDefault="004C26F8" w:rsidP="004C26F8">
      <w:pPr>
        <w:jc w:val="both"/>
        <w:rPr>
          <w:sz w:val="20"/>
          <w:szCs w:val="20"/>
        </w:rPr>
      </w:pPr>
    </w:p>
    <w:p w:rsidR="002E2F69" w:rsidRDefault="002E2F69" w:rsidP="004C26F8">
      <w:pPr>
        <w:jc w:val="both"/>
        <w:rPr>
          <w:sz w:val="20"/>
          <w:szCs w:val="20"/>
        </w:rPr>
      </w:pPr>
    </w:p>
    <w:p w:rsidR="002E2F69" w:rsidRDefault="002E2F69" w:rsidP="004C26F8">
      <w:pPr>
        <w:jc w:val="both"/>
        <w:rPr>
          <w:sz w:val="20"/>
          <w:szCs w:val="20"/>
        </w:rPr>
      </w:pPr>
    </w:p>
    <w:p w:rsidR="002E2F69" w:rsidRDefault="002E2F69" w:rsidP="004C26F8">
      <w:pPr>
        <w:jc w:val="both"/>
        <w:rPr>
          <w:sz w:val="20"/>
          <w:szCs w:val="20"/>
        </w:rPr>
      </w:pPr>
    </w:p>
    <w:p w:rsidR="002E2F69" w:rsidRDefault="002E2F69" w:rsidP="004C26F8">
      <w:pPr>
        <w:jc w:val="both"/>
        <w:rPr>
          <w:sz w:val="20"/>
          <w:szCs w:val="20"/>
        </w:rPr>
      </w:pPr>
    </w:p>
    <w:p w:rsidR="002E2F69" w:rsidRDefault="002E2F69" w:rsidP="004C26F8">
      <w:pPr>
        <w:jc w:val="both"/>
        <w:rPr>
          <w:sz w:val="20"/>
          <w:szCs w:val="20"/>
        </w:rPr>
      </w:pPr>
    </w:p>
    <w:p w:rsidR="002E2F69" w:rsidRDefault="002E2F69" w:rsidP="004C26F8">
      <w:pPr>
        <w:jc w:val="both"/>
        <w:rPr>
          <w:sz w:val="20"/>
          <w:szCs w:val="20"/>
        </w:rPr>
      </w:pPr>
    </w:p>
    <w:p w:rsidR="002E2F69" w:rsidRDefault="002E2F69" w:rsidP="004C26F8">
      <w:pPr>
        <w:jc w:val="both"/>
        <w:rPr>
          <w:sz w:val="20"/>
          <w:szCs w:val="20"/>
        </w:rPr>
      </w:pPr>
    </w:p>
    <w:p w:rsidR="002E2F69" w:rsidRDefault="002E2F69" w:rsidP="004C26F8">
      <w:pPr>
        <w:jc w:val="both"/>
        <w:rPr>
          <w:sz w:val="20"/>
          <w:szCs w:val="20"/>
        </w:rPr>
      </w:pPr>
    </w:p>
    <w:p w:rsidR="00F13352" w:rsidRDefault="00F13352" w:rsidP="004C26F8">
      <w:pPr>
        <w:jc w:val="both"/>
        <w:rPr>
          <w:sz w:val="20"/>
          <w:szCs w:val="20"/>
        </w:rPr>
      </w:pPr>
    </w:p>
    <w:p w:rsidR="00F13352" w:rsidRDefault="00F13352" w:rsidP="004C26F8">
      <w:pPr>
        <w:jc w:val="both"/>
        <w:rPr>
          <w:sz w:val="20"/>
          <w:szCs w:val="20"/>
        </w:rPr>
      </w:pPr>
    </w:p>
    <w:p w:rsidR="00F13352" w:rsidRDefault="00F13352" w:rsidP="004C26F8">
      <w:pPr>
        <w:jc w:val="both"/>
        <w:rPr>
          <w:sz w:val="20"/>
          <w:szCs w:val="20"/>
        </w:rPr>
      </w:pPr>
    </w:p>
    <w:p w:rsidR="005123FE" w:rsidRDefault="005123FE" w:rsidP="004C26F8">
      <w:pPr>
        <w:jc w:val="both"/>
        <w:rPr>
          <w:sz w:val="20"/>
          <w:szCs w:val="20"/>
        </w:rPr>
      </w:pPr>
    </w:p>
    <w:p w:rsidR="005123FE" w:rsidRDefault="005123FE" w:rsidP="004C26F8">
      <w:pPr>
        <w:jc w:val="both"/>
        <w:rPr>
          <w:sz w:val="20"/>
          <w:szCs w:val="20"/>
        </w:rPr>
      </w:pPr>
    </w:p>
    <w:p w:rsidR="005123FE" w:rsidRDefault="005123FE" w:rsidP="004C26F8">
      <w:pPr>
        <w:jc w:val="both"/>
        <w:rPr>
          <w:sz w:val="20"/>
          <w:szCs w:val="20"/>
        </w:rPr>
      </w:pPr>
    </w:p>
    <w:p w:rsidR="002E2F69" w:rsidRDefault="002E2F69" w:rsidP="004C26F8">
      <w:pPr>
        <w:jc w:val="both"/>
        <w:rPr>
          <w:sz w:val="20"/>
          <w:szCs w:val="20"/>
        </w:rPr>
      </w:pPr>
    </w:p>
    <w:p w:rsidR="002E2F69" w:rsidRDefault="002E2F69" w:rsidP="004C26F8">
      <w:pPr>
        <w:jc w:val="both"/>
        <w:rPr>
          <w:sz w:val="20"/>
          <w:szCs w:val="20"/>
        </w:rPr>
      </w:pPr>
    </w:p>
    <w:p w:rsidR="006D2326" w:rsidRPr="006D2326" w:rsidRDefault="006D2326" w:rsidP="006D2326">
      <w:pPr>
        <w:rPr>
          <w:sz w:val="20"/>
          <w:szCs w:val="20"/>
        </w:rPr>
      </w:pPr>
      <w:r w:rsidRPr="006D2326">
        <w:rPr>
          <w:bCs/>
          <w:sz w:val="20"/>
          <w:szCs w:val="20"/>
        </w:rPr>
        <w:t xml:space="preserve">Název vyučovacího předmětu: </w:t>
      </w:r>
      <w:r w:rsidRPr="006D2326">
        <w:rPr>
          <w:b/>
          <w:bCs/>
          <w:sz w:val="20"/>
          <w:szCs w:val="20"/>
        </w:rPr>
        <w:t>Seminář z č</w:t>
      </w:r>
      <w:r w:rsidR="00AB37B0">
        <w:rPr>
          <w:b/>
          <w:sz w:val="20"/>
          <w:szCs w:val="20"/>
        </w:rPr>
        <w:t>eského jazyka a literatury</w:t>
      </w:r>
      <w:r w:rsidR="001D0317">
        <w:rPr>
          <w:b/>
          <w:sz w:val="20"/>
          <w:szCs w:val="20"/>
        </w:rPr>
        <w:t xml:space="preserve"> – volitelný předmět</w:t>
      </w:r>
    </w:p>
    <w:p w:rsidR="006837A6" w:rsidRDefault="006D2326" w:rsidP="006D2326">
      <w:pPr>
        <w:rPr>
          <w:sz w:val="20"/>
          <w:szCs w:val="20"/>
        </w:rPr>
      </w:pPr>
      <w:r w:rsidRPr="006D2326">
        <w:rPr>
          <w:sz w:val="20"/>
          <w:szCs w:val="20"/>
        </w:rPr>
        <w:t xml:space="preserve">Plánovaný počet hodin týdně:  </w:t>
      </w:r>
      <w:r w:rsidRPr="006D2326">
        <w:rPr>
          <w:b/>
          <w:sz w:val="20"/>
          <w:szCs w:val="20"/>
        </w:rPr>
        <w:t xml:space="preserve">1 </w:t>
      </w:r>
      <w:r w:rsidRPr="006D2326">
        <w:rPr>
          <w:sz w:val="20"/>
          <w:szCs w:val="20"/>
        </w:rPr>
        <w:t xml:space="preserve">                                                                    </w:t>
      </w:r>
      <w:r w:rsidRPr="006D2326">
        <w:rPr>
          <w:sz w:val="20"/>
          <w:szCs w:val="20"/>
        </w:rPr>
        <w:tab/>
      </w:r>
      <w:r w:rsidR="001D0317">
        <w:rPr>
          <w:sz w:val="20"/>
          <w:szCs w:val="20"/>
        </w:rPr>
        <w:t xml:space="preserve">           </w:t>
      </w:r>
    </w:p>
    <w:p w:rsidR="006D2326" w:rsidRPr="006D2326" w:rsidRDefault="006D2326" w:rsidP="006D2326">
      <w:pPr>
        <w:rPr>
          <w:b/>
          <w:sz w:val="20"/>
          <w:szCs w:val="20"/>
        </w:rPr>
      </w:pPr>
      <w:r w:rsidRPr="006D2326">
        <w:rPr>
          <w:sz w:val="20"/>
          <w:szCs w:val="20"/>
        </w:rPr>
        <w:t xml:space="preserve">Celkový počet hodin: </w:t>
      </w:r>
      <w:r w:rsidRPr="006D2326">
        <w:rPr>
          <w:b/>
          <w:sz w:val="20"/>
          <w:szCs w:val="20"/>
        </w:rPr>
        <w:t>26</w:t>
      </w:r>
    </w:p>
    <w:p w:rsidR="006D2326" w:rsidRPr="006D2326" w:rsidRDefault="001A42CF" w:rsidP="006D2326">
      <w:pPr>
        <w:rPr>
          <w:sz w:val="20"/>
          <w:szCs w:val="20"/>
        </w:rPr>
      </w:pPr>
      <w:r>
        <w:rPr>
          <w:sz w:val="20"/>
          <w:szCs w:val="20"/>
        </w:rPr>
        <w:t>Datum platnosti od: 1. 9. 2015</w:t>
      </w:r>
    </w:p>
    <w:p w:rsidR="006D2326" w:rsidRPr="006D2326" w:rsidRDefault="006D2326" w:rsidP="006D2326">
      <w:pPr>
        <w:jc w:val="center"/>
        <w:rPr>
          <w:b/>
          <w:sz w:val="20"/>
          <w:szCs w:val="20"/>
        </w:rPr>
      </w:pPr>
    </w:p>
    <w:p w:rsidR="006D2326" w:rsidRPr="006D2326" w:rsidRDefault="006D2326" w:rsidP="006D2326">
      <w:pPr>
        <w:jc w:val="center"/>
        <w:rPr>
          <w:b/>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119"/>
        <w:gridCol w:w="1276"/>
        <w:gridCol w:w="1275"/>
        <w:gridCol w:w="993"/>
        <w:gridCol w:w="952"/>
        <w:gridCol w:w="963"/>
      </w:tblGrid>
      <w:tr w:rsidR="006D2326" w:rsidRPr="006D2326" w:rsidTr="00C06F88">
        <w:trPr>
          <w:trHeight w:val="273"/>
          <w:jc w:val="center"/>
        </w:trPr>
        <w:tc>
          <w:tcPr>
            <w:tcW w:w="3119" w:type="dxa"/>
            <w:vMerge w:val="restart"/>
            <w:tcBorders>
              <w:top w:val="double" w:sz="6" w:space="0" w:color="000000"/>
              <w:bottom w:val="single" w:sz="6" w:space="0" w:color="000000"/>
            </w:tcBorders>
            <w:shd w:val="clear" w:color="auto" w:fill="DBE5F1"/>
          </w:tcPr>
          <w:p w:rsidR="006D2326" w:rsidRPr="006D2326" w:rsidRDefault="006D2326" w:rsidP="006D2326">
            <w:pPr>
              <w:rPr>
                <w:sz w:val="20"/>
                <w:szCs w:val="20"/>
              </w:rPr>
            </w:pPr>
          </w:p>
          <w:p w:rsidR="006D2326" w:rsidRPr="006D2326" w:rsidRDefault="006D2326" w:rsidP="006D2326">
            <w:pPr>
              <w:rPr>
                <w:sz w:val="20"/>
                <w:szCs w:val="20"/>
              </w:rPr>
            </w:pPr>
          </w:p>
        </w:tc>
        <w:tc>
          <w:tcPr>
            <w:tcW w:w="4496" w:type="dxa"/>
            <w:gridSpan w:val="4"/>
            <w:tcBorders>
              <w:top w:val="double" w:sz="6" w:space="0" w:color="000000"/>
              <w:bottom w:val="single" w:sz="6" w:space="0" w:color="000000"/>
            </w:tcBorders>
            <w:shd w:val="clear" w:color="auto" w:fill="DBE5F1"/>
          </w:tcPr>
          <w:p w:rsidR="006D2326" w:rsidRPr="006D2326" w:rsidRDefault="006D2326" w:rsidP="006D2326">
            <w:pPr>
              <w:jc w:val="center"/>
              <w:rPr>
                <w:sz w:val="20"/>
                <w:szCs w:val="20"/>
              </w:rPr>
            </w:pPr>
            <w:r w:rsidRPr="006D2326">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6D2326" w:rsidRPr="006D2326" w:rsidRDefault="006D2326" w:rsidP="006D2326">
            <w:pPr>
              <w:jc w:val="center"/>
              <w:rPr>
                <w:sz w:val="20"/>
                <w:szCs w:val="20"/>
              </w:rPr>
            </w:pPr>
          </w:p>
          <w:p w:rsidR="006D2326" w:rsidRPr="006D2326" w:rsidRDefault="006D2326" w:rsidP="006D2326">
            <w:pPr>
              <w:jc w:val="center"/>
              <w:rPr>
                <w:sz w:val="20"/>
                <w:szCs w:val="20"/>
              </w:rPr>
            </w:pPr>
            <w:r w:rsidRPr="006D2326">
              <w:rPr>
                <w:sz w:val="20"/>
                <w:szCs w:val="20"/>
              </w:rPr>
              <w:t>Celkem</w:t>
            </w:r>
          </w:p>
        </w:tc>
      </w:tr>
      <w:tr w:rsidR="006D2326" w:rsidRPr="006D2326" w:rsidTr="00C06F88">
        <w:trPr>
          <w:trHeight w:val="136"/>
          <w:jc w:val="center"/>
        </w:trPr>
        <w:tc>
          <w:tcPr>
            <w:tcW w:w="3119" w:type="dxa"/>
            <w:vMerge/>
            <w:tcBorders>
              <w:top w:val="single" w:sz="6" w:space="0" w:color="000000"/>
            </w:tcBorders>
            <w:shd w:val="clear" w:color="auto" w:fill="auto"/>
          </w:tcPr>
          <w:p w:rsidR="006D2326" w:rsidRPr="006D2326" w:rsidRDefault="006D2326" w:rsidP="006D2326">
            <w:pPr>
              <w:rPr>
                <w:sz w:val="20"/>
                <w:szCs w:val="20"/>
              </w:rPr>
            </w:pPr>
          </w:p>
        </w:tc>
        <w:tc>
          <w:tcPr>
            <w:tcW w:w="1276" w:type="dxa"/>
            <w:tcBorders>
              <w:top w:val="single" w:sz="6" w:space="0" w:color="000000"/>
              <w:bottom w:val="single" w:sz="6" w:space="0" w:color="000000"/>
            </w:tcBorders>
            <w:shd w:val="clear" w:color="auto" w:fill="DBE5F1"/>
          </w:tcPr>
          <w:p w:rsidR="006D2326" w:rsidRPr="006D2326" w:rsidRDefault="006D2326" w:rsidP="006D2326">
            <w:pPr>
              <w:jc w:val="center"/>
              <w:rPr>
                <w:b/>
                <w:sz w:val="20"/>
                <w:szCs w:val="20"/>
              </w:rPr>
            </w:pPr>
            <w:r w:rsidRPr="006D2326">
              <w:rPr>
                <w:b/>
                <w:sz w:val="20"/>
                <w:szCs w:val="20"/>
              </w:rPr>
              <w:t>1.</w:t>
            </w:r>
          </w:p>
        </w:tc>
        <w:tc>
          <w:tcPr>
            <w:tcW w:w="1275" w:type="dxa"/>
            <w:tcBorders>
              <w:top w:val="single" w:sz="6" w:space="0" w:color="000000"/>
              <w:bottom w:val="single" w:sz="6" w:space="0" w:color="000000"/>
            </w:tcBorders>
            <w:shd w:val="clear" w:color="auto" w:fill="DBE5F1"/>
          </w:tcPr>
          <w:p w:rsidR="006D2326" w:rsidRPr="006D2326" w:rsidRDefault="006D2326" w:rsidP="006D2326">
            <w:pPr>
              <w:jc w:val="center"/>
              <w:rPr>
                <w:b/>
                <w:sz w:val="20"/>
                <w:szCs w:val="20"/>
              </w:rPr>
            </w:pPr>
            <w:r w:rsidRPr="006D2326">
              <w:rPr>
                <w:b/>
                <w:sz w:val="20"/>
                <w:szCs w:val="20"/>
              </w:rPr>
              <w:t>2.</w:t>
            </w:r>
          </w:p>
        </w:tc>
        <w:tc>
          <w:tcPr>
            <w:tcW w:w="993" w:type="dxa"/>
            <w:tcBorders>
              <w:top w:val="single" w:sz="6" w:space="0" w:color="000000"/>
              <w:bottom w:val="single" w:sz="6" w:space="0" w:color="000000"/>
            </w:tcBorders>
            <w:shd w:val="clear" w:color="auto" w:fill="DBE5F1"/>
          </w:tcPr>
          <w:p w:rsidR="006D2326" w:rsidRPr="006D2326" w:rsidRDefault="006D2326" w:rsidP="006D2326">
            <w:pPr>
              <w:jc w:val="center"/>
              <w:rPr>
                <w:b/>
                <w:sz w:val="20"/>
                <w:szCs w:val="20"/>
              </w:rPr>
            </w:pPr>
            <w:r w:rsidRPr="006D2326">
              <w:rPr>
                <w:b/>
                <w:sz w:val="20"/>
                <w:szCs w:val="20"/>
              </w:rPr>
              <w:t>3.</w:t>
            </w:r>
          </w:p>
        </w:tc>
        <w:tc>
          <w:tcPr>
            <w:tcW w:w="952" w:type="dxa"/>
            <w:tcBorders>
              <w:top w:val="single" w:sz="6" w:space="0" w:color="000000"/>
              <w:bottom w:val="single" w:sz="6" w:space="0" w:color="000000"/>
            </w:tcBorders>
            <w:shd w:val="clear" w:color="auto" w:fill="DBE5F1"/>
          </w:tcPr>
          <w:p w:rsidR="006D2326" w:rsidRPr="006D2326" w:rsidRDefault="006D2326" w:rsidP="006D2326">
            <w:pPr>
              <w:jc w:val="center"/>
              <w:rPr>
                <w:b/>
                <w:sz w:val="20"/>
                <w:szCs w:val="20"/>
              </w:rPr>
            </w:pPr>
            <w:r w:rsidRPr="006D2326">
              <w:rPr>
                <w:b/>
                <w:sz w:val="20"/>
                <w:szCs w:val="20"/>
              </w:rPr>
              <w:t>4.</w:t>
            </w:r>
          </w:p>
        </w:tc>
        <w:tc>
          <w:tcPr>
            <w:tcW w:w="0" w:type="auto"/>
            <w:vMerge/>
            <w:tcBorders>
              <w:top w:val="single" w:sz="6" w:space="0" w:color="000000"/>
            </w:tcBorders>
            <w:shd w:val="clear" w:color="auto" w:fill="auto"/>
          </w:tcPr>
          <w:p w:rsidR="006D2326" w:rsidRPr="006D2326" w:rsidRDefault="006D2326" w:rsidP="006D2326">
            <w:pPr>
              <w:jc w:val="center"/>
              <w:rPr>
                <w:sz w:val="20"/>
                <w:szCs w:val="20"/>
              </w:rPr>
            </w:pPr>
          </w:p>
        </w:tc>
      </w:tr>
      <w:tr w:rsidR="006D2326" w:rsidRPr="006D2326" w:rsidTr="00C06F88">
        <w:trPr>
          <w:trHeight w:val="256"/>
          <w:jc w:val="center"/>
        </w:trPr>
        <w:tc>
          <w:tcPr>
            <w:tcW w:w="3119" w:type="dxa"/>
            <w:shd w:val="clear" w:color="auto" w:fill="auto"/>
          </w:tcPr>
          <w:p w:rsidR="006D2326" w:rsidRPr="006D2326" w:rsidRDefault="006D2326" w:rsidP="006D2326">
            <w:pPr>
              <w:rPr>
                <w:sz w:val="20"/>
                <w:szCs w:val="20"/>
              </w:rPr>
            </w:pPr>
            <w:r w:rsidRPr="006D2326">
              <w:rPr>
                <w:sz w:val="20"/>
                <w:szCs w:val="20"/>
              </w:rPr>
              <w:t>Český jazyk</w:t>
            </w:r>
            <w:r w:rsidR="00E224A3">
              <w:rPr>
                <w:sz w:val="20"/>
                <w:szCs w:val="20"/>
              </w:rPr>
              <w:t>a a literatury</w:t>
            </w:r>
          </w:p>
        </w:tc>
        <w:tc>
          <w:tcPr>
            <w:tcW w:w="1276" w:type="dxa"/>
            <w:shd w:val="clear" w:color="auto" w:fill="auto"/>
          </w:tcPr>
          <w:p w:rsidR="006D2326" w:rsidRPr="006D2326" w:rsidRDefault="006D2326" w:rsidP="006D2326">
            <w:pPr>
              <w:jc w:val="center"/>
              <w:rPr>
                <w:sz w:val="20"/>
                <w:szCs w:val="20"/>
              </w:rPr>
            </w:pPr>
            <w:r w:rsidRPr="006D2326">
              <w:rPr>
                <w:sz w:val="20"/>
                <w:szCs w:val="20"/>
              </w:rPr>
              <w:t>-</w:t>
            </w:r>
          </w:p>
        </w:tc>
        <w:tc>
          <w:tcPr>
            <w:tcW w:w="1275" w:type="dxa"/>
            <w:shd w:val="clear" w:color="auto" w:fill="auto"/>
          </w:tcPr>
          <w:p w:rsidR="006D2326" w:rsidRPr="006D2326" w:rsidRDefault="006D2326" w:rsidP="006D2326">
            <w:pPr>
              <w:jc w:val="center"/>
              <w:rPr>
                <w:sz w:val="20"/>
                <w:szCs w:val="20"/>
              </w:rPr>
            </w:pPr>
            <w:r w:rsidRPr="006D2326">
              <w:rPr>
                <w:sz w:val="20"/>
                <w:szCs w:val="20"/>
              </w:rPr>
              <w:t>-</w:t>
            </w:r>
          </w:p>
        </w:tc>
        <w:tc>
          <w:tcPr>
            <w:tcW w:w="993" w:type="dxa"/>
            <w:shd w:val="clear" w:color="auto" w:fill="auto"/>
          </w:tcPr>
          <w:p w:rsidR="006D2326" w:rsidRPr="006D2326" w:rsidRDefault="006D2326" w:rsidP="006D2326">
            <w:pPr>
              <w:jc w:val="center"/>
              <w:rPr>
                <w:sz w:val="20"/>
                <w:szCs w:val="20"/>
              </w:rPr>
            </w:pPr>
            <w:r w:rsidRPr="006D2326">
              <w:rPr>
                <w:sz w:val="20"/>
                <w:szCs w:val="20"/>
              </w:rPr>
              <w:t>-</w:t>
            </w:r>
          </w:p>
        </w:tc>
        <w:tc>
          <w:tcPr>
            <w:tcW w:w="952" w:type="dxa"/>
            <w:shd w:val="clear" w:color="auto" w:fill="auto"/>
          </w:tcPr>
          <w:p w:rsidR="006D2326" w:rsidRPr="006D2326" w:rsidRDefault="006D2326" w:rsidP="006D2326">
            <w:pPr>
              <w:jc w:val="center"/>
              <w:rPr>
                <w:sz w:val="20"/>
                <w:szCs w:val="20"/>
              </w:rPr>
            </w:pPr>
            <w:r w:rsidRPr="006D2326">
              <w:rPr>
                <w:sz w:val="20"/>
                <w:szCs w:val="20"/>
              </w:rPr>
              <w:t>1</w:t>
            </w:r>
          </w:p>
        </w:tc>
        <w:tc>
          <w:tcPr>
            <w:tcW w:w="0" w:type="auto"/>
            <w:shd w:val="clear" w:color="auto" w:fill="auto"/>
          </w:tcPr>
          <w:p w:rsidR="006D2326" w:rsidRPr="006D2326" w:rsidRDefault="006D2326" w:rsidP="006D2326">
            <w:pPr>
              <w:jc w:val="center"/>
              <w:rPr>
                <w:sz w:val="20"/>
                <w:szCs w:val="20"/>
              </w:rPr>
            </w:pPr>
            <w:r w:rsidRPr="006D2326">
              <w:rPr>
                <w:sz w:val="20"/>
                <w:szCs w:val="20"/>
              </w:rPr>
              <w:t>1</w:t>
            </w:r>
          </w:p>
        </w:tc>
      </w:tr>
    </w:tbl>
    <w:p w:rsidR="006D2326" w:rsidRPr="006D2326" w:rsidRDefault="006D2326" w:rsidP="006D2326">
      <w:pPr>
        <w:rPr>
          <w:b/>
          <w:sz w:val="20"/>
          <w:szCs w:val="20"/>
        </w:rPr>
      </w:pPr>
    </w:p>
    <w:p w:rsidR="006D2326" w:rsidRPr="006D2326" w:rsidRDefault="006D2326" w:rsidP="006D2326">
      <w:pPr>
        <w:jc w:val="both"/>
        <w:rPr>
          <w:b/>
          <w:sz w:val="20"/>
          <w:szCs w:val="20"/>
        </w:rPr>
      </w:pPr>
      <w:r w:rsidRPr="006D2326">
        <w:rPr>
          <w:b/>
          <w:sz w:val="20"/>
          <w:szCs w:val="20"/>
        </w:rPr>
        <w:t>Pojetí vyučovacího předmětu</w:t>
      </w:r>
    </w:p>
    <w:p w:rsidR="006D2326" w:rsidRPr="006D2326" w:rsidRDefault="006D2326" w:rsidP="006D2326">
      <w:pPr>
        <w:rPr>
          <w:rFonts w:eastAsia="Calibri"/>
          <w:b/>
          <w:sz w:val="20"/>
          <w:szCs w:val="20"/>
          <w:lang w:eastAsia="en-US"/>
        </w:rPr>
      </w:pPr>
    </w:p>
    <w:p w:rsidR="006D2326" w:rsidRPr="006D2326" w:rsidRDefault="006D2326" w:rsidP="006D2326">
      <w:pPr>
        <w:jc w:val="both"/>
        <w:rPr>
          <w:b/>
          <w:sz w:val="20"/>
          <w:szCs w:val="20"/>
        </w:rPr>
      </w:pPr>
      <w:r w:rsidRPr="006D2326">
        <w:rPr>
          <w:b/>
          <w:sz w:val="20"/>
          <w:szCs w:val="20"/>
        </w:rPr>
        <w:t>Obecný cíl předmětu</w:t>
      </w:r>
    </w:p>
    <w:p w:rsidR="006D2326" w:rsidRDefault="006D2326" w:rsidP="00A63663">
      <w:pPr>
        <w:spacing w:line="276" w:lineRule="auto"/>
        <w:jc w:val="both"/>
        <w:rPr>
          <w:rFonts w:eastAsia="Calibri"/>
          <w:sz w:val="20"/>
          <w:szCs w:val="20"/>
          <w:lang w:eastAsia="en-US"/>
        </w:rPr>
      </w:pPr>
      <w:r w:rsidRPr="006D2326">
        <w:rPr>
          <w:rFonts w:eastAsia="Calibri"/>
          <w:sz w:val="20"/>
          <w:szCs w:val="20"/>
          <w:lang w:eastAsia="en-US"/>
        </w:rPr>
        <w:t xml:space="preserve">Předmět Seminář z českého jazyka a literatury vychází z obsahu vzdělávacích oblastí: Jazykové vzdělávání a komunikace a Estetické vzdělávání. Předmět vede studenty k dokonalejšímu ovládání spisovného jazyka, přispívá k rozvoji jazykové kultury, vychovává k humanitě a demokracii. Vyučovací předmět je volitelným předmětem pro studenty čtvrtého ročníku obchodní akademie a je vyučován jednu hodinu týdně. Hlavním cílem předmětu je prohloubení znalostí žáků tak, aby využili svého zájmu o obor, orientovali se v minulém a současném literárním dění, pohotově, jazykově a věcně správně se vyjadřovali a smysluplně komunikovali. Žáci se zdokonalí při práci s uměleckými i odbornými texty a díly, učí se efektivně užívat různé literárněvědné edice a příručky, odborné i kulturní časopisy. Rozvíjejí své čtenářské schopnosti, prohlubují objektivní posuzování literárních děl. Připravují se na studium na vysoké škole humanitního zaměření, </w:t>
      </w:r>
      <w:r w:rsidR="00A63663">
        <w:rPr>
          <w:rFonts w:eastAsia="Calibri"/>
          <w:sz w:val="20"/>
          <w:szCs w:val="20"/>
          <w:lang w:eastAsia="en-US"/>
        </w:rPr>
        <w:t>rozvíjejí své estetické cítění a rozšiřují svůj všeobecný a kulturní přehled.</w:t>
      </w:r>
    </w:p>
    <w:p w:rsidR="00A63663" w:rsidRPr="006D2326" w:rsidRDefault="00A63663" w:rsidP="00A63663">
      <w:pPr>
        <w:spacing w:line="276" w:lineRule="auto"/>
        <w:jc w:val="both"/>
        <w:rPr>
          <w:rFonts w:eastAsia="Calibri"/>
          <w:b/>
          <w:sz w:val="20"/>
          <w:szCs w:val="20"/>
          <w:lang w:eastAsia="en-US"/>
        </w:rPr>
      </w:pPr>
    </w:p>
    <w:p w:rsidR="006D2326" w:rsidRPr="006D2326" w:rsidRDefault="006D2326" w:rsidP="006D2326">
      <w:pPr>
        <w:jc w:val="both"/>
        <w:rPr>
          <w:b/>
          <w:sz w:val="20"/>
          <w:szCs w:val="20"/>
        </w:rPr>
      </w:pPr>
      <w:r w:rsidRPr="006D2326">
        <w:rPr>
          <w:b/>
          <w:sz w:val="20"/>
          <w:szCs w:val="20"/>
        </w:rPr>
        <w:t>Charakteristika učiva</w:t>
      </w:r>
    </w:p>
    <w:p w:rsidR="006D2326" w:rsidRPr="006D2326" w:rsidRDefault="006D2326" w:rsidP="006D2326">
      <w:pPr>
        <w:spacing w:line="276" w:lineRule="auto"/>
        <w:jc w:val="both"/>
        <w:rPr>
          <w:rFonts w:eastAsia="Calibri"/>
          <w:sz w:val="20"/>
          <w:szCs w:val="20"/>
          <w:lang w:eastAsia="en-US"/>
        </w:rPr>
      </w:pP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Přínos k rozvoji klíčových kompetencí v hodinách semináře z literatury </w:t>
      </w:r>
      <w:r w:rsidR="00A63663">
        <w:rPr>
          <w:rFonts w:eastAsia="Calibri"/>
          <w:sz w:val="20"/>
          <w:szCs w:val="20"/>
          <w:lang w:eastAsia="en-US"/>
        </w:rPr>
        <w:t xml:space="preserve">- </w:t>
      </w:r>
      <w:r w:rsidRPr="006D2326">
        <w:rPr>
          <w:rFonts w:eastAsia="Calibri"/>
          <w:sz w:val="20"/>
          <w:szCs w:val="20"/>
          <w:lang w:eastAsia="en-US"/>
        </w:rPr>
        <w:t xml:space="preserve">učitelé </w:t>
      </w:r>
      <w:r w:rsidR="00A63663">
        <w:rPr>
          <w:rFonts w:eastAsia="Calibri"/>
          <w:sz w:val="20"/>
          <w:szCs w:val="20"/>
          <w:lang w:eastAsia="en-US"/>
        </w:rPr>
        <w:t xml:space="preserve">budou </w:t>
      </w:r>
      <w:r w:rsidRPr="006D2326">
        <w:rPr>
          <w:rFonts w:eastAsia="Calibri"/>
          <w:sz w:val="20"/>
          <w:szCs w:val="20"/>
          <w:lang w:eastAsia="en-US"/>
        </w:rPr>
        <w:t xml:space="preserve">u svých žáků: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cvičit funkční gramotnost,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rozvíjet vyjadřovací schopnosti žáků,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učit zpracovat jednoduchý text,</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 kultivovat verbální komunikaci v souladu se zásadami kultury projevu a chování,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rozvíjet schopnost efektivně se učit a pracovat,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rozvíjet schopnost přijímat hodnocení výsledků své práce, přijímat radu a kritiku,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poskytovat žákům základní informace z oblasti kultury a umění,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prostřednictvím poznání vybraných uměleckých děl podílet se na hodnotové orientaci žáků,</w:t>
      </w:r>
    </w:p>
    <w:p w:rsidR="006D2326" w:rsidRPr="006D2326" w:rsidRDefault="00A63663" w:rsidP="006D2326">
      <w:pPr>
        <w:spacing w:line="276" w:lineRule="auto"/>
        <w:jc w:val="both"/>
        <w:rPr>
          <w:rFonts w:eastAsia="Calibri"/>
          <w:sz w:val="20"/>
          <w:szCs w:val="20"/>
          <w:lang w:eastAsia="en-US"/>
        </w:rPr>
      </w:pPr>
      <w:r>
        <w:rPr>
          <w:rFonts w:eastAsia="Calibri"/>
          <w:sz w:val="20"/>
          <w:szCs w:val="20"/>
          <w:lang w:eastAsia="en-US"/>
        </w:rPr>
        <w:t xml:space="preserve"> - utvářet jejich morální profil a estetické</w:t>
      </w:r>
      <w:r w:rsidR="006D2326" w:rsidRPr="006D2326">
        <w:rPr>
          <w:rFonts w:eastAsia="Calibri"/>
          <w:sz w:val="20"/>
          <w:szCs w:val="20"/>
          <w:lang w:eastAsia="en-US"/>
        </w:rPr>
        <w:t xml:space="preserve"> cítění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pěstovat u žáků potřebu kulturního vyžití a života v kulturním prostředí</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 naučit žáky orientovat se v nabídce kulturních akcí,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vést žáky k uvědomělé ochraně kulturního dědictví </w:t>
      </w:r>
    </w:p>
    <w:p w:rsidR="006D2326" w:rsidRPr="006D2326" w:rsidRDefault="006D2326" w:rsidP="006D2326">
      <w:pPr>
        <w:spacing w:line="276" w:lineRule="auto"/>
        <w:jc w:val="both"/>
        <w:rPr>
          <w:rFonts w:eastAsia="Calibri"/>
          <w:b/>
          <w:sz w:val="20"/>
          <w:szCs w:val="20"/>
          <w:lang w:eastAsia="en-US"/>
        </w:rPr>
      </w:pPr>
    </w:p>
    <w:p w:rsidR="006D2326" w:rsidRPr="006D2326" w:rsidRDefault="006D2326" w:rsidP="006D2326">
      <w:pPr>
        <w:spacing w:line="276" w:lineRule="auto"/>
        <w:jc w:val="both"/>
        <w:rPr>
          <w:rFonts w:eastAsia="Calibri"/>
          <w:sz w:val="20"/>
          <w:szCs w:val="20"/>
          <w:lang w:eastAsia="en-US"/>
        </w:rPr>
      </w:pPr>
      <w:r w:rsidRPr="006D2326">
        <w:rPr>
          <w:rFonts w:eastAsia="Calibri"/>
          <w:b/>
          <w:sz w:val="20"/>
          <w:szCs w:val="20"/>
          <w:lang w:eastAsia="en-US"/>
        </w:rPr>
        <w:t>Hodnocení výsledků žáků</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Hodnocení žáků se bude provádět na základě kombinace ústního zkoušení a různých forem písemného testování. Nejčastěji používanými formami zkoušení znalostí, ze kterých vyjdou podklady pro klasifikaci, budou:</w:t>
      </w:r>
    </w:p>
    <w:p w:rsidR="006D2326" w:rsidRPr="006D2326" w:rsidRDefault="008242E8" w:rsidP="008242E8">
      <w:pPr>
        <w:spacing w:line="276" w:lineRule="auto"/>
        <w:jc w:val="both"/>
        <w:rPr>
          <w:rFonts w:eastAsia="Calibri"/>
          <w:sz w:val="20"/>
          <w:szCs w:val="20"/>
          <w:lang w:eastAsia="en-US"/>
        </w:rPr>
      </w:pPr>
      <w:r>
        <w:rPr>
          <w:rFonts w:eastAsia="Calibri"/>
          <w:sz w:val="20"/>
          <w:szCs w:val="20"/>
          <w:lang w:eastAsia="en-US"/>
        </w:rPr>
        <w:tab/>
      </w:r>
      <w:r w:rsidR="006D2326" w:rsidRPr="006D2326">
        <w:rPr>
          <w:rFonts w:eastAsia="Calibri"/>
          <w:sz w:val="20"/>
          <w:szCs w:val="20"/>
          <w:lang w:eastAsia="en-US"/>
        </w:rPr>
        <w:t xml:space="preserve"> - individuální i frontální ústní zkoušení,</w:t>
      </w:r>
    </w:p>
    <w:p w:rsidR="006D2326" w:rsidRPr="006D2326" w:rsidRDefault="006D2326" w:rsidP="008242E8">
      <w:pPr>
        <w:spacing w:line="276" w:lineRule="auto"/>
        <w:jc w:val="both"/>
        <w:rPr>
          <w:rFonts w:eastAsia="Calibri"/>
          <w:sz w:val="20"/>
          <w:szCs w:val="20"/>
          <w:lang w:eastAsia="en-US"/>
        </w:rPr>
      </w:pPr>
      <w:r w:rsidRPr="006D2326">
        <w:rPr>
          <w:rFonts w:eastAsia="Calibri"/>
          <w:sz w:val="20"/>
          <w:szCs w:val="20"/>
          <w:lang w:eastAsia="en-US"/>
        </w:rPr>
        <w:tab/>
      </w:r>
      <w:r w:rsidR="008242E8">
        <w:rPr>
          <w:rFonts w:eastAsia="Calibri"/>
          <w:sz w:val="20"/>
          <w:szCs w:val="20"/>
          <w:lang w:eastAsia="en-US"/>
        </w:rPr>
        <w:t xml:space="preserve"> </w:t>
      </w:r>
      <w:r w:rsidRPr="006D2326">
        <w:rPr>
          <w:rFonts w:eastAsia="Calibri"/>
          <w:sz w:val="20"/>
          <w:szCs w:val="20"/>
          <w:lang w:eastAsia="en-US"/>
        </w:rPr>
        <w:t>- písemné testy nestandardizované,</w:t>
      </w:r>
    </w:p>
    <w:p w:rsidR="006D2326" w:rsidRPr="006D2326" w:rsidRDefault="008242E8" w:rsidP="008242E8">
      <w:pPr>
        <w:spacing w:line="276" w:lineRule="auto"/>
        <w:jc w:val="both"/>
        <w:rPr>
          <w:rFonts w:eastAsia="Calibri"/>
          <w:sz w:val="20"/>
          <w:szCs w:val="20"/>
          <w:lang w:eastAsia="en-US"/>
        </w:rPr>
      </w:pPr>
      <w:r>
        <w:rPr>
          <w:rFonts w:eastAsia="Calibri"/>
          <w:sz w:val="20"/>
          <w:szCs w:val="20"/>
          <w:lang w:eastAsia="en-US"/>
        </w:rPr>
        <w:tab/>
      </w:r>
      <w:r w:rsidR="006D2326" w:rsidRPr="006D2326">
        <w:rPr>
          <w:rFonts w:eastAsia="Calibri"/>
          <w:sz w:val="20"/>
          <w:szCs w:val="20"/>
          <w:lang w:eastAsia="en-US"/>
        </w:rPr>
        <w:t xml:space="preserve"> - klasifikace referátů, </w:t>
      </w:r>
    </w:p>
    <w:p w:rsidR="006D2326" w:rsidRPr="006D2326" w:rsidRDefault="006D2326" w:rsidP="008242E8">
      <w:pPr>
        <w:spacing w:line="276" w:lineRule="auto"/>
        <w:jc w:val="both"/>
        <w:rPr>
          <w:rFonts w:eastAsia="Calibri"/>
          <w:sz w:val="20"/>
          <w:szCs w:val="20"/>
          <w:lang w:eastAsia="en-US"/>
        </w:rPr>
      </w:pPr>
      <w:r w:rsidRPr="006D2326">
        <w:rPr>
          <w:rFonts w:eastAsia="Calibri"/>
          <w:sz w:val="20"/>
          <w:szCs w:val="20"/>
          <w:lang w:eastAsia="en-US"/>
        </w:rPr>
        <w:tab/>
      </w:r>
      <w:r w:rsidR="008242E8">
        <w:rPr>
          <w:rFonts w:eastAsia="Calibri"/>
          <w:sz w:val="20"/>
          <w:szCs w:val="20"/>
          <w:lang w:eastAsia="en-US"/>
        </w:rPr>
        <w:t xml:space="preserve"> </w:t>
      </w:r>
      <w:r w:rsidRPr="006D2326">
        <w:rPr>
          <w:rFonts w:eastAsia="Calibri"/>
          <w:sz w:val="20"/>
          <w:szCs w:val="20"/>
          <w:lang w:eastAsia="en-US"/>
        </w:rPr>
        <w:t xml:space="preserve">- hodnocení domácích úkolů. </w:t>
      </w:r>
    </w:p>
    <w:p w:rsid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Hodnocení žáka učitelem bude doplňováno sebehodnocením zkoušeného žáka i hodnocením ze strany jeho spolužáků. Konečnou klasifikaci určí učitel. Kritéria hodnocení jsou dána klíčovými kompetencemi a vnitřním řádem školy. </w:t>
      </w:r>
    </w:p>
    <w:p w:rsidR="00A63663" w:rsidRDefault="00A63663" w:rsidP="006D2326">
      <w:pPr>
        <w:spacing w:line="276" w:lineRule="auto"/>
        <w:jc w:val="both"/>
        <w:rPr>
          <w:rFonts w:eastAsia="Calibri"/>
          <w:sz w:val="20"/>
          <w:szCs w:val="20"/>
          <w:lang w:eastAsia="en-US"/>
        </w:rPr>
      </w:pPr>
    </w:p>
    <w:p w:rsidR="0095223B" w:rsidRDefault="0095223B" w:rsidP="006D2326">
      <w:pPr>
        <w:spacing w:line="276" w:lineRule="auto"/>
        <w:jc w:val="both"/>
        <w:rPr>
          <w:rFonts w:eastAsia="Calibri"/>
          <w:b/>
          <w:sz w:val="20"/>
          <w:szCs w:val="20"/>
          <w:lang w:eastAsia="en-US"/>
        </w:rPr>
      </w:pPr>
    </w:p>
    <w:p w:rsidR="00A63663" w:rsidRPr="00A63663" w:rsidRDefault="00A63663" w:rsidP="006D2326">
      <w:pPr>
        <w:spacing w:line="276" w:lineRule="auto"/>
        <w:jc w:val="both"/>
        <w:rPr>
          <w:rFonts w:eastAsia="Calibri"/>
          <w:b/>
          <w:sz w:val="20"/>
          <w:szCs w:val="20"/>
          <w:lang w:eastAsia="en-US"/>
        </w:rPr>
      </w:pPr>
      <w:r>
        <w:rPr>
          <w:rFonts w:eastAsia="Calibri"/>
          <w:b/>
          <w:sz w:val="20"/>
          <w:szCs w:val="20"/>
          <w:lang w:eastAsia="en-US"/>
        </w:rPr>
        <w:t>Mezipředmětové vztahy</w:t>
      </w:r>
    </w:p>
    <w:p w:rsidR="00A63663" w:rsidRDefault="00A63663" w:rsidP="006D2326">
      <w:pPr>
        <w:spacing w:line="276" w:lineRule="auto"/>
        <w:jc w:val="both"/>
        <w:rPr>
          <w:rFonts w:eastAsia="Calibri"/>
          <w:sz w:val="20"/>
          <w:szCs w:val="20"/>
          <w:lang w:eastAsia="en-US"/>
        </w:rPr>
      </w:pPr>
      <w:r w:rsidRPr="006D2326">
        <w:rPr>
          <w:rFonts w:eastAsia="Calibri"/>
          <w:sz w:val="20"/>
          <w:szCs w:val="20"/>
          <w:lang w:eastAsia="en-US"/>
        </w:rPr>
        <w:t xml:space="preserve">Informační a komunikační technologie - schopnost získávat potřebné informace a pracovat s nimi </w:t>
      </w:r>
    </w:p>
    <w:p w:rsidR="00A63663" w:rsidRDefault="00A63663" w:rsidP="006D2326">
      <w:pPr>
        <w:spacing w:line="276" w:lineRule="auto"/>
        <w:jc w:val="both"/>
        <w:rPr>
          <w:rFonts w:eastAsia="Calibri"/>
          <w:sz w:val="20"/>
          <w:szCs w:val="20"/>
          <w:lang w:eastAsia="en-US"/>
        </w:rPr>
      </w:pPr>
      <w:r>
        <w:rPr>
          <w:rFonts w:eastAsia="Calibri"/>
          <w:sz w:val="20"/>
          <w:szCs w:val="20"/>
          <w:lang w:eastAsia="en-US"/>
        </w:rPr>
        <w:t>Č</w:t>
      </w:r>
      <w:r w:rsidRPr="006D2326">
        <w:rPr>
          <w:rFonts w:eastAsia="Calibri"/>
          <w:sz w:val="20"/>
          <w:szCs w:val="20"/>
          <w:lang w:eastAsia="en-US"/>
        </w:rPr>
        <w:t xml:space="preserve">eský jazyk a literatura  </w:t>
      </w:r>
    </w:p>
    <w:p w:rsidR="00A63663" w:rsidRDefault="00A63663" w:rsidP="006D2326">
      <w:pPr>
        <w:spacing w:line="276" w:lineRule="auto"/>
        <w:jc w:val="both"/>
        <w:rPr>
          <w:rFonts w:eastAsia="Calibri"/>
          <w:sz w:val="20"/>
          <w:szCs w:val="20"/>
          <w:lang w:eastAsia="en-US"/>
        </w:rPr>
      </w:pPr>
      <w:r>
        <w:rPr>
          <w:rFonts w:eastAsia="Calibri"/>
          <w:sz w:val="20"/>
          <w:szCs w:val="20"/>
          <w:lang w:eastAsia="en-US"/>
        </w:rPr>
        <w:t>D</w:t>
      </w:r>
      <w:r w:rsidRPr="006D2326">
        <w:rPr>
          <w:rFonts w:eastAsia="Calibri"/>
          <w:sz w:val="20"/>
          <w:szCs w:val="20"/>
          <w:lang w:eastAsia="en-US"/>
        </w:rPr>
        <w:t xml:space="preserve">ějepis </w:t>
      </w:r>
    </w:p>
    <w:p w:rsidR="00A63663" w:rsidRPr="006D2326" w:rsidRDefault="00A63663" w:rsidP="006D2326">
      <w:pPr>
        <w:spacing w:line="276" w:lineRule="auto"/>
        <w:jc w:val="both"/>
        <w:rPr>
          <w:rFonts w:eastAsia="Calibri"/>
          <w:sz w:val="20"/>
          <w:szCs w:val="20"/>
          <w:lang w:eastAsia="en-US"/>
        </w:rPr>
      </w:pPr>
      <w:r>
        <w:rPr>
          <w:rFonts w:eastAsia="Calibri"/>
          <w:sz w:val="20"/>
          <w:szCs w:val="20"/>
          <w:lang w:eastAsia="en-US"/>
        </w:rPr>
        <w:t xml:space="preserve">Občanská nauka </w:t>
      </w:r>
    </w:p>
    <w:p w:rsidR="0095223B" w:rsidRDefault="0095223B" w:rsidP="006D2326">
      <w:pPr>
        <w:spacing w:after="200" w:line="276" w:lineRule="auto"/>
        <w:rPr>
          <w:rFonts w:eastAsia="Calibri"/>
          <w:b/>
          <w:sz w:val="20"/>
          <w:szCs w:val="20"/>
          <w:lang w:eastAsia="en-US"/>
        </w:rPr>
      </w:pPr>
    </w:p>
    <w:p w:rsidR="00A63663" w:rsidRPr="00A63663" w:rsidRDefault="00A63663" w:rsidP="006D2326">
      <w:pPr>
        <w:spacing w:after="200" w:line="276" w:lineRule="auto"/>
        <w:rPr>
          <w:rFonts w:eastAsia="Calibri"/>
          <w:b/>
          <w:sz w:val="20"/>
          <w:szCs w:val="20"/>
          <w:lang w:eastAsia="en-US"/>
        </w:rPr>
      </w:pPr>
      <w:r>
        <w:rPr>
          <w:rFonts w:eastAsia="Calibri"/>
          <w:b/>
          <w:sz w:val="20"/>
          <w:szCs w:val="20"/>
          <w:lang w:eastAsia="en-US"/>
        </w:rPr>
        <w:t>Pojetí výuky</w:t>
      </w:r>
    </w:p>
    <w:p w:rsidR="00A63663" w:rsidRPr="006D2326" w:rsidRDefault="00A63663" w:rsidP="00A63663">
      <w:pPr>
        <w:spacing w:line="276" w:lineRule="auto"/>
        <w:jc w:val="both"/>
        <w:rPr>
          <w:rFonts w:eastAsia="Calibri"/>
          <w:sz w:val="20"/>
          <w:szCs w:val="20"/>
          <w:lang w:eastAsia="en-US"/>
        </w:rPr>
      </w:pPr>
      <w:r w:rsidRPr="006D2326">
        <w:rPr>
          <w:rFonts w:eastAsia="Calibri"/>
          <w:sz w:val="20"/>
          <w:szCs w:val="20"/>
          <w:lang w:eastAsia="en-US"/>
        </w:rPr>
        <w:t>V hodinách semináře budou využívány následující metody a formy práce: - výklad učitele a řízený dialog - samostatná práce individuální i skupinová - samostatná domácí práce (příprava referátů) - společná návštěva kulturních institucí (knihovna, divadlo, výstava, muzeum aj.) - multimediální metody (podle možnos</w:t>
      </w:r>
      <w:r w:rsidR="00E005A5">
        <w:rPr>
          <w:rFonts w:eastAsia="Calibri"/>
          <w:sz w:val="20"/>
          <w:szCs w:val="20"/>
          <w:lang w:eastAsia="en-US"/>
        </w:rPr>
        <w:t>tí využití počítače, videa, DVD)</w:t>
      </w:r>
      <w:r w:rsidRPr="006D2326">
        <w:rPr>
          <w:rFonts w:eastAsia="Calibri"/>
          <w:sz w:val="20"/>
          <w:szCs w:val="20"/>
          <w:lang w:eastAsia="en-US"/>
        </w:rPr>
        <w:t xml:space="preserve"> - aktivizační metody: skupinová práce, analýza textů, referáty, práce s tiskem, internet - prezentace výsledků individuální i skupinové práce (ústní, písemnou formou) - samostatné vyhledávání a zpracovávání informací. </w:t>
      </w:r>
    </w:p>
    <w:p w:rsidR="0095223B" w:rsidRDefault="0095223B" w:rsidP="006D2326">
      <w:pPr>
        <w:rPr>
          <w:b/>
          <w:sz w:val="20"/>
          <w:szCs w:val="20"/>
        </w:rPr>
      </w:pPr>
    </w:p>
    <w:p w:rsidR="006D2326" w:rsidRPr="006D2326" w:rsidRDefault="006D2326" w:rsidP="006D2326">
      <w:pPr>
        <w:rPr>
          <w:b/>
          <w:sz w:val="20"/>
          <w:szCs w:val="20"/>
        </w:rPr>
      </w:pPr>
      <w:r w:rsidRPr="006D2326">
        <w:rPr>
          <w:b/>
          <w:sz w:val="20"/>
          <w:szCs w:val="20"/>
        </w:rPr>
        <w:t>Rozvoj klíčových kompetenci</w:t>
      </w:r>
    </w:p>
    <w:p w:rsidR="006D2326" w:rsidRPr="006D2326" w:rsidRDefault="006D2326" w:rsidP="006D2326">
      <w:pPr>
        <w:spacing w:line="276" w:lineRule="auto"/>
        <w:rPr>
          <w:rFonts w:eastAsia="Calibri"/>
          <w:b/>
          <w:sz w:val="20"/>
          <w:szCs w:val="20"/>
          <w:lang w:eastAsia="en-US"/>
        </w:rPr>
      </w:pPr>
    </w:p>
    <w:p w:rsidR="006D2326" w:rsidRPr="006D2326" w:rsidRDefault="006D2326" w:rsidP="006D2326">
      <w:pPr>
        <w:spacing w:line="276" w:lineRule="auto"/>
        <w:rPr>
          <w:rFonts w:eastAsia="Calibri"/>
          <w:sz w:val="20"/>
          <w:szCs w:val="20"/>
          <w:lang w:eastAsia="en-US"/>
        </w:rPr>
      </w:pPr>
      <w:r w:rsidRPr="006D2326">
        <w:rPr>
          <w:rFonts w:eastAsia="Calibri"/>
          <w:b/>
          <w:sz w:val="20"/>
          <w:szCs w:val="20"/>
          <w:lang w:eastAsia="en-US"/>
        </w:rPr>
        <w:t>Člověk v demokratické společnosti</w:t>
      </w:r>
      <w:r w:rsidRPr="006D2326">
        <w:rPr>
          <w:rFonts w:eastAsia="Calibri"/>
          <w:sz w:val="20"/>
          <w:szCs w:val="20"/>
          <w:lang w:eastAsia="en-US"/>
        </w:rPr>
        <w:t xml:space="preserve"> </w:t>
      </w:r>
    </w:p>
    <w:p w:rsidR="006D2326" w:rsidRDefault="006D2326" w:rsidP="00E005A5">
      <w:pPr>
        <w:spacing w:line="276" w:lineRule="auto"/>
        <w:jc w:val="both"/>
        <w:rPr>
          <w:rFonts w:eastAsia="Calibri"/>
          <w:sz w:val="20"/>
          <w:szCs w:val="20"/>
          <w:lang w:eastAsia="en-US"/>
        </w:rPr>
      </w:pPr>
      <w:r w:rsidRPr="006D2326">
        <w:rPr>
          <w:rFonts w:eastAsia="Calibri"/>
          <w:sz w:val="20"/>
          <w:szCs w:val="20"/>
          <w:lang w:eastAsia="en-US"/>
        </w:rPr>
        <w:t xml:space="preserve">Výchova k přiměřené míře sebevědomí, zodpovědnosti a schopnosti morálního úsudku - úcta k materiálním i duchovním hodnotám a kulturnímu dědictví </w:t>
      </w:r>
    </w:p>
    <w:p w:rsidR="00E005A5" w:rsidRPr="006D2326" w:rsidRDefault="00E005A5" w:rsidP="00E005A5">
      <w:pPr>
        <w:spacing w:line="276" w:lineRule="auto"/>
        <w:jc w:val="both"/>
        <w:rPr>
          <w:rFonts w:eastAsia="Calibri"/>
          <w:b/>
          <w:sz w:val="20"/>
          <w:szCs w:val="20"/>
          <w:lang w:eastAsia="en-US"/>
        </w:rPr>
      </w:pPr>
    </w:p>
    <w:p w:rsidR="006D2326" w:rsidRPr="006D2326" w:rsidRDefault="006D2326" w:rsidP="006D2326">
      <w:pPr>
        <w:spacing w:line="276" w:lineRule="auto"/>
        <w:rPr>
          <w:rFonts w:eastAsia="Calibri"/>
          <w:b/>
          <w:sz w:val="20"/>
          <w:szCs w:val="20"/>
          <w:lang w:eastAsia="en-US"/>
        </w:rPr>
      </w:pPr>
      <w:r w:rsidRPr="006D2326">
        <w:rPr>
          <w:rFonts w:eastAsia="Calibri"/>
          <w:b/>
          <w:sz w:val="20"/>
          <w:szCs w:val="20"/>
          <w:lang w:eastAsia="en-US"/>
        </w:rPr>
        <w:t>Kompetence k učení</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 Učitel zadává samostudium některých témat k samostatnému zpracování formou referátů, výpisků</w:t>
      </w:r>
      <w:r w:rsidR="00E005A5">
        <w:rPr>
          <w:rFonts w:eastAsia="Calibri"/>
          <w:sz w:val="20"/>
          <w:szCs w:val="20"/>
          <w:lang w:eastAsia="en-US"/>
        </w:rPr>
        <w:t>,</w:t>
      </w:r>
      <w:r w:rsidRPr="006D2326">
        <w:rPr>
          <w:rFonts w:eastAsia="Calibri"/>
          <w:sz w:val="20"/>
          <w:szCs w:val="20"/>
          <w:lang w:eastAsia="en-US"/>
        </w:rPr>
        <w:t xml:space="preserve"> domácích úkolů apod. a vede žáky k samostatnému a kritickému vyhledávání informací z různých zdrojů</w:t>
      </w:r>
      <w:r w:rsidR="00E005A5">
        <w:rPr>
          <w:rFonts w:eastAsia="Calibri"/>
          <w:sz w:val="20"/>
          <w:szCs w:val="20"/>
          <w:lang w:eastAsia="en-US"/>
        </w:rPr>
        <w:t>.  Z</w:t>
      </w:r>
      <w:r w:rsidRPr="006D2326">
        <w:rPr>
          <w:rFonts w:eastAsia="Calibri"/>
          <w:sz w:val="20"/>
          <w:szCs w:val="20"/>
          <w:lang w:eastAsia="en-US"/>
        </w:rPr>
        <w:t>adává žákům samostatnou práci tak, aby využívali služeb knihoven, vyhledávali informace, č</w:t>
      </w:r>
      <w:r w:rsidR="00E005A5">
        <w:rPr>
          <w:rFonts w:eastAsia="Calibri"/>
          <w:sz w:val="20"/>
          <w:szCs w:val="20"/>
          <w:lang w:eastAsia="en-US"/>
        </w:rPr>
        <w:t>etli noviny a časopisy apod.  V</w:t>
      </w:r>
      <w:r w:rsidRPr="006D2326">
        <w:rPr>
          <w:rFonts w:eastAsia="Calibri"/>
          <w:sz w:val="20"/>
          <w:szCs w:val="20"/>
          <w:lang w:eastAsia="en-US"/>
        </w:rPr>
        <w:t xml:space="preserve">ýběrem samostatné četby a následným rozborem textu prohlubuje poznatky o literárních dílech a současně tříbí vyjadřování žáků a klade důraz na mezipředmětové vztahy. </w:t>
      </w:r>
    </w:p>
    <w:p w:rsidR="006D2326" w:rsidRPr="006D2326" w:rsidRDefault="006D2326" w:rsidP="006D2326">
      <w:pPr>
        <w:spacing w:line="276" w:lineRule="auto"/>
        <w:rPr>
          <w:rFonts w:eastAsia="Calibri"/>
          <w:b/>
          <w:sz w:val="20"/>
          <w:szCs w:val="20"/>
          <w:lang w:eastAsia="en-US"/>
        </w:rPr>
      </w:pPr>
    </w:p>
    <w:p w:rsidR="006D2326" w:rsidRPr="006D2326" w:rsidRDefault="006D2326" w:rsidP="006D2326">
      <w:pPr>
        <w:spacing w:line="276" w:lineRule="auto"/>
        <w:rPr>
          <w:rFonts w:eastAsia="Calibri"/>
          <w:b/>
          <w:sz w:val="20"/>
          <w:szCs w:val="20"/>
          <w:lang w:eastAsia="en-US"/>
        </w:rPr>
      </w:pPr>
      <w:r w:rsidRPr="006D2326">
        <w:rPr>
          <w:rFonts w:eastAsia="Calibri"/>
          <w:b/>
          <w:sz w:val="20"/>
          <w:szCs w:val="20"/>
          <w:lang w:eastAsia="en-US"/>
        </w:rPr>
        <w:t xml:space="preserve">Kompetence k řešení problémů </w:t>
      </w:r>
    </w:p>
    <w:p w:rsidR="006D2326" w:rsidRPr="006D2326" w:rsidRDefault="006D2326" w:rsidP="006D2326">
      <w:pPr>
        <w:spacing w:line="276" w:lineRule="auto"/>
        <w:rPr>
          <w:rFonts w:eastAsia="Calibri"/>
          <w:sz w:val="20"/>
          <w:szCs w:val="20"/>
          <w:lang w:eastAsia="en-US"/>
        </w:rPr>
      </w:pPr>
      <w:r w:rsidRPr="006D2326">
        <w:rPr>
          <w:rFonts w:eastAsia="Calibri"/>
          <w:sz w:val="20"/>
          <w:szCs w:val="20"/>
          <w:lang w:eastAsia="en-US"/>
        </w:rPr>
        <w:t xml:space="preserve">Učitel cílenými úkoly a rozborem textů učí žáky zpracovávat text tak, aby jim byl oporou při samostatném studiu, aby dokázali samostatně zpracovaný text použít jako východisko pro argumentaci, umožňuje žákům spolupracovat při zpracovávání některých úkolů a vhodnou formou prezentovat výsledky této spolupráce </w:t>
      </w:r>
    </w:p>
    <w:p w:rsidR="006D2326" w:rsidRPr="006D2326" w:rsidRDefault="006D2326" w:rsidP="006D2326">
      <w:pPr>
        <w:spacing w:line="276" w:lineRule="auto"/>
        <w:rPr>
          <w:rFonts w:eastAsia="Calibri"/>
          <w:sz w:val="20"/>
          <w:szCs w:val="20"/>
          <w:lang w:eastAsia="en-US"/>
        </w:rPr>
      </w:pPr>
    </w:p>
    <w:p w:rsidR="006D2326" w:rsidRPr="006D2326" w:rsidRDefault="006D2326" w:rsidP="006D2326">
      <w:pPr>
        <w:spacing w:line="276" w:lineRule="auto"/>
        <w:rPr>
          <w:rFonts w:eastAsia="Calibri"/>
          <w:b/>
          <w:sz w:val="20"/>
          <w:szCs w:val="20"/>
          <w:lang w:eastAsia="en-US"/>
        </w:rPr>
      </w:pPr>
      <w:r w:rsidRPr="006D2326">
        <w:rPr>
          <w:rFonts w:eastAsia="Calibri"/>
          <w:b/>
          <w:sz w:val="20"/>
          <w:szCs w:val="20"/>
          <w:lang w:eastAsia="en-US"/>
        </w:rPr>
        <w:t xml:space="preserve">Komunikativní kompetence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Učitel mluvenými referáty a dalšími samostatnými vystoupeními upevňuje v žácích dovednosti verbální i neverbální komunikace, upevňuje poznatky o spisovném projevu</w:t>
      </w:r>
      <w:r w:rsidR="00E005A5">
        <w:rPr>
          <w:rFonts w:eastAsia="Calibri"/>
          <w:sz w:val="20"/>
          <w:szCs w:val="20"/>
          <w:lang w:eastAsia="en-US"/>
        </w:rPr>
        <w:t>,</w:t>
      </w:r>
      <w:r w:rsidRPr="006D2326">
        <w:rPr>
          <w:rFonts w:eastAsia="Calibri"/>
          <w:sz w:val="20"/>
          <w:szCs w:val="20"/>
          <w:lang w:eastAsia="en-US"/>
        </w:rPr>
        <w:t xml:space="preserve"> vede žáky k věcné diskusi, naslouchání druhým a respektování názorů ostatních, dává žákům prostor k formulování a obhajobě vlastního názoru, argumentaci, kladení otázek směřujících k podstatě věci, reagování na dotazy druhých a upozorňuje na vhodné využívání jazykových prostředků vzhledem ke komunikačnímu záměru.</w:t>
      </w:r>
    </w:p>
    <w:p w:rsidR="006D2326" w:rsidRPr="006D2326" w:rsidRDefault="006D2326" w:rsidP="006D2326">
      <w:pPr>
        <w:spacing w:line="276" w:lineRule="auto"/>
        <w:jc w:val="both"/>
        <w:rPr>
          <w:rFonts w:eastAsia="Calibri"/>
          <w:b/>
          <w:sz w:val="20"/>
          <w:szCs w:val="20"/>
          <w:lang w:eastAsia="en-US"/>
        </w:rPr>
      </w:pPr>
    </w:p>
    <w:p w:rsidR="006D2326" w:rsidRPr="006D2326" w:rsidRDefault="006D2326" w:rsidP="006D2326">
      <w:pPr>
        <w:spacing w:line="276" w:lineRule="auto"/>
        <w:jc w:val="both"/>
        <w:rPr>
          <w:rFonts w:eastAsia="Calibri"/>
          <w:b/>
          <w:sz w:val="20"/>
          <w:szCs w:val="20"/>
          <w:lang w:eastAsia="en-US"/>
        </w:rPr>
      </w:pPr>
      <w:r w:rsidRPr="006D2326">
        <w:rPr>
          <w:rFonts w:eastAsia="Calibri"/>
          <w:b/>
          <w:sz w:val="20"/>
          <w:szCs w:val="20"/>
          <w:lang w:eastAsia="en-US"/>
        </w:rPr>
        <w:t xml:space="preserve">Kompetence sociální a personální </w:t>
      </w:r>
    </w:p>
    <w:p w:rsid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Učitel důsledně vyžaduje na žácích zdvořilé a slušné chování</w:t>
      </w:r>
      <w:r w:rsidR="00E005A5">
        <w:rPr>
          <w:rFonts w:eastAsia="Calibri"/>
          <w:sz w:val="20"/>
          <w:szCs w:val="20"/>
          <w:lang w:eastAsia="en-US"/>
        </w:rPr>
        <w:t>,</w:t>
      </w:r>
      <w:r w:rsidRPr="006D2326">
        <w:rPr>
          <w:rFonts w:eastAsia="Calibri"/>
          <w:sz w:val="20"/>
          <w:szCs w:val="20"/>
          <w:lang w:eastAsia="en-US"/>
        </w:rPr>
        <w:t xml:space="preserve"> upozorňuje na provázanost využívání jazykových prostředk</w:t>
      </w:r>
      <w:r w:rsidR="00E005A5">
        <w:rPr>
          <w:rFonts w:eastAsia="Calibri"/>
          <w:sz w:val="20"/>
          <w:szCs w:val="20"/>
          <w:lang w:eastAsia="en-US"/>
        </w:rPr>
        <w:t>ů a úrovně mezilidských vztahů.</w:t>
      </w:r>
    </w:p>
    <w:p w:rsidR="00E005A5" w:rsidRDefault="00E005A5" w:rsidP="006D2326">
      <w:pPr>
        <w:spacing w:line="276" w:lineRule="auto"/>
        <w:jc w:val="both"/>
        <w:rPr>
          <w:rFonts w:eastAsia="Calibri"/>
          <w:sz w:val="20"/>
          <w:szCs w:val="20"/>
          <w:lang w:eastAsia="en-US"/>
        </w:rPr>
      </w:pPr>
    </w:p>
    <w:p w:rsidR="006D2326" w:rsidRPr="006D2326" w:rsidRDefault="006D2326" w:rsidP="006D2326">
      <w:pPr>
        <w:spacing w:line="276" w:lineRule="auto"/>
        <w:jc w:val="both"/>
        <w:rPr>
          <w:rFonts w:eastAsia="Calibri"/>
          <w:sz w:val="20"/>
          <w:szCs w:val="20"/>
          <w:lang w:eastAsia="en-US"/>
        </w:rPr>
      </w:pPr>
      <w:r w:rsidRPr="006D2326">
        <w:rPr>
          <w:rFonts w:eastAsia="Calibri"/>
          <w:b/>
          <w:sz w:val="20"/>
          <w:szCs w:val="20"/>
          <w:lang w:eastAsia="en-US"/>
        </w:rPr>
        <w:t>Kompetence občanské</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Učitel zadáváním vybraných úkolů posiluje v žácích vědomí občanské odpovědnosti a pomáhá žákům zprostředkovávat tvorbu autorů různý</w:t>
      </w:r>
      <w:r w:rsidR="00E005A5">
        <w:rPr>
          <w:rFonts w:eastAsia="Calibri"/>
          <w:sz w:val="20"/>
          <w:szCs w:val="20"/>
          <w:lang w:eastAsia="en-US"/>
        </w:rPr>
        <w:t>ch národů a kultur a umožňuje jim</w:t>
      </w:r>
      <w:r w:rsidRPr="006D2326">
        <w:rPr>
          <w:rFonts w:eastAsia="Calibri"/>
          <w:sz w:val="20"/>
          <w:szCs w:val="20"/>
          <w:lang w:eastAsia="en-US"/>
        </w:rPr>
        <w:t xml:space="preserve"> uspořádat si svůj pohled na multikulturní svět.</w:t>
      </w:r>
    </w:p>
    <w:p w:rsidR="006D2326" w:rsidRPr="006D2326" w:rsidRDefault="006D2326" w:rsidP="006D2326">
      <w:pPr>
        <w:spacing w:line="276" w:lineRule="auto"/>
        <w:rPr>
          <w:rFonts w:eastAsia="Calibri"/>
          <w:b/>
          <w:sz w:val="20"/>
          <w:szCs w:val="20"/>
          <w:lang w:eastAsia="en-US"/>
        </w:rPr>
      </w:pPr>
    </w:p>
    <w:p w:rsidR="0095223B" w:rsidRDefault="0095223B" w:rsidP="006D2326">
      <w:pPr>
        <w:spacing w:line="276" w:lineRule="auto"/>
        <w:rPr>
          <w:rFonts w:eastAsia="Calibri"/>
          <w:b/>
          <w:sz w:val="20"/>
          <w:szCs w:val="20"/>
          <w:lang w:eastAsia="en-US"/>
        </w:rPr>
      </w:pPr>
    </w:p>
    <w:p w:rsidR="006D2326" w:rsidRPr="006D2326" w:rsidRDefault="006D2326" w:rsidP="006D2326">
      <w:pPr>
        <w:spacing w:line="276" w:lineRule="auto"/>
        <w:rPr>
          <w:rFonts w:eastAsia="Calibri"/>
          <w:sz w:val="20"/>
          <w:szCs w:val="20"/>
          <w:lang w:eastAsia="en-US"/>
        </w:rPr>
      </w:pPr>
      <w:r w:rsidRPr="006D2326">
        <w:rPr>
          <w:rFonts w:eastAsia="Calibri"/>
          <w:b/>
          <w:sz w:val="20"/>
          <w:szCs w:val="20"/>
          <w:lang w:eastAsia="en-US"/>
        </w:rPr>
        <w:t>Kompetence k podnikavosti</w:t>
      </w:r>
      <w:r w:rsidRPr="006D2326">
        <w:rPr>
          <w:rFonts w:eastAsia="Calibri"/>
          <w:sz w:val="20"/>
          <w:szCs w:val="20"/>
          <w:lang w:eastAsia="en-US"/>
        </w:rPr>
        <w:t xml:space="preserve"> </w:t>
      </w:r>
    </w:p>
    <w:p w:rsidR="006D2326" w:rsidRPr="006D2326" w:rsidRDefault="006D2326" w:rsidP="006D2326">
      <w:pPr>
        <w:spacing w:line="276" w:lineRule="auto"/>
        <w:jc w:val="both"/>
        <w:rPr>
          <w:rFonts w:eastAsia="Calibri"/>
          <w:sz w:val="20"/>
          <w:szCs w:val="20"/>
          <w:lang w:eastAsia="en-US"/>
        </w:rPr>
      </w:pPr>
      <w:r w:rsidRPr="006D2326">
        <w:rPr>
          <w:rFonts w:eastAsia="Calibri"/>
          <w:sz w:val="20"/>
          <w:szCs w:val="20"/>
          <w:lang w:eastAsia="en-US"/>
        </w:rPr>
        <w:t xml:space="preserve">Učitel důsledným přístupem a kontrolou domácích úkolů a průběžné práce vytváří v žácích žádoucí pracovní návyky a pocit zodpovědnosti za vykonanou práci </w:t>
      </w:r>
    </w:p>
    <w:p w:rsidR="006D2326" w:rsidRPr="006D2326" w:rsidRDefault="006D2326" w:rsidP="006D2326">
      <w:pPr>
        <w:spacing w:line="276" w:lineRule="auto"/>
        <w:jc w:val="both"/>
        <w:rPr>
          <w:rFonts w:eastAsia="Calibri"/>
          <w:sz w:val="20"/>
          <w:szCs w:val="20"/>
          <w:lang w:eastAsia="en-US"/>
        </w:rPr>
      </w:pPr>
    </w:p>
    <w:p w:rsidR="006D2326" w:rsidRPr="0095223B" w:rsidRDefault="00E224A3" w:rsidP="006D2326">
      <w:pPr>
        <w:spacing w:line="276" w:lineRule="auto"/>
        <w:rPr>
          <w:rFonts w:eastAsia="Calibri"/>
          <w:b/>
          <w:sz w:val="20"/>
          <w:szCs w:val="20"/>
          <w:lang w:eastAsia="en-US"/>
        </w:rPr>
      </w:pPr>
      <w:r w:rsidRPr="0095223B">
        <w:rPr>
          <w:rFonts w:eastAsia="Calibri"/>
          <w:b/>
          <w:sz w:val="20"/>
          <w:szCs w:val="20"/>
          <w:lang w:eastAsia="en-US"/>
        </w:rPr>
        <w:t>Seminář z českého jazyka</w:t>
      </w:r>
      <w:r w:rsidR="006D2326" w:rsidRPr="0095223B">
        <w:rPr>
          <w:rFonts w:eastAsia="Calibri"/>
          <w:b/>
          <w:sz w:val="20"/>
          <w:szCs w:val="20"/>
          <w:lang w:eastAsia="en-US"/>
        </w:rPr>
        <w:t xml:space="preserve"> a literatury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449"/>
        <w:gridCol w:w="1050"/>
      </w:tblGrid>
      <w:tr w:rsidR="006D2326" w:rsidRPr="006D2326" w:rsidTr="00F153F2">
        <w:trPr>
          <w:cantSplit/>
        </w:trPr>
        <w:tc>
          <w:tcPr>
            <w:tcW w:w="4248" w:type="dxa"/>
            <w:shd w:val="clear" w:color="auto" w:fill="DBE5F1"/>
            <w:vAlign w:val="center"/>
          </w:tcPr>
          <w:p w:rsidR="006D2326" w:rsidRPr="006D2326" w:rsidRDefault="006D2326" w:rsidP="00F153F2">
            <w:pPr>
              <w:rPr>
                <w:b/>
                <w:sz w:val="20"/>
                <w:szCs w:val="20"/>
              </w:rPr>
            </w:pPr>
            <w:r w:rsidRPr="006D2326">
              <w:rPr>
                <w:b/>
                <w:sz w:val="20"/>
                <w:szCs w:val="20"/>
              </w:rPr>
              <w:t>Výsledky vzdělávání</w:t>
            </w:r>
          </w:p>
        </w:tc>
        <w:tc>
          <w:tcPr>
            <w:tcW w:w="4449" w:type="dxa"/>
            <w:shd w:val="clear" w:color="auto" w:fill="DBE5F1"/>
            <w:vAlign w:val="center"/>
          </w:tcPr>
          <w:p w:rsidR="006D2326" w:rsidRPr="006D2326" w:rsidRDefault="006D2326" w:rsidP="00F153F2">
            <w:pPr>
              <w:jc w:val="center"/>
              <w:rPr>
                <w:b/>
                <w:sz w:val="20"/>
                <w:szCs w:val="20"/>
              </w:rPr>
            </w:pPr>
            <w:r w:rsidRPr="006D2326">
              <w:rPr>
                <w:b/>
                <w:sz w:val="20"/>
                <w:szCs w:val="20"/>
              </w:rPr>
              <w:t>Tematické celky</w:t>
            </w:r>
          </w:p>
        </w:tc>
        <w:tc>
          <w:tcPr>
            <w:tcW w:w="1050" w:type="dxa"/>
            <w:shd w:val="clear" w:color="auto" w:fill="DBE5F1"/>
          </w:tcPr>
          <w:p w:rsidR="006D2326" w:rsidRPr="006D2326" w:rsidRDefault="006D2326" w:rsidP="006D2326">
            <w:pPr>
              <w:jc w:val="center"/>
              <w:rPr>
                <w:b/>
                <w:sz w:val="20"/>
                <w:szCs w:val="20"/>
              </w:rPr>
            </w:pPr>
            <w:r w:rsidRPr="006D2326">
              <w:rPr>
                <w:b/>
                <w:sz w:val="20"/>
                <w:szCs w:val="20"/>
              </w:rPr>
              <w:t>Hodinová dotace</w:t>
            </w:r>
          </w:p>
        </w:tc>
      </w:tr>
      <w:tr w:rsidR="006D2326" w:rsidRPr="006D2326" w:rsidTr="008242E8">
        <w:trPr>
          <w:cantSplit/>
          <w:trHeight w:val="8415"/>
        </w:trPr>
        <w:tc>
          <w:tcPr>
            <w:tcW w:w="4248" w:type="dxa"/>
            <w:tcBorders>
              <w:bottom w:val="single" w:sz="2" w:space="0" w:color="auto"/>
            </w:tcBorders>
          </w:tcPr>
          <w:p w:rsidR="006D2326" w:rsidRPr="006D2326" w:rsidRDefault="006D2326" w:rsidP="006D2326">
            <w:pPr>
              <w:rPr>
                <w:sz w:val="20"/>
                <w:szCs w:val="20"/>
              </w:rPr>
            </w:pPr>
          </w:p>
          <w:p w:rsidR="006D2326" w:rsidRPr="006D2326" w:rsidRDefault="006D2326" w:rsidP="006D2326">
            <w:pPr>
              <w:rPr>
                <w:b/>
                <w:sz w:val="20"/>
                <w:szCs w:val="20"/>
              </w:rPr>
            </w:pPr>
            <w:r w:rsidRPr="006D2326">
              <w:rPr>
                <w:b/>
                <w:sz w:val="20"/>
                <w:szCs w:val="20"/>
              </w:rPr>
              <w:t>Žák</w:t>
            </w:r>
          </w:p>
          <w:p w:rsidR="006D2326" w:rsidRPr="006D2326" w:rsidRDefault="006D2326" w:rsidP="006D2326">
            <w:pPr>
              <w:ind w:left="360"/>
              <w:rPr>
                <w:sz w:val="20"/>
                <w:szCs w:val="20"/>
              </w:rPr>
            </w:pPr>
          </w:p>
          <w:p w:rsidR="006D2326" w:rsidRPr="006D2326" w:rsidRDefault="006D2326" w:rsidP="00041A07">
            <w:pPr>
              <w:numPr>
                <w:ilvl w:val="0"/>
                <w:numId w:val="171"/>
              </w:numPr>
              <w:spacing w:after="200" w:line="276" w:lineRule="auto"/>
              <w:ind w:left="284" w:hanging="284"/>
              <w:contextualSpacing/>
              <w:rPr>
                <w:rFonts w:eastAsia="Calibri"/>
                <w:sz w:val="20"/>
                <w:szCs w:val="20"/>
                <w:lang w:eastAsia="en-US"/>
              </w:rPr>
            </w:pPr>
            <w:r w:rsidRPr="006D2326">
              <w:rPr>
                <w:rFonts w:eastAsia="Calibri"/>
                <w:sz w:val="20"/>
                <w:szCs w:val="20"/>
                <w:lang w:eastAsia="en-US"/>
              </w:rPr>
              <w:t>popíše specifické prostředky básnického jazyka</w:t>
            </w:r>
            <w:r w:rsidR="008242E8">
              <w:rPr>
                <w:rFonts w:eastAsia="Calibri"/>
                <w:sz w:val="20"/>
                <w:szCs w:val="20"/>
                <w:lang w:eastAsia="en-US"/>
              </w:rPr>
              <w:t>,</w:t>
            </w:r>
          </w:p>
          <w:p w:rsidR="006D2326" w:rsidRPr="006D2326" w:rsidRDefault="006D2326" w:rsidP="00041A07">
            <w:pPr>
              <w:numPr>
                <w:ilvl w:val="0"/>
                <w:numId w:val="171"/>
              </w:numPr>
              <w:spacing w:after="200" w:line="276" w:lineRule="auto"/>
              <w:ind w:left="284" w:hanging="284"/>
              <w:contextualSpacing/>
              <w:rPr>
                <w:sz w:val="20"/>
                <w:szCs w:val="20"/>
              </w:rPr>
            </w:pPr>
            <w:r w:rsidRPr="006D2326">
              <w:rPr>
                <w:rFonts w:eastAsia="Calibri"/>
                <w:sz w:val="20"/>
                <w:szCs w:val="20"/>
                <w:lang w:eastAsia="en-US"/>
              </w:rPr>
              <w:t>rozliší a specifikuje jednotky vyprávění (časoprostor, vypravěč, postavy) a zhodnotí jejich funkci a účinek na čtenáře</w:t>
            </w:r>
            <w:r w:rsidR="008242E8">
              <w:rPr>
                <w:rFonts w:eastAsia="Calibri"/>
                <w:sz w:val="20"/>
                <w:szCs w:val="20"/>
                <w:lang w:eastAsia="en-US"/>
              </w:rPr>
              <w:t>,</w:t>
            </w: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041A07">
            <w:pPr>
              <w:numPr>
                <w:ilvl w:val="0"/>
                <w:numId w:val="171"/>
              </w:numPr>
              <w:spacing w:after="200" w:line="276" w:lineRule="auto"/>
              <w:ind w:left="284" w:hanging="284"/>
              <w:contextualSpacing/>
              <w:rPr>
                <w:sz w:val="20"/>
                <w:szCs w:val="20"/>
              </w:rPr>
            </w:pPr>
            <w:r w:rsidRPr="006D2326">
              <w:rPr>
                <w:rFonts w:eastAsia="Calibri"/>
                <w:sz w:val="20"/>
                <w:szCs w:val="20"/>
                <w:lang w:eastAsia="en-US"/>
              </w:rPr>
              <w:t>při interpretaci literárního textu ve všech jeho kontextech uplatňuje prohloubené znalosti o struktuře literárního textu, literárních žánrech a literárně vědných termínech</w:t>
            </w:r>
            <w:r w:rsidR="008242E8">
              <w:rPr>
                <w:rFonts w:eastAsia="Calibri"/>
                <w:sz w:val="20"/>
                <w:szCs w:val="20"/>
                <w:lang w:eastAsia="en-US"/>
              </w:rPr>
              <w:t>,</w:t>
            </w: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041A07">
            <w:pPr>
              <w:numPr>
                <w:ilvl w:val="0"/>
                <w:numId w:val="173"/>
              </w:numPr>
              <w:spacing w:after="200" w:line="276" w:lineRule="auto"/>
              <w:ind w:left="284" w:hanging="284"/>
              <w:contextualSpacing/>
              <w:rPr>
                <w:rFonts w:eastAsia="Calibri"/>
                <w:sz w:val="20"/>
                <w:szCs w:val="20"/>
                <w:lang w:eastAsia="en-US"/>
              </w:rPr>
            </w:pPr>
            <w:r w:rsidRPr="006D2326">
              <w:rPr>
                <w:rFonts w:eastAsia="Calibri"/>
                <w:sz w:val="20"/>
                <w:szCs w:val="20"/>
                <w:lang w:eastAsia="en-US"/>
              </w:rPr>
              <w:t xml:space="preserve">postihne smysl textu </w:t>
            </w:r>
            <w:r w:rsidR="008242E8">
              <w:rPr>
                <w:rFonts w:eastAsia="Calibri"/>
                <w:sz w:val="20"/>
                <w:szCs w:val="20"/>
                <w:lang w:eastAsia="en-US"/>
              </w:rPr>
              <w:t>,</w:t>
            </w:r>
          </w:p>
          <w:p w:rsidR="006D2326" w:rsidRPr="006D2326" w:rsidRDefault="006D2326" w:rsidP="00041A07">
            <w:pPr>
              <w:numPr>
                <w:ilvl w:val="0"/>
                <w:numId w:val="173"/>
              </w:numPr>
              <w:spacing w:after="200" w:line="276" w:lineRule="auto"/>
              <w:ind w:left="284" w:hanging="284"/>
              <w:contextualSpacing/>
              <w:rPr>
                <w:rFonts w:eastAsia="Calibri"/>
                <w:sz w:val="20"/>
                <w:szCs w:val="20"/>
                <w:lang w:eastAsia="en-US"/>
              </w:rPr>
            </w:pPr>
            <w:r w:rsidRPr="006D2326">
              <w:rPr>
                <w:rFonts w:eastAsia="Calibri"/>
                <w:sz w:val="20"/>
                <w:szCs w:val="20"/>
                <w:lang w:eastAsia="en-US"/>
              </w:rPr>
              <w:t>podá přehled vývoje literatury od nejstarších dob do</w:t>
            </w:r>
            <w:r w:rsidR="008242E8">
              <w:rPr>
                <w:rFonts w:eastAsia="Calibri"/>
                <w:sz w:val="20"/>
                <w:szCs w:val="20"/>
                <w:lang w:eastAsia="en-US"/>
              </w:rPr>
              <w:t xml:space="preserve"> současnosti,</w:t>
            </w:r>
          </w:p>
          <w:p w:rsidR="006D2326" w:rsidRPr="006D2326" w:rsidRDefault="006D2326" w:rsidP="00041A07">
            <w:pPr>
              <w:numPr>
                <w:ilvl w:val="0"/>
                <w:numId w:val="173"/>
              </w:numPr>
              <w:spacing w:after="200" w:line="276" w:lineRule="auto"/>
              <w:ind w:left="284" w:hanging="284"/>
              <w:contextualSpacing/>
              <w:rPr>
                <w:rFonts w:eastAsia="Calibri"/>
                <w:sz w:val="20"/>
                <w:szCs w:val="20"/>
                <w:lang w:eastAsia="en-US"/>
              </w:rPr>
            </w:pPr>
            <w:r w:rsidRPr="006D2326">
              <w:rPr>
                <w:rFonts w:eastAsia="Calibri"/>
                <w:sz w:val="20"/>
                <w:szCs w:val="20"/>
                <w:lang w:eastAsia="en-US"/>
              </w:rPr>
              <w:t>uvede významné představitele dějin literatury a dokáže je zařadit do literárního kontextu</w:t>
            </w:r>
            <w:r w:rsidR="008242E8">
              <w:rPr>
                <w:rFonts w:eastAsia="Calibri"/>
                <w:sz w:val="20"/>
                <w:szCs w:val="20"/>
                <w:lang w:eastAsia="en-US"/>
              </w:rPr>
              <w:t>,</w:t>
            </w:r>
            <w:r w:rsidRPr="006D2326">
              <w:rPr>
                <w:rFonts w:eastAsia="Calibri"/>
                <w:sz w:val="20"/>
                <w:szCs w:val="20"/>
                <w:lang w:eastAsia="en-US"/>
              </w:rPr>
              <w:t xml:space="preserve"> </w:t>
            </w:r>
          </w:p>
          <w:p w:rsidR="006D2326" w:rsidRPr="006D2326" w:rsidRDefault="006D2326" w:rsidP="00041A07">
            <w:pPr>
              <w:numPr>
                <w:ilvl w:val="0"/>
                <w:numId w:val="173"/>
              </w:numPr>
              <w:spacing w:after="200" w:line="276" w:lineRule="auto"/>
              <w:ind w:left="284" w:hanging="284"/>
              <w:contextualSpacing/>
              <w:rPr>
                <w:sz w:val="20"/>
                <w:szCs w:val="20"/>
              </w:rPr>
            </w:pPr>
            <w:r w:rsidRPr="006D2326">
              <w:rPr>
                <w:rFonts w:eastAsia="Calibri"/>
                <w:sz w:val="20"/>
                <w:szCs w:val="20"/>
                <w:lang w:eastAsia="en-US"/>
              </w:rPr>
              <w:t>• zvládne ro</w:t>
            </w:r>
            <w:r w:rsidR="008242E8">
              <w:rPr>
                <w:rFonts w:eastAsia="Calibri"/>
                <w:sz w:val="20"/>
                <w:szCs w:val="20"/>
                <w:lang w:eastAsia="en-US"/>
              </w:rPr>
              <w:t>zbor textu z jazykového hlediska.</w:t>
            </w:r>
          </w:p>
          <w:p w:rsidR="006D2326" w:rsidRPr="006D2326" w:rsidRDefault="006D2326" w:rsidP="006D2326">
            <w:pPr>
              <w:rPr>
                <w:sz w:val="20"/>
                <w:szCs w:val="20"/>
              </w:rPr>
            </w:pPr>
          </w:p>
          <w:p w:rsidR="006D2326" w:rsidRPr="006D2326" w:rsidRDefault="006D2326" w:rsidP="006D2326">
            <w:pPr>
              <w:rPr>
                <w:sz w:val="20"/>
                <w:szCs w:val="20"/>
              </w:rPr>
            </w:pPr>
          </w:p>
        </w:tc>
        <w:tc>
          <w:tcPr>
            <w:tcW w:w="4449" w:type="dxa"/>
            <w:tcBorders>
              <w:bottom w:val="single" w:sz="2" w:space="0" w:color="auto"/>
            </w:tcBorders>
          </w:tcPr>
          <w:p w:rsidR="006D2326" w:rsidRPr="006D2326" w:rsidRDefault="006D2326" w:rsidP="006D2326">
            <w:pPr>
              <w:ind w:left="720"/>
              <w:rPr>
                <w:sz w:val="20"/>
                <w:szCs w:val="20"/>
              </w:rPr>
            </w:pPr>
          </w:p>
          <w:p w:rsidR="006D2326" w:rsidRPr="006D2326" w:rsidRDefault="006D2326" w:rsidP="006D2326">
            <w:pPr>
              <w:rPr>
                <w:sz w:val="20"/>
                <w:szCs w:val="20"/>
              </w:rPr>
            </w:pPr>
          </w:p>
          <w:p w:rsidR="006D2326" w:rsidRDefault="00E005A5" w:rsidP="006D2326">
            <w:pPr>
              <w:rPr>
                <w:b/>
                <w:sz w:val="20"/>
                <w:szCs w:val="20"/>
              </w:rPr>
            </w:pPr>
            <w:r>
              <w:rPr>
                <w:b/>
                <w:sz w:val="20"/>
                <w:szCs w:val="20"/>
              </w:rPr>
              <w:t>Nácvik didaktických testů a slohových prací</w:t>
            </w:r>
          </w:p>
          <w:p w:rsidR="00E005A5" w:rsidRDefault="00E005A5" w:rsidP="006D2326">
            <w:pPr>
              <w:rPr>
                <w:b/>
                <w:sz w:val="20"/>
                <w:szCs w:val="20"/>
              </w:rPr>
            </w:pPr>
          </w:p>
          <w:p w:rsidR="00E005A5" w:rsidRDefault="00E005A5" w:rsidP="006D2326">
            <w:pPr>
              <w:rPr>
                <w:b/>
                <w:sz w:val="20"/>
                <w:szCs w:val="20"/>
              </w:rPr>
            </w:pPr>
            <w:r>
              <w:rPr>
                <w:b/>
                <w:sz w:val="20"/>
                <w:szCs w:val="20"/>
              </w:rPr>
              <w:t>Analýza uměleckého textu</w:t>
            </w:r>
          </w:p>
          <w:p w:rsidR="00E005A5" w:rsidRDefault="00E005A5" w:rsidP="006D2326">
            <w:pPr>
              <w:rPr>
                <w:sz w:val="20"/>
                <w:szCs w:val="20"/>
              </w:rPr>
            </w:pPr>
            <w:r>
              <w:rPr>
                <w:sz w:val="20"/>
                <w:szCs w:val="20"/>
              </w:rPr>
              <w:t>- kontext díla</w:t>
            </w:r>
          </w:p>
          <w:p w:rsidR="00E005A5" w:rsidRDefault="00E005A5" w:rsidP="006D2326">
            <w:pPr>
              <w:rPr>
                <w:sz w:val="20"/>
                <w:szCs w:val="20"/>
              </w:rPr>
            </w:pPr>
            <w:r>
              <w:rPr>
                <w:sz w:val="20"/>
                <w:szCs w:val="20"/>
              </w:rPr>
              <w:t>- téma a motiv, časoprostor, kompoziční výstavba</w:t>
            </w:r>
          </w:p>
          <w:p w:rsidR="00E005A5" w:rsidRDefault="00E005A5" w:rsidP="006D2326">
            <w:pPr>
              <w:rPr>
                <w:sz w:val="20"/>
                <w:szCs w:val="20"/>
              </w:rPr>
            </w:pPr>
            <w:r>
              <w:rPr>
                <w:sz w:val="20"/>
                <w:szCs w:val="20"/>
              </w:rPr>
              <w:t>- literární druh a žánr</w:t>
            </w:r>
          </w:p>
          <w:p w:rsidR="00E005A5" w:rsidRDefault="00E005A5" w:rsidP="006D2326">
            <w:pPr>
              <w:rPr>
                <w:sz w:val="20"/>
                <w:szCs w:val="20"/>
              </w:rPr>
            </w:pPr>
            <w:r>
              <w:rPr>
                <w:sz w:val="20"/>
                <w:szCs w:val="20"/>
              </w:rPr>
              <w:t>- vypravěč, lyrický subjekt, postava</w:t>
            </w:r>
          </w:p>
          <w:p w:rsidR="00E005A5" w:rsidRDefault="00E005A5" w:rsidP="006D2326">
            <w:pPr>
              <w:rPr>
                <w:sz w:val="20"/>
                <w:szCs w:val="20"/>
              </w:rPr>
            </w:pPr>
            <w:r>
              <w:rPr>
                <w:sz w:val="20"/>
                <w:szCs w:val="20"/>
              </w:rPr>
              <w:t>- vyprávěcí způsoby, typy promluv, veršová výstavba</w:t>
            </w:r>
          </w:p>
          <w:p w:rsidR="00E005A5" w:rsidRDefault="00E005A5" w:rsidP="006D2326">
            <w:pPr>
              <w:rPr>
                <w:sz w:val="20"/>
                <w:szCs w:val="20"/>
              </w:rPr>
            </w:pPr>
            <w:r>
              <w:rPr>
                <w:sz w:val="20"/>
                <w:szCs w:val="20"/>
              </w:rPr>
              <w:t>- jazykové prostředky, tropy a figury</w:t>
            </w:r>
          </w:p>
          <w:p w:rsidR="00E005A5" w:rsidRDefault="00E005A5" w:rsidP="006D2326">
            <w:pPr>
              <w:rPr>
                <w:sz w:val="20"/>
                <w:szCs w:val="20"/>
              </w:rPr>
            </w:pPr>
            <w:r>
              <w:rPr>
                <w:sz w:val="20"/>
                <w:szCs w:val="20"/>
              </w:rPr>
              <w:t>- kontext autorský, literární, historický</w:t>
            </w:r>
          </w:p>
          <w:p w:rsidR="00E005A5" w:rsidRPr="00E005A5" w:rsidRDefault="00E005A5" w:rsidP="006D2326">
            <w:pPr>
              <w:rPr>
                <w:sz w:val="20"/>
                <w:szCs w:val="20"/>
              </w:rPr>
            </w:pPr>
          </w:p>
          <w:p w:rsidR="00E005A5" w:rsidRDefault="00E005A5" w:rsidP="006D2326">
            <w:pPr>
              <w:rPr>
                <w:b/>
                <w:sz w:val="20"/>
                <w:szCs w:val="20"/>
              </w:rPr>
            </w:pPr>
            <w:r>
              <w:rPr>
                <w:b/>
                <w:sz w:val="20"/>
                <w:szCs w:val="20"/>
              </w:rPr>
              <w:t>Analýza neuměleckého textu</w:t>
            </w:r>
          </w:p>
          <w:p w:rsidR="00E005A5" w:rsidRDefault="00E005A5" w:rsidP="006D2326">
            <w:pPr>
              <w:rPr>
                <w:sz w:val="20"/>
                <w:szCs w:val="20"/>
              </w:rPr>
            </w:pPr>
            <w:r>
              <w:rPr>
                <w:sz w:val="20"/>
                <w:szCs w:val="20"/>
              </w:rPr>
              <w:t>- hlavní myšlenka, podstatné a nepodstatné informace, možnosti čtení a interpretace textu, domněnky a fakta</w:t>
            </w:r>
          </w:p>
          <w:p w:rsidR="00E005A5" w:rsidRDefault="00E005A5" w:rsidP="006D2326">
            <w:pPr>
              <w:rPr>
                <w:sz w:val="20"/>
                <w:szCs w:val="20"/>
              </w:rPr>
            </w:pPr>
            <w:r>
              <w:rPr>
                <w:sz w:val="20"/>
                <w:szCs w:val="20"/>
              </w:rPr>
              <w:t>- komunikační situace</w:t>
            </w:r>
          </w:p>
          <w:p w:rsidR="00E005A5" w:rsidRDefault="00E005A5" w:rsidP="006D2326">
            <w:pPr>
              <w:rPr>
                <w:sz w:val="20"/>
                <w:szCs w:val="20"/>
              </w:rPr>
            </w:pPr>
            <w:r>
              <w:rPr>
                <w:sz w:val="20"/>
                <w:szCs w:val="20"/>
              </w:rPr>
              <w:t>- funkční styl, slohový postup, slohový útvar</w:t>
            </w:r>
          </w:p>
          <w:p w:rsidR="00E005A5" w:rsidRDefault="00E005A5" w:rsidP="006D2326">
            <w:pPr>
              <w:rPr>
                <w:sz w:val="20"/>
                <w:szCs w:val="20"/>
              </w:rPr>
            </w:pPr>
            <w:r>
              <w:rPr>
                <w:sz w:val="20"/>
                <w:szCs w:val="20"/>
              </w:rPr>
              <w:t>- kompoziční výstavba</w:t>
            </w:r>
          </w:p>
          <w:p w:rsidR="006D2326" w:rsidRPr="00E005A5" w:rsidRDefault="00E005A5" w:rsidP="00E005A5">
            <w:pPr>
              <w:rPr>
                <w:sz w:val="20"/>
                <w:szCs w:val="20"/>
              </w:rPr>
            </w:pPr>
            <w:r>
              <w:rPr>
                <w:sz w:val="20"/>
                <w:szCs w:val="20"/>
              </w:rPr>
              <w:t>- jazykové prostředky a jejich funkce</w:t>
            </w:r>
          </w:p>
          <w:p w:rsidR="006D2326" w:rsidRPr="006D2326" w:rsidRDefault="006D2326" w:rsidP="00E005A5">
            <w:pPr>
              <w:rPr>
                <w:b/>
                <w:sz w:val="20"/>
                <w:szCs w:val="20"/>
              </w:rPr>
            </w:pPr>
          </w:p>
        </w:tc>
        <w:tc>
          <w:tcPr>
            <w:tcW w:w="1050" w:type="dxa"/>
            <w:tcBorders>
              <w:bottom w:val="single" w:sz="2" w:space="0" w:color="auto"/>
            </w:tcBorders>
          </w:tcPr>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rPr>
                <w:sz w:val="20"/>
                <w:szCs w:val="20"/>
              </w:rPr>
            </w:pPr>
          </w:p>
          <w:p w:rsidR="006D2326" w:rsidRPr="006D2326" w:rsidRDefault="006D2326" w:rsidP="006D2326">
            <w:pPr>
              <w:jc w:val="center"/>
              <w:rPr>
                <w:b/>
                <w:bCs/>
                <w:sz w:val="20"/>
                <w:szCs w:val="20"/>
              </w:rPr>
            </w:pPr>
          </w:p>
        </w:tc>
      </w:tr>
      <w:tr w:rsidR="002C3A46" w:rsidRPr="006D2326" w:rsidTr="00F153F2">
        <w:trPr>
          <w:cantSplit/>
          <w:trHeight w:val="320"/>
        </w:trPr>
        <w:tc>
          <w:tcPr>
            <w:tcW w:w="8697" w:type="dxa"/>
            <w:gridSpan w:val="2"/>
            <w:tcBorders>
              <w:top w:val="single" w:sz="2" w:space="0" w:color="auto"/>
            </w:tcBorders>
            <w:shd w:val="clear" w:color="auto" w:fill="DBE5F1"/>
            <w:vAlign w:val="center"/>
          </w:tcPr>
          <w:p w:rsidR="002C3A46" w:rsidRPr="006D2326" w:rsidRDefault="002C3A46" w:rsidP="00F153F2">
            <w:pPr>
              <w:rPr>
                <w:sz w:val="20"/>
                <w:szCs w:val="20"/>
              </w:rPr>
            </w:pPr>
            <w:r w:rsidRPr="00AA33BC">
              <w:rPr>
                <w:b/>
                <w:sz w:val="20"/>
                <w:szCs w:val="22"/>
              </w:rPr>
              <w:t>Celkový počet hodin</w:t>
            </w:r>
          </w:p>
        </w:tc>
        <w:tc>
          <w:tcPr>
            <w:tcW w:w="1050" w:type="dxa"/>
            <w:tcBorders>
              <w:top w:val="single" w:sz="2" w:space="0" w:color="auto"/>
            </w:tcBorders>
            <w:shd w:val="clear" w:color="auto" w:fill="DBE5F1"/>
            <w:vAlign w:val="center"/>
          </w:tcPr>
          <w:p w:rsidR="002C3A46" w:rsidRPr="002C3A46" w:rsidRDefault="002C3A46" w:rsidP="00F153F2">
            <w:pPr>
              <w:jc w:val="center"/>
              <w:rPr>
                <w:b/>
                <w:sz w:val="20"/>
                <w:szCs w:val="20"/>
              </w:rPr>
            </w:pPr>
            <w:r w:rsidRPr="002C3A46">
              <w:rPr>
                <w:b/>
                <w:sz w:val="20"/>
                <w:szCs w:val="20"/>
              </w:rPr>
              <w:t>26</w:t>
            </w:r>
          </w:p>
        </w:tc>
      </w:tr>
    </w:tbl>
    <w:p w:rsidR="006D2326" w:rsidRDefault="006D2326" w:rsidP="006D2326">
      <w:pPr>
        <w:spacing w:after="200" w:line="276" w:lineRule="auto"/>
        <w:rPr>
          <w:rFonts w:ascii="Calibri" w:eastAsia="Calibri" w:hAnsi="Calibri"/>
          <w:sz w:val="22"/>
          <w:szCs w:val="22"/>
          <w:lang w:eastAsia="en-US"/>
        </w:rPr>
      </w:pPr>
    </w:p>
    <w:p w:rsidR="0095223B" w:rsidRDefault="0095223B" w:rsidP="00F979E6">
      <w:pPr>
        <w:jc w:val="both"/>
        <w:rPr>
          <w:sz w:val="20"/>
          <w:szCs w:val="20"/>
        </w:rPr>
      </w:pPr>
    </w:p>
    <w:p w:rsidR="0095223B" w:rsidRDefault="0095223B" w:rsidP="00F979E6">
      <w:pPr>
        <w:jc w:val="both"/>
        <w:rPr>
          <w:sz w:val="20"/>
          <w:szCs w:val="20"/>
        </w:rPr>
      </w:pPr>
    </w:p>
    <w:p w:rsidR="0095223B" w:rsidRDefault="0095223B" w:rsidP="00F979E6">
      <w:pPr>
        <w:jc w:val="both"/>
        <w:rPr>
          <w:sz w:val="20"/>
          <w:szCs w:val="20"/>
        </w:rPr>
      </w:pPr>
    </w:p>
    <w:p w:rsidR="0095223B" w:rsidRDefault="0095223B" w:rsidP="00F979E6">
      <w:pPr>
        <w:jc w:val="both"/>
        <w:rPr>
          <w:sz w:val="20"/>
          <w:szCs w:val="20"/>
        </w:rPr>
      </w:pPr>
    </w:p>
    <w:p w:rsidR="0095223B" w:rsidRDefault="0095223B" w:rsidP="00F979E6">
      <w:pPr>
        <w:jc w:val="both"/>
        <w:rPr>
          <w:sz w:val="20"/>
          <w:szCs w:val="20"/>
        </w:rPr>
      </w:pPr>
    </w:p>
    <w:p w:rsidR="0095223B" w:rsidRDefault="0095223B" w:rsidP="00F979E6">
      <w:pPr>
        <w:jc w:val="both"/>
        <w:rPr>
          <w:sz w:val="20"/>
          <w:szCs w:val="20"/>
        </w:rPr>
      </w:pPr>
    </w:p>
    <w:p w:rsidR="0095223B" w:rsidRDefault="0095223B" w:rsidP="00F979E6">
      <w:pPr>
        <w:jc w:val="both"/>
        <w:rPr>
          <w:sz w:val="20"/>
          <w:szCs w:val="20"/>
        </w:rPr>
      </w:pPr>
    </w:p>
    <w:p w:rsidR="0095223B" w:rsidRDefault="0095223B" w:rsidP="00F979E6">
      <w:pPr>
        <w:jc w:val="both"/>
        <w:rPr>
          <w:sz w:val="20"/>
          <w:szCs w:val="20"/>
        </w:rPr>
      </w:pPr>
    </w:p>
    <w:p w:rsidR="0095223B" w:rsidRDefault="0095223B" w:rsidP="00F979E6">
      <w:pPr>
        <w:jc w:val="both"/>
        <w:rPr>
          <w:sz w:val="20"/>
          <w:szCs w:val="20"/>
        </w:rPr>
      </w:pPr>
    </w:p>
    <w:p w:rsidR="0095223B" w:rsidRDefault="0095223B" w:rsidP="00F979E6">
      <w:pPr>
        <w:jc w:val="both"/>
        <w:rPr>
          <w:sz w:val="20"/>
          <w:szCs w:val="20"/>
        </w:rPr>
      </w:pPr>
    </w:p>
    <w:p w:rsidR="00F979E6" w:rsidRPr="002E2F69" w:rsidRDefault="00F979E6" w:rsidP="00F979E6">
      <w:pPr>
        <w:jc w:val="both"/>
        <w:rPr>
          <w:b/>
          <w:sz w:val="20"/>
          <w:szCs w:val="20"/>
        </w:rPr>
      </w:pPr>
      <w:r w:rsidRPr="007268C4">
        <w:rPr>
          <w:sz w:val="20"/>
          <w:szCs w:val="20"/>
        </w:rPr>
        <w:t>Název vyučovacího předmětu</w:t>
      </w:r>
      <w:r>
        <w:rPr>
          <w:sz w:val="20"/>
          <w:szCs w:val="20"/>
        </w:rPr>
        <w:t xml:space="preserve">: </w:t>
      </w:r>
      <w:r w:rsidRPr="002E2F69">
        <w:rPr>
          <w:b/>
          <w:sz w:val="20"/>
          <w:szCs w:val="20"/>
        </w:rPr>
        <w:t>Anglický jazyk</w:t>
      </w:r>
    </w:p>
    <w:p w:rsidR="006837A6" w:rsidRDefault="006B24C8" w:rsidP="006B24C8">
      <w:pPr>
        <w:rPr>
          <w:sz w:val="20"/>
          <w:szCs w:val="20"/>
        </w:rPr>
      </w:pPr>
      <w:r>
        <w:rPr>
          <w:sz w:val="20"/>
          <w:szCs w:val="20"/>
        </w:rPr>
        <w:t xml:space="preserve">Plánovaný počet hodin týdně:  </w:t>
      </w:r>
      <w:r w:rsidRPr="009278CF">
        <w:rPr>
          <w:b/>
          <w:sz w:val="20"/>
          <w:szCs w:val="20"/>
        </w:rPr>
        <w:t xml:space="preserve">16     </w:t>
      </w:r>
      <w:r>
        <w:rPr>
          <w:sz w:val="20"/>
          <w:szCs w:val="20"/>
        </w:rPr>
        <w:t xml:space="preserve">                                                          </w:t>
      </w:r>
      <w:r w:rsidR="00386121">
        <w:rPr>
          <w:sz w:val="20"/>
          <w:szCs w:val="20"/>
        </w:rPr>
        <w:t xml:space="preserve">       </w:t>
      </w:r>
    </w:p>
    <w:p w:rsidR="00F979E6" w:rsidRPr="009278CF" w:rsidRDefault="009278CF" w:rsidP="006B24C8">
      <w:pPr>
        <w:rPr>
          <w:b/>
          <w:sz w:val="20"/>
          <w:szCs w:val="20"/>
        </w:rPr>
      </w:pPr>
      <w:r>
        <w:rPr>
          <w:sz w:val="20"/>
          <w:szCs w:val="20"/>
        </w:rPr>
        <w:t xml:space="preserve">Celkový počet hodin: </w:t>
      </w:r>
      <w:r w:rsidRPr="009278CF">
        <w:rPr>
          <w:b/>
          <w:sz w:val="20"/>
          <w:szCs w:val="20"/>
        </w:rPr>
        <w:t>512</w:t>
      </w:r>
    </w:p>
    <w:p w:rsidR="00F979E6" w:rsidRDefault="00C42390" w:rsidP="00F979E6">
      <w:pPr>
        <w:jc w:val="both"/>
        <w:rPr>
          <w:sz w:val="20"/>
          <w:szCs w:val="20"/>
        </w:rPr>
      </w:pPr>
      <w:r>
        <w:rPr>
          <w:sz w:val="20"/>
          <w:szCs w:val="20"/>
        </w:rPr>
        <w:t>Datum platnosti od: 1.9.2017</w:t>
      </w:r>
    </w:p>
    <w:p w:rsidR="00EF08D5" w:rsidRDefault="00EF08D5" w:rsidP="00F979E6">
      <w:pPr>
        <w:jc w:val="both"/>
        <w:rPr>
          <w:sz w:val="20"/>
          <w:szCs w:val="20"/>
        </w:rPr>
      </w:pPr>
    </w:p>
    <w:p w:rsidR="00F979E6" w:rsidRDefault="00F979E6" w:rsidP="00F979E6"/>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F979E6" w:rsidRPr="00512E9D" w:rsidTr="00A4200D">
        <w:trPr>
          <w:trHeight w:val="292"/>
          <w:jc w:val="center"/>
        </w:trPr>
        <w:tc>
          <w:tcPr>
            <w:tcW w:w="3261" w:type="dxa"/>
            <w:vMerge w:val="restart"/>
            <w:tcBorders>
              <w:top w:val="double" w:sz="6" w:space="0" w:color="000000"/>
              <w:bottom w:val="single" w:sz="6" w:space="0" w:color="000000"/>
            </w:tcBorders>
            <w:shd w:val="clear" w:color="auto" w:fill="DBE5F1"/>
          </w:tcPr>
          <w:p w:rsidR="00F979E6" w:rsidRPr="00512E9D" w:rsidRDefault="00F979E6" w:rsidP="00EC2833">
            <w:pPr>
              <w:jc w:val="center"/>
              <w:rPr>
                <w:b/>
                <w:sz w:val="20"/>
                <w:szCs w:val="20"/>
              </w:rPr>
            </w:pPr>
          </w:p>
          <w:p w:rsidR="00F979E6" w:rsidRPr="00512E9D" w:rsidRDefault="00F979E6" w:rsidP="00EC2833">
            <w:pPr>
              <w:jc w:val="center"/>
              <w:rPr>
                <w:b/>
                <w:sz w:val="20"/>
                <w:szCs w:val="20"/>
              </w:rPr>
            </w:pPr>
          </w:p>
        </w:tc>
        <w:tc>
          <w:tcPr>
            <w:tcW w:w="4354" w:type="dxa"/>
            <w:gridSpan w:val="4"/>
            <w:tcBorders>
              <w:top w:val="double" w:sz="6" w:space="0" w:color="000000"/>
              <w:bottom w:val="single" w:sz="6" w:space="0" w:color="000000"/>
            </w:tcBorders>
            <w:shd w:val="clear" w:color="auto" w:fill="DBE5F1"/>
          </w:tcPr>
          <w:p w:rsidR="00F979E6" w:rsidRPr="00512E9D" w:rsidRDefault="00F979E6" w:rsidP="00EC2833">
            <w:pPr>
              <w:jc w:val="center"/>
              <w:rPr>
                <w:b/>
                <w:sz w:val="20"/>
                <w:szCs w:val="20"/>
              </w:rPr>
            </w:pPr>
            <w:r w:rsidRPr="00512E9D">
              <w:rPr>
                <w:b/>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F979E6" w:rsidRPr="00512E9D" w:rsidRDefault="00F979E6" w:rsidP="00EC2833">
            <w:pPr>
              <w:jc w:val="center"/>
              <w:rPr>
                <w:b/>
                <w:sz w:val="20"/>
                <w:szCs w:val="20"/>
              </w:rPr>
            </w:pPr>
          </w:p>
          <w:p w:rsidR="00F979E6" w:rsidRPr="00512E9D" w:rsidRDefault="00F979E6" w:rsidP="00EC2833">
            <w:pPr>
              <w:jc w:val="center"/>
              <w:rPr>
                <w:b/>
                <w:sz w:val="20"/>
                <w:szCs w:val="20"/>
              </w:rPr>
            </w:pPr>
            <w:r w:rsidRPr="00512E9D">
              <w:rPr>
                <w:b/>
                <w:sz w:val="20"/>
                <w:szCs w:val="20"/>
              </w:rPr>
              <w:t>Celkem</w:t>
            </w:r>
          </w:p>
        </w:tc>
      </w:tr>
      <w:tr w:rsidR="00F979E6" w:rsidRPr="00512E9D" w:rsidTr="00A4200D">
        <w:trPr>
          <w:trHeight w:val="136"/>
          <w:jc w:val="center"/>
        </w:trPr>
        <w:tc>
          <w:tcPr>
            <w:tcW w:w="3261" w:type="dxa"/>
            <w:vMerge/>
            <w:tcBorders>
              <w:top w:val="single" w:sz="6" w:space="0" w:color="000000"/>
            </w:tcBorders>
            <w:shd w:val="clear" w:color="auto" w:fill="auto"/>
          </w:tcPr>
          <w:p w:rsidR="00F979E6" w:rsidRPr="00512E9D" w:rsidRDefault="00F979E6" w:rsidP="00EC2833">
            <w:pPr>
              <w:jc w:val="center"/>
              <w:rPr>
                <w:b/>
                <w:sz w:val="20"/>
                <w:szCs w:val="20"/>
              </w:rPr>
            </w:pPr>
          </w:p>
        </w:tc>
        <w:tc>
          <w:tcPr>
            <w:tcW w:w="1170" w:type="dxa"/>
            <w:tcBorders>
              <w:top w:val="single" w:sz="6" w:space="0" w:color="000000"/>
              <w:bottom w:val="single" w:sz="6" w:space="0" w:color="000000"/>
            </w:tcBorders>
            <w:shd w:val="clear" w:color="auto" w:fill="DBE5F1"/>
          </w:tcPr>
          <w:p w:rsidR="00F979E6" w:rsidRPr="00512E9D" w:rsidRDefault="00F979E6" w:rsidP="00EC2833">
            <w:pPr>
              <w:jc w:val="center"/>
              <w:rPr>
                <w:b/>
                <w:sz w:val="20"/>
                <w:szCs w:val="20"/>
              </w:rPr>
            </w:pPr>
            <w:r w:rsidRPr="00512E9D">
              <w:rPr>
                <w:b/>
                <w:sz w:val="20"/>
                <w:szCs w:val="20"/>
              </w:rPr>
              <w:t>1.</w:t>
            </w:r>
          </w:p>
        </w:tc>
        <w:tc>
          <w:tcPr>
            <w:tcW w:w="1134" w:type="dxa"/>
            <w:tcBorders>
              <w:top w:val="single" w:sz="6" w:space="0" w:color="000000"/>
              <w:bottom w:val="single" w:sz="6" w:space="0" w:color="000000"/>
            </w:tcBorders>
            <w:shd w:val="clear" w:color="auto" w:fill="DBE5F1"/>
          </w:tcPr>
          <w:p w:rsidR="00F979E6" w:rsidRPr="00512E9D" w:rsidRDefault="00F979E6" w:rsidP="00EC2833">
            <w:pPr>
              <w:jc w:val="center"/>
              <w:rPr>
                <w:b/>
                <w:sz w:val="20"/>
                <w:szCs w:val="20"/>
              </w:rPr>
            </w:pPr>
            <w:r w:rsidRPr="00512E9D">
              <w:rPr>
                <w:b/>
                <w:sz w:val="20"/>
                <w:szCs w:val="20"/>
              </w:rPr>
              <w:t>2.</w:t>
            </w:r>
          </w:p>
        </w:tc>
        <w:tc>
          <w:tcPr>
            <w:tcW w:w="1134" w:type="dxa"/>
            <w:tcBorders>
              <w:top w:val="single" w:sz="6" w:space="0" w:color="000000"/>
              <w:bottom w:val="single" w:sz="6" w:space="0" w:color="000000"/>
            </w:tcBorders>
            <w:shd w:val="clear" w:color="auto" w:fill="DBE5F1"/>
          </w:tcPr>
          <w:p w:rsidR="00F979E6" w:rsidRPr="00512E9D" w:rsidRDefault="00F979E6" w:rsidP="00EC2833">
            <w:pPr>
              <w:jc w:val="center"/>
              <w:rPr>
                <w:b/>
                <w:sz w:val="20"/>
                <w:szCs w:val="20"/>
              </w:rPr>
            </w:pPr>
            <w:r w:rsidRPr="00512E9D">
              <w:rPr>
                <w:b/>
                <w:sz w:val="20"/>
                <w:szCs w:val="20"/>
              </w:rPr>
              <w:t>3.</w:t>
            </w:r>
          </w:p>
        </w:tc>
        <w:tc>
          <w:tcPr>
            <w:tcW w:w="916" w:type="dxa"/>
            <w:tcBorders>
              <w:top w:val="single" w:sz="6" w:space="0" w:color="000000"/>
              <w:bottom w:val="single" w:sz="6" w:space="0" w:color="000000"/>
            </w:tcBorders>
            <w:shd w:val="clear" w:color="auto" w:fill="DBE5F1"/>
          </w:tcPr>
          <w:p w:rsidR="00F979E6" w:rsidRPr="00512E9D" w:rsidRDefault="00F979E6" w:rsidP="00EC2833">
            <w:pPr>
              <w:jc w:val="center"/>
              <w:rPr>
                <w:b/>
                <w:sz w:val="20"/>
                <w:szCs w:val="20"/>
              </w:rPr>
            </w:pPr>
            <w:r w:rsidRPr="00512E9D">
              <w:rPr>
                <w:b/>
                <w:sz w:val="20"/>
                <w:szCs w:val="20"/>
              </w:rPr>
              <w:t>4.</w:t>
            </w:r>
          </w:p>
        </w:tc>
        <w:tc>
          <w:tcPr>
            <w:tcW w:w="0" w:type="auto"/>
            <w:vMerge/>
            <w:tcBorders>
              <w:top w:val="single" w:sz="6" w:space="0" w:color="000000"/>
            </w:tcBorders>
            <w:shd w:val="clear" w:color="auto" w:fill="auto"/>
          </w:tcPr>
          <w:p w:rsidR="00F979E6" w:rsidRPr="00512E9D" w:rsidRDefault="00F979E6" w:rsidP="00EC2833">
            <w:pPr>
              <w:jc w:val="center"/>
              <w:rPr>
                <w:b/>
                <w:sz w:val="20"/>
                <w:szCs w:val="20"/>
              </w:rPr>
            </w:pPr>
          </w:p>
        </w:tc>
      </w:tr>
      <w:tr w:rsidR="00F979E6" w:rsidRPr="00512E9D" w:rsidTr="00EC2833">
        <w:trPr>
          <w:trHeight w:val="256"/>
          <w:jc w:val="center"/>
        </w:trPr>
        <w:tc>
          <w:tcPr>
            <w:tcW w:w="3261" w:type="dxa"/>
            <w:shd w:val="clear" w:color="auto" w:fill="auto"/>
          </w:tcPr>
          <w:p w:rsidR="00F979E6" w:rsidRPr="00512E9D" w:rsidRDefault="00877865" w:rsidP="00EC2833">
            <w:pPr>
              <w:jc w:val="center"/>
              <w:rPr>
                <w:b/>
                <w:sz w:val="20"/>
                <w:szCs w:val="20"/>
              </w:rPr>
            </w:pPr>
            <w:r>
              <w:rPr>
                <w:b/>
                <w:sz w:val="20"/>
                <w:szCs w:val="20"/>
              </w:rPr>
              <w:t>C</w:t>
            </w:r>
            <w:r w:rsidR="00F979E6">
              <w:rPr>
                <w:b/>
                <w:sz w:val="20"/>
                <w:szCs w:val="20"/>
              </w:rPr>
              <w:t>izí jazyk -Anglický jazyk</w:t>
            </w:r>
            <w:r w:rsidR="00F979E6" w:rsidRPr="00512E9D">
              <w:rPr>
                <w:b/>
                <w:sz w:val="20"/>
                <w:szCs w:val="20"/>
              </w:rPr>
              <w:t xml:space="preserve">   </w:t>
            </w:r>
          </w:p>
        </w:tc>
        <w:tc>
          <w:tcPr>
            <w:tcW w:w="1170" w:type="dxa"/>
            <w:shd w:val="clear" w:color="auto" w:fill="auto"/>
            <w:vAlign w:val="center"/>
          </w:tcPr>
          <w:p w:rsidR="00F979E6" w:rsidRPr="00512E9D" w:rsidRDefault="00F979E6" w:rsidP="00EC2833">
            <w:pPr>
              <w:jc w:val="center"/>
              <w:rPr>
                <w:b/>
                <w:sz w:val="20"/>
                <w:szCs w:val="20"/>
              </w:rPr>
            </w:pPr>
            <w:r>
              <w:rPr>
                <w:b/>
                <w:sz w:val="20"/>
                <w:szCs w:val="20"/>
              </w:rPr>
              <w:t>4</w:t>
            </w:r>
          </w:p>
        </w:tc>
        <w:tc>
          <w:tcPr>
            <w:tcW w:w="1134" w:type="dxa"/>
            <w:shd w:val="clear" w:color="auto" w:fill="auto"/>
            <w:vAlign w:val="center"/>
          </w:tcPr>
          <w:p w:rsidR="00F979E6" w:rsidRPr="00512E9D" w:rsidRDefault="00F979E6" w:rsidP="00EC2833">
            <w:pPr>
              <w:jc w:val="center"/>
              <w:rPr>
                <w:b/>
                <w:sz w:val="20"/>
                <w:szCs w:val="20"/>
              </w:rPr>
            </w:pPr>
            <w:r>
              <w:rPr>
                <w:b/>
                <w:sz w:val="20"/>
                <w:szCs w:val="20"/>
              </w:rPr>
              <w:t>4</w:t>
            </w:r>
          </w:p>
        </w:tc>
        <w:tc>
          <w:tcPr>
            <w:tcW w:w="1134" w:type="dxa"/>
            <w:shd w:val="clear" w:color="auto" w:fill="auto"/>
            <w:vAlign w:val="center"/>
          </w:tcPr>
          <w:p w:rsidR="00F979E6" w:rsidRPr="00512E9D" w:rsidRDefault="00F979E6" w:rsidP="00EC2833">
            <w:pPr>
              <w:jc w:val="center"/>
              <w:rPr>
                <w:b/>
                <w:sz w:val="20"/>
                <w:szCs w:val="20"/>
              </w:rPr>
            </w:pPr>
            <w:r>
              <w:rPr>
                <w:b/>
                <w:sz w:val="20"/>
                <w:szCs w:val="20"/>
              </w:rPr>
              <w:t>4</w:t>
            </w:r>
          </w:p>
        </w:tc>
        <w:tc>
          <w:tcPr>
            <w:tcW w:w="916" w:type="dxa"/>
            <w:shd w:val="clear" w:color="auto" w:fill="auto"/>
            <w:vAlign w:val="center"/>
          </w:tcPr>
          <w:p w:rsidR="00F979E6" w:rsidRPr="00512E9D" w:rsidRDefault="00F979E6" w:rsidP="00EC2833">
            <w:pPr>
              <w:jc w:val="center"/>
              <w:rPr>
                <w:b/>
                <w:sz w:val="20"/>
                <w:szCs w:val="20"/>
              </w:rPr>
            </w:pPr>
            <w:r>
              <w:rPr>
                <w:b/>
                <w:sz w:val="20"/>
                <w:szCs w:val="20"/>
              </w:rPr>
              <w:t>4</w:t>
            </w:r>
          </w:p>
        </w:tc>
        <w:tc>
          <w:tcPr>
            <w:tcW w:w="0" w:type="auto"/>
            <w:shd w:val="clear" w:color="auto" w:fill="auto"/>
            <w:vAlign w:val="center"/>
          </w:tcPr>
          <w:p w:rsidR="00F979E6" w:rsidRPr="00512E9D" w:rsidRDefault="00F979E6" w:rsidP="00EC2833">
            <w:pPr>
              <w:jc w:val="center"/>
              <w:rPr>
                <w:b/>
                <w:sz w:val="20"/>
                <w:szCs w:val="20"/>
              </w:rPr>
            </w:pPr>
            <w:r>
              <w:rPr>
                <w:b/>
                <w:sz w:val="20"/>
                <w:szCs w:val="20"/>
              </w:rPr>
              <w:t>16</w:t>
            </w:r>
          </w:p>
        </w:tc>
      </w:tr>
    </w:tbl>
    <w:p w:rsidR="00F979E6" w:rsidRDefault="00F979E6" w:rsidP="00F979E6"/>
    <w:p w:rsidR="00EF08D5" w:rsidRDefault="00EF08D5" w:rsidP="00F979E6"/>
    <w:p w:rsidR="00C87869" w:rsidRPr="00FC2BA7" w:rsidRDefault="00C87869" w:rsidP="00C87869">
      <w:pPr>
        <w:jc w:val="both"/>
        <w:rPr>
          <w:b/>
          <w:sz w:val="20"/>
          <w:szCs w:val="20"/>
        </w:rPr>
      </w:pPr>
      <w:r w:rsidRPr="00FC2BA7">
        <w:rPr>
          <w:b/>
          <w:sz w:val="20"/>
          <w:szCs w:val="20"/>
        </w:rPr>
        <w:t>Pojetí vyučovacího předmětu</w:t>
      </w:r>
      <w:r>
        <w:rPr>
          <w:b/>
          <w:sz w:val="20"/>
          <w:szCs w:val="20"/>
        </w:rPr>
        <w:t xml:space="preserve"> anglický jazyk</w:t>
      </w:r>
    </w:p>
    <w:p w:rsidR="00C87869" w:rsidRDefault="00C87869" w:rsidP="00C87869">
      <w:pPr>
        <w:jc w:val="both"/>
        <w:rPr>
          <w:b/>
          <w:sz w:val="20"/>
          <w:szCs w:val="20"/>
        </w:rPr>
      </w:pPr>
    </w:p>
    <w:p w:rsidR="00C87869" w:rsidRPr="00FC2BA7" w:rsidRDefault="00C87869" w:rsidP="00C87869">
      <w:pPr>
        <w:jc w:val="both"/>
        <w:rPr>
          <w:sz w:val="20"/>
          <w:szCs w:val="20"/>
        </w:rPr>
      </w:pPr>
      <w:r w:rsidRPr="00FC2BA7">
        <w:rPr>
          <w:b/>
          <w:sz w:val="20"/>
          <w:szCs w:val="20"/>
        </w:rPr>
        <w:t>Obecné cíle</w:t>
      </w:r>
    </w:p>
    <w:p w:rsidR="00C87869" w:rsidRPr="00FC2BA7" w:rsidRDefault="00C87869" w:rsidP="00C87869">
      <w:pPr>
        <w:jc w:val="both"/>
        <w:rPr>
          <w:sz w:val="20"/>
          <w:szCs w:val="20"/>
        </w:rPr>
      </w:pPr>
      <w:r w:rsidRPr="00FC2BA7">
        <w:rPr>
          <w:sz w:val="20"/>
          <w:szCs w:val="20"/>
        </w:rPr>
        <w:t>Výuka cizích jazyků je významnou součástí všeobecného vzdělávání žáků. Rozšiřuje a prohlubuje jejich komunikativní kompetenci a celkový kulturní rozhled a zároveň vytváří základ pro jejich další jazykové i profesní zdokonalování.</w:t>
      </w:r>
    </w:p>
    <w:p w:rsidR="00C87869" w:rsidRPr="00FC2BA7" w:rsidRDefault="00C87869" w:rsidP="00C87869">
      <w:pPr>
        <w:jc w:val="both"/>
        <w:rPr>
          <w:sz w:val="20"/>
          <w:szCs w:val="20"/>
        </w:rPr>
      </w:pPr>
      <w:r w:rsidRPr="00FC2BA7">
        <w:rPr>
          <w:sz w:val="20"/>
          <w:szCs w:val="20"/>
        </w:rPr>
        <w:t xml:space="preserve">Ve výuce cizích jazyků je třeba vedle zprostředkování kognitivní výkonnosti žáka (jazykové vědomosti gramatické, lexikální, pravopisné, fonetické aj.) klást důraz na motivaci žáka a jeho zájem o studium cizího jazyka. </w:t>
      </w:r>
    </w:p>
    <w:p w:rsidR="00C87869" w:rsidRPr="00FC2BA7" w:rsidRDefault="00C87869" w:rsidP="00C87869">
      <w:pPr>
        <w:jc w:val="both"/>
        <w:rPr>
          <w:sz w:val="20"/>
          <w:szCs w:val="20"/>
        </w:rPr>
      </w:pPr>
      <w:r w:rsidRPr="00FC2BA7">
        <w:rPr>
          <w:sz w:val="20"/>
          <w:szCs w:val="20"/>
        </w:rPr>
        <w:t>Aktivní znalost cizích jazyků je v</w:t>
      </w:r>
      <w:r>
        <w:rPr>
          <w:sz w:val="20"/>
          <w:szCs w:val="20"/>
        </w:rPr>
        <w:t> </w:t>
      </w:r>
      <w:r w:rsidRPr="00FC2BA7">
        <w:rPr>
          <w:sz w:val="20"/>
          <w:szCs w:val="20"/>
        </w:rPr>
        <w:t>současné době nezbytná jak z</w:t>
      </w:r>
      <w:r>
        <w:rPr>
          <w:sz w:val="20"/>
          <w:szCs w:val="20"/>
        </w:rPr>
        <w:t> </w:t>
      </w:r>
      <w:r w:rsidRPr="00FC2BA7">
        <w:rPr>
          <w:sz w:val="20"/>
          <w:szCs w:val="20"/>
        </w:rPr>
        <w:t>hlediska globálního, protože přispívá k</w:t>
      </w:r>
      <w:r>
        <w:rPr>
          <w:sz w:val="20"/>
          <w:szCs w:val="20"/>
        </w:rPr>
        <w:t> </w:t>
      </w:r>
      <w:r w:rsidRPr="00FC2BA7">
        <w:rPr>
          <w:sz w:val="20"/>
          <w:szCs w:val="20"/>
        </w:rPr>
        <w:t>bezprostřední, a tudíž účinnější mezinárodní komunikaci, tak i pro osobní potřebu žáka, neboť usnadňuje přístup k</w:t>
      </w:r>
      <w:r>
        <w:rPr>
          <w:sz w:val="20"/>
          <w:szCs w:val="20"/>
        </w:rPr>
        <w:t> </w:t>
      </w:r>
      <w:r w:rsidRPr="00FC2BA7">
        <w:rPr>
          <w:sz w:val="20"/>
          <w:szCs w:val="20"/>
        </w:rPr>
        <w:t>aktuálním informacím a osobním kontaktům a tím umožňuje vyšší mobilitu a nezávislost žáka.</w:t>
      </w:r>
    </w:p>
    <w:p w:rsidR="00C87869" w:rsidRPr="00FC2BA7" w:rsidRDefault="00C87869" w:rsidP="00C87869">
      <w:pPr>
        <w:jc w:val="both"/>
        <w:rPr>
          <w:sz w:val="20"/>
          <w:szCs w:val="20"/>
        </w:rPr>
      </w:pPr>
      <w:r w:rsidRPr="00FC2BA7">
        <w:rPr>
          <w:sz w:val="20"/>
          <w:szCs w:val="20"/>
        </w:rPr>
        <w:t>Výuka cizích jazyků si tedy klade dva hlavní cíle:</w:t>
      </w:r>
    </w:p>
    <w:p w:rsidR="00C87869" w:rsidRPr="00FC2BA7" w:rsidRDefault="00C87869" w:rsidP="00C87869">
      <w:pPr>
        <w:numPr>
          <w:ilvl w:val="0"/>
          <w:numId w:val="3"/>
        </w:numPr>
        <w:jc w:val="both"/>
        <w:rPr>
          <w:sz w:val="20"/>
          <w:szCs w:val="20"/>
        </w:rPr>
      </w:pPr>
      <w:r w:rsidRPr="00FC2BA7">
        <w:rPr>
          <w:sz w:val="20"/>
          <w:szCs w:val="20"/>
        </w:rPr>
        <w:t>komunikativní, cíl hlavní, daný specifikou předmětu a vymezený výstupními požadavky a cíli, vede žáky k</w:t>
      </w:r>
      <w:r>
        <w:rPr>
          <w:sz w:val="20"/>
          <w:szCs w:val="20"/>
        </w:rPr>
        <w:t> </w:t>
      </w:r>
      <w:r w:rsidRPr="00FC2BA7">
        <w:rPr>
          <w:sz w:val="20"/>
          <w:szCs w:val="20"/>
        </w:rPr>
        <w:t>získání klíčových komunikativních jazykových kompetencí a připravuje je k</w:t>
      </w:r>
      <w:r>
        <w:rPr>
          <w:sz w:val="20"/>
          <w:szCs w:val="20"/>
        </w:rPr>
        <w:t> </w:t>
      </w:r>
      <w:r w:rsidRPr="00FC2BA7">
        <w:rPr>
          <w:sz w:val="20"/>
          <w:szCs w:val="20"/>
        </w:rPr>
        <w:t>efektivní účasti v</w:t>
      </w:r>
      <w:r>
        <w:rPr>
          <w:sz w:val="20"/>
          <w:szCs w:val="20"/>
        </w:rPr>
        <w:t> </w:t>
      </w:r>
      <w:r w:rsidRPr="00FC2BA7">
        <w:rPr>
          <w:sz w:val="20"/>
          <w:szCs w:val="20"/>
        </w:rPr>
        <w:t>přímé i nepřímé komunikaci včetně přístupu k</w:t>
      </w:r>
      <w:r>
        <w:rPr>
          <w:sz w:val="20"/>
          <w:szCs w:val="20"/>
        </w:rPr>
        <w:t> </w:t>
      </w:r>
      <w:r w:rsidRPr="00FC2BA7">
        <w:rPr>
          <w:sz w:val="20"/>
          <w:szCs w:val="20"/>
        </w:rPr>
        <w:t>informačním zdrojům,</w:t>
      </w:r>
    </w:p>
    <w:p w:rsidR="00C87869" w:rsidRPr="00FC2BA7" w:rsidRDefault="00C87869" w:rsidP="00C87869">
      <w:pPr>
        <w:numPr>
          <w:ilvl w:val="0"/>
          <w:numId w:val="3"/>
        </w:numPr>
        <w:jc w:val="both"/>
        <w:rPr>
          <w:sz w:val="20"/>
          <w:szCs w:val="20"/>
        </w:rPr>
      </w:pPr>
      <w:r w:rsidRPr="00FC2BA7">
        <w:rPr>
          <w:sz w:val="20"/>
          <w:szCs w:val="20"/>
        </w:rPr>
        <w:t>výchovně vzdělávací přispívá k</w:t>
      </w:r>
      <w:r>
        <w:rPr>
          <w:sz w:val="20"/>
          <w:szCs w:val="20"/>
        </w:rPr>
        <w:t> </w:t>
      </w:r>
      <w:r w:rsidRPr="00FC2BA7">
        <w:rPr>
          <w:sz w:val="20"/>
          <w:szCs w:val="20"/>
        </w:rPr>
        <w:t>formování osobnosti žáků, učí je toleranci k</w:t>
      </w:r>
      <w:r>
        <w:rPr>
          <w:sz w:val="20"/>
          <w:szCs w:val="20"/>
        </w:rPr>
        <w:t> </w:t>
      </w:r>
      <w:r w:rsidRPr="00FC2BA7">
        <w:rPr>
          <w:sz w:val="20"/>
          <w:szCs w:val="20"/>
        </w:rPr>
        <w:t>hodnotám jiných národů a jejich respektování.</w:t>
      </w:r>
    </w:p>
    <w:p w:rsidR="00C87869" w:rsidRPr="00FC2BA7" w:rsidRDefault="00C87869" w:rsidP="00C87869">
      <w:pPr>
        <w:jc w:val="both"/>
        <w:rPr>
          <w:sz w:val="20"/>
          <w:szCs w:val="20"/>
        </w:rPr>
      </w:pPr>
      <w:r w:rsidRPr="00FC2BA7">
        <w:rPr>
          <w:sz w:val="20"/>
          <w:szCs w:val="20"/>
        </w:rPr>
        <w:t>Vzdělávání v</w:t>
      </w:r>
      <w:r>
        <w:rPr>
          <w:sz w:val="20"/>
          <w:szCs w:val="20"/>
        </w:rPr>
        <w:t> </w:t>
      </w:r>
      <w:r w:rsidRPr="00FC2BA7">
        <w:rPr>
          <w:sz w:val="20"/>
          <w:szCs w:val="20"/>
        </w:rPr>
        <w:t>prvním cizím jazyce navazuje na poznání českého a prvního cizího jazyka ze ZŠ, vede žáka k</w:t>
      </w:r>
      <w:r>
        <w:rPr>
          <w:sz w:val="20"/>
          <w:szCs w:val="20"/>
        </w:rPr>
        <w:t> </w:t>
      </w:r>
      <w:r w:rsidRPr="00FC2BA7">
        <w:rPr>
          <w:sz w:val="20"/>
          <w:szCs w:val="20"/>
        </w:rPr>
        <w:t>prohlubování komunikačních kompetencí  a směřuje k</w:t>
      </w:r>
      <w:r>
        <w:rPr>
          <w:sz w:val="20"/>
          <w:szCs w:val="20"/>
        </w:rPr>
        <w:t> </w:t>
      </w:r>
      <w:r w:rsidRPr="00FC2BA7">
        <w:rPr>
          <w:sz w:val="20"/>
          <w:szCs w:val="20"/>
        </w:rPr>
        <w:t>osvojení takové úrovně komunikativních jazykových kompetencí, které odpovídá stupnici B1 Společného evropského referenčního rámce.</w:t>
      </w:r>
    </w:p>
    <w:p w:rsidR="00C87869" w:rsidRPr="00FC2BA7" w:rsidRDefault="00C87869" w:rsidP="00C87869">
      <w:pPr>
        <w:jc w:val="both"/>
        <w:rPr>
          <w:sz w:val="20"/>
          <w:szCs w:val="20"/>
        </w:rPr>
      </w:pPr>
    </w:p>
    <w:p w:rsidR="00C87869" w:rsidRPr="00FC2BA7" w:rsidRDefault="00C87869" w:rsidP="00C87869">
      <w:pPr>
        <w:jc w:val="both"/>
        <w:rPr>
          <w:b/>
          <w:sz w:val="20"/>
          <w:szCs w:val="20"/>
        </w:rPr>
      </w:pPr>
      <w:r w:rsidRPr="00FC2BA7">
        <w:rPr>
          <w:b/>
          <w:sz w:val="20"/>
          <w:szCs w:val="20"/>
        </w:rPr>
        <w:t>Charakteristika učiva</w:t>
      </w:r>
    </w:p>
    <w:p w:rsidR="00C87869" w:rsidRPr="00FC2BA7" w:rsidRDefault="00C87869" w:rsidP="00C87869">
      <w:pPr>
        <w:jc w:val="both"/>
        <w:rPr>
          <w:sz w:val="20"/>
          <w:szCs w:val="20"/>
        </w:rPr>
      </w:pPr>
      <w:r w:rsidRPr="00FC2BA7">
        <w:rPr>
          <w:sz w:val="20"/>
          <w:szCs w:val="20"/>
        </w:rPr>
        <w:t>Obsahem výuky je systematické rozvíjení:</w:t>
      </w:r>
    </w:p>
    <w:p w:rsidR="00C87869" w:rsidRPr="00FC2BA7" w:rsidRDefault="00C87869" w:rsidP="00C87869">
      <w:pPr>
        <w:numPr>
          <w:ilvl w:val="0"/>
          <w:numId w:val="3"/>
        </w:numPr>
        <w:jc w:val="both"/>
        <w:rPr>
          <w:sz w:val="20"/>
          <w:szCs w:val="20"/>
        </w:rPr>
      </w:pPr>
      <w:r w:rsidRPr="00FC2BA7">
        <w:rPr>
          <w:sz w:val="20"/>
          <w:szCs w:val="20"/>
        </w:rPr>
        <w:t>řečových dovedností zahrnujících dovednosti receptivní, produktivní a interaktivní,</w:t>
      </w:r>
    </w:p>
    <w:p w:rsidR="00C87869" w:rsidRPr="00FC2BA7" w:rsidRDefault="00C87869" w:rsidP="00C87869">
      <w:pPr>
        <w:numPr>
          <w:ilvl w:val="0"/>
          <w:numId w:val="3"/>
        </w:numPr>
        <w:jc w:val="both"/>
        <w:rPr>
          <w:sz w:val="20"/>
          <w:szCs w:val="20"/>
        </w:rPr>
      </w:pPr>
      <w:r w:rsidRPr="00FC2BA7">
        <w:rPr>
          <w:sz w:val="20"/>
          <w:szCs w:val="20"/>
        </w:rPr>
        <w:t>přiměřeného rozsahu jazykových prostředků, tj. slovní zásoby (produktivně si žák osvojí celkem 500 – 600 lexikálních jednotek za rok) včetně nejběžnější frazeologie, mluvnice, zvukové a grafické stránky jazyka,</w:t>
      </w:r>
    </w:p>
    <w:p w:rsidR="00C87869" w:rsidRPr="00FC2BA7" w:rsidRDefault="00C87869" w:rsidP="00C87869">
      <w:pPr>
        <w:numPr>
          <w:ilvl w:val="0"/>
          <w:numId w:val="3"/>
        </w:numPr>
        <w:jc w:val="both"/>
        <w:rPr>
          <w:sz w:val="20"/>
          <w:szCs w:val="20"/>
        </w:rPr>
      </w:pPr>
      <w:r w:rsidRPr="00FC2BA7">
        <w:rPr>
          <w:sz w:val="20"/>
          <w:szCs w:val="20"/>
        </w:rPr>
        <w:t>zeměvědných poznatků a jejich porovnání z</w:t>
      </w:r>
      <w:r>
        <w:rPr>
          <w:sz w:val="20"/>
          <w:szCs w:val="20"/>
        </w:rPr>
        <w:t> </w:t>
      </w:r>
      <w:r w:rsidRPr="00FC2BA7">
        <w:rPr>
          <w:sz w:val="20"/>
          <w:szCs w:val="20"/>
        </w:rPr>
        <w:t>oblasti reálií České republiky a zemí příslušné jazykové oblasti.</w:t>
      </w:r>
    </w:p>
    <w:p w:rsidR="00C87869" w:rsidRPr="00FC2BA7" w:rsidRDefault="00C87869" w:rsidP="00C87869">
      <w:pPr>
        <w:jc w:val="both"/>
        <w:rPr>
          <w:sz w:val="20"/>
          <w:szCs w:val="20"/>
        </w:rPr>
      </w:pPr>
    </w:p>
    <w:p w:rsidR="00C87869" w:rsidRPr="00FC2BA7" w:rsidRDefault="00C87869" w:rsidP="00C87869">
      <w:pPr>
        <w:jc w:val="both"/>
        <w:rPr>
          <w:sz w:val="20"/>
          <w:szCs w:val="20"/>
        </w:rPr>
      </w:pPr>
      <w:r w:rsidRPr="00FC2BA7">
        <w:rPr>
          <w:sz w:val="20"/>
          <w:szCs w:val="20"/>
        </w:rPr>
        <w:t>Řečové dovednosti</w:t>
      </w:r>
    </w:p>
    <w:p w:rsidR="00C87869" w:rsidRPr="00FC2BA7" w:rsidRDefault="00C87869" w:rsidP="00C87869">
      <w:pPr>
        <w:numPr>
          <w:ilvl w:val="0"/>
          <w:numId w:val="3"/>
        </w:numPr>
        <w:jc w:val="both"/>
        <w:rPr>
          <w:sz w:val="20"/>
          <w:szCs w:val="20"/>
        </w:rPr>
      </w:pPr>
      <w:r w:rsidRPr="00FC2BA7">
        <w:rPr>
          <w:sz w:val="20"/>
          <w:szCs w:val="20"/>
        </w:rPr>
        <w:t>společenské a zdvořilostní fráze (pozdrav, prosba, poděkování, oslovení, představování, rozloučení)</w:t>
      </w:r>
    </w:p>
    <w:p w:rsidR="00C87869" w:rsidRPr="00FC2BA7" w:rsidRDefault="00C87869" w:rsidP="00C87869">
      <w:pPr>
        <w:numPr>
          <w:ilvl w:val="0"/>
          <w:numId w:val="3"/>
        </w:numPr>
        <w:jc w:val="both"/>
        <w:rPr>
          <w:sz w:val="20"/>
          <w:szCs w:val="20"/>
        </w:rPr>
      </w:pPr>
      <w:r w:rsidRPr="00FC2BA7">
        <w:rPr>
          <w:sz w:val="20"/>
          <w:szCs w:val="20"/>
        </w:rPr>
        <w:t>vyjádření, odůvodnění a obhájení postoje nebo názoru (souhlas, nesouhlas, odmítnutí, zákaz, možnost, nemožnost, nutnost, schopnost)</w:t>
      </w:r>
    </w:p>
    <w:p w:rsidR="00C87869" w:rsidRPr="00FC2BA7" w:rsidRDefault="00C87869" w:rsidP="00C87869">
      <w:pPr>
        <w:numPr>
          <w:ilvl w:val="0"/>
          <w:numId w:val="3"/>
        </w:numPr>
        <w:jc w:val="both"/>
        <w:rPr>
          <w:sz w:val="20"/>
          <w:szCs w:val="20"/>
        </w:rPr>
      </w:pPr>
      <w:r w:rsidRPr="00FC2BA7">
        <w:rPr>
          <w:sz w:val="20"/>
          <w:szCs w:val="20"/>
        </w:rPr>
        <w:t>emoce (libost, nelibost, zájem, nezájem, zklamání, překvapení, obava, vděčnost, sympatie, lhostejnost)</w:t>
      </w:r>
    </w:p>
    <w:p w:rsidR="00C87869" w:rsidRPr="00FC2BA7" w:rsidRDefault="00C87869" w:rsidP="00C87869">
      <w:pPr>
        <w:numPr>
          <w:ilvl w:val="0"/>
          <w:numId w:val="3"/>
        </w:numPr>
        <w:jc w:val="both"/>
        <w:rPr>
          <w:sz w:val="20"/>
          <w:szCs w:val="20"/>
        </w:rPr>
      </w:pPr>
      <w:r w:rsidRPr="00FC2BA7">
        <w:rPr>
          <w:sz w:val="20"/>
          <w:szCs w:val="20"/>
        </w:rPr>
        <w:t>morální stanovisko (omluva, odpuštění, pochvala, pokárání, lítost)</w:t>
      </w:r>
    </w:p>
    <w:p w:rsidR="00C87869" w:rsidRPr="00FC2BA7" w:rsidRDefault="00C87869" w:rsidP="00C87869">
      <w:pPr>
        <w:numPr>
          <w:ilvl w:val="0"/>
          <w:numId w:val="3"/>
        </w:numPr>
        <w:jc w:val="both"/>
        <w:rPr>
          <w:sz w:val="20"/>
          <w:szCs w:val="20"/>
        </w:rPr>
      </w:pPr>
      <w:r w:rsidRPr="00FC2BA7">
        <w:rPr>
          <w:sz w:val="20"/>
          <w:szCs w:val="20"/>
        </w:rPr>
        <w:t>pokyn k</w:t>
      </w:r>
      <w:r>
        <w:rPr>
          <w:sz w:val="20"/>
          <w:szCs w:val="20"/>
        </w:rPr>
        <w:t> </w:t>
      </w:r>
      <w:r w:rsidRPr="00FC2BA7">
        <w:rPr>
          <w:sz w:val="20"/>
          <w:szCs w:val="20"/>
        </w:rPr>
        <w:t>činnosti ( žádost, přání, prosba, nabídka, výzva, rada, pozvání, doporučení)</w:t>
      </w:r>
    </w:p>
    <w:p w:rsidR="00C87869" w:rsidRPr="00FC2BA7" w:rsidRDefault="00C87869" w:rsidP="00C87869">
      <w:pPr>
        <w:numPr>
          <w:ilvl w:val="0"/>
          <w:numId w:val="3"/>
        </w:numPr>
        <w:jc w:val="both"/>
        <w:rPr>
          <w:sz w:val="20"/>
          <w:szCs w:val="20"/>
        </w:rPr>
      </w:pPr>
      <w:r w:rsidRPr="00FC2BA7">
        <w:rPr>
          <w:sz w:val="20"/>
          <w:szCs w:val="20"/>
        </w:rPr>
        <w:t>vlastní písemný projev a odpověď (vzkaz, pozdrav, přání, blahopřání, pozvání, osobní dopis, inzerát, strukturovaný životopis, pozvánka, charakteristika)</w:t>
      </w:r>
    </w:p>
    <w:p w:rsidR="00C87869" w:rsidRPr="00FC2BA7" w:rsidRDefault="00C87869" w:rsidP="00C87869">
      <w:pPr>
        <w:numPr>
          <w:ilvl w:val="0"/>
          <w:numId w:val="3"/>
        </w:numPr>
        <w:jc w:val="both"/>
        <w:rPr>
          <w:sz w:val="20"/>
          <w:szCs w:val="20"/>
        </w:rPr>
      </w:pPr>
      <w:r w:rsidRPr="00FC2BA7">
        <w:rPr>
          <w:sz w:val="20"/>
          <w:szCs w:val="20"/>
        </w:rPr>
        <w:t>stručné zaznamenání čteného textu či slyšeného projevu, reprodukce</w:t>
      </w:r>
    </w:p>
    <w:p w:rsidR="00C87869" w:rsidRPr="00FC2BA7" w:rsidRDefault="00C87869" w:rsidP="00C87869">
      <w:pPr>
        <w:jc w:val="both"/>
        <w:rPr>
          <w:sz w:val="20"/>
          <w:szCs w:val="20"/>
        </w:rPr>
      </w:pPr>
    </w:p>
    <w:p w:rsidR="00C87869" w:rsidRPr="00FC2BA7" w:rsidRDefault="00C87869" w:rsidP="00C87869">
      <w:pPr>
        <w:jc w:val="both"/>
        <w:rPr>
          <w:b/>
          <w:sz w:val="20"/>
          <w:szCs w:val="20"/>
        </w:rPr>
      </w:pPr>
      <w:r w:rsidRPr="00FC2BA7">
        <w:rPr>
          <w:b/>
          <w:sz w:val="20"/>
          <w:szCs w:val="20"/>
        </w:rPr>
        <w:t>Pojetí výuky</w:t>
      </w:r>
    </w:p>
    <w:p w:rsidR="00C87869" w:rsidRPr="00FC2BA7" w:rsidRDefault="00C87869" w:rsidP="00C87869">
      <w:pPr>
        <w:jc w:val="both"/>
        <w:rPr>
          <w:sz w:val="20"/>
          <w:szCs w:val="20"/>
        </w:rPr>
      </w:pPr>
      <w:r w:rsidRPr="00FC2BA7">
        <w:rPr>
          <w:sz w:val="20"/>
          <w:szCs w:val="20"/>
        </w:rPr>
        <w:t>Rozložení gramatického učiva a konverzačních témat do jednotlivých ročníků odpovídá probíraným lekcím v</w:t>
      </w:r>
      <w:r>
        <w:rPr>
          <w:sz w:val="20"/>
          <w:szCs w:val="20"/>
        </w:rPr>
        <w:t> </w:t>
      </w:r>
      <w:r w:rsidRPr="00FC2BA7">
        <w:rPr>
          <w:sz w:val="20"/>
          <w:szCs w:val="20"/>
        </w:rPr>
        <w:t xml:space="preserve">učebnici. </w:t>
      </w:r>
      <w:r>
        <w:rPr>
          <w:sz w:val="20"/>
          <w:szCs w:val="20"/>
        </w:rPr>
        <w:t xml:space="preserve">Žáci prvního a druhého stupně </w:t>
      </w:r>
      <w:r w:rsidRPr="00FC2BA7">
        <w:rPr>
          <w:sz w:val="20"/>
          <w:szCs w:val="20"/>
        </w:rPr>
        <w:t xml:space="preserve">se učí </w:t>
      </w:r>
      <w:r>
        <w:rPr>
          <w:sz w:val="20"/>
          <w:szCs w:val="20"/>
        </w:rPr>
        <w:t>angli</w:t>
      </w:r>
      <w:r w:rsidRPr="00FC2BA7">
        <w:rPr>
          <w:sz w:val="20"/>
          <w:szCs w:val="20"/>
        </w:rPr>
        <w:t xml:space="preserve">cký jazyk podle učebnice </w:t>
      </w:r>
      <w:r>
        <w:rPr>
          <w:b/>
          <w:sz w:val="20"/>
          <w:szCs w:val="22"/>
        </w:rPr>
        <w:t>Maturita Solutions 2nd Edition - Elementary</w:t>
      </w:r>
      <w:r w:rsidRPr="007E21CB">
        <w:rPr>
          <w:b/>
          <w:sz w:val="20"/>
          <w:szCs w:val="22"/>
        </w:rPr>
        <w:t xml:space="preserve">, </w:t>
      </w:r>
      <w:r>
        <w:rPr>
          <w:b/>
          <w:sz w:val="20"/>
          <w:szCs w:val="22"/>
        </w:rPr>
        <w:t xml:space="preserve">Maturita Solutions 2nd Edition - </w:t>
      </w:r>
      <w:r w:rsidRPr="007E21CB">
        <w:rPr>
          <w:b/>
          <w:sz w:val="20"/>
          <w:szCs w:val="22"/>
        </w:rPr>
        <w:t>Pre-Intermediate</w:t>
      </w:r>
      <w:r w:rsidRPr="00C05823">
        <w:rPr>
          <w:sz w:val="20"/>
          <w:szCs w:val="22"/>
        </w:rPr>
        <w:t>.</w:t>
      </w:r>
      <w:r>
        <w:rPr>
          <w:b/>
          <w:sz w:val="20"/>
          <w:szCs w:val="22"/>
        </w:rPr>
        <w:t xml:space="preserve"> </w:t>
      </w:r>
      <w:r w:rsidRPr="00C05823">
        <w:rPr>
          <w:sz w:val="20"/>
          <w:szCs w:val="22"/>
        </w:rPr>
        <w:t>Studenti třetího a čtvrtého ročníku používá učebnice</w:t>
      </w:r>
      <w:r>
        <w:rPr>
          <w:b/>
          <w:sz w:val="20"/>
          <w:szCs w:val="22"/>
        </w:rPr>
        <w:t xml:space="preserve"> New Headway Pre-Intermediate </w:t>
      </w:r>
      <w:r w:rsidRPr="00ED619C">
        <w:rPr>
          <w:sz w:val="20"/>
          <w:szCs w:val="22"/>
        </w:rPr>
        <w:t xml:space="preserve">a </w:t>
      </w:r>
      <w:r>
        <w:rPr>
          <w:b/>
          <w:sz w:val="20"/>
          <w:szCs w:val="22"/>
        </w:rPr>
        <w:t>Intermediate</w:t>
      </w:r>
      <w:r w:rsidRPr="00C05823">
        <w:rPr>
          <w:sz w:val="20"/>
          <w:szCs w:val="22"/>
        </w:rPr>
        <w:t>.</w:t>
      </w:r>
      <w:r>
        <w:rPr>
          <w:b/>
          <w:sz w:val="20"/>
          <w:szCs w:val="22"/>
        </w:rPr>
        <w:t xml:space="preserve"> </w:t>
      </w:r>
      <w:r w:rsidRPr="00FC2BA7">
        <w:rPr>
          <w:sz w:val="20"/>
          <w:szCs w:val="20"/>
        </w:rPr>
        <w:t>Učitel působí na žáky tak, aby se při potížích se zvládáním učiva nebáli na něj obrátit a žádat o pomoc. K</w:t>
      </w:r>
      <w:r>
        <w:rPr>
          <w:sz w:val="20"/>
          <w:szCs w:val="20"/>
        </w:rPr>
        <w:t> </w:t>
      </w:r>
      <w:r w:rsidRPr="00FC2BA7">
        <w:rPr>
          <w:sz w:val="20"/>
          <w:szCs w:val="20"/>
        </w:rPr>
        <w:t>žákům přistupuje učitel individuálně, jsou nabízeny konzultace.</w:t>
      </w:r>
    </w:p>
    <w:p w:rsidR="00C87869" w:rsidRDefault="00C87869" w:rsidP="00C87869">
      <w:pPr>
        <w:jc w:val="both"/>
        <w:rPr>
          <w:sz w:val="20"/>
          <w:szCs w:val="20"/>
        </w:rPr>
      </w:pPr>
    </w:p>
    <w:p w:rsidR="00C87869" w:rsidRDefault="00C87869" w:rsidP="00C87869">
      <w:pPr>
        <w:jc w:val="both"/>
        <w:rPr>
          <w:sz w:val="20"/>
          <w:szCs w:val="20"/>
        </w:rPr>
      </w:pPr>
      <w:r w:rsidRPr="00FC2BA7">
        <w:rPr>
          <w:sz w:val="20"/>
          <w:szCs w:val="20"/>
        </w:rPr>
        <w:t xml:space="preserve">Ve výuce </w:t>
      </w:r>
      <w:r>
        <w:rPr>
          <w:sz w:val="20"/>
          <w:szCs w:val="20"/>
        </w:rPr>
        <w:t>angli</w:t>
      </w:r>
      <w:r w:rsidRPr="00FC2BA7">
        <w:rPr>
          <w:sz w:val="20"/>
          <w:szCs w:val="20"/>
        </w:rPr>
        <w:t>ckého jazyka se uplatňují různé vyučovací metody:</w:t>
      </w:r>
    </w:p>
    <w:p w:rsidR="00C87869" w:rsidRDefault="00C87869" w:rsidP="00C87869">
      <w:pPr>
        <w:jc w:val="both"/>
        <w:rPr>
          <w:sz w:val="20"/>
          <w:szCs w:val="20"/>
        </w:rPr>
      </w:pPr>
    </w:p>
    <w:p w:rsidR="00C87869" w:rsidRPr="00FC2BA7" w:rsidRDefault="00C87869" w:rsidP="00C87869">
      <w:pPr>
        <w:jc w:val="both"/>
        <w:rPr>
          <w:sz w:val="20"/>
          <w:szCs w:val="20"/>
        </w:rPr>
      </w:pPr>
    </w:p>
    <w:p w:rsidR="00C87869" w:rsidRPr="00FC2BA7" w:rsidRDefault="00C87869" w:rsidP="00C87869">
      <w:pPr>
        <w:numPr>
          <w:ilvl w:val="0"/>
          <w:numId w:val="3"/>
        </w:numPr>
        <w:jc w:val="both"/>
        <w:rPr>
          <w:sz w:val="20"/>
          <w:szCs w:val="20"/>
        </w:rPr>
      </w:pPr>
      <w:r w:rsidRPr="00FC2BA7">
        <w:rPr>
          <w:sz w:val="20"/>
          <w:szCs w:val="20"/>
        </w:rPr>
        <w:t>při vysvětlování nových gramatických jevů je nezastupitelný slovní výklad učitele, lze se opřít o systém mateřského jazyka,</w:t>
      </w:r>
    </w:p>
    <w:p w:rsidR="00C87869" w:rsidRPr="00FC2BA7" w:rsidRDefault="00C87869" w:rsidP="00C87869">
      <w:pPr>
        <w:numPr>
          <w:ilvl w:val="0"/>
          <w:numId w:val="3"/>
        </w:numPr>
        <w:jc w:val="both"/>
        <w:rPr>
          <w:sz w:val="20"/>
          <w:szCs w:val="20"/>
        </w:rPr>
      </w:pPr>
      <w:r w:rsidRPr="00FC2BA7">
        <w:rPr>
          <w:sz w:val="20"/>
          <w:szCs w:val="20"/>
        </w:rPr>
        <w:t>skupinová výuka napomáhá učiteli vyrovnávat disproporce mezi různě nadanými žáky, rozhovory ve dvojicích a spolupráce v</w:t>
      </w:r>
      <w:r>
        <w:rPr>
          <w:sz w:val="20"/>
          <w:szCs w:val="20"/>
        </w:rPr>
        <w:t> </w:t>
      </w:r>
      <w:r w:rsidRPr="00FC2BA7">
        <w:rPr>
          <w:sz w:val="20"/>
          <w:szCs w:val="20"/>
        </w:rPr>
        <w:t>malých skupinách zbavují žáky ostychu a zároveň učí týmové práci,</w:t>
      </w:r>
    </w:p>
    <w:p w:rsidR="00C87869" w:rsidRPr="00FC2BA7" w:rsidRDefault="00C87869" w:rsidP="00C87869">
      <w:pPr>
        <w:numPr>
          <w:ilvl w:val="0"/>
          <w:numId w:val="3"/>
        </w:numPr>
        <w:jc w:val="both"/>
        <w:rPr>
          <w:sz w:val="20"/>
          <w:szCs w:val="20"/>
        </w:rPr>
      </w:pPr>
      <w:r w:rsidRPr="00FC2BA7">
        <w:rPr>
          <w:sz w:val="20"/>
          <w:szCs w:val="20"/>
        </w:rPr>
        <w:t>lze využívat audio a video techniku (poslech monologů, dialogů, písní, sledování filmových ukázek).</w:t>
      </w:r>
    </w:p>
    <w:p w:rsidR="00C87869" w:rsidRPr="00FC2BA7" w:rsidRDefault="00C87869" w:rsidP="00C87869">
      <w:pPr>
        <w:jc w:val="both"/>
        <w:rPr>
          <w:sz w:val="20"/>
          <w:szCs w:val="20"/>
        </w:rPr>
      </w:pPr>
    </w:p>
    <w:p w:rsidR="00C87869" w:rsidRPr="00FC2BA7" w:rsidRDefault="00C87869" w:rsidP="00C87869">
      <w:pPr>
        <w:jc w:val="both"/>
        <w:rPr>
          <w:b/>
          <w:sz w:val="20"/>
          <w:szCs w:val="20"/>
        </w:rPr>
      </w:pPr>
      <w:r w:rsidRPr="00FC2BA7">
        <w:rPr>
          <w:b/>
          <w:sz w:val="20"/>
          <w:szCs w:val="20"/>
        </w:rPr>
        <w:t>Hodnocení výsledků žáků</w:t>
      </w:r>
    </w:p>
    <w:p w:rsidR="00C87869" w:rsidRPr="00FC2BA7" w:rsidRDefault="00C87869" w:rsidP="00C87869">
      <w:pPr>
        <w:jc w:val="both"/>
        <w:rPr>
          <w:sz w:val="20"/>
          <w:szCs w:val="20"/>
        </w:rPr>
      </w:pPr>
      <w:r w:rsidRPr="00FC2BA7">
        <w:rPr>
          <w:sz w:val="20"/>
          <w:szCs w:val="20"/>
        </w:rPr>
        <w:t>Hodnocení žáků je založeno na těchto základech:</w:t>
      </w:r>
    </w:p>
    <w:p w:rsidR="00C87869" w:rsidRPr="00FC2BA7" w:rsidRDefault="00C87869" w:rsidP="00C87869">
      <w:pPr>
        <w:numPr>
          <w:ilvl w:val="0"/>
          <w:numId w:val="3"/>
        </w:numPr>
        <w:jc w:val="both"/>
        <w:rPr>
          <w:sz w:val="20"/>
          <w:szCs w:val="20"/>
        </w:rPr>
      </w:pPr>
      <w:r w:rsidRPr="00FC2BA7">
        <w:rPr>
          <w:sz w:val="20"/>
          <w:szCs w:val="20"/>
        </w:rPr>
        <w:t>výsledky učení jsou kontrolovány průběžně, hodnotí se schopnost řešit ústní, písemné a komunikativní úkoly, čtení s</w:t>
      </w:r>
      <w:r>
        <w:rPr>
          <w:sz w:val="20"/>
          <w:szCs w:val="20"/>
        </w:rPr>
        <w:t> </w:t>
      </w:r>
      <w:r w:rsidRPr="00FC2BA7">
        <w:rPr>
          <w:sz w:val="20"/>
          <w:szCs w:val="20"/>
        </w:rPr>
        <w:t>porozuměním, znalost slovní zásoby, zařazují se dílčí gramatické testy a písemné práce,</w:t>
      </w:r>
    </w:p>
    <w:p w:rsidR="00C87869" w:rsidRPr="00FC2BA7" w:rsidRDefault="00C87869" w:rsidP="00C87869">
      <w:pPr>
        <w:numPr>
          <w:ilvl w:val="0"/>
          <w:numId w:val="3"/>
        </w:numPr>
        <w:jc w:val="both"/>
        <w:rPr>
          <w:sz w:val="20"/>
          <w:szCs w:val="20"/>
        </w:rPr>
      </w:pPr>
      <w:r w:rsidRPr="00FC2BA7">
        <w:rPr>
          <w:sz w:val="20"/>
          <w:szCs w:val="20"/>
        </w:rPr>
        <w:t>přihlíží se k</w:t>
      </w:r>
      <w:r>
        <w:rPr>
          <w:sz w:val="20"/>
          <w:szCs w:val="20"/>
        </w:rPr>
        <w:t> </w:t>
      </w:r>
      <w:r w:rsidRPr="00FC2BA7">
        <w:rPr>
          <w:sz w:val="20"/>
          <w:szCs w:val="20"/>
        </w:rPr>
        <w:t>práci v</w:t>
      </w:r>
      <w:r>
        <w:rPr>
          <w:sz w:val="20"/>
          <w:szCs w:val="20"/>
        </w:rPr>
        <w:t> </w:t>
      </w:r>
      <w:r w:rsidRPr="00FC2BA7">
        <w:rPr>
          <w:sz w:val="20"/>
          <w:szCs w:val="20"/>
        </w:rPr>
        <w:t>hodinách, k</w:t>
      </w:r>
      <w:r>
        <w:rPr>
          <w:sz w:val="20"/>
          <w:szCs w:val="20"/>
        </w:rPr>
        <w:t> </w:t>
      </w:r>
      <w:r w:rsidRPr="00FC2BA7">
        <w:rPr>
          <w:sz w:val="20"/>
          <w:szCs w:val="20"/>
        </w:rPr>
        <w:t>domácí přípravě,</w:t>
      </w:r>
    </w:p>
    <w:p w:rsidR="00C87869" w:rsidRPr="00FC2BA7" w:rsidRDefault="00C87869" w:rsidP="00C87869">
      <w:pPr>
        <w:numPr>
          <w:ilvl w:val="0"/>
          <w:numId w:val="3"/>
        </w:numPr>
        <w:jc w:val="both"/>
        <w:rPr>
          <w:sz w:val="20"/>
          <w:szCs w:val="20"/>
        </w:rPr>
      </w:pPr>
      <w:r w:rsidRPr="00FC2BA7">
        <w:rPr>
          <w:sz w:val="20"/>
          <w:szCs w:val="20"/>
        </w:rPr>
        <w:t>výsledná známka představuje komplexní hodnocení.</w:t>
      </w:r>
    </w:p>
    <w:p w:rsidR="00C87869" w:rsidRPr="00FC2BA7" w:rsidRDefault="00C87869" w:rsidP="00C87869">
      <w:pPr>
        <w:jc w:val="both"/>
        <w:rPr>
          <w:sz w:val="20"/>
          <w:szCs w:val="20"/>
        </w:rPr>
      </w:pPr>
    </w:p>
    <w:p w:rsidR="00C87869" w:rsidRDefault="00C87869" w:rsidP="00C87869">
      <w:pPr>
        <w:jc w:val="both"/>
        <w:rPr>
          <w:b/>
          <w:sz w:val="20"/>
          <w:szCs w:val="20"/>
        </w:rPr>
      </w:pPr>
      <w:r w:rsidRPr="00FC2BA7">
        <w:rPr>
          <w:b/>
          <w:sz w:val="20"/>
          <w:szCs w:val="20"/>
        </w:rPr>
        <w:t>Přínos k</w:t>
      </w:r>
      <w:r>
        <w:rPr>
          <w:b/>
          <w:sz w:val="20"/>
          <w:szCs w:val="20"/>
        </w:rPr>
        <w:t> </w:t>
      </w:r>
      <w:r w:rsidRPr="00FC2BA7">
        <w:rPr>
          <w:b/>
          <w:sz w:val="20"/>
          <w:szCs w:val="20"/>
        </w:rPr>
        <w:t>rozvoji klíčových kompetencí</w:t>
      </w:r>
    </w:p>
    <w:p w:rsidR="00C87869" w:rsidRPr="00FC2BA7" w:rsidRDefault="00C87869" w:rsidP="00C87869">
      <w:pPr>
        <w:jc w:val="both"/>
        <w:rPr>
          <w:b/>
          <w:sz w:val="20"/>
          <w:szCs w:val="20"/>
        </w:rPr>
      </w:pPr>
    </w:p>
    <w:p w:rsidR="00C87869" w:rsidRPr="00FC2BA7" w:rsidRDefault="00C87869" w:rsidP="00C87869">
      <w:pPr>
        <w:jc w:val="both"/>
        <w:rPr>
          <w:b/>
          <w:sz w:val="20"/>
          <w:szCs w:val="20"/>
        </w:rPr>
      </w:pPr>
      <w:r w:rsidRPr="00FC2BA7">
        <w:rPr>
          <w:b/>
          <w:sz w:val="20"/>
          <w:szCs w:val="20"/>
        </w:rPr>
        <w:t>Komunikativní kompetence</w:t>
      </w:r>
    </w:p>
    <w:p w:rsidR="00C87869" w:rsidRPr="00FC2BA7" w:rsidRDefault="00C87869" w:rsidP="00C87869">
      <w:pPr>
        <w:jc w:val="both"/>
        <w:rPr>
          <w:sz w:val="20"/>
          <w:szCs w:val="20"/>
        </w:rPr>
      </w:pPr>
      <w:r w:rsidRPr="00FC2BA7">
        <w:rPr>
          <w:sz w:val="20"/>
          <w:szCs w:val="20"/>
        </w:rPr>
        <w:t>Žák je veden k</w:t>
      </w:r>
      <w:r>
        <w:rPr>
          <w:sz w:val="20"/>
          <w:szCs w:val="20"/>
        </w:rPr>
        <w:t> </w:t>
      </w:r>
      <w:r w:rsidRPr="00FC2BA7">
        <w:rPr>
          <w:sz w:val="20"/>
          <w:szCs w:val="20"/>
        </w:rPr>
        <w:t>tomu, aby byl schopen:</w:t>
      </w:r>
    </w:p>
    <w:p w:rsidR="00C87869" w:rsidRPr="00FC2BA7" w:rsidRDefault="00C87869" w:rsidP="00C87869">
      <w:pPr>
        <w:numPr>
          <w:ilvl w:val="0"/>
          <w:numId w:val="3"/>
        </w:numPr>
        <w:jc w:val="both"/>
        <w:rPr>
          <w:sz w:val="20"/>
          <w:szCs w:val="20"/>
        </w:rPr>
      </w:pPr>
      <w:r w:rsidRPr="00FC2BA7">
        <w:rPr>
          <w:sz w:val="20"/>
          <w:szCs w:val="20"/>
        </w:rPr>
        <w:t>vyjadřovat se přiměřeně účelu jednání a komunikační situaci a vhodně se prezentovat v</w:t>
      </w:r>
      <w:r>
        <w:rPr>
          <w:sz w:val="20"/>
          <w:szCs w:val="20"/>
        </w:rPr>
        <w:t> </w:t>
      </w:r>
      <w:r w:rsidRPr="00FC2BA7">
        <w:rPr>
          <w:sz w:val="20"/>
          <w:szCs w:val="20"/>
        </w:rPr>
        <w:t>souladu s</w:t>
      </w:r>
      <w:r>
        <w:rPr>
          <w:sz w:val="20"/>
          <w:szCs w:val="20"/>
        </w:rPr>
        <w:t> </w:t>
      </w:r>
      <w:r w:rsidRPr="00FC2BA7">
        <w:rPr>
          <w:sz w:val="20"/>
          <w:szCs w:val="20"/>
        </w:rPr>
        <w:t>pravidly daného kulturního prostředí,</w:t>
      </w:r>
    </w:p>
    <w:p w:rsidR="00C87869" w:rsidRPr="00FC2BA7" w:rsidRDefault="00C87869" w:rsidP="00C87869">
      <w:pPr>
        <w:numPr>
          <w:ilvl w:val="0"/>
          <w:numId w:val="3"/>
        </w:numPr>
        <w:jc w:val="both"/>
        <w:rPr>
          <w:sz w:val="20"/>
          <w:szCs w:val="20"/>
        </w:rPr>
      </w:pPr>
      <w:r w:rsidRPr="00FC2BA7">
        <w:rPr>
          <w:sz w:val="20"/>
          <w:szCs w:val="20"/>
        </w:rPr>
        <w:t>formulovat své myšlenky srozumitelně a souvisle, v</w:t>
      </w:r>
      <w:r>
        <w:rPr>
          <w:sz w:val="20"/>
          <w:szCs w:val="20"/>
        </w:rPr>
        <w:t> </w:t>
      </w:r>
      <w:r w:rsidRPr="00FC2BA7">
        <w:rPr>
          <w:sz w:val="20"/>
          <w:szCs w:val="20"/>
        </w:rPr>
        <w:t>písemné podobě přehledně a jazykově správně,</w:t>
      </w:r>
    </w:p>
    <w:p w:rsidR="00C87869" w:rsidRPr="00FC2BA7" w:rsidRDefault="00C87869" w:rsidP="00C87869">
      <w:pPr>
        <w:numPr>
          <w:ilvl w:val="0"/>
          <w:numId w:val="3"/>
        </w:numPr>
        <w:jc w:val="both"/>
        <w:rPr>
          <w:sz w:val="20"/>
          <w:szCs w:val="20"/>
        </w:rPr>
      </w:pPr>
      <w:r w:rsidRPr="00FC2BA7">
        <w:rPr>
          <w:sz w:val="20"/>
          <w:szCs w:val="20"/>
        </w:rPr>
        <w:t>aktivně se účastnit diskusí, formulovat a obhajovat své názory a postoje, respektovat názory druhých,</w:t>
      </w:r>
    </w:p>
    <w:p w:rsidR="00C87869" w:rsidRPr="00FC2BA7" w:rsidRDefault="00C87869" w:rsidP="00C87869">
      <w:pPr>
        <w:numPr>
          <w:ilvl w:val="0"/>
          <w:numId w:val="3"/>
        </w:numPr>
        <w:jc w:val="both"/>
        <w:rPr>
          <w:sz w:val="20"/>
          <w:szCs w:val="20"/>
        </w:rPr>
      </w:pPr>
      <w:r w:rsidRPr="00FC2BA7">
        <w:rPr>
          <w:sz w:val="20"/>
          <w:szCs w:val="20"/>
        </w:rPr>
        <w:t>písemně zaznamenávat podstatné myšlenky a údaje z</w:t>
      </w:r>
      <w:r>
        <w:rPr>
          <w:sz w:val="20"/>
          <w:szCs w:val="20"/>
        </w:rPr>
        <w:t> </w:t>
      </w:r>
      <w:r w:rsidRPr="00FC2BA7">
        <w:rPr>
          <w:sz w:val="20"/>
          <w:szCs w:val="20"/>
        </w:rPr>
        <w:t>textů a projevů jiných lidí,</w:t>
      </w:r>
    </w:p>
    <w:p w:rsidR="00C87869" w:rsidRPr="00FC2BA7" w:rsidRDefault="00C87869" w:rsidP="00C87869">
      <w:pPr>
        <w:numPr>
          <w:ilvl w:val="0"/>
          <w:numId w:val="3"/>
        </w:numPr>
        <w:jc w:val="both"/>
        <w:rPr>
          <w:sz w:val="20"/>
          <w:szCs w:val="20"/>
        </w:rPr>
      </w:pPr>
      <w:r w:rsidRPr="00FC2BA7">
        <w:rPr>
          <w:sz w:val="20"/>
          <w:szCs w:val="20"/>
        </w:rPr>
        <w:t>zpracovávat přiměřeně náročné texty na běžná témata.</w:t>
      </w:r>
    </w:p>
    <w:p w:rsidR="00C87869" w:rsidRPr="00FC2BA7" w:rsidRDefault="00C87869" w:rsidP="00C87869">
      <w:pPr>
        <w:jc w:val="both"/>
        <w:rPr>
          <w:sz w:val="20"/>
          <w:szCs w:val="20"/>
        </w:rPr>
      </w:pPr>
    </w:p>
    <w:p w:rsidR="00C87869" w:rsidRPr="00FC2BA7" w:rsidRDefault="00C87869" w:rsidP="00C87869">
      <w:pPr>
        <w:jc w:val="both"/>
        <w:rPr>
          <w:b/>
          <w:sz w:val="20"/>
          <w:szCs w:val="20"/>
        </w:rPr>
      </w:pPr>
      <w:r w:rsidRPr="00FC2BA7">
        <w:rPr>
          <w:b/>
          <w:sz w:val="20"/>
          <w:szCs w:val="20"/>
        </w:rPr>
        <w:t>Personální kompetence</w:t>
      </w:r>
    </w:p>
    <w:p w:rsidR="00C87869" w:rsidRPr="00FC2BA7" w:rsidRDefault="00C87869" w:rsidP="00C87869">
      <w:pPr>
        <w:jc w:val="both"/>
        <w:rPr>
          <w:sz w:val="20"/>
          <w:szCs w:val="20"/>
        </w:rPr>
      </w:pPr>
      <w:r w:rsidRPr="00FC2BA7">
        <w:rPr>
          <w:sz w:val="20"/>
          <w:szCs w:val="20"/>
        </w:rPr>
        <w:t>Žák by měl být připraven:</w:t>
      </w:r>
    </w:p>
    <w:p w:rsidR="00C87869" w:rsidRPr="00FC2BA7" w:rsidRDefault="00C87869" w:rsidP="00C87869">
      <w:pPr>
        <w:numPr>
          <w:ilvl w:val="0"/>
          <w:numId w:val="3"/>
        </w:numPr>
        <w:jc w:val="both"/>
        <w:rPr>
          <w:sz w:val="20"/>
          <w:szCs w:val="20"/>
        </w:rPr>
      </w:pPr>
      <w:r w:rsidRPr="00FC2BA7">
        <w:rPr>
          <w:sz w:val="20"/>
          <w:szCs w:val="20"/>
        </w:rPr>
        <w:t>efektivně se učit a pracovat, využívat ke svému učení zkušenosti jiných lidí, učit se na základě zprostředkovaných zkušeností,</w:t>
      </w:r>
    </w:p>
    <w:p w:rsidR="00C87869" w:rsidRPr="00FC2BA7" w:rsidRDefault="00C87869" w:rsidP="00C87869">
      <w:pPr>
        <w:numPr>
          <w:ilvl w:val="0"/>
          <w:numId w:val="3"/>
        </w:numPr>
        <w:jc w:val="both"/>
        <w:rPr>
          <w:sz w:val="20"/>
          <w:szCs w:val="20"/>
        </w:rPr>
      </w:pPr>
      <w:r w:rsidRPr="00FC2BA7">
        <w:rPr>
          <w:sz w:val="20"/>
          <w:szCs w:val="20"/>
        </w:rPr>
        <w:t>sebekriticky vyhodnocovat dosažené výsledky a pokrok, přijímat radu a kritiku,</w:t>
      </w:r>
    </w:p>
    <w:p w:rsidR="00C87869" w:rsidRPr="00FC2BA7" w:rsidRDefault="00C87869" w:rsidP="00C87869">
      <w:pPr>
        <w:numPr>
          <w:ilvl w:val="0"/>
          <w:numId w:val="3"/>
        </w:numPr>
        <w:jc w:val="both"/>
        <w:rPr>
          <w:sz w:val="20"/>
          <w:szCs w:val="20"/>
        </w:rPr>
      </w:pPr>
      <w:r w:rsidRPr="00FC2BA7">
        <w:rPr>
          <w:sz w:val="20"/>
          <w:szCs w:val="20"/>
        </w:rPr>
        <w:t>stanovovat si cíle a priority podle svých osobních schopností a zájmové a pracovní orientace,</w:t>
      </w:r>
    </w:p>
    <w:p w:rsidR="00C87869" w:rsidRPr="00FC2BA7" w:rsidRDefault="00C87869" w:rsidP="00C87869">
      <w:pPr>
        <w:numPr>
          <w:ilvl w:val="0"/>
          <w:numId w:val="3"/>
        </w:numPr>
        <w:jc w:val="both"/>
        <w:rPr>
          <w:sz w:val="20"/>
          <w:szCs w:val="20"/>
        </w:rPr>
      </w:pPr>
      <w:r w:rsidRPr="00FC2BA7">
        <w:rPr>
          <w:sz w:val="20"/>
          <w:szCs w:val="20"/>
        </w:rPr>
        <w:t>dále se vzdělávat.</w:t>
      </w:r>
    </w:p>
    <w:p w:rsidR="00C87869" w:rsidRPr="00FC2BA7" w:rsidRDefault="00C87869" w:rsidP="00C87869">
      <w:pPr>
        <w:jc w:val="both"/>
        <w:rPr>
          <w:sz w:val="20"/>
          <w:szCs w:val="20"/>
        </w:rPr>
      </w:pPr>
    </w:p>
    <w:p w:rsidR="00C87869" w:rsidRPr="00FC2BA7" w:rsidRDefault="00C87869" w:rsidP="00C87869">
      <w:pPr>
        <w:jc w:val="both"/>
        <w:rPr>
          <w:b/>
          <w:sz w:val="20"/>
          <w:szCs w:val="20"/>
        </w:rPr>
      </w:pPr>
      <w:r w:rsidRPr="00FC2BA7">
        <w:rPr>
          <w:b/>
          <w:sz w:val="20"/>
          <w:szCs w:val="20"/>
        </w:rPr>
        <w:t>Sociální kompetence</w:t>
      </w:r>
    </w:p>
    <w:p w:rsidR="00C87869" w:rsidRPr="00FC2BA7" w:rsidRDefault="00C87869" w:rsidP="00C87869">
      <w:pPr>
        <w:jc w:val="both"/>
        <w:rPr>
          <w:sz w:val="20"/>
          <w:szCs w:val="20"/>
        </w:rPr>
      </w:pPr>
      <w:r w:rsidRPr="00FC2BA7">
        <w:rPr>
          <w:sz w:val="20"/>
          <w:szCs w:val="20"/>
        </w:rPr>
        <w:t>Žák by měl být schopen:</w:t>
      </w:r>
    </w:p>
    <w:p w:rsidR="00C87869" w:rsidRPr="00FC2BA7" w:rsidRDefault="00C87869" w:rsidP="00C87869">
      <w:pPr>
        <w:numPr>
          <w:ilvl w:val="0"/>
          <w:numId w:val="3"/>
        </w:numPr>
        <w:jc w:val="both"/>
        <w:rPr>
          <w:sz w:val="20"/>
          <w:szCs w:val="20"/>
        </w:rPr>
      </w:pPr>
      <w:r w:rsidRPr="00FC2BA7">
        <w:rPr>
          <w:sz w:val="20"/>
          <w:szCs w:val="20"/>
        </w:rPr>
        <w:t>přijímat a odpovědně plnit svěřené úkoly,</w:t>
      </w:r>
    </w:p>
    <w:p w:rsidR="00C87869" w:rsidRPr="00FC2BA7" w:rsidRDefault="00C87869" w:rsidP="00C87869">
      <w:pPr>
        <w:numPr>
          <w:ilvl w:val="0"/>
          <w:numId w:val="3"/>
        </w:numPr>
        <w:jc w:val="both"/>
        <w:rPr>
          <w:sz w:val="20"/>
          <w:szCs w:val="20"/>
        </w:rPr>
      </w:pPr>
      <w:r w:rsidRPr="00FC2BA7">
        <w:rPr>
          <w:sz w:val="20"/>
          <w:szCs w:val="20"/>
        </w:rPr>
        <w:t>pracovat v</w:t>
      </w:r>
      <w:r>
        <w:rPr>
          <w:sz w:val="20"/>
          <w:szCs w:val="20"/>
        </w:rPr>
        <w:t> </w:t>
      </w:r>
      <w:r w:rsidRPr="00FC2BA7">
        <w:rPr>
          <w:sz w:val="20"/>
          <w:szCs w:val="20"/>
        </w:rPr>
        <w:t>týmu,</w:t>
      </w:r>
    </w:p>
    <w:p w:rsidR="00C87869" w:rsidRPr="00FC2BA7" w:rsidRDefault="00C87869" w:rsidP="00C87869">
      <w:pPr>
        <w:numPr>
          <w:ilvl w:val="0"/>
          <w:numId w:val="3"/>
        </w:numPr>
        <w:jc w:val="both"/>
        <w:rPr>
          <w:sz w:val="20"/>
          <w:szCs w:val="20"/>
        </w:rPr>
      </w:pPr>
      <w:r w:rsidRPr="00FC2BA7">
        <w:rPr>
          <w:sz w:val="20"/>
          <w:szCs w:val="20"/>
        </w:rPr>
        <w:t>nepodléhat předsudkům a stereotypům v</w:t>
      </w:r>
      <w:r>
        <w:rPr>
          <w:sz w:val="20"/>
          <w:szCs w:val="20"/>
        </w:rPr>
        <w:t> </w:t>
      </w:r>
      <w:r w:rsidRPr="00FC2BA7">
        <w:rPr>
          <w:sz w:val="20"/>
          <w:szCs w:val="20"/>
        </w:rPr>
        <w:t>přístupu k</w:t>
      </w:r>
      <w:r>
        <w:rPr>
          <w:sz w:val="20"/>
          <w:szCs w:val="20"/>
        </w:rPr>
        <w:t> </w:t>
      </w:r>
      <w:r w:rsidRPr="00FC2BA7">
        <w:rPr>
          <w:sz w:val="20"/>
          <w:szCs w:val="20"/>
        </w:rPr>
        <w:t>jiným lidem a kulturám.</w:t>
      </w:r>
    </w:p>
    <w:p w:rsidR="00C87869" w:rsidRPr="00FC2BA7" w:rsidRDefault="00C87869" w:rsidP="00C87869">
      <w:pPr>
        <w:jc w:val="both"/>
        <w:rPr>
          <w:sz w:val="20"/>
          <w:szCs w:val="20"/>
        </w:rPr>
      </w:pPr>
    </w:p>
    <w:p w:rsidR="00C87869" w:rsidRPr="00FC2BA7" w:rsidRDefault="00C87869" w:rsidP="00C87869">
      <w:pPr>
        <w:jc w:val="both"/>
        <w:rPr>
          <w:b/>
          <w:sz w:val="20"/>
          <w:szCs w:val="20"/>
        </w:rPr>
      </w:pPr>
      <w:r w:rsidRPr="00FC2BA7">
        <w:rPr>
          <w:b/>
          <w:sz w:val="20"/>
          <w:szCs w:val="20"/>
        </w:rPr>
        <w:t>Kompetence k</w:t>
      </w:r>
      <w:r>
        <w:rPr>
          <w:b/>
          <w:sz w:val="20"/>
          <w:szCs w:val="20"/>
        </w:rPr>
        <w:t> </w:t>
      </w:r>
      <w:r w:rsidRPr="00FC2BA7">
        <w:rPr>
          <w:b/>
          <w:sz w:val="20"/>
          <w:szCs w:val="20"/>
        </w:rPr>
        <w:t>pracovnímu uplatnění</w:t>
      </w:r>
    </w:p>
    <w:p w:rsidR="00C87869" w:rsidRPr="00FC2BA7" w:rsidRDefault="00C87869" w:rsidP="00C87869">
      <w:pPr>
        <w:jc w:val="both"/>
        <w:rPr>
          <w:sz w:val="20"/>
          <w:szCs w:val="20"/>
        </w:rPr>
      </w:pPr>
      <w:r w:rsidRPr="00FC2BA7">
        <w:rPr>
          <w:sz w:val="20"/>
          <w:szCs w:val="20"/>
        </w:rPr>
        <w:t>Žák je veden k</w:t>
      </w:r>
      <w:r>
        <w:rPr>
          <w:sz w:val="20"/>
          <w:szCs w:val="20"/>
        </w:rPr>
        <w:t> </w:t>
      </w:r>
      <w:r w:rsidRPr="00FC2BA7">
        <w:rPr>
          <w:sz w:val="20"/>
          <w:szCs w:val="20"/>
        </w:rPr>
        <w:t>tomu, aby:</w:t>
      </w:r>
    </w:p>
    <w:p w:rsidR="00C87869" w:rsidRPr="00FC2BA7" w:rsidRDefault="00C87869" w:rsidP="00C87869">
      <w:pPr>
        <w:numPr>
          <w:ilvl w:val="0"/>
          <w:numId w:val="3"/>
        </w:numPr>
        <w:jc w:val="both"/>
        <w:rPr>
          <w:sz w:val="20"/>
          <w:szCs w:val="20"/>
        </w:rPr>
      </w:pPr>
      <w:r w:rsidRPr="00FC2BA7">
        <w:rPr>
          <w:sz w:val="20"/>
          <w:szCs w:val="20"/>
        </w:rPr>
        <w:t>znal alternativy uplatnění jazykového vzdělání na trhu práce a požadavky zaměstnavatelů na jazykovou gramotnost,</w:t>
      </w:r>
    </w:p>
    <w:p w:rsidR="00C87869" w:rsidRPr="00FC2BA7" w:rsidRDefault="00C87869" w:rsidP="00C87869">
      <w:pPr>
        <w:numPr>
          <w:ilvl w:val="0"/>
          <w:numId w:val="3"/>
        </w:numPr>
        <w:jc w:val="both"/>
        <w:rPr>
          <w:sz w:val="20"/>
          <w:szCs w:val="20"/>
        </w:rPr>
      </w:pPr>
      <w:r w:rsidRPr="00FC2BA7">
        <w:rPr>
          <w:sz w:val="20"/>
          <w:szCs w:val="20"/>
        </w:rPr>
        <w:t>dokázal se písemně i verbálně seberealizovat při vstupu na trh práce.</w:t>
      </w:r>
    </w:p>
    <w:p w:rsidR="00C87869" w:rsidRPr="00FC2BA7" w:rsidRDefault="00C87869" w:rsidP="00C87869">
      <w:pPr>
        <w:jc w:val="both"/>
        <w:rPr>
          <w:sz w:val="20"/>
          <w:szCs w:val="20"/>
        </w:rPr>
      </w:pPr>
    </w:p>
    <w:p w:rsidR="00C87869" w:rsidRPr="00FC2BA7" w:rsidRDefault="00C87869" w:rsidP="00C87869">
      <w:pPr>
        <w:jc w:val="both"/>
        <w:rPr>
          <w:sz w:val="20"/>
          <w:szCs w:val="20"/>
        </w:rPr>
      </w:pPr>
      <w:r w:rsidRPr="00FC2BA7">
        <w:rPr>
          <w:sz w:val="20"/>
          <w:szCs w:val="20"/>
        </w:rPr>
        <w:t>Výuka cizích jazyků přispívá rovněž k</w:t>
      </w:r>
      <w:r>
        <w:rPr>
          <w:sz w:val="20"/>
          <w:szCs w:val="20"/>
        </w:rPr>
        <w:t> </w:t>
      </w:r>
      <w:r w:rsidRPr="00FC2BA7">
        <w:rPr>
          <w:sz w:val="20"/>
          <w:szCs w:val="20"/>
        </w:rPr>
        <w:t>realizaci následujících průřezových témat:</w:t>
      </w:r>
    </w:p>
    <w:p w:rsidR="00C87869" w:rsidRDefault="00C87869" w:rsidP="00C87869">
      <w:pPr>
        <w:jc w:val="both"/>
        <w:rPr>
          <w:b/>
          <w:sz w:val="20"/>
          <w:szCs w:val="20"/>
        </w:rPr>
      </w:pPr>
    </w:p>
    <w:p w:rsidR="00C87869" w:rsidRPr="00FC2BA7" w:rsidRDefault="00C87869" w:rsidP="00C87869">
      <w:pPr>
        <w:jc w:val="both"/>
        <w:rPr>
          <w:b/>
          <w:sz w:val="20"/>
          <w:szCs w:val="20"/>
        </w:rPr>
      </w:pPr>
      <w:r w:rsidRPr="00FC2BA7">
        <w:rPr>
          <w:b/>
          <w:sz w:val="20"/>
          <w:szCs w:val="20"/>
        </w:rPr>
        <w:t>Občan v</w:t>
      </w:r>
      <w:r>
        <w:rPr>
          <w:b/>
          <w:sz w:val="20"/>
          <w:szCs w:val="20"/>
        </w:rPr>
        <w:t> </w:t>
      </w:r>
      <w:r w:rsidRPr="00FC2BA7">
        <w:rPr>
          <w:b/>
          <w:sz w:val="20"/>
          <w:szCs w:val="20"/>
        </w:rPr>
        <w:t>demokratické společnosti</w:t>
      </w:r>
    </w:p>
    <w:p w:rsidR="00C87869" w:rsidRPr="00FC2BA7" w:rsidRDefault="00C87869" w:rsidP="00C87869">
      <w:pPr>
        <w:jc w:val="both"/>
        <w:rPr>
          <w:sz w:val="20"/>
          <w:szCs w:val="20"/>
        </w:rPr>
      </w:pPr>
      <w:r w:rsidRPr="00FC2BA7">
        <w:rPr>
          <w:sz w:val="20"/>
          <w:szCs w:val="20"/>
        </w:rPr>
        <w:t>Žák je veden k</w:t>
      </w:r>
      <w:r>
        <w:rPr>
          <w:sz w:val="20"/>
          <w:szCs w:val="20"/>
        </w:rPr>
        <w:t> </w:t>
      </w:r>
      <w:r w:rsidRPr="00FC2BA7">
        <w:rPr>
          <w:sz w:val="20"/>
          <w:szCs w:val="20"/>
        </w:rPr>
        <w:t>tomu, aby:</w:t>
      </w:r>
    </w:p>
    <w:p w:rsidR="00C87869" w:rsidRPr="00FC2BA7" w:rsidRDefault="00C87869" w:rsidP="00C87869">
      <w:pPr>
        <w:numPr>
          <w:ilvl w:val="0"/>
          <w:numId w:val="3"/>
        </w:numPr>
        <w:jc w:val="both"/>
        <w:rPr>
          <w:sz w:val="20"/>
          <w:szCs w:val="20"/>
        </w:rPr>
      </w:pPr>
      <w:r w:rsidRPr="00FC2BA7">
        <w:rPr>
          <w:sz w:val="20"/>
          <w:szCs w:val="20"/>
        </w:rPr>
        <w:t>dokázal se orientovat v</w:t>
      </w:r>
      <w:r>
        <w:rPr>
          <w:sz w:val="20"/>
          <w:szCs w:val="20"/>
        </w:rPr>
        <w:t> </w:t>
      </w:r>
      <w:r w:rsidRPr="00FC2BA7">
        <w:rPr>
          <w:sz w:val="20"/>
          <w:szCs w:val="20"/>
        </w:rPr>
        <w:t>masových médiích, využíval je, ale také kriticky hodnotil, učil se být odolný vůči myšlenkové a názorové manipulaci,</w:t>
      </w:r>
    </w:p>
    <w:p w:rsidR="00C87869" w:rsidRPr="00FC2BA7" w:rsidRDefault="00C87869" w:rsidP="00C87869">
      <w:pPr>
        <w:numPr>
          <w:ilvl w:val="0"/>
          <w:numId w:val="3"/>
        </w:numPr>
        <w:jc w:val="both"/>
        <w:rPr>
          <w:sz w:val="20"/>
          <w:szCs w:val="20"/>
        </w:rPr>
      </w:pPr>
      <w:r w:rsidRPr="00FC2BA7">
        <w:rPr>
          <w:sz w:val="20"/>
          <w:szCs w:val="20"/>
        </w:rPr>
        <w:t>uměl jednat s</w:t>
      </w:r>
      <w:r>
        <w:rPr>
          <w:sz w:val="20"/>
          <w:szCs w:val="20"/>
        </w:rPr>
        <w:t> </w:t>
      </w:r>
      <w:r w:rsidRPr="00FC2BA7">
        <w:rPr>
          <w:sz w:val="20"/>
          <w:szCs w:val="20"/>
        </w:rPr>
        <w:t>lidmi, diskutovat o citlivých a kontroverzních otázkách, hledat kompromisní řešení,</w:t>
      </w:r>
    </w:p>
    <w:p w:rsidR="00C87869" w:rsidRPr="00FC2BA7" w:rsidRDefault="00C87869" w:rsidP="00C87869">
      <w:pPr>
        <w:numPr>
          <w:ilvl w:val="0"/>
          <w:numId w:val="3"/>
        </w:numPr>
        <w:jc w:val="both"/>
        <w:rPr>
          <w:sz w:val="20"/>
          <w:szCs w:val="20"/>
        </w:rPr>
      </w:pPr>
      <w:r w:rsidRPr="00FC2BA7">
        <w:rPr>
          <w:sz w:val="20"/>
          <w:szCs w:val="20"/>
        </w:rPr>
        <w:t>byl ochoten angažovat se nejen ve vlastní prospěch, ale i pro veřejné zájmy a ve prospěch lidí v</w:t>
      </w:r>
      <w:r>
        <w:rPr>
          <w:sz w:val="20"/>
          <w:szCs w:val="20"/>
        </w:rPr>
        <w:t> </w:t>
      </w:r>
      <w:r w:rsidRPr="00FC2BA7">
        <w:rPr>
          <w:sz w:val="20"/>
          <w:szCs w:val="20"/>
        </w:rPr>
        <w:t>jiných zemích a na jiných kontinentech,</w:t>
      </w:r>
    </w:p>
    <w:p w:rsidR="00C87869" w:rsidRPr="00FC2BA7" w:rsidRDefault="00C87869" w:rsidP="00C87869">
      <w:pPr>
        <w:numPr>
          <w:ilvl w:val="0"/>
          <w:numId w:val="3"/>
        </w:numPr>
        <w:jc w:val="both"/>
        <w:rPr>
          <w:sz w:val="20"/>
          <w:szCs w:val="20"/>
        </w:rPr>
      </w:pPr>
      <w:r w:rsidRPr="00FC2BA7">
        <w:rPr>
          <w:sz w:val="20"/>
          <w:szCs w:val="20"/>
        </w:rPr>
        <w:t>vážil si materiálních a duchovních hodnot a snažil se je chránit a zachovat pro budoucí generace,</w:t>
      </w:r>
    </w:p>
    <w:p w:rsidR="00C87869" w:rsidRPr="00FC2BA7" w:rsidRDefault="00C87869" w:rsidP="00C87869">
      <w:pPr>
        <w:numPr>
          <w:ilvl w:val="0"/>
          <w:numId w:val="3"/>
        </w:numPr>
        <w:jc w:val="both"/>
        <w:rPr>
          <w:sz w:val="20"/>
          <w:szCs w:val="20"/>
        </w:rPr>
      </w:pPr>
      <w:r w:rsidRPr="00FC2BA7">
        <w:rPr>
          <w:sz w:val="20"/>
          <w:szCs w:val="20"/>
        </w:rPr>
        <w:t>byl tolerantní, respektoval tradice a společenské zvyklosti daného sociokulturního prostředí,</w:t>
      </w:r>
    </w:p>
    <w:p w:rsidR="00C87869" w:rsidRPr="00FC2BA7" w:rsidRDefault="00C87869" w:rsidP="00C87869">
      <w:pPr>
        <w:numPr>
          <w:ilvl w:val="0"/>
          <w:numId w:val="3"/>
        </w:numPr>
        <w:jc w:val="both"/>
        <w:rPr>
          <w:sz w:val="20"/>
          <w:szCs w:val="20"/>
        </w:rPr>
      </w:pPr>
      <w:r w:rsidRPr="00FC2BA7">
        <w:rPr>
          <w:sz w:val="20"/>
          <w:szCs w:val="20"/>
        </w:rPr>
        <w:t>aktivně vystupoval proti projevům rasové nesnášenlivosti a xenofobie.</w:t>
      </w:r>
    </w:p>
    <w:p w:rsidR="00C87869" w:rsidRDefault="00C87869" w:rsidP="00C87869">
      <w:pPr>
        <w:jc w:val="both"/>
        <w:rPr>
          <w:b/>
          <w:sz w:val="20"/>
          <w:szCs w:val="20"/>
        </w:rPr>
      </w:pPr>
    </w:p>
    <w:p w:rsidR="00C87869" w:rsidRPr="00FC2BA7" w:rsidRDefault="00C87869" w:rsidP="00C87869">
      <w:pPr>
        <w:jc w:val="both"/>
        <w:rPr>
          <w:b/>
          <w:sz w:val="20"/>
          <w:szCs w:val="20"/>
        </w:rPr>
      </w:pPr>
      <w:r w:rsidRPr="00FC2BA7">
        <w:rPr>
          <w:b/>
          <w:sz w:val="20"/>
          <w:szCs w:val="20"/>
        </w:rPr>
        <w:t>Člověk a životní prostředí</w:t>
      </w:r>
    </w:p>
    <w:p w:rsidR="00C87869" w:rsidRPr="00FC2BA7" w:rsidRDefault="00C87869" w:rsidP="00C87869">
      <w:pPr>
        <w:jc w:val="both"/>
        <w:rPr>
          <w:sz w:val="20"/>
          <w:szCs w:val="20"/>
        </w:rPr>
      </w:pPr>
      <w:r w:rsidRPr="00FC2BA7">
        <w:rPr>
          <w:sz w:val="20"/>
          <w:szCs w:val="20"/>
        </w:rPr>
        <w:t>Žák je veden k</w:t>
      </w:r>
      <w:r>
        <w:rPr>
          <w:sz w:val="20"/>
          <w:szCs w:val="20"/>
        </w:rPr>
        <w:t> </w:t>
      </w:r>
      <w:r w:rsidRPr="00FC2BA7">
        <w:rPr>
          <w:sz w:val="20"/>
          <w:szCs w:val="20"/>
        </w:rPr>
        <w:t>tomu, aby:</w:t>
      </w:r>
    </w:p>
    <w:p w:rsidR="00C87869" w:rsidRPr="00FC2BA7" w:rsidRDefault="00C87869" w:rsidP="00C87869">
      <w:pPr>
        <w:numPr>
          <w:ilvl w:val="0"/>
          <w:numId w:val="3"/>
        </w:numPr>
        <w:jc w:val="both"/>
        <w:rPr>
          <w:sz w:val="20"/>
          <w:szCs w:val="20"/>
        </w:rPr>
      </w:pPr>
      <w:r w:rsidRPr="00FC2BA7">
        <w:rPr>
          <w:sz w:val="20"/>
          <w:szCs w:val="20"/>
        </w:rPr>
        <w:t>poznával svět a učil se mu rozumět,</w:t>
      </w:r>
    </w:p>
    <w:p w:rsidR="00C87869" w:rsidRPr="00FC2BA7" w:rsidRDefault="00C87869" w:rsidP="00C87869">
      <w:pPr>
        <w:numPr>
          <w:ilvl w:val="0"/>
          <w:numId w:val="3"/>
        </w:numPr>
        <w:jc w:val="both"/>
        <w:rPr>
          <w:sz w:val="20"/>
          <w:szCs w:val="20"/>
        </w:rPr>
      </w:pPr>
      <w:r w:rsidRPr="00FC2BA7">
        <w:rPr>
          <w:sz w:val="20"/>
          <w:szCs w:val="20"/>
        </w:rPr>
        <w:t>chápal význam strategie udržitelného rozvoje světa a seznamoval se s</w:t>
      </w:r>
      <w:r>
        <w:rPr>
          <w:sz w:val="20"/>
          <w:szCs w:val="20"/>
        </w:rPr>
        <w:t> </w:t>
      </w:r>
      <w:r w:rsidRPr="00FC2BA7">
        <w:rPr>
          <w:sz w:val="20"/>
          <w:szCs w:val="20"/>
        </w:rPr>
        <w:t>jejím zajišťováním v</w:t>
      </w:r>
      <w:r>
        <w:rPr>
          <w:sz w:val="20"/>
          <w:szCs w:val="20"/>
        </w:rPr>
        <w:t> </w:t>
      </w:r>
      <w:r w:rsidRPr="00FC2BA7">
        <w:rPr>
          <w:sz w:val="20"/>
          <w:szCs w:val="20"/>
        </w:rPr>
        <w:t>zemích dané jazykové oblasti,</w:t>
      </w:r>
    </w:p>
    <w:p w:rsidR="00C87869" w:rsidRPr="00FC2BA7" w:rsidRDefault="00C87869" w:rsidP="00C87869">
      <w:pPr>
        <w:numPr>
          <w:ilvl w:val="0"/>
          <w:numId w:val="3"/>
        </w:numPr>
        <w:jc w:val="both"/>
        <w:rPr>
          <w:sz w:val="20"/>
          <w:szCs w:val="20"/>
        </w:rPr>
      </w:pPr>
      <w:r w:rsidRPr="00FC2BA7">
        <w:rPr>
          <w:sz w:val="20"/>
          <w:szCs w:val="20"/>
        </w:rPr>
        <w:t>chápal a respektoval nutnost ekologického chování v</w:t>
      </w:r>
      <w:r>
        <w:rPr>
          <w:sz w:val="20"/>
          <w:szCs w:val="20"/>
        </w:rPr>
        <w:t> </w:t>
      </w:r>
      <w:r w:rsidRPr="00FC2BA7">
        <w:rPr>
          <w:sz w:val="20"/>
          <w:szCs w:val="20"/>
        </w:rPr>
        <w:t>souvislosti s</w:t>
      </w:r>
      <w:r>
        <w:rPr>
          <w:sz w:val="20"/>
          <w:szCs w:val="20"/>
        </w:rPr>
        <w:t> </w:t>
      </w:r>
      <w:r w:rsidRPr="00FC2BA7">
        <w:rPr>
          <w:sz w:val="20"/>
          <w:szCs w:val="20"/>
        </w:rPr>
        <w:t>lidským zdravím.</w:t>
      </w:r>
    </w:p>
    <w:p w:rsidR="00C87869" w:rsidRPr="00FC2BA7" w:rsidRDefault="00C87869" w:rsidP="00C87869">
      <w:pPr>
        <w:jc w:val="both"/>
        <w:rPr>
          <w:sz w:val="20"/>
          <w:szCs w:val="20"/>
        </w:rPr>
      </w:pPr>
    </w:p>
    <w:p w:rsidR="00C87869" w:rsidRPr="00FC2BA7" w:rsidRDefault="00C87869" w:rsidP="00C87869">
      <w:pPr>
        <w:jc w:val="both"/>
        <w:rPr>
          <w:b/>
          <w:sz w:val="20"/>
          <w:szCs w:val="20"/>
        </w:rPr>
      </w:pPr>
      <w:r w:rsidRPr="00FC2BA7">
        <w:rPr>
          <w:b/>
          <w:sz w:val="20"/>
          <w:szCs w:val="20"/>
        </w:rPr>
        <w:t>Informační a komunikační technologie</w:t>
      </w:r>
    </w:p>
    <w:p w:rsidR="00C87869" w:rsidRPr="00FC2BA7" w:rsidRDefault="00C87869" w:rsidP="00C87869">
      <w:pPr>
        <w:jc w:val="both"/>
        <w:rPr>
          <w:sz w:val="20"/>
          <w:szCs w:val="20"/>
        </w:rPr>
      </w:pPr>
      <w:r w:rsidRPr="00FC2BA7">
        <w:rPr>
          <w:sz w:val="20"/>
          <w:szCs w:val="20"/>
        </w:rPr>
        <w:t>Žák je veden k</w:t>
      </w:r>
      <w:r>
        <w:rPr>
          <w:sz w:val="20"/>
          <w:szCs w:val="20"/>
        </w:rPr>
        <w:t> </w:t>
      </w:r>
      <w:r w:rsidRPr="00FC2BA7">
        <w:rPr>
          <w:sz w:val="20"/>
          <w:szCs w:val="20"/>
        </w:rPr>
        <w:t>tomu, aby:</w:t>
      </w:r>
    </w:p>
    <w:p w:rsidR="00C87869" w:rsidRPr="00FC2BA7" w:rsidRDefault="00C87869" w:rsidP="00C87869">
      <w:pPr>
        <w:numPr>
          <w:ilvl w:val="0"/>
          <w:numId w:val="3"/>
        </w:numPr>
        <w:jc w:val="both"/>
        <w:rPr>
          <w:sz w:val="20"/>
          <w:szCs w:val="20"/>
        </w:rPr>
      </w:pPr>
      <w:r w:rsidRPr="00FC2BA7">
        <w:rPr>
          <w:sz w:val="20"/>
          <w:szCs w:val="20"/>
        </w:rPr>
        <w:t>používal internet pro vyhledávání doplňujících informací a aktuálních údajů z</w:t>
      </w:r>
      <w:r>
        <w:rPr>
          <w:sz w:val="20"/>
          <w:szCs w:val="20"/>
        </w:rPr>
        <w:t> </w:t>
      </w:r>
      <w:r w:rsidRPr="00FC2BA7">
        <w:rPr>
          <w:sz w:val="20"/>
          <w:szCs w:val="20"/>
        </w:rPr>
        <w:t>oblasti společensko-politického a kulturního dění v</w:t>
      </w:r>
      <w:r>
        <w:rPr>
          <w:sz w:val="20"/>
          <w:szCs w:val="20"/>
        </w:rPr>
        <w:t> </w:t>
      </w:r>
      <w:r w:rsidRPr="00FC2BA7">
        <w:rPr>
          <w:sz w:val="20"/>
          <w:szCs w:val="20"/>
        </w:rPr>
        <w:t>zemích dané jazykové oblasti.</w:t>
      </w:r>
    </w:p>
    <w:p w:rsidR="00C87869" w:rsidRPr="00FC2BA7" w:rsidRDefault="00C87869" w:rsidP="00C87869">
      <w:pPr>
        <w:jc w:val="both"/>
        <w:rPr>
          <w:sz w:val="20"/>
          <w:szCs w:val="20"/>
        </w:rPr>
      </w:pPr>
    </w:p>
    <w:p w:rsidR="00C87869" w:rsidRPr="00FC2BA7" w:rsidRDefault="00C87869" w:rsidP="00C87869">
      <w:pPr>
        <w:jc w:val="both"/>
        <w:rPr>
          <w:b/>
          <w:sz w:val="20"/>
          <w:szCs w:val="20"/>
        </w:rPr>
      </w:pPr>
      <w:r w:rsidRPr="00FC2BA7">
        <w:rPr>
          <w:b/>
          <w:sz w:val="20"/>
          <w:szCs w:val="20"/>
        </w:rPr>
        <w:t>Mezipředmětové vztahy</w:t>
      </w:r>
    </w:p>
    <w:p w:rsidR="00C87869" w:rsidRPr="00FC2BA7" w:rsidRDefault="00C87869" w:rsidP="00C87869">
      <w:pPr>
        <w:numPr>
          <w:ilvl w:val="0"/>
          <w:numId w:val="3"/>
        </w:numPr>
        <w:jc w:val="both"/>
        <w:rPr>
          <w:sz w:val="20"/>
          <w:szCs w:val="20"/>
        </w:rPr>
      </w:pPr>
      <w:r w:rsidRPr="00FC2BA7">
        <w:rPr>
          <w:sz w:val="20"/>
          <w:szCs w:val="20"/>
        </w:rPr>
        <w:t>český jazyk a literatura</w:t>
      </w:r>
    </w:p>
    <w:p w:rsidR="00C87869" w:rsidRPr="00FC2BA7" w:rsidRDefault="00C87869" w:rsidP="00C87869">
      <w:pPr>
        <w:numPr>
          <w:ilvl w:val="0"/>
          <w:numId w:val="3"/>
        </w:numPr>
        <w:jc w:val="both"/>
        <w:rPr>
          <w:sz w:val="20"/>
          <w:szCs w:val="20"/>
        </w:rPr>
      </w:pPr>
      <w:r w:rsidRPr="00FC2BA7">
        <w:rPr>
          <w:sz w:val="20"/>
          <w:szCs w:val="20"/>
        </w:rPr>
        <w:t>dějepis</w:t>
      </w:r>
    </w:p>
    <w:p w:rsidR="00C87869" w:rsidRPr="00FC2BA7" w:rsidRDefault="00C87869" w:rsidP="00C87869">
      <w:pPr>
        <w:numPr>
          <w:ilvl w:val="0"/>
          <w:numId w:val="3"/>
        </w:numPr>
        <w:jc w:val="both"/>
        <w:rPr>
          <w:sz w:val="20"/>
          <w:szCs w:val="20"/>
        </w:rPr>
      </w:pPr>
      <w:r w:rsidRPr="00FC2BA7">
        <w:rPr>
          <w:sz w:val="20"/>
          <w:szCs w:val="20"/>
        </w:rPr>
        <w:t>hospodářský zeměpis</w:t>
      </w:r>
    </w:p>
    <w:p w:rsidR="00C87869" w:rsidRPr="00FC2BA7" w:rsidRDefault="00C87869" w:rsidP="00C87869">
      <w:pPr>
        <w:numPr>
          <w:ilvl w:val="0"/>
          <w:numId w:val="3"/>
        </w:numPr>
        <w:jc w:val="both"/>
        <w:rPr>
          <w:sz w:val="20"/>
          <w:szCs w:val="20"/>
        </w:rPr>
      </w:pPr>
      <w:r w:rsidRPr="00FC2BA7">
        <w:rPr>
          <w:sz w:val="20"/>
          <w:szCs w:val="20"/>
        </w:rPr>
        <w:t>informační technologie</w:t>
      </w:r>
    </w:p>
    <w:p w:rsidR="00C87869" w:rsidRPr="00FC2BA7" w:rsidRDefault="00C87869" w:rsidP="00C87869">
      <w:pPr>
        <w:numPr>
          <w:ilvl w:val="0"/>
          <w:numId w:val="3"/>
        </w:numPr>
        <w:jc w:val="both"/>
        <w:rPr>
          <w:sz w:val="20"/>
          <w:szCs w:val="20"/>
        </w:rPr>
      </w:pPr>
      <w:r w:rsidRPr="00FC2BA7">
        <w:rPr>
          <w:sz w:val="20"/>
          <w:szCs w:val="20"/>
        </w:rPr>
        <w:t>občanská nauka</w:t>
      </w:r>
    </w:p>
    <w:p w:rsidR="00C87869" w:rsidRPr="00FC2BA7" w:rsidRDefault="00C87869" w:rsidP="00C87869">
      <w:pPr>
        <w:numPr>
          <w:ilvl w:val="0"/>
          <w:numId w:val="3"/>
        </w:numPr>
        <w:jc w:val="both"/>
        <w:rPr>
          <w:sz w:val="20"/>
          <w:szCs w:val="20"/>
        </w:rPr>
      </w:pPr>
      <w:r w:rsidRPr="00FC2BA7">
        <w:rPr>
          <w:sz w:val="20"/>
          <w:szCs w:val="20"/>
        </w:rPr>
        <w:t>písemná a elektronická komunikace</w:t>
      </w:r>
    </w:p>
    <w:p w:rsidR="00C87869" w:rsidRPr="00FC2BA7" w:rsidRDefault="00C87869" w:rsidP="00C87869">
      <w:pPr>
        <w:numPr>
          <w:ilvl w:val="0"/>
          <w:numId w:val="3"/>
        </w:numPr>
        <w:jc w:val="both"/>
        <w:rPr>
          <w:sz w:val="20"/>
          <w:szCs w:val="20"/>
        </w:rPr>
      </w:pPr>
      <w:r w:rsidRPr="00FC2BA7">
        <w:rPr>
          <w:sz w:val="20"/>
          <w:szCs w:val="20"/>
        </w:rPr>
        <w:t>právo</w:t>
      </w:r>
    </w:p>
    <w:p w:rsidR="00C87869" w:rsidRPr="00FC2BA7" w:rsidRDefault="00C87869" w:rsidP="00C87869">
      <w:pPr>
        <w:numPr>
          <w:ilvl w:val="0"/>
          <w:numId w:val="3"/>
        </w:numPr>
        <w:jc w:val="both"/>
        <w:rPr>
          <w:sz w:val="20"/>
          <w:szCs w:val="20"/>
        </w:rPr>
      </w:pPr>
      <w:r w:rsidRPr="00FC2BA7">
        <w:rPr>
          <w:sz w:val="20"/>
          <w:szCs w:val="20"/>
        </w:rPr>
        <w:t>ekonomika</w:t>
      </w:r>
    </w:p>
    <w:p w:rsidR="00F979E6" w:rsidRPr="00FC2BA7" w:rsidRDefault="00F979E6" w:rsidP="00951F6B">
      <w:pPr>
        <w:ind w:left="360"/>
        <w:jc w:val="both"/>
        <w:rPr>
          <w:sz w:val="20"/>
          <w:szCs w:val="20"/>
        </w:rPr>
      </w:pPr>
    </w:p>
    <w:p w:rsidR="00F979E6" w:rsidRDefault="00F979E6" w:rsidP="00F979E6"/>
    <w:p w:rsidR="00F979E6" w:rsidRDefault="00F979E6" w:rsidP="00F979E6">
      <w:pPr>
        <w:rPr>
          <w:sz w:val="20"/>
        </w:rPr>
      </w:pPr>
    </w:p>
    <w:p w:rsidR="00F979E6" w:rsidRDefault="00F979E6" w:rsidP="00F979E6">
      <w:pPr>
        <w:rPr>
          <w:sz w:val="20"/>
        </w:rPr>
      </w:pPr>
    </w:p>
    <w:p w:rsidR="004C26F8" w:rsidRDefault="004C26F8" w:rsidP="004C26F8">
      <w:pPr>
        <w:jc w:val="both"/>
        <w:rPr>
          <w:sz w:val="20"/>
          <w:szCs w:val="20"/>
        </w:rPr>
      </w:pPr>
    </w:p>
    <w:p w:rsidR="004C26F8" w:rsidRDefault="004C26F8"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EF08D5" w:rsidRDefault="00EF08D5" w:rsidP="004C26F8">
      <w:pPr>
        <w:jc w:val="both"/>
        <w:rPr>
          <w:sz w:val="20"/>
          <w:szCs w:val="20"/>
        </w:rPr>
      </w:pPr>
    </w:p>
    <w:p w:rsidR="003A22C8" w:rsidRDefault="003A22C8" w:rsidP="004C26F8">
      <w:pPr>
        <w:jc w:val="both"/>
        <w:rPr>
          <w:sz w:val="20"/>
          <w:szCs w:val="20"/>
        </w:rPr>
      </w:pPr>
    </w:p>
    <w:p w:rsidR="003A22C8" w:rsidRDefault="003A22C8" w:rsidP="004C26F8">
      <w:pPr>
        <w:jc w:val="both"/>
        <w:rPr>
          <w:sz w:val="20"/>
          <w:szCs w:val="20"/>
        </w:rPr>
      </w:pPr>
    </w:p>
    <w:p w:rsidR="003A22C8" w:rsidRDefault="003A22C8" w:rsidP="004C26F8">
      <w:pPr>
        <w:jc w:val="both"/>
        <w:rPr>
          <w:sz w:val="20"/>
          <w:szCs w:val="20"/>
        </w:rPr>
      </w:pPr>
    </w:p>
    <w:p w:rsidR="00EF08D5" w:rsidRDefault="00EF08D5" w:rsidP="004C26F8">
      <w:pPr>
        <w:jc w:val="both"/>
        <w:rPr>
          <w:sz w:val="20"/>
          <w:szCs w:val="20"/>
        </w:rPr>
      </w:pPr>
    </w:p>
    <w:p w:rsidR="00AA33BC" w:rsidRDefault="00AA33BC" w:rsidP="004C26F8">
      <w:pPr>
        <w:jc w:val="both"/>
        <w:rPr>
          <w:sz w:val="20"/>
          <w:szCs w:val="20"/>
        </w:rPr>
      </w:pPr>
    </w:p>
    <w:p w:rsidR="00AA33BC" w:rsidRDefault="00AA33BC" w:rsidP="004C26F8">
      <w:pPr>
        <w:jc w:val="both"/>
        <w:rPr>
          <w:sz w:val="20"/>
          <w:szCs w:val="20"/>
        </w:rPr>
      </w:pPr>
    </w:p>
    <w:p w:rsidR="00AA33BC" w:rsidRDefault="00AA33BC" w:rsidP="004C26F8">
      <w:pPr>
        <w:jc w:val="both"/>
        <w:rPr>
          <w:sz w:val="20"/>
          <w:szCs w:val="20"/>
        </w:rPr>
      </w:pPr>
    </w:p>
    <w:p w:rsidR="00AA33BC" w:rsidRDefault="00AA33BC" w:rsidP="004C26F8">
      <w:pPr>
        <w:jc w:val="both"/>
        <w:rPr>
          <w:sz w:val="20"/>
          <w:szCs w:val="20"/>
        </w:rPr>
      </w:pPr>
    </w:p>
    <w:p w:rsidR="00AA33BC" w:rsidRDefault="00AA33BC" w:rsidP="004C26F8">
      <w:pPr>
        <w:jc w:val="both"/>
        <w:rPr>
          <w:sz w:val="20"/>
          <w:szCs w:val="20"/>
        </w:rPr>
      </w:pPr>
    </w:p>
    <w:p w:rsidR="00AA33BC" w:rsidRDefault="00AA33BC" w:rsidP="004C26F8">
      <w:pPr>
        <w:jc w:val="both"/>
        <w:rPr>
          <w:sz w:val="20"/>
          <w:szCs w:val="20"/>
        </w:rPr>
      </w:pPr>
    </w:p>
    <w:p w:rsidR="00EF08D5" w:rsidRDefault="00EF08D5" w:rsidP="004C26F8">
      <w:pPr>
        <w:jc w:val="both"/>
        <w:rPr>
          <w:sz w:val="20"/>
          <w:szCs w:val="20"/>
        </w:rPr>
      </w:pPr>
    </w:p>
    <w:p w:rsidR="00F44910" w:rsidRDefault="00F44910" w:rsidP="00F44910">
      <w:pPr>
        <w:jc w:val="both"/>
        <w:rPr>
          <w:sz w:val="20"/>
          <w:szCs w:val="20"/>
        </w:rPr>
      </w:pPr>
      <w:r>
        <w:rPr>
          <w:sz w:val="20"/>
          <w:szCs w:val="20"/>
        </w:rPr>
        <w:tab/>
      </w:r>
    </w:p>
    <w:p w:rsidR="00125DE7" w:rsidRDefault="00125DE7" w:rsidP="00F44910">
      <w:pPr>
        <w:jc w:val="both"/>
        <w:rPr>
          <w:sz w:val="20"/>
          <w:szCs w:val="20"/>
        </w:rPr>
      </w:pPr>
    </w:p>
    <w:p w:rsidR="00125DE7" w:rsidRDefault="00125DE7" w:rsidP="00F44910">
      <w:pPr>
        <w:jc w:val="both"/>
        <w:rPr>
          <w:sz w:val="20"/>
          <w:szCs w:val="20"/>
        </w:rPr>
      </w:pPr>
    </w:p>
    <w:p w:rsidR="00F44910" w:rsidRDefault="00F44910" w:rsidP="00F44910">
      <w:pPr>
        <w:jc w:val="center"/>
        <w:rPr>
          <w:b/>
          <w:sz w:val="20"/>
          <w:szCs w:val="20"/>
        </w:rPr>
      </w:pPr>
      <w:r>
        <w:rPr>
          <w:b/>
          <w:sz w:val="20"/>
          <w:szCs w:val="20"/>
        </w:rPr>
        <w:t>Rozpis učiva a výsledků vzdělávání</w:t>
      </w:r>
    </w:p>
    <w:p w:rsidR="00F44910" w:rsidRDefault="00F44910" w:rsidP="00F44910">
      <w:pPr>
        <w:jc w:val="center"/>
        <w:rPr>
          <w:b/>
          <w:sz w:val="20"/>
          <w:szCs w:val="20"/>
        </w:rPr>
      </w:pPr>
      <w:r>
        <w:rPr>
          <w:b/>
          <w:sz w:val="20"/>
          <w:szCs w:val="20"/>
        </w:rPr>
        <w:t>Název vyučovacího předmětu: anglický jazyk</w:t>
      </w:r>
    </w:p>
    <w:p w:rsidR="00F44910" w:rsidRDefault="00F44910" w:rsidP="00F44910">
      <w:pPr>
        <w:jc w:val="center"/>
        <w:rPr>
          <w:b/>
          <w:bCs/>
          <w:sz w:val="20"/>
        </w:rPr>
      </w:pPr>
      <w:r>
        <w:rPr>
          <w:b/>
          <w:sz w:val="20"/>
          <w:szCs w:val="20"/>
        </w:rPr>
        <w:t>Ročník: první</w:t>
      </w:r>
    </w:p>
    <w:p w:rsidR="000E2691" w:rsidRDefault="000E2691" w:rsidP="00F44910">
      <w:pPr>
        <w:rPr>
          <w:b/>
          <w:bCs/>
          <w:sz w:val="20"/>
        </w:rPr>
      </w:pPr>
    </w:p>
    <w:p w:rsidR="00125DE7" w:rsidRDefault="00125DE7" w:rsidP="00F44910">
      <w:pPr>
        <w:rPr>
          <w:b/>
          <w:bCs/>
          <w:sz w:val="20"/>
        </w:rPr>
      </w:pPr>
      <w:r>
        <w:rPr>
          <w:b/>
          <w:bCs/>
          <w:sz w:val="20"/>
        </w:rPr>
        <w:t>Cizí jazyk - Anglický jazyk – 1. ročník</w:t>
      </w:r>
    </w:p>
    <w:tbl>
      <w:tblPr>
        <w:tblpPr w:leftFromText="141" w:rightFromText="141" w:vertAnchor="page" w:horzAnchor="margin" w:tblpY="35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4114"/>
        <w:gridCol w:w="1050"/>
      </w:tblGrid>
      <w:tr w:rsidR="00125DE7" w:rsidTr="00125DE7">
        <w:trPr>
          <w:cantSplit/>
          <w:trHeight w:val="101"/>
        </w:trPr>
        <w:tc>
          <w:tcPr>
            <w:tcW w:w="2143" w:type="pct"/>
            <w:shd w:val="clear" w:color="auto" w:fill="D9E2F3" w:themeFill="accent5" w:themeFillTint="33"/>
            <w:vAlign w:val="center"/>
          </w:tcPr>
          <w:p w:rsidR="00125DE7" w:rsidRPr="00076648" w:rsidRDefault="00125DE7" w:rsidP="00125DE7">
            <w:pPr>
              <w:rPr>
                <w:b/>
                <w:color w:val="000000" w:themeColor="text1"/>
                <w:sz w:val="20"/>
                <w:szCs w:val="22"/>
              </w:rPr>
            </w:pPr>
            <w:r w:rsidRPr="00076648">
              <w:rPr>
                <w:b/>
                <w:color w:val="000000" w:themeColor="text1"/>
                <w:sz w:val="20"/>
                <w:szCs w:val="22"/>
              </w:rPr>
              <w:t>Výsledky vzdělávání a kompetence</w:t>
            </w:r>
          </w:p>
        </w:tc>
        <w:tc>
          <w:tcPr>
            <w:tcW w:w="2276" w:type="pct"/>
            <w:shd w:val="clear" w:color="auto" w:fill="D9E2F3" w:themeFill="accent5" w:themeFillTint="33"/>
            <w:vAlign w:val="center"/>
          </w:tcPr>
          <w:p w:rsidR="00125DE7" w:rsidRPr="00076648" w:rsidRDefault="00125DE7" w:rsidP="00125DE7">
            <w:pPr>
              <w:rPr>
                <w:b/>
                <w:color w:val="000000" w:themeColor="text1"/>
                <w:sz w:val="20"/>
                <w:szCs w:val="22"/>
              </w:rPr>
            </w:pPr>
            <w:r>
              <w:rPr>
                <w:b/>
                <w:color w:val="000000" w:themeColor="text1"/>
                <w:sz w:val="20"/>
                <w:szCs w:val="22"/>
              </w:rPr>
              <w:t>Te</w:t>
            </w:r>
            <w:r w:rsidRPr="00076648">
              <w:rPr>
                <w:b/>
                <w:color w:val="000000" w:themeColor="text1"/>
                <w:sz w:val="20"/>
                <w:szCs w:val="22"/>
              </w:rPr>
              <w:t>matické celky</w:t>
            </w:r>
          </w:p>
        </w:tc>
        <w:tc>
          <w:tcPr>
            <w:tcW w:w="581" w:type="pct"/>
            <w:shd w:val="clear" w:color="auto" w:fill="D9E2F3" w:themeFill="accent5" w:themeFillTint="33"/>
            <w:vAlign w:val="center"/>
          </w:tcPr>
          <w:p w:rsidR="00125DE7" w:rsidRPr="00076648" w:rsidRDefault="00125DE7" w:rsidP="00125DE7">
            <w:pPr>
              <w:jc w:val="center"/>
              <w:rPr>
                <w:b/>
                <w:color w:val="000000" w:themeColor="text1"/>
                <w:sz w:val="20"/>
                <w:szCs w:val="22"/>
              </w:rPr>
            </w:pPr>
            <w:r w:rsidRPr="00076648">
              <w:rPr>
                <w:b/>
                <w:color w:val="000000" w:themeColor="text1"/>
                <w:sz w:val="20"/>
                <w:szCs w:val="22"/>
              </w:rPr>
              <w:t>Hodinová dotace</w:t>
            </w:r>
          </w:p>
        </w:tc>
      </w:tr>
      <w:tr w:rsidR="00125DE7" w:rsidTr="00125DE7">
        <w:trPr>
          <w:cantSplit/>
          <w:trHeight w:val="567"/>
        </w:trPr>
        <w:tc>
          <w:tcPr>
            <w:tcW w:w="2143" w:type="pct"/>
            <w:vAlign w:val="center"/>
          </w:tcPr>
          <w:p w:rsidR="00125DE7" w:rsidRPr="00297F6A" w:rsidRDefault="00125DE7" w:rsidP="00125DE7">
            <w:pPr>
              <w:tabs>
                <w:tab w:val="left" w:pos="824"/>
              </w:tabs>
              <w:rPr>
                <w:b/>
                <w:sz w:val="20"/>
                <w:szCs w:val="22"/>
              </w:rPr>
            </w:pPr>
            <w:r w:rsidRPr="00297F6A">
              <w:rPr>
                <w:b/>
                <w:sz w:val="20"/>
                <w:szCs w:val="22"/>
              </w:rPr>
              <w:t>Poslech</w:t>
            </w:r>
          </w:p>
          <w:p w:rsidR="00125DE7" w:rsidRPr="00297F6A" w:rsidRDefault="00125DE7" w:rsidP="00125DE7">
            <w:pPr>
              <w:tabs>
                <w:tab w:val="left" w:pos="824"/>
              </w:tabs>
              <w:rPr>
                <w:sz w:val="20"/>
                <w:szCs w:val="22"/>
              </w:rPr>
            </w:pPr>
            <w:r w:rsidRPr="00297F6A">
              <w:rPr>
                <w:sz w:val="20"/>
                <w:szCs w:val="22"/>
              </w:rPr>
              <w:t>Žák</w:t>
            </w:r>
          </w:p>
          <w:p w:rsidR="00125DE7" w:rsidRPr="00297F6A" w:rsidRDefault="00125DE7" w:rsidP="00125DE7">
            <w:pPr>
              <w:numPr>
                <w:ilvl w:val="0"/>
                <w:numId w:val="8"/>
              </w:numPr>
              <w:tabs>
                <w:tab w:val="left" w:pos="824"/>
              </w:tabs>
              <w:rPr>
                <w:sz w:val="20"/>
                <w:szCs w:val="22"/>
              </w:rPr>
            </w:pPr>
            <w:r w:rsidRPr="00297F6A">
              <w:rPr>
                <w:sz w:val="20"/>
                <w:szCs w:val="22"/>
              </w:rPr>
              <w:t>Rozumí zcela známým slovům a základním frázím týkajících se jeho osoby, rodiny, bezprostředního okolí, mezi přáteli a ve školním kolektivu, pokud lidé hovoří pomalu a zřetelně</w:t>
            </w:r>
          </w:p>
          <w:p w:rsidR="00125DE7" w:rsidRPr="00297F6A" w:rsidRDefault="00125DE7" w:rsidP="00125DE7">
            <w:pPr>
              <w:tabs>
                <w:tab w:val="left" w:pos="824"/>
              </w:tabs>
              <w:rPr>
                <w:sz w:val="20"/>
                <w:szCs w:val="22"/>
              </w:rPr>
            </w:pPr>
          </w:p>
          <w:p w:rsidR="00125DE7" w:rsidRPr="00297F6A" w:rsidRDefault="00125DE7" w:rsidP="00125DE7">
            <w:pPr>
              <w:tabs>
                <w:tab w:val="left" w:pos="824"/>
              </w:tabs>
              <w:rPr>
                <w:b/>
                <w:sz w:val="20"/>
                <w:szCs w:val="22"/>
              </w:rPr>
            </w:pPr>
            <w:r w:rsidRPr="00297F6A">
              <w:rPr>
                <w:b/>
                <w:sz w:val="20"/>
                <w:szCs w:val="22"/>
              </w:rPr>
              <w:t>Čtení</w:t>
            </w:r>
          </w:p>
          <w:p w:rsidR="00125DE7" w:rsidRPr="00297F6A" w:rsidRDefault="00125DE7" w:rsidP="00125DE7">
            <w:pPr>
              <w:tabs>
                <w:tab w:val="left" w:pos="824"/>
              </w:tabs>
              <w:rPr>
                <w:sz w:val="20"/>
                <w:szCs w:val="22"/>
              </w:rPr>
            </w:pPr>
            <w:r w:rsidRPr="00297F6A">
              <w:rPr>
                <w:sz w:val="20"/>
                <w:szCs w:val="22"/>
              </w:rPr>
              <w:t>Žák</w:t>
            </w:r>
          </w:p>
          <w:p w:rsidR="00125DE7" w:rsidRPr="00297F6A" w:rsidRDefault="00125DE7" w:rsidP="00125DE7">
            <w:pPr>
              <w:numPr>
                <w:ilvl w:val="0"/>
                <w:numId w:val="8"/>
              </w:numPr>
              <w:tabs>
                <w:tab w:val="left" w:pos="824"/>
              </w:tabs>
              <w:rPr>
                <w:sz w:val="20"/>
                <w:szCs w:val="22"/>
              </w:rPr>
            </w:pPr>
            <w:r w:rsidRPr="00297F6A">
              <w:rPr>
                <w:sz w:val="20"/>
                <w:szCs w:val="22"/>
              </w:rPr>
              <w:t>Rozumí známým jménům, slovům a velmi jednoduchým větám na vývě</w:t>
            </w:r>
            <w:r>
              <w:rPr>
                <w:sz w:val="20"/>
                <w:szCs w:val="22"/>
              </w:rPr>
              <w:t>ská</w:t>
            </w:r>
            <w:r w:rsidRPr="00297F6A">
              <w:rPr>
                <w:sz w:val="20"/>
                <w:szCs w:val="22"/>
              </w:rPr>
              <w:t>ch, plakátech nebo v novinových článcích</w:t>
            </w:r>
          </w:p>
          <w:p w:rsidR="00125DE7" w:rsidRPr="00297F6A" w:rsidRDefault="00125DE7" w:rsidP="00125DE7">
            <w:pPr>
              <w:numPr>
                <w:ilvl w:val="0"/>
                <w:numId w:val="8"/>
              </w:numPr>
              <w:tabs>
                <w:tab w:val="left" w:pos="824"/>
              </w:tabs>
              <w:rPr>
                <w:sz w:val="20"/>
                <w:szCs w:val="22"/>
              </w:rPr>
            </w:pPr>
            <w:r>
              <w:rPr>
                <w:sz w:val="20"/>
                <w:szCs w:val="22"/>
              </w:rPr>
              <w:t>Orientuje se</w:t>
            </w:r>
            <w:r w:rsidRPr="00297F6A">
              <w:rPr>
                <w:sz w:val="20"/>
                <w:szCs w:val="22"/>
              </w:rPr>
              <w:t xml:space="preserve"> v jídelním lístku</w:t>
            </w:r>
          </w:p>
          <w:p w:rsidR="00125DE7" w:rsidRPr="00297F6A" w:rsidRDefault="00125DE7" w:rsidP="00125DE7">
            <w:pPr>
              <w:numPr>
                <w:ilvl w:val="0"/>
                <w:numId w:val="8"/>
              </w:numPr>
              <w:tabs>
                <w:tab w:val="left" w:pos="824"/>
              </w:tabs>
              <w:rPr>
                <w:sz w:val="20"/>
                <w:szCs w:val="22"/>
              </w:rPr>
            </w:pPr>
            <w:r w:rsidRPr="00297F6A">
              <w:rPr>
                <w:sz w:val="20"/>
                <w:szCs w:val="22"/>
              </w:rPr>
              <w:t>Rozumí jednoduchým textům k probraným tematickým celkům</w:t>
            </w:r>
          </w:p>
          <w:p w:rsidR="00125DE7" w:rsidRPr="00297F6A" w:rsidRDefault="00125DE7" w:rsidP="00125DE7">
            <w:pPr>
              <w:tabs>
                <w:tab w:val="left" w:pos="824"/>
              </w:tabs>
              <w:rPr>
                <w:sz w:val="20"/>
                <w:szCs w:val="22"/>
              </w:rPr>
            </w:pPr>
          </w:p>
          <w:p w:rsidR="00125DE7" w:rsidRPr="00297F6A" w:rsidRDefault="00125DE7" w:rsidP="00125DE7">
            <w:pPr>
              <w:tabs>
                <w:tab w:val="left" w:pos="824"/>
              </w:tabs>
              <w:rPr>
                <w:b/>
                <w:sz w:val="20"/>
                <w:szCs w:val="22"/>
              </w:rPr>
            </w:pPr>
            <w:r w:rsidRPr="00297F6A">
              <w:rPr>
                <w:b/>
                <w:sz w:val="20"/>
                <w:szCs w:val="22"/>
              </w:rPr>
              <w:t>Konverzace</w:t>
            </w:r>
          </w:p>
          <w:p w:rsidR="00125DE7" w:rsidRPr="00297F6A" w:rsidRDefault="00125DE7" w:rsidP="00125DE7">
            <w:pPr>
              <w:tabs>
                <w:tab w:val="left" w:pos="824"/>
              </w:tabs>
              <w:rPr>
                <w:sz w:val="20"/>
                <w:szCs w:val="22"/>
              </w:rPr>
            </w:pPr>
            <w:r w:rsidRPr="00297F6A">
              <w:rPr>
                <w:sz w:val="20"/>
                <w:szCs w:val="22"/>
              </w:rPr>
              <w:t>Žák</w:t>
            </w:r>
          </w:p>
          <w:p w:rsidR="00125DE7" w:rsidRPr="00297F6A" w:rsidRDefault="00125DE7" w:rsidP="00125DE7">
            <w:pPr>
              <w:numPr>
                <w:ilvl w:val="0"/>
                <w:numId w:val="8"/>
              </w:numPr>
              <w:tabs>
                <w:tab w:val="left" w:pos="824"/>
              </w:tabs>
              <w:rPr>
                <w:sz w:val="20"/>
                <w:szCs w:val="22"/>
              </w:rPr>
            </w:pPr>
            <w:r>
              <w:rPr>
                <w:sz w:val="20"/>
                <w:szCs w:val="22"/>
              </w:rPr>
              <w:t>Umí se</w:t>
            </w:r>
            <w:r w:rsidRPr="00297F6A">
              <w:rPr>
                <w:sz w:val="20"/>
                <w:szCs w:val="22"/>
              </w:rPr>
              <w:t xml:space="preserve"> jednoduchým způsobem domluvit, je-li jeho partner ochoten zopakovat pomaleji svou výpověď nebo jí přeformulovat</w:t>
            </w:r>
          </w:p>
          <w:p w:rsidR="00125DE7" w:rsidRPr="00297F6A" w:rsidRDefault="00125DE7" w:rsidP="00125DE7">
            <w:pPr>
              <w:numPr>
                <w:ilvl w:val="0"/>
                <w:numId w:val="8"/>
              </w:numPr>
              <w:tabs>
                <w:tab w:val="left" w:pos="824"/>
              </w:tabs>
              <w:rPr>
                <w:sz w:val="20"/>
                <w:szCs w:val="22"/>
              </w:rPr>
            </w:pPr>
            <w:r w:rsidRPr="00297F6A">
              <w:rPr>
                <w:sz w:val="20"/>
                <w:szCs w:val="22"/>
              </w:rPr>
              <w:t>Umí klást jednoduché otázky na známá témata</w:t>
            </w:r>
          </w:p>
          <w:p w:rsidR="00125DE7" w:rsidRPr="00297F6A" w:rsidRDefault="00125DE7" w:rsidP="00125DE7">
            <w:pPr>
              <w:numPr>
                <w:ilvl w:val="0"/>
                <w:numId w:val="8"/>
              </w:numPr>
              <w:tabs>
                <w:tab w:val="left" w:pos="824"/>
              </w:tabs>
              <w:rPr>
                <w:sz w:val="20"/>
                <w:szCs w:val="22"/>
              </w:rPr>
            </w:pPr>
            <w:r w:rsidRPr="00297F6A">
              <w:rPr>
                <w:sz w:val="20"/>
                <w:szCs w:val="22"/>
              </w:rPr>
              <w:t>Umí představit členy své rodiny</w:t>
            </w:r>
          </w:p>
          <w:p w:rsidR="00125DE7" w:rsidRPr="00297F6A" w:rsidRDefault="00125DE7" w:rsidP="00125DE7">
            <w:pPr>
              <w:numPr>
                <w:ilvl w:val="0"/>
                <w:numId w:val="8"/>
              </w:numPr>
              <w:tabs>
                <w:tab w:val="left" w:pos="824"/>
              </w:tabs>
              <w:rPr>
                <w:sz w:val="20"/>
                <w:szCs w:val="22"/>
              </w:rPr>
            </w:pPr>
            <w:r w:rsidRPr="00297F6A">
              <w:rPr>
                <w:sz w:val="20"/>
                <w:szCs w:val="22"/>
              </w:rPr>
              <w:t>Sděluje informace o místě svého bydliště</w:t>
            </w:r>
          </w:p>
          <w:p w:rsidR="00125DE7" w:rsidRPr="00297F6A" w:rsidRDefault="00125DE7" w:rsidP="00125DE7">
            <w:pPr>
              <w:numPr>
                <w:ilvl w:val="0"/>
                <w:numId w:val="8"/>
              </w:numPr>
              <w:tabs>
                <w:tab w:val="left" w:pos="824"/>
              </w:tabs>
              <w:rPr>
                <w:sz w:val="20"/>
                <w:szCs w:val="22"/>
              </w:rPr>
            </w:pPr>
            <w:r w:rsidRPr="00297F6A">
              <w:rPr>
                <w:sz w:val="20"/>
                <w:szCs w:val="22"/>
              </w:rPr>
              <w:t>Informuje o svém rozvrhu hodin</w:t>
            </w:r>
          </w:p>
          <w:p w:rsidR="00125DE7" w:rsidRPr="00297F6A" w:rsidRDefault="00125DE7" w:rsidP="00125DE7">
            <w:pPr>
              <w:numPr>
                <w:ilvl w:val="0"/>
                <w:numId w:val="8"/>
              </w:numPr>
              <w:tabs>
                <w:tab w:val="left" w:pos="824"/>
              </w:tabs>
              <w:rPr>
                <w:sz w:val="20"/>
                <w:szCs w:val="22"/>
              </w:rPr>
            </w:pPr>
            <w:r w:rsidRPr="00297F6A">
              <w:rPr>
                <w:sz w:val="20"/>
                <w:szCs w:val="22"/>
              </w:rPr>
              <w:t>Vyslovuje své názory na téma škola</w:t>
            </w:r>
          </w:p>
          <w:p w:rsidR="00125DE7" w:rsidRPr="00297F6A" w:rsidRDefault="00125DE7" w:rsidP="00125DE7">
            <w:pPr>
              <w:numPr>
                <w:ilvl w:val="0"/>
                <w:numId w:val="8"/>
              </w:numPr>
              <w:tabs>
                <w:tab w:val="left" w:pos="824"/>
              </w:tabs>
              <w:rPr>
                <w:sz w:val="20"/>
                <w:szCs w:val="22"/>
              </w:rPr>
            </w:pPr>
            <w:r w:rsidRPr="00297F6A">
              <w:rPr>
                <w:sz w:val="20"/>
                <w:szCs w:val="22"/>
              </w:rPr>
              <w:t>Vyjadřuje své zájmy a záliby</w:t>
            </w:r>
          </w:p>
          <w:p w:rsidR="00125DE7" w:rsidRPr="00297F6A" w:rsidRDefault="00125DE7" w:rsidP="00125DE7">
            <w:pPr>
              <w:numPr>
                <w:ilvl w:val="0"/>
                <w:numId w:val="8"/>
              </w:numPr>
              <w:tabs>
                <w:tab w:val="left" w:pos="824"/>
              </w:tabs>
              <w:rPr>
                <w:sz w:val="20"/>
                <w:szCs w:val="22"/>
              </w:rPr>
            </w:pPr>
            <w:r w:rsidRPr="00297F6A">
              <w:rPr>
                <w:sz w:val="20"/>
                <w:szCs w:val="22"/>
              </w:rPr>
              <w:t>Popíše obyčejný školní den</w:t>
            </w:r>
          </w:p>
          <w:p w:rsidR="00125DE7" w:rsidRPr="00297F6A" w:rsidRDefault="00125DE7" w:rsidP="00125DE7">
            <w:pPr>
              <w:numPr>
                <w:ilvl w:val="0"/>
                <w:numId w:val="8"/>
              </w:numPr>
              <w:tabs>
                <w:tab w:val="left" w:pos="824"/>
              </w:tabs>
              <w:rPr>
                <w:sz w:val="20"/>
                <w:szCs w:val="22"/>
              </w:rPr>
            </w:pPr>
            <w:r w:rsidRPr="00297F6A">
              <w:rPr>
                <w:sz w:val="20"/>
                <w:szCs w:val="22"/>
              </w:rPr>
              <w:t>Objednává si v restauraci</w:t>
            </w:r>
          </w:p>
          <w:p w:rsidR="00125DE7" w:rsidRPr="00297F6A" w:rsidRDefault="00125DE7" w:rsidP="00125DE7">
            <w:pPr>
              <w:numPr>
                <w:ilvl w:val="0"/>
                <w:numId w:val="8"/>
              </w:numPr>
              <w:tabs>
                <w:tab w:val="left" w:pos="824"/>
              </w:tabs>
              <w:rPr>
                <w:sz w:val="20"/>
                <w:szCs w:val="22"/>
              </w:rPr>
            </w:pPr>
            <w:r w:rsidRPr="00297F6A">
              <w:rPr>
                <w:sz w:val="20"/>
                <w:szCs w:val="22"/>
              </w:rPr>
              <w:t>Hovoří o pokrmech, potravinách a nápojích</w:t>
            </w:r>
          </w:p>
          <w:p w:rsidR="00125DE7" w:rsidRPr="00297F6A" w:rsidRDefault="00125DE7" w:rsidP="00125DE7">
            <w:pPr>
              <w:numPr>
                <w:ilvl w:val="0"/>
                <w:numId w:val="8"/>
              </w:numPr>
              <w:tabs>
                <w:tab w:val="left" w:pos="824"/>
              </w:tabs>
              <w:rPr>
                <w:sz w:val="20"/>
                <w:szCs w:val="22"/>
              </w:rPr>
            </w:pPr>
            <w:r w:rsidRPr="00297F6A">
              <w:rPr>
                <w:sz w:val="20"/>
                <w:szCs w:val="22"/>
              </w:rPr>
              <w:t>Zná fráze používané v gastronomických zařízeních</w:t>
            </w:r>
          </w:p>
          <w:p w:rsidR="00125DE7" w:rsidRPr="00297F6A" w:rsidRDefault="00125DE7" w:rsidP="00125DE7">
            <w:pPr>
              <w:numPr>
                <w:ilvl w:val="0"/>
                <w:numId w:val="8"/>
              </w:numPr>
              <w:tabs>
                <w:tab w:val="left" w:pos="824"/>
              </w:tabs>
              <w:rPr>
                <w:sz w:val="20"/>
                <w:szCs w:val="22"/>
              </w:rPr>
            </w:pPr>
            <w:r w:rsidRPr="00297F6A">
              <w:rPr>
                <w:sz w:val="20"/>
                <w:szCs w:val="22"/>
              </w:rPr>
              <w:t>Hovoří o svých stravovacích návycích</w:t>
            </w:r>
          </w:p>
          <w:p w:rsidR="00125DE7" w:rsidRPr="00297F6A" w:rsidRDefault="00125DE7" w:rsidP="00125DE7">
            <w:pPr>
              <w:numPr>
                <w:ilvl w:val="0"/>
                <w:numId w:val="8"/>
              </w:numPr>
              <w:tabs>
                <w:tab w:val="left" w:pos="824"/>
              </w:tabs>
              <w:rPr>
                <w:sz w:val="20"/>
                <w:szCs w:val="22"/>
              </w:rPr>
            </w:pPr>
            <w:r w:rsidRPr="00297F6A">
              <w:rPr>
                <w:sz w:val="20"/>
                <w:szCs w:val="22"/>
              </w:rPr>
              <w:t>Vypráví o zájmech svých i jiných osob</w:t>
            </w:r>
          </w:p>
          <w:p w:rsidR="00125DE7" w:rsidRPr="00297F6A" w:rsidRDefault="00125DE7" w:rsidP="00125DE7">
            <w:pPr>
              <w:numPr>
                <w:ilvl w:val="0"/>
                <w:numId w:val="8"/>
              </w:numPr>
              <w:tabs>
                <w:tab w:val="left" w:pos="824"/>
              </w:tabs>
              <w:rPr>
                <w:sz w:val="20"/>
                <w:szCs w:val="22"/>
              </w:rPr>
            </w:pPr>
            <w:r w:rsidRPr="00297F6A">
              <w:rPr>
                <w:sz w:val="20"/>
                <w:szCs w:val="22"/>
              </w:rPr>
              <w:t>Popisuje a charakterizuje osoby</w:t>
            </w:r>
          </w:p>
          <w:p w:rsidR="00125DE7" w:rsidRPr="00297F6A" w:rsidRDefault="00125DE7" w:rsidP="00125DE7">
            <w:pPr>
              <w:numPr>
                <w:ilvl w:val="0"/>
                <w:numId w:val="8"/>
              </w:numPr>
              <w:tabs>
                <w:tab w:val="left" w:pos="824"/>
              </w:tabs>
              <w:rPr>
                <w:sz w:val="20"/>
                <w:szCs w:val="22"/>
              </w:rPr>
            </w:pPr>
            <w:r w:rsidRPr="00297F6A">
              <w:rPr>
                <w:sz w:val="20"/>
                <w:szCs w:val="22"/>
              </w:rPr>
              <w:t>Domluví se v obchodě, na poště nebo v bance při vyřizování jednoduchých záležitostí</w:t>
            </w:r>
          </w:p>
          <w:p w:rsidR="00125DE7" w:rsidRPr="00297F6A" w:rsidRDefault="00125DE7" w:rsidP="00125DE7">
            <w:pPr>
              <w:tabs>
                <w:tab w:val="left" w:pos="824"/>
              </w:tabs>
              <w:rPr>
                <w:sz w:val="20"/>
                <w:szCs w:val="22"/>
              </w:rPr>
            </w:pPr>
          </w:p>
          <w:p w:rsidR="00125DE7" w:rsidRPr="00297F6A" w:rsidRDefault="00125DE7" w:rsidP="00125DE7">
            <w:pPr>
              <w:tabs>
                <w:tab w:val="left" w:pos="824"/>
              </w:tabs>
              <w:rPr>
                <w:b/>
                <w:sz w:val="20"/>
                <w:szCs w:val="22"/>
              </w:rPr>
            </w:pPr>
            <w:r w:rsidRPr="00297F6A">
              <w:rPr>
                <w:b/>
                <w:sz w:val="20"/>
                <w:szCs w:val="22"/>
              </w:rPr>
              <w:t>Psaní</w:t>
            </w:r>
          </w:p>
          <w:p w:rsidR="00125DE7" w:rsidRPr="00297F6A" w:rsidRDefault="00125DE7" w:rsidP="00125DE7">
            <w:pPr>
              <w:tabs>
                <w:tab w:val="left" w:pos="824"/>
              </w:tabs>
              <w:rPr>
                <w:sz w:val="20"/>
                <w:szCs w:val="22"/>
              </w:rPr>
            </w:pPr>
            <w:r w:rsidRPr="00297F6A">
              <w:rPr>
                <w:sz w:val="20"/>
                <w:szCs w:val="22"/>
              </w:rPr>
              <w:t>Žák</w:t>
            </w:r>
          </w:p>
          <w:p w:rsidR="00125DE7" w:rsidRPr="00297F6A" w:rsidRDefault="00125DE7" w:rsidP="00125DE7">
            <w:pPr>
              <w:numPr>
                <w:ilvl w:val="0"/>
                <w:numId w:val="8"/>
              </w:numPr>
              <w:tabs>
                <w:tab w:val="left" w:pos="824"/>
              </w:tabs>
              <w:rPr>
                <w:sz w:val="20"/>
                <w:szCs w:val="22"/>
              </w:rPr>
            </w:pPr>
            <w:r w:rsidRPr="00297F6A">
              <w:rPr>
                <w:sz w:val="20"/>
                <w:szCs w:val="22"/>
              </w:rPr>
              <w:t>Umí psát krátké jednoduché vzkazy, např. posílat pozdravy z dovolené na pohlednicích</w:t>
            </w:r>
          </w:p>
          <w:p w:rsidR="00125DE7" w:rsidRPr="00297F6A" w:rsidRDefault="00125DE7" w:rsidP="00125DE7">
            <w:pPr>
              <w:numPr>
                <w:ilvl w:val="0"/>
                <w:numId w:val="8"/>
              </w:numPr>
              <w:tabs>
                <w:tab w:val="left" w:pos="824"/>
              </w:tabs>
              <w:rPr>
                <w:sz w:val="20"/>
                <w:szCs w:val="22"/>
              </w:rPr>
            </w:pPr>
            <w:r w:rsidRPr="00297F6A">
              <w:rPr>
                <w:sz w:val="20"/>
                <w:szCs w:val="22"/>
              </w:rPr>
              <w:t>Umí vyplnit formulář s osobními údaji (jméno, národnost, adresa, atd.) např. při registraci v hotelu</w:t>
            </w:r>
          </w:p>
          <w:p w:rsidR="00125DE7" w:rsidRPr="00297F6A" w:rsidRDefault="00125DE7" w:rsidP="00125DE7">
            <w:pPr>
              <w:numPr>
                <w:ilvl w:val="0"/>
                <w:numId w:val="8"/>
              </w:numPr>
              <w:tabs>
                <w:tab w:val="left" w:pos="824"/>
              </w:tabs>
              <w:rPr>
                <w:sz w:val="20"/>
                <w:szCs w:val="22"/>
              </w:rPr>
            </w:pPr>
            <w:r w:rsidRPr="00297F6A">
              <w:rPr>
                <w:sz w:val="20"/>
                <w:szCs w:val="22"/>
              </w:rPr>
              <w:t>Napíše jednoduchý e-mail</w:t>
            </w:r>
          </w:p>
          <w:p w:rsidR="00125DE7" w:rsidRPr="00297F6A" w:rsidRDefault="00125DE7" w:rsidP="00125DE7">
            <w:pPr>
              <w:numPr>
                <w:ilvl w:val="0"/>
                <w:numId w:val="8"/>
              </w:numPr>
              <w:tabs>
                <w:tab w:val="left" w:pos="824"/>
              </w:tabs>
              <w:rPr>
                <w:sz w:val="20"/>
                <w:szCs w:val="22"/>
              </w:rPr>
            </w:pPr>
            <w:r w:rsidRPr="00297F6A">
              <w:rPr>
                <w:sz w:val="20"/>
                <w:szCs w:val="22"/>
              </w:rPr>
              <w:t>Sestaví krátký inzerát</w:t>
            </w:r>
          </w:p>
          <w:p w:rsidR="00125DE7" w:rsidRPr="00297F6A" w:rsidRDefault="00125DE7" w:rsidP="00125DE7">
            <w:pPr>
              <w:numPr>
                <w:ilvl w:val="0"/>
                <w:numId w:val="8"/>
              </w:numPr>
              <w:tabs>
                <w:tab w:val="left" w:pos="824"/>
              </w:tabs>
              <w:rPr>
                <w:sz w:val="20"/>
                <w:szCs w:val="22"/>
              </w:rPr>
            </w:pPr>
            <w:r w:rsidRPr="00297F6A">
              <w:rPr>
                <w:sz w:val="20"/>
                <w:szCs w:val="22"/>
              </w:rPr>
              <w:t>Vytvoří jednoduchou pozvánku</w:t>
            </w:r>
          </w:p>
          <w:p w:rsidR="00125DE7" w:rsidRPr="00297F6A" w:rsidRDefault="00125DE7" w:rsidP="00125DE7">
            <w:pPr>
              <w:tabs>
                <w:tab w:val="left" w:pos="824"/>
              </w:tabs>
              <w:rPr>
                <w:sz w:val="20"/>
                <w:szCs w:val="22"/>
              </w:rPr>
            </w:pPr>
          </w:p>
          <w:p w:rsidR="00125DE7" w:rsidRPr="00297F6A" w:rsidRDefault="00125DE7" w:rsidP="00125DE7">
            <w:pPr>
              <w:tabs>
                <w:tab w:val="left" w:pos="824"/>
              </w:tabs>
              <w:rPr>
                <w:b/>
                <w:sz w:val="20"/>
                <w:szCs w:val="22"/>
              </w:rPr>
            </w:pPr>
            <w:r w:rsidRPr="00297F6A">
              <w:rPr>
                <w:b/>
                <w:sz w:val="20"/>
                <w:szCs w:val="22"/>
              </w:rPr>
              <w:t>Gramatika</w:t>
            </w:r>
          </w:p>
          <w:p w:rsidR="00125DE7" w:rsidRPr="00297F6A" w:rsidRDefault="00125DE7" w:rsidP="00125DE7">
            <w:pPr>
              <w:tabs>
                <w:tab w:val="left" w:pos="824"/>
              </w:tabs>
              <w:rPr>
                <w:sz w:val="20"/>
                <w:szCs w:val="22"/>
              </w:rPr>
            </w:pPr>
            <w:r w:rsidRPr="00297F6A">
              <w:rPr>
                <w:sz w:val="20"/>
                <w:szCs w:val="22"/>
              </w:rPr>
              <w:t>Žák</w:t>
            </w:r>
          </w:p>
          <w:p w:rsidR="00125DE7" w:rsidRPr="00297F6A" w:rsidRDefault="00125DE7" w:rsidP="00125DE7">
            <w:pPr>
              <w:numPr>
                <w:ilvl w:val="0"/>
                <w:numId w:val="8"/>
              </w:numPr>
              <w:tabs>
                <w:tab w:val="left" w:pos="824"/>
              </w:tabs>
              <w:rPr>
                <w:sz w:val="20"/>
                <w:szCs w:val="22"/>
              </w:rPr>
            </w:pPr>
            <w:r w:rsidRPr="00297F6A">
              <w:rPr>
                <w:sz w:val="20"/>
                <w:szCs w:val="22"/>
              </w:rPr>
              <w:t>Umí správně používat členy</w:t>
            </w:r>
          </w:p>
          <w:p w:rsidR="00125DE7" w:rsidRPr="00297F6A" w:rsidRDefault="00125DE7" w:rsidP="00125DE7">
            <w:pPr>
              <w:numPr>
                <w:ilvl w:val="0"/>
                <w:numId w:val="8"/>
              </w:numPr>
              <w:tabs>
                <w:tab w:val="left" w:pos="824"/>
              </w:tabs>
              <w:rPr>
                <w:sz w:val="20"/>
                <w:szCs w:val="22"/>
              </w:rPr>
            </w:pPr>
            <w:r w:rsidRPr="00297F6A">
              <w:rPr>
                <w:sz w:val="20"/>
                <w:szCs w:val="22"/>
              </w:rPr>
              <w:t>Rozeznává jednotlivé druhy zájmen a umí je využít</w:t>
            </w:r>
          </w:p>
          <w:p w:rsidR="00125DE7" w:rsidRPr="00297F6A" w:rsidRDefault="00125DE7" w:rsidP="00125DE7">
            <w:pPr>
              <w:numPr>
                <w:ilvl w:val="0"/>
                <w:numId w:val="8"/>
              </w:numPr>
              <w:tabs>
                <w:tab w:val="left" w:pos="824"/>
              </w:tabs>
              <w:rPr>
                <w:sz w:val="20"/>
                <w:szCs w:val="22"/>
              </w:rPr>
            </w:pPr>
            <w:r w:rsidRPr="00297F6A">
              <w:rPr>
                <w:sz w:val="20"/>
                <w:szCs w:val="22"/>
              </w:rPr>
              <w:t>Bez problému časuje pravidelná slovesa</w:t>
            </w:r>
          </w:p>
          <w:p w:rsidR="00125DE7" w:rsidRPr="00297F6A" w:rsidRDefault="00125DE7" w:rsidP="00125DE7">
            <w:pPr>
              <w:numPr>
                <w:ilvl w:val="0"/>
                <w:numId w:val="8"/>
              </w:numPr>
              <w:tabs>
                <w:tab w:val="left" w:pos="824"/>
              </w:tabs>
              <w:rPr>
                <w:sz w:val="20"/>
                <w:szCs w:val="22"/>
              </w:rPr>
            </w:pPr>
            <w:r w:rsidRPr="00297F6A">
              <w:rPr>
                <w:sz w:val="20"/>
                <w:szCs w:val="22"/>
              </w:rPr>
              <w:t>Zvládá použití rozkazovacího způsobu záporu</w:t>
            </w:r>
          </w:p>
          <w:p w:rsidR="00125DE7" w:rsidRPr="00297F6A" w:rsidRDefault="00125DE7" w:rsidP="00125DE7">
            <w:pPr>
              <w:numPr>
                <w:ilvl w:val="0"/>
                <w:numId w:val="8"/>
              </w:numPr>
              <w:tabs>
                <w:tab w:val="left" w:pos="824"/>
              </w:tabs>
              <w:rPr>
                <w:sz w:val="20"/>
                <w:szCs w:val="22"/>
              </w:rPr>
            </w:pPr>
            <w:r w:rsidRPr="00297F6A">
              <w:rPr>
                <w:sz w:val="20"/>
                <w:szCs w:val="22"/>
              </w:rPr>
              <w:t>Orientuje se ve významových rozdílech způsobových sloves</w:t>
            </w:r>
          </w:p>
          <w:p w:rsidR="00125DE7" w:rsidRPr="00297F6A" w:rsidRDefault="00125DE7" w:rsidP="00125DE7">
            <w:pPr>
              <w:numPr>
                <w:ilvl w:val="0"/>
                <w:numId w:val="8"/>
              </w:numPr>
              <w:tabs>
                <w:tab w:val="left" w:pos="824"/>
              </w:tabs>
              <w:rPr>
                <w:sz w:val="20"/>
                <w:szCs w:val="22"/>
              </w:rPr>
            </w:pPr>
            <w:r w:rsidRPr="00297F6A">
              <w:rPr>
                <w:sz w:val="20"/>
                <w:szCs w:val="22"/>
              </w:rPr>
              <w:t>Při příslovečných určeních využívá vhodné předložky</w:t>
            </w:r>
          </w:p>
          <w:p w:rsidR="00125DE7" w:rsidRPr="00297F6A" w:rsidRDefault="00125DE7" w:rsidP="00125DE7">
            <w:pPr>
              <w:numPr>
                <w:ilvl w:val="0"/>
                <w:numId w:val="8"/>
              </w:numPr>
              <w:tabs>
                <w:tab w:val="left" w:pos="824"/>
              </w:tabs>
              <w:rPr>
                <w:sz w:val="20"/>
                <w:szCs w:val="22"/>
              </w:rPr>
            </w:pPr>
            <w:r>
              <w:rPr>
                <w:sz w:val="20"/>
                <w:szCs w:val="22"/>
              </w:rPr>
              <w:t>Rozumí základním gramatickým</w:t>
            </w:r>
            <w:r w:rsidRPr="00297F6A">
              <w:rPr>
                <w:sz w:val="20"/>
                <w:szCs w:val="22"/>
              </w:rPr>
              <w:t xml:space="preserve"> časům a umí je aplikovat</w:t>
            </w:r>
          </w:p>
          <w:p w:rsidR="00125DE7" w:rsidRPr="00297F6A" w:rsidRDefault="00125DE7" w:rsidP="00125DE7">
            <w:pPr>
              <w:tabs>
                <w:tab w:val="left" w:pos="824"/>
              </w:tabs>
              <w:rPr>
                <w:sz w:val="20"/>
                <w:szCs w:val="22"/>
              </w:rPr>
            </w:pPr>
          </w:p>
        </w:tc>
        <w:tc>
          <w:tcPr>
            <w:tcW w:w="2276" w:type="pct"/>
            <w:vAlign w:val="center"/>
          </w:tcPr>
          <w:p w:rsidR="00125DE7" w:rsidRDefault="00125DE7" w:rsidP="00125DE7">
            <w:pPr>
              <w:tabs>
                <w:tab w:val="left" w:pos="824"/>
              </w:tabs>
              <w:rPr>
                <w:sz w:val="20"/>
                <w:szCs w:val="22"/>
              </w:rPr>
            </w:pPr>
            <w:r w:rsidRPr="00297F6A">
              <w:rPr>
                <w:b/>
                <w:sz w:val="20"/>
                <w:szCs w:val="22"/>
              </w:rPr>
              <w:t>Řečové dovednosti</w:t>
            </w:r>
          </w:p>
          <w:p w:rsidR="00125DE7" w:rsidRDefault="00125DE7" w:rsidP="00125DE7">
            <w:pPr>
              <w:numPr>
                <w:ilvl w:val="0"/>
                <w:numId w:val="8"/>
              </w:numPr>
              <w:tabs>
                <w:tab w:val="left" w:pos="824"/>
              </w:tabs>
              <w:rPr>
                <w:sz w:val="20"/>
                <w:szCs w:val="22"/>
              </w:rPr>
            </w:pPr>
            <w:r>
              <w:rPr>
                <w:sz w:val="20"/>
                <w:szCs w:val="22"/>
              </w:rPr>
              <w:t>Receptivní: jednoduchý poslech s porozuměním</w:t>
            </w:r>
          </w:p>
          <w:p w:rsidR="00125DE7" w:rsidRDefault="00125DE7" w:rsidP="00125DE7">
            <w:pPr>
              <w:numPr>
                <w:ilvl w:val="0"/>
                <w:numId w:val="8"/>
              </w:numPr>
              <w:tabs>
                <w:tab w:val="left" w:pos="824"/>
              </w:tabs>
              <w:rPr>
                <w:sz w:val="20"/>
                <w:szCs w:val="22"/>
              </w:rPr>
            </w:pPr>
            <w:r>
              <w:rPr>
                <w:sz w:val="20"/>
                <w:szCs w:val="22"/>
              </w:rPr>
              <w:t>Čtení jednoduchých textů</w:t>
            </w:r>
          </w:p>
          <w:p w:rsidR="00125DE7" w:rsidRDefault="00125DE7" w:rsidP="00125DE7">
            <w:pPr>
              <w:numPr>
                <w:ilvl w:val="0"/>
                <w:numId w:val="8"/>
              </w:numPr>
              <w:tabs>
                <w:tab w:val="left" w:pos="824"/>
              </w:tabs>
              <w:rPr>
                <w:sz w:val="20"/>
                <w:szCs w:val="22"/>
              </w:rPr>
            </w:pPr>
            <w:r>
              <w:rPr>
                <w:sz w:val="20"/>
                <w:szCs w:val="22"/>
              </w:rPr>
              <w:t>Interaktivní: dorozumění se při velmi jednoduchých konverzačních situacích</w:t>
            </w:r>
          </w:p>
          <w:p w:rsidR="00125DE7" w:rsidRDefault="00125DE7" w:rsidP="00125DE7">
            <w:pPr>
              <w:tabs>
                <w:tab w:val="left" w:pos="824"/>
              </w:tabs>
              <w:rPr>
                <w:sz w:val="20"/>
                <w:szCs w:val="22"/>
              </w:rPr>
            </w:pPr>
          </w:p>
          <w:p w:rsidR="00125DE7" w:rsidRPr="00297F6A" w:rsidRDefault="00125DE7" w:rsidP="00125DE7">
            <w:pPr>
              <w:tabs>
                <w:tab w:val="left" w:pos="824"/>
              </w:tabs>
              <w:rPr>
                <w:b/>
                <w:sz w:val="20"/>
                <w:szCs w:val="22"/>
              </w:rPr>
            </w:pPr>
            <w:r w:rsidRPr="00297F6A">
              <w:rPr>
                <w:b/>
                <w:sz w:val="20"/>
                <w:szCs w:val="22"/>
              </w:rPr>
              <w:t>Jazykové prostředky (lingvistické kompetence)</w:t>
            </w:r>
          </w:p>
          <w:p w:rsidR="00125DE7" w:rsidRDefault="00125DE7" w:rsidP="00125DE7">
            <w:pPr>
              <w:numPr>
                <w:ilvl w:val="0"/>
                <w:numId w:val="8"/>
              </w:numPr>
              <w:tabs>
                <w:tab w:val="left" w:pos="824"/>
              </w:tabs>
              <w:rPr>
                <w:sz w:val="20"/>
                <w:szCs w:val="22"/>
              </w:rPr>
            </w:pPr>
            <w:r>
              <w:rPr>
                <w:sz w:val="20"/>
                <w:szCs w:val="22"/>
              </w:rPr>
              <w:t>Nácvik správné výslovnosti</w:t>
            </w:r>
          </w:p>
          <w:p w:rsidR="00125DE7" w:rsidRDefault="00125DE7" w:rsidP="00125DE7">
            <w:pPr>
              <w:numPr>
                <w:ilvl w:val="0"/>
                <w:numId w:val="8"/>
              </w:numPr>
              <w:tabs>
                <w:tab w:val="left" w:pos="824"/>
              </w:tabs>
              <w:rPr>
                <w:sz w:val="20"/>
                <w:szCs w:val="22"/>
              </w:rPr>
            </w:pPr>
            <w:r>
              <w:rPr>
                <w:sz w:val="20"/>
                <w:szCs w:val="22"/>
              </w:rPr>
              <w:t>Rozvíjení slovní zásoby</w:t>
            </w:r>
          </w:p>
          <w:p w:rsidR="00125DE7" w:rsidRDefault="00125DE7" w:rsidP="00125DE7">
            <w:pPr>
              <w:numPr>
                <w:ilvl w:val="0"/>
                <w:numId w:val="8"/>
              </w:numPr>
              <w:tabs>
                <w:tab w:val="left" w:pos="824"/>
              </w:tabs>
              <w:rPr>
                <w:sz w:val="20"/>
                <w:szCs w:val="22"/>
              </w:rPr>
            </w:pPr>
            <w:r>
              <w:rPr>
                <w:sz w:val="20"/>
                <w:szCs w:val="22"/>
              </w:rPr>
              <w:t>Jazykové funkce: obraty při seznamování, vítání a loučení</w:t>
            </w:r>
          </w:p>
          <w:p w:rsidR="00125DE7" w:rsidRDefault="00125DE7" w:rsidP="00125DE7">
            <w:pPr>
              <w:numPr>
                <w:ilvl w:val="0"/>
                <w:numId w:val="8"/>
              </w:numPr>
              <w:tabs>
                <w:tab w:val="left" w:pos="824"/>
              </w:tabs>
              <w:rPr>
                <w:sz w:val="20"/>
                <w:szCs w:val="22"/>
              </w:rPr>
            </w:pPr>
            <w:r>
              <w:rPr>
                <w:sz w:val="20"/>
                <w:szCs w:val="22"/>
              </w:rPr>
              <w:t>Vytváření jednoduchých větných celků</w:t>
            </w:r>
          </w:p>
          <w:p w:rsidR="00125DE7" w:rsidRDefault="00125DE7" w:rsidP="00125DE7">
            <w:pPr>
              <w:tabs>
                <w:tab w:val="left" w:pos="824"/>
              </w:tabs>
              <w:rPr>
                <w:sz w:val="20"/>
                <w:szCs w:val="22"/>
              </w:rPr>
            </w:pPr>
          </w:p>
          <w:p w:rsidR="00125DE7" w:rsidRPr="00297F6A" w:rsidRDefault="00125DE7" w:rsidP="00125DE7">
            <w:pPr>
              <w:tabs>
                <w:tab w:val="left" w:pos="824"/>
              </w:tabs>
              <w:rPr>
                <w:b/>
                <w:sz w:val="20"/>
                <w:szCs w:val="22"/>
              </w:rPr>
            </w:pPr>
            <w:r w:rsidRPr="00297F6A">
              <w:rPr>
                <w:b/>
                <w:sz w:val="20"/>
                <w:szCs w:val="22"/>
              </w:rPr>
              <w:t>Tematické celky</w:t>
            </w:r>
          </w:p>
          <w:p w:rsidR="00125DE7" w:rsidRDefault="00125DE7" w:rsidP="00125DE7">
            <w:pPr>
              <w:numPr>
                <w:ilvl w:val="0"/>
                <w:numId w:val="8"/>
              </w:numPr>
              <w:tabs>
                <w:tab w:val="left" w:pos="824"/>
              </w:tabs>
              <w:rPr>
                <w:sz w:val="20"/>
                <w:szCs w:val="22"/>
              </w:rPr>
            </w:pPr>
            <w:r>
              <w:rPr>
                <w:sz w:val="20"/>
                <w:szCs w:val="22"/>
              </w:rPr>
              <w:t>Představování se</w:t>
            </w:r>
          </w:p>
          <w:p w:rsidR="00125DE7" w:rsidRDefault="00125DE7" w:rsidP="00125DE7">
            <w:pPr>
              <w:numPr>
                <w:ilvl w:val="0"/>
                <w:numId w:val="8"/>
              </w:numPr>
              <w:tabs>
                <w:tab w:val="left" w:pos="824"/>
              </w:tabs>
              <w:rPr>
                <w:sz w:val="20"/>
                <w:szCs w:val="22"/>
              </w:rPr>
            </w:pPr>
            <w:r>
              <w:rPr>
                <w:sz w:val="20"/>
                <w:szCs w:val="22"/>
              </w:rPr>
              <w:t>Osobní údaje</w:t>
            </w:r>
          </w:p>
          <w:p w:rsidR="00125DE7" w:rsidRDefault="00125DE7" w:rsidP="00125DE7">
            <w:pPr>
              <w:numPr>
                <w:ilvl w:val="0"/>
                <w:numId w:val="8"/>
              </w:numPr>
              <w:tabs>
                <w:tab w:val="left" w:pos="824"/>
              </w:tabs>
              <w:rPr>
                <w:sz w:val="20"/>
                <w:szCs w:val="22"/>
              </w:rPr>
            </w:pPr>
            <w:r>
              <w:rPr>
                <w:sz w:val="20"/>
                <w:szCs w:val="22"/>
              </w:rPr>
              <w:t>Moje rodina</w:t>
            </w:r>
          </w:p>
          <w:p w:rsidR="00125DE7" w:rsidRDefault="00125DE7" w:rsidP="00125DE7">
            <w:pPr>
              <w:numPr>
                <w:ilvl w:val="0"/>
                <w:numId w:val="8"/>
              </w:numPr>
              <w:tabs>
                <w:tab w:val="left" w:pos="824"/>
              </w:tabs>
              <w:rPr>
                <w:sz w:val="20"/>
                <w:szCs w:val="22"/>
              </w:rPr>
            </w:pPr>
            <w:r>
              <w:rPr>
                <w:sz w:val="20"/>
                <w:szCs w:val="22"/>
              </w:rPr>
              <w:t>Víkendový program a problémy ve škole</w:t>
            </w:r>
          </w:p>
          <w:p w:rsidR="00125DE7" w:rsidRDefault="00125DE7" w:rsidP="00125DE7">
            <w:pPr>
              <w:numPr>
                <w:ilvl w:val="0"/>
                <w:numId w:val="8"/>
              </w:numPr>
              <w:tabs>
                <w:tab w:val="left" w:pos="824"/>
              </w:tabs>
              <w:rPr>
                <w:sz w:val="20"/>
                <w:szCs w:val="22"/>
              </w:rPr>
            </w:pPr>
            <w:r>
              <w:rPr>
                <w:sz w:val="20"/>
                <w:szCs w:val="22"/>
              </w:rPr>
              <w:t>V restauraci, stravovací návyky, mezinárodní a národní kuchyně</w:t>
            </w:r>
          </w:p>
          <w:p w:rsidR="00125DE7" w:rsidRDefault="00125DE7" w:rsidP="00125DE7">
            <w:pPr>
              <w:numPr>
                <w:ilvl w:val="0"/>
                <w:numId w:val="8"/>
              </w:numPr>
              <w:tabs>
                <w:tab w:val="left" w:pos="824"/>
              </w:tabs>
              <w:rPr>
                <w:sz w:val="20"/>
                <w:szCs w:val="22"/>
              </w:rPr>
            </w:pPr>
            <w:r>
              <w:rPr>
                <w:sz w:val="20"/>
                <w:szCs w:val="22"/>
              </w:rPr>
              <w:t>Denní program a volnočasové aktivity</w:t>
            </w:r>
          </w:p>
          <w:p w:rsidR="00125DE7" w:rsidRDefault="00125DE7" w:rsidP="00125DE7">
            <w:pPr>
              <w:numPr>
                <w:ilvl w:val="0"/>
                <w:numId w:val="8"/>
              </w:numPr>
              <w:tabs>
                <w:tab w:val="left" w:pos="824"/>
              </w:tabs>
              <w:rPr>
                <w:sz w:val="20"/>
                <w:szCs w:val="22"/>
              </w:rPr>
            </w:pPr>
            <w:r>
              <w:rPr>
                <w:sz w:val="20"/>
                <w:szCs w:val="22"/>
              </w:rPr>
              <w:t>USA a Velká Británie</w:t>
            </w:r>
          </w:p>
          <w:p w:rsidR="00125DE7" w:rsidRDefault="00125DE7" w:rsidP="00125DE7">
            <w:pPr>
              <w:numPr>
                <w:ilvl w:val="0"/>
                <w:numId w:val="8"/>
              </w:numPr>
              <w:tabs>
                <w:tab w:val="left" w:pos="824"/>
              </w:tabs>
              <w:rPr>
                <w:sz w:val="20"/>
                <w:szCs w:val="22"/>
              </w:rPr>
            </w:pPr>
            <w:r>
              <w:rPr>
                <w:sz w:val="20"/>
                <w:szCs w:val="22"/>
              </w:rPr>
              <w:t>Anglicky mluvící země</w:t>
            </w:r>
          </w:p>
          <w:p w:rsidR="00125DE7" w:rsidRDefault="00125DE7" w:rsidP="00125DE7">
            <w:pPr>
              <w:numPr>
                <w:ilvl w:val="0"/>
                <w:numId w:val="8"/>
              </w:numPr>
              <w:tabs>
                <w:tab w:val="left" w:pos="824"/>
              </w:tabs>
              <w:rPr>
                <w:sz w:val="20"/>
                <w:szCs w:val="22"/>
              </w:rPr>
            </w:pPr>
            <w:r>
              <w:rPr>
                <w:sz w:val="20"/>
                <w:szCs w:val="22"/>
              </w:rPr>
              <w:t>Schůzky</w:t>
            </w:r>
          </w:p>
          <w:p w:rsidR="00125DE7" w:rsidRDefault="00125DE7" w:rsidP="00125DE7">
            <w:pPr>
              <w:numPr>
                <w:ilvl w:val="0"/>
                <w:numId w:val="8"/>
              </w:numPr>
              <w:tabs>
                <w:tab w:val="left" w:pos="824"/>
              </w:tabs>
              <w:rPr>
                <w:sz w:val="20"/>
                <w:szCs w:val="22"/>
              </w:rPr>
            </w:pPr>
            <w:r>
              <w:rPr>
                <w:sz w:val="20"/>
                <w:szCs w:val="22"/>
              </w:rPr>
              <w:t>Bydlení</w:t>
            </w:r>
          </w:p>
          <w:p w:rsidR="00125DE7" w:rsidRDefault="00125DE7" w:rsidP="00125DE7">
            <w:pPr>
              <w:numPr>
                <w:ilvl w:val="0"/>
                <w:numId w:val="8"/>
              </w:numPr>
              <w:tabs>
                <w:tab w:val="left" w:pos="824"/>
              </w:tabs>
              <w:rPr>
                <w:sz w:val="20"/>
                <w:szCs w:val="22"/>
              </w:rPr>
            </w:pPr>
            <w:r>
              <w:rPr>
                <w:sz w:val="20"/>
                <w:szCs w:val="22"/>
              </w:rPr>
              <w:t>Rozhovor po telefonu</w:t>
            </w:r>
          </w:p>
          <w:p w:rsidR="00125DE7" w:rsidRDefault="00125DE7" w:rsidP="00125DE7">
            <w:pPr>
              <w:numPr>
                <w:ilvl w:val="0"/>
                <w:numId w:val="8"/>
              </w:numPr>
              <w:tabs>
                <w:tab w:val="left" w:pos="824"/>
              </w:tabs>
              <w:rPr>
                <w:sz w:val="20"/>
                <w:szCs w:val="22"/>
              </w:rPr>
            </w:pPr>
            <w:r>
              <w:rPr>
                <w:sz w:val="20"/>
                <w:szCs w:val="22"/>
              </w:rPr>
              <w:t>Zločiny, tresty</w:t>
            </w:r>
          </w:p>
          <w:p w:rsidR="00125DE7" w:rsidRDefault="00125DE7" w:rsidP="00125DE7">
            <w:pPr>
              <w:numPr>
                <w:ilvl w:val="0"/>
                <w:numId w:val="8"/>
              </w:numPr>
              <w:tabs>
                <w:tab w:val="left" w:pos="824"/>
              </w:tabs>
              <w:rPr>
                <w:sz w:val="20"/>
                <w:szCs w:val="22"/>
              </w:rPr>
            </w:pPr>
            <w:r>
              <w:rPr>
                <w:sz w:val="20"/>
                <w:szCs w:val="22"/>
              </w:rPr>
              <w:t>Oblečení</w:t>
            </w:r>
          </w:p>
          <w:p w:rsidR="00125DE7" w:rsidRDefault="00125DE7" w:rsidP="00125DE7">
            <w:pPr>
              <w:numPr>
                <w:ilvl w:val="0"/>
                <w:numId w:val="8"/>
              </w:numPr>
              <w:tabs>
                <w:tab w:val="left" w:pos="824"/>
              </w:tabs>
              <w:rPr>
                <w:sz w:val="20"/>
                <w:szCs w:val="22"/>
              </w:rPr>
            </w:pPr>
            <w:r>
              <w:rPr>
                <w:sz w:val="20"/>
                <w:szCs w:val="22"/>
              </w:rPr>
              <w:t>Objednávka</w:t>
            </w:r>
          </w:p>
          <w:p w:rsidR="00125DE7" w:rsidRDefault="00125DE7" w:rsidP="00125DE7">
            <w:pPr>
              <w:numPr>
                <w:ilvl w:val="0"/>
                <w:numId w:val="8"/>
              </w:numPr>
              <w:tabs>
                <w:tab w:val="left" w:pos="824"/>
              </w:tabs>
              <w:rPr>
                <w:sz w:val="20"/>
                <w:szCs w:val="22"/>
              </w:rPr>
            </w:pPr>
            <w:r>
              <w:rPr>
                <w:sz w:val="20"/>
                <w:szCs w:val="22"/>
              </w:rPr>
              <w:t>E-maily</w:t>
            </w:r>
          </w:p>
          <w:p w:rsidR="00125DE7" w:rsidRDefault="00125DE7" w:rsidP="00125DE7">
            <w:pPr>
              <w:numPr>
                <w:ilvl w:val="0"/>
                <w:numId w:val="8"/>
              </w:numPr>
              <w:tabs>
                <w:tab w:val="left" w:pos="824"/>
              </w:tabs>
              <w:rPr>
                <w:sz w:val="20"/>
                <w:szCs w:val="22"/>
              </w:rPr>
            </w:pPr>
            <w:r>
              <w:rPr>
                <w:sz w:val="20"/>
                <w:szCs w:val="22"/>
              </w:rPr>
              <w:t>Ochrana životního prostředí</w:t>
            </w:r>
          </w:p>
          <w:p w:rsidR="00125DE7" w:rsidRDefault="00125DE7" w:rsidP="00125DE7">
            <w:pPr>
              <w:numPr>
                <w:ilvl w:val="0"/>
                <w:numId w:val="8"/>
              </w:numPr>
              <w:tabs>
                <w:tab w:val="left" w:pos="824"/>
              </w:tabs>
              <w:rPr>
                <w:sz w:val="20"/>
                <w:szCs w:val="22"/>
              </w:rPr>
            </w:pPr>
            <w:r>
              <w:rPr>
                <w:sz w:val="20"/>
                <w:szCs w:val="22"/>
              </w:rPr>
              <w:t>Zdvořilé žádosti</w:t>
            </w:r>
          </w:p>
          <w:p w:rsidR="00125DE7" w:rsidRDefault="00125DE7" w:rsidP="00125DE7">
            <w:pPr>
              <w:numPr>
                <w:ilvl w:val="0"/>
                <w:numId w:val="8"/>
              </w:numPr>
              <w:tabs>
                <w:tab w:val="left" w:pos="824"/>
              </w:tabs>
              <w:rPr>
                <w:sz w:val="20"/>
                <w:szCs w:val="22"/>
              </w:rPr>
            </w:pPr>
            <w:r>
              <w:rPr>
                <w:sz w:val="20"/>
                <w:szCs w:val="22"/>
              </w:rPr>
              <w:t>Profily zaměstnání</w:t>
            </w:r>
          </w:p>
          <w:p w:rsidR="00125DE7" w:rsidRDefault="00125DE7" w:rsidP="00125DE7">
            <w:pPr>
              <w:numPr>
                <w:ilvl w:val="0"/>
                <w:numId w:val="8"/>
              </w:numPr>
              <w:tabs>
                <w:tab w:val="left" w:pos="824"/>
              </w:tabs>
              <w:rPr>
                <w:sz w:val="20"/>
                <w:szCs w:val="22"/>
              </w:rPr>
            </w:pPr>
            <w:r>
              <w:rPr>
                <w:sz w:val="20"/>
                <w:szCs w:val="22"/>
              </w:rPr>
              <w:t>Společenská odpovědnost</w:t>
            </w:r>
          </w:p>
          <w:p w:rsidR="00125DE7" w:rsidRDefault="00125DE7" w:rsidP="00125DE7">
            <w:pPr>
              <w:tabs>
                <w:tab w:val="left" w:pos="824"/>
              </w:tabs>
              <w:rPr>
                <w:sz w:val="20"/>
                <w:szCs w:val="22"/>
              </w:rPr>
            </w:pPr>
          </w:p>
          <w:p w:rsidR="00125DE7" w:rsidRPr="00297F6A" w:rsidRDefault="00125DE7" w:rsidP="00125DE7">
            <w:pPr>
              <w:tabs>
                <w:tab w:val="left" w:pos="824"/>
              </w:tabs>
              <w:rPr>
                <w:b/>
                <w:sz w:val="20"/>
                <w:szCs w:val="22"/>
              </w:rPr>
            </w:pPr>
            <w:r w:rsidRPr="00297F6A">
              <w:rPr>
                <w:b/>
                <w:sz w:val="20"/>
                <w:szCs w:val="22"/>
              </w:rPr>
              <w:t>Gramatika</w:t>
            </w:r>
          </w:p>
          <w:p w:rsidR="00125DE7" w:rsidRDefault="00125DE7" w:rsidP="00125DE7">
            <w:pPr>
              <w:numPr>
                <w:ilvl w:val="0"/>
                <w:numId w:val="8"/>
              </w:numPr>
              <w:tabs>
                <w:tab w:val="left" w:pos="824"/>
              </w:tabs>
              <w:rPr>
                <w:sz w:val="20"/>
                <w:szCs w:val="22"/>
              </w:rPr>
            </w:pPr>
            <w:r>
              <w:rPr>
                <w:sz w:val="20"/>
                <w:szCs w:val="22"/>
              </w:rPr>
              <w:t>Členy (určitý, neurčitý, bez členu)</w:t>
            </w:r>
          </w:p>
          <w:p w:rsidR="00125DE7" w:rsidRDefault="00125DE7" w:rsidP="00125DE7">
            <w:pPr>
              <w:numPr>
                <w:ilvl w:val="0"/>
                <w:numId w:val="8"/>
              </w:numPr>
              <w:tabs>
                <w:tab w:val="left" w:pos="824"/>
              </w:tabs>
              <w:rPr>
                <w:sz w:val="20"/>
                <w:szCs w:val="22"/>
              </w:rPr>
            </w:pPr>
            <w:r>
              <w:rPr>
                <w:sz w:val="20"/>
                <w:szCs w:val="22"/>
              </w:rPr>
              <w:t>Přivlastňovací a osobní zájmena</w:t>
            </w:r>
          </w:p>
          <w:p w:rsidR="00125DE7" w:rsidRDefault="00125DE7" w:rsidP="00125DE7">
            <w:pPr>
              <w:numPr>
                <w:ilvl w:val="0"/>
                <w:numId w:val="8"/>
              </w:numPr>
              <w:tabs>
                <w:tab w:val="left" w:pos="824"/>
              </w:tabs>
              <w:rPr>
                <w:sz w:val="20"/>
                <w:szCs w:val="22"/>
              </w:rPr>
            </w:pPr>
            <w:r>
              <w:rPr>
                <w:sz w:val="20"/>
                <w:szCs w:val="22"/>
              </w:rPr>
              <w:t>Příslovce</w:t>
            </w:r>
          </w:p>
          <w:p w:rsidR="00125DE7" w:rsidRDefault="00125DE7" w:rsidP="00125DE7">
            <w:pPr>
              <w:numPr>
                <w:ilvl w:val="0"/>
                <w:numId w:val="8"/>
              </w:numPr>
              <w:tabs>
                <w:tab w:val="left" w:pos="824"/>
              </w:tabs>
              <w:rPr>
                <w:sz w:val="20"/>
                <w:szCs w:val="22"/>
              </w:rPr>
            </w:pPr>
            <w:r>
              <w:rPr>
                <w:sz w:val="20"/>
                <w:szCs w:val="22"/>
              </w:rPr>
              <w:t>Množné číslo podstatných jmen</w:t>
            </w:r>
          </w:p>
          <w:p w:rsidR="00125DE7" w:rsidRDefault="00125DE7" w:rsidP="00125DE7">
            <w:pPr>
              <w:numPr>
                <w:ilvl w:val="0"/>
                <w:numId w:val="8"/>
              </w:numPr>
              <w:tabs>
                <w:tab w:val="left" w:pos="824"/>
              </w:tabs>
              <w:rPr>
                <w:sz w:val="20"/>
                <w:szCs w:val="22"/>
              </w:rPr>
            </w:pPr>
            <w:r>
              <w:rPr>
                <w:sz w:val="20"/>
                <w:szCs w:val="22"/>
              </w:rPr>
              <w:t>Přítomný čas prostý vs. Průběhový</w:t>
            </w:r>
          </w:p>
          <w:p w:rsidR="00125DE7" w:rsidRDefault="00125DE7" w:rsidP="00125DE7">
            <w:pPr>
              <w:numPr>
                <w:ilvl w:val="0"/>
                <w:numId w:val="8"/>
              </w:numPr>
              <w:tabs>
                <w:tab w:val="left" w:pos="824"/>
              </w:tabs>
              <w:rPr>
                <w:sz w:val="20"/>
                <w:szCs w:val="22"/>
              </w:rPr>
            </w:pPr>
            <w:r>
              <w:rPr>
                <w:sz w:val="20"/>
                <w:szCs w:val="22"/>
              </w:rPr>
              <w:t>Slovesa „to be“ a „to have“</w:t>
            </w:r>
          </w:p>
          <w:p w:rsidR="00125DE7" w:rsidRDefault="00125DE7" w:rsidP="00125DE7">
            <w:pPr>
              <w:numPr>
                <w:ilvl w:val="0"/>
                <w:numId w:val="8"/>
              </w:numPr>
              <w:tabs>
                <w:tab w:val="left" w:pos="824"/>
              </w:tabs>
              <w:rPr>
                <w:sz w:val="20"/>
                <w:szCs w:val="22"/>
              </w:rPr>
            </w:pPr>
            <w:r>
              <w:rPr>
                <w:sz w:val="20"/>
                <w:szCs w:val="22"/>
              </w:rPr>
              <w:t>Předložky časové</w:t>
            </w:r>
          </w:p>
          <w:p w:rsidR="00125DE7" w:rsidRDefault="00125DE7" w:rsidP="00125DE7">
            <w:pPr>
              <w:numPr>
                <w:ilvl w:val="0"/>
                <w:numId w:val="8"/>
              </w:numPr>
              <w:tabs>
                <w:tab w:val="left" w:pos="824"/>
              </w:tabs>
              <w:rPr>
                <w:sz w:val="20"/>
                <w:szCs w:val="22"/>
              </w:rPr>
            </w:pPr>
            <w:r>
              <w:rPr>
                <w:sz w:val="20"/>
                <w:szCs w:val="22"/>
              </w:rPr>
              <w:t>Pořádek slov</w:t>
            </w:r>
          </w:p>
          <w:p w:rsidR="00125DE7" w:rsidRDefault="00125DE7" w:rsidP="00125DE7">
            <w:pPr>
              <w:numPr>
                <w:ilvl w:val="0"/>
                <w:numId w:val="8"/>
              </w:numPr>
              <w:tabs>
                <w:tab w:val="left" w:pos="824"/>
              </w:tabs>
              <w:rPr>
                <w:sz w:val="20"/>
                <w:szCs w:val="22"/>
              </w:rPr>
            </w:pPr>
            <w:r>
              <w:rPr>
                <w:sz w:val="20"/>
                <w:szCs w:val="22"/>
              </w:rPr>
              <w:t>Způsobová slovesa</w:t>
            </w:r>
          </w:p>
          <w:p w:rsidR="00125DE7" w:rsidRDefault="00125DE7" w:rsidP="00125DE7">
            <w:pPr>
              <w:numPr>
                <w:ilvl w:val="0"/>
                <w:numId w:val="8"/>
              </w:numPr>
              <w:tabs>
                <w:tab w:val="left" w:pos="824"/>
              </w:tabs>
              <w:rPr>
                <w:sz w:val="20"/>
                <w:szCs w:val="22"/>
              </w:rPr>
            </w:pPr>
            <w:r>
              <w:rPr>
                <w:sz w:val="20"/>
                <w:szCs w:val="22"/>
              </w:rPr>
              <w:t>Minulé a předpřítomné časy</w:t>
            </w:r>
          </w:p>
          <w:p w:rsidR="00125DE7" w:rsidRDefault="00125DE7" w:rsidP="00125DE7">
            <w:pPr>
              <w:numPr>
                <w:ilvl w:val="0"/>
                <w:numId w:val="8"/>
              </w:numPr>
              <w:tabs>
                <w:tab w:val="left" w:pos="824"/>
              </w:tabs>
              <w:rPr>
                <w:sz w:val="20"/>
                <w:szCs w:val="22"/>
              </w:rPr>
            </w:pPr>
            <w:r>
              <w:rPr>
                <w:sz w:val="20"/>
                <w:szCs w:val="22"/>
              </w:rPr>
              <w:t>Rozkazovací způsob sloves</w:t>
            </w:r>
          </w:p>
          <w:p w:rsidR="00125DE7" w:rsidRDefault="00125DE7" w:rsidP="00125DE7">
            <w:pPr>
              <w:numPr>
                <w:ilvl w:val="0"/>
                <w:numId w:val="8"/>
              </w:numPr>
              <w:tabs>
                <w:tab w:val="left" w:pos="824"/>
              </w:tabs>
              <w:rPr>
                <w:sz w:val="20"/>
                <w:szCs w:val="22"/>
              </w:rPr>
            </w:pPr>
            <w:r>
              <w:rPr>
                <w:sz w:val="20"/>
                <w:szCs w:val="22"/>
              </w:rPr>
              <w:t>Zápory (not, don´t, doesn´t)</w:t>
            </w:r>
          </w:p>
          <w:p w:rsidR="00125DE7" w:rsidRDefault="00125DE7" w:rsidP="00125DE7">
            <w:pPr>
              <w:numPr>
                <w:ilvl w:val="0"/>
                <w:numId w:val="8"/>
              </w:numPr>
              <w:tabs>
                <w:tab w:val="left" w:pos="824"/>
              </w:tabs>
              <w:rPr>
                <w:sz w:val="20"/>
                <w:szCs w:val="22"/>
              </w:rPr>
            </w:pPr>
            <w:r>
              <w:rPr>
                <w:sz w:val="20"/>
                <w:szCs w:val="22"/>
              </w:rPr>
              <w:t>Budoucí čas prostý: be going to, would like to, přítomný čas průběhový</w:t>
            </w:r>
          </w:p>
          <w:p w:rsidR="00125DE7" w:rsidRDefault="00125DE7" w:rsidP="00125DE7">
            <w:pPr>
              <w:numPr>
                <w:ilvl w:val="0"/>
                <w:numId w:val="8"/>
              </w:numPr>
              <w:tabs>
                <w:tab w:val="left" w:pos="824"/>
              </w:tabs>
              <w:rPr>
                <w:sz w:val="20"/>
                <w:szCs w:val="22"/>
              </w:rPr>
            </w:pPr>
            <w:r>
              <w:rPr>
                <w:sz w:val="20"/>
                <w:szCs w:val="22"/>
              </w:rPr>
              <w:t>První podmínkové souvětí</w:t>
            </w:r>
          </w:p>
          <w:p w:rsidR="00125DE7" w:rsidRDefault="00125DE7" w:rsidP="00125DE7">
            <w:pPr>
              <w:numPr>
                <w:ilvl w:val="0"/>
                <w:numId w:val="8"/>
              </w:numPr>
              <w:tabs>
                <w:tab w:val="left" w:pos="824"/>
              </w:tabs>
              <w:rPr>
                <w:sz w:val="20"/>
                <w:szCs w:val="22"/>
              </w:rPr>
            </w:pPr>
            <w:r>
              <w:rPr>
                <w:sz w:val="20"/>
                <w:szCs w:val="22"/>
              </w:rPr>
              <w:t>Nepřímá řeč</w:t>
            </w:r>
          </w:p>
          <w:p w:rsidR="00125DE7" w:rsidRDefault="00125DE7" w:rsidP="00125DE7">
            <w:pPr>
              <w:numPr>
                <w:ilvl w:val="0"/>
                <w:numId w:val="8"/>
              </w:numPr>
              <w:tabs>
                <w:tab w:val="left" w:pos="824"/>
              </w:tabs>
              <w:rPr>
                <w:sz w:val="20"/>
                <w:szCs w:val="22"/>
              </w:rPr>
            </w:pPr>
            <w:r>
              <w:rPr>
                <w:sz w:val="20"/>
                <w:szCs w:val="22"/>
              </w:rPr>
              <w:t>Tázací zájmena a příslovce</w:t>
            </w:r>
          </w:p>
          <w:p w:rsidR="00125DE7" w:rsidRDefault="00125DE7" w:rsidP="00125DE7">
            <w:pPr>
              <w:numPr>
                <w:ilvl w:val="0"/>
                <w:numId w:val="8"/>
              </w:numPr>
              <w:tabs>
                <w:tab w:val="left" w:pos="824"/>
              </w:tabs>
              <w:rPr>
                <w:sz w:val="20"/>
                <w:szCs w:val="22"/>
              </w:rPr>
            </w:pPr>
            <w:r>
              <w:rPr>
                <w:sz w:val="20"/>
                <w:szCs w:val="22"/>
              </w:rPr>
              <w:t>So/neither + pomocná slovesa</w:t>
            </w:r>
          </w:p>
          <w:p w:rsidR="00125DE7" w:rsidRPr="00CF6751" w:rsidRDefault="00125DE7" w:rsidP="00125DE7">
            <w:pPr>
              <w:tabs>
                <w:tab w:val="left" w:pos="824"/>
              </w:tabs>
              <w:rPr>
                <w:sz w:val="20"/>
                <w:szCs w:val="22"/>
              </w:rPr>
            </w:pPr>
          </w:p>
        </w:tc>
        <w:tc>
          <w:tcPr>
            <w:tcW w:w="581" w:type="pct"/>
          </w:tcPr>
          <w:p w:rsidR="00125DE7" w:rsidRPr="00297F6A" w:rsidRDefault="00125DE7" w:rsidP="00125DE7">
            <w:pPr>
              <w:tabs>
                <w:tab w:val="left" w:pos="824"/>
              </w:tabs>
              <w:rPr>
                <w:b/>
                <w:sz w:val="20"/>
                <w:szCs w:val="22"/>
              </w:rPr>
            </w:pPr>
          </w:p>
        </w:tc>
      </w:tr>
      <w:tr w:rsidR="00125DE7" w:rsidTr="00125DE7">
        <w:trPr>
          <w:cantSplit/>
          <w:trHeight w:val="505"/>
        </w:trPr>
        <w:tc>
          <w:tcPr>
            <w:tcW w:w="4419" w:type="pct"/>
            <w:gridSpan w:val="2"/>
            <w:shd w:val="clear" w:color="auto" w:fill="D9E2F3" w:themeFill="accent5" w:themeFillTint="33"/>
            <w:vAlign w:val="center"/>
          </w:tcPr>
          <w:p w:rsidR="00125DE7" w:rsidRPr="00297F6A" w:rsidRDefault="00125DE7" w:rsidP="00125DE7">
            <w:pPr>
              <w:tabs>
                <w:tab w:val="left" w:pos="824"/>
              </w:tabs>
              <w:rPr>
                <w:b/>
                <w:sz w:val="20"/>
                <w:szCs w:val="22"/>
              </w:rPr>
            </w:pPr>
            <w:r w:rsidRPr="00AA33BC">
              <w:rPr>
                <w:b/>
                <w:sz w:val="20"/>
                <w:szCs w:val="22"/>
              </w:rPr>
              <w:t>Celkový počet hodin</w:t>
            </w:r>
          </w:p>
        </w:tc>
        <w:tc>
          <w:tcPr>
            <w:tcW w:w="581" w:type="pct"/>
            <w:shd w:val="clear" w:color="auto" w:fill="D9E2F3" w:themeFill="accent5" w:themeFillTint="33"/>
            <w:vAlign w:val="center"/>
          </w:tcPr>
          <w:p w:rsidR="00125DE7" w:rsidRDefault="00125DE7" w:rsidP="00125DE7">
            <w:pPr>
              <w:tabs>
                <w:tab w:val="left" w:pos="824"/>
              </w:tabs>
              <w:jc w:val="center"/>
              <w:rPr>
                <w:b/>
                <w:sz w:val="20"/>
                <w:szCs w:val="22"/>
              </w:rPr>
            </w:pPr>
            <w:r>
              <w:rPr>
                <w:b/>
                <w:sz w:val="20"/>
                <w:szCs w:val="22"/>
              </w:rPr>
              <w:t>136</w:t>
            </w:r>
          </w:p>
        </w:tc>
      </w:tr>
    </w:tbl>
    <w:p w:rsidR="00F44910" w:rsidRDefault="00F44910" w:rsidP="00F44910">
      <w:pPr>
        <w:rPr>
          <w:b/>
          <w:bCs/>
          <w:sz w:val="20"/>
        </w:rPr>
      </w:pPr>
    </w:p>
    <w:p w:rsidR="00F44910" w:rsidRDefault="00F44910" w:rsidP="00F44910">
      <w:pPr>
        <w:rPr>
          <w:b/>
          <w:bCs/>
          <w:sz w:val="20"/>
        </w:rPr>
      </w:pPr>
    </w:p>
    <w:p w:rsidR="00F44910" w:rsidRDefault="00F44910" w:rsidP="00F44910">
      <w:pPr>
        <w:rPr>
          <w:b/>
          <w:bCs/>
          <w:sz w:val="20"/>
        </w:rPr>
      </w:pPr>
    </w:p>
    <w:p w:rsidR="00F44910" w:rsidRDefault="00F44910" w:rsidP="00F44910"/>
    <w:p w:rsidR="00747653" w:rsidRPr="00F44910" w:rsidRDefault="00747653" w:rsidP="00747653">
      <w:pPr>
        <w:rPr>
          <w:b/>
          <w:bCs/>
          <w:sz w:val="20"/>
        </w:rPr>
      </w:pPr>
    </w:p>
    <w:p w:rsidR="006B24C8" w:rsidRDefault="006B24C8" w:rsidP="00747653">
      <w:pPr>
        <w:rPr>
          <w:sz w:val="20"/>
        </w:rPr>
      </w:pPr>
    </w:p>
    <w:p w:rsidR="00AA33BC" w:rsidRDefault="00AA33BC" w:rsidP="00747653">
      <w:pPr>
        <w:jc w:val="center"/>
        <w:rPr>
          <w:b/>
          <w:sz w:val="20"/>
          <w:szCs w:val="20"/>
        </w:rPr>
      </w:pPr>
    </w:p>
    <w:p w:rsidR="00AA33BC" w:rsidRDefault="00AA33BC" w:rsidP="00747653">
      <w:pPr>
        <w:jc w:val="center"/>
        <w:rPr>
          <w:b/>
          <w:sz w:val="20"/>
          <w:szCs w:val="20"/>
        </w:rPr>
      </w:pPr>
    </w:p>
    <w:p w:rsidR="00AA33BC" w:rsidRDefault="00AA33BC" w:rsidP="00747653">
      <w:pPr>
        <w:jc w:val="center"/>
        <w:rPr>
          <w:b/>
          <w:sz w:val="20"/>
          <w:szCs w:val="20"/>
        </w:rPr>
      </w:pPr>
    </w:p>
    <w:p w:rsidR="003D53AF" w:rsidRDefault="003D53AF" w:rsidP="00747653">
      <w:pPr>
        <w:jc w:val="center"/>
        <w:rPr>
          <w:b/>
          <w:sz w:val="20"/>
          <w:szCs w:val="20"/>
        </w:rPr>
      </w:pPr>
    </w:p>
    <w:p w:rsidR="003D53AF" w:rsidRDefault="003D53AF"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AE724C" w:rsidRDefault="00AE724C"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747653" w:rsidRDefault="00951F6B" w:rsidP="00747653">
      <w:pPr>
        <w:jc w:val="center"/>
        <w:rPr>
          <w:b/>
          <w:sz w:val="20"/>
          <w:szCs w:val="20"/>
        </w:rPr>
      </w:pPr>
      <w:r>
        <w:rPr>
          <w:b/>
          <w:sz w:val="20"/>
          <w:szCs w:val="20"/>
        </w:rPr>
        <w:t>R</w:t>
      </w:r>
      <w:r w:rsidR="00747653">
        <w:rPr>
          <w:b/>
          <w:sz w:val="20"/>
          <w:szCs w:val="20"/>
        </w:rPr>
        <w:t>ozpis učiva a výsledků vzdělávání</w:t>
      </w:r>
    </w:p>
    <w:p w:rsidR="00747653" w:rsidRDefault="00747653" w:rsidP="00747653">
      <w:pPr>
        <w:jc w:val="center"/>
        <w:rPr>
          <w:b/>
          <w:sz w:val="20"/>
          <w:szCs w:val="20"/>
        </w:rPr>
      </w:pPr>
      <w:r>
        <w:rPr>
          <w:b/>
          <w:sz w:val="20"/>
          <w:szCs w:val="20"/>
        </w:rPr>
        <w:t>Název vyučovacího předmětu: Anglický jazyk</w:t>
      </w:r>
    </w:p>
    <w:p w:rsidR="00747653" w:rsidRDefault="00747653" w:rsidP="00747653">
      <w:pPr>
        <w:jc w:val="center"/>
        <w:rPr>
          <w:b/>
          <w:sz w:val="20"/>
          <w:szCs w:val="20"/>
        </w:rPr>
      </w:pPr>
      <w:r>
        <w:rPr>
          <w:b/>
          <w:sz w:val="20"/>
          <w:szCs w:val="20"/>
        </w:rPr>
        <w:t>Ročník: druhý</w:t>
      </w:r>
    </w:p>
    <w:p w:rsidR="00BB1C1B" w:rsidRDefault="00BB1C1B" w:rsidP="00747653">
      <w:pPr>
        <w:jc w:val="center"/>
        <w:rPr>
          <w:b/>
          <w:sz w:val="20"/>
          <w:szCs w:val="20"/>
        </w:rPr>
      </w:pPr>
    </w:p>
    <w:p w:rsidR="00BB1C1B" w:rsidRDefault="00BB1C1B" w:rsidP="00BB1C1B">
      <w:pPr>
        <w:rPr>
          <w:b/>
          <w:bCs/>
          <w:sz w:val="20"/>
        </w:rPr>
      </w:pPr>
    </w:p>
    <w:p w:rsidR="00BB1C1B" w:rsidRDefault="00BB1C1B" w:rsidP="00BB1C1B">
      <w:pPr>
        <w:rPr>
          <w:b/>
          <w:bCs/>
          <w:sz w:val="20"/>
        </w:rPr>
      </w:pPr>
    </w:p>
    <w:p w:rsidR="00747653" w:rsidRDefault="00BB1C1B" w:rsidP="00747653">
      <w:pPr>
        <w:rPr>
          <w:b/>
          <w:bCs/>
          <w:sz w:val="20"/>
        </w:rPr>
      </w:pPr>
      <w:r>
        <w:rPr>
          <w:b/>
          <w:bCs/>
          <w:sz w:val="20"/>
        </w:rPr>
        <w:t>Cizí jazyk - Anglický jazyk  - 2. ročník</w:t>
      </w:r>
    </w:p>
    <w:tbl>
      <w:tblPr>
        <w:tblpPr w:leftFromText="141" w:rightFromText="141"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4116"/>
        <w:gridCol w:w="1050"/>
      </w:tblGrid>
      <w:tr w:rsidR="00BB1C1B" w:rsidTr="008A6CEA">
        <w:trPr>
          <w:trHeight w:val="101"/>
        </w:trPr>
        <w:tc>
          <w:tcPr>
            <w:tcW w:w="2151" w:type="pct"/>
            <w:shd w:val="clear" w:color="auto" w:fill="D9E2F3" w:themeFill="accent5" w:themeFillTint="33"/>
            <w:vAlign w:val="center"/>
          </w:tcPr>
          <w:p w:rsidR="00BB1C1B" w:rsidRPr="00076648" w:rsidRDefault="00BB1C1B" w:rsidP="008A6CEA">
            <w:pPr>
              <w:rPr>
                <w:b/>
                <w:color w:val="000000" w:themeColor="text1"/>
                <w:sz w:val="20"/>
                <w:szCs w:val="22"/>
              </w:rPr>
            </w:pPr>
            <w:r>
              <w:rPr>
                <w:b/>
                <w:color w:val="000000" w:themeColor="text1"/>
                <w:sz w:val="20"/>
                <w:szCs w:val="22"/>
              </w:rPr>
              <w:t xml:space="preserve">Výsledky </w:t>
            </w:r>
            <w:r w:rsidRPr="00076648">
              <w:rPr>
                <w:b/>
                <w:color w:val="000000" w:themeColor="text1"/>
                <w:sz w:val="20"/>
                <w:szCs w:val="22"/>
              </w:rPr>
              <w:t xml:space="preserve">vzdělávání a </w:t>
            </w:r>
            <w:r>
              <w:rPr>
                <w:b/>
                <w:color w:val="000000" w:themeColor="text1"/>
                <w:sz w:val="20"/>
                <w:szCs w:val="22"/>
              </w:rPr>
              <w:t>k</w:t>
            </w:r>
            <w:r w:rsidRPr="00076648">
              <w:rPr>
                <w:b/>
                <w:color w:val="000000" w:themeColor="text1"/>
                <w:sz w:val="20"/>
                <w:szCs w:val="22"/>
              </w:rPr>
              <w:t>ompetence</w:t>
            </w:r>
          </w:p>
        </w:tc>
        <w:tc>
          <w:tcPr>
            <w:tcW w:w="2286" w:type="pct"/>
            <w:shd w:val="clear" w:color="auto" w:fill="D9E2F3" w:themeFill="accent5" w:themeFillTint="33"/>
            <w:vAlign w:val="center"/>
          </w:tcPr>
          <w:p w:rsidR="00BB1C1B" w:rsidRPr="00076648" w:rsidRDefault="00BB1C1B" w:rsidP="008A6CEA">
            <w:pPr>
              <w:rPr>
                <w:b/>
                <w:color w:val="000000" w:themeColor="text1"/>
                <w:sz w:val="20"/>
                <w:szCs w:val="22"/>
              </w:rPr>
            </w:pPr>
            <w:r w:rsidRPr="00076648">
              <w:rPr>
                <w:b/>
                <w:color w:val="000000" w:themeColor="text1"/>
                <w:sz w:val="20"/>
                <w:szCs w:val="22"/>
              </w:rPr>
              <w:t>T</w:t>
            </w:r>
            <w:r w:rsidR="008A6CEA">
              <w:rPr>
                <w:b/>
                <w:color w:val="000000" w:themeColor="text1"/>
                <w:sz w:val="20"/>
                <w:szCs w:val="22"/>
              </w:rPr>
              <w:t>e</w:t>
            </w:r>
            <w:r w:rsidRPr="00076648">
              <w:rPr>
                <w:b/>
                <w:color w:val="000000" w:themeColor="text1"/>
                <w:sz w:val="20"/>
                <w:szCs w:val="22"/>
              </w:rPr>
              <w:t>matické celky</w:t>
            </w:r>
          </w:p>
        </w:tc>
        <w:tc>
          <w:tcPr>
            <w:tcW w:w="563" w:type="pct"/>
            <w:shd w:val="clear" w:color="auto" w:fill="D9E2F3" w:themeFill="accent5" w:themeFillTint="33"/>
            <w:vAlign w:val="center"/>
          </w:tcPr>
          <w:p w:rsidR="00BB1C1B" w:rsidRPr="00076648" w:rsidRDefault="00BB1C1B" w:rsidP="008A6CEA">
            <w:pPr>
              <w:jc w:val="center"/>
              <w:rPr>
                <w:b/>
                <w:color w:val="000000" w:themeColor="text1"/>
                <w:sz w:val="20"/>
                <w:szCs w:val="22"/>
              </w:rPr>
            </w:pPr>
            <w:r w:rsidRPr="00076648">
              <w:rPr>
                <w:b/>
                <w:color w:val="000000" w:themeColor="text1"/>
                <w:sz w:val="20"/>
                <w:szCs w:val="22"/>
              </w:rPr>
              <w:t>Hodinová dotace</w:t>
            </w:r>
          </w:p>
        </w:tc>
      </w:tr>
      <w:tr w:rsidR="00BB1C1B" w:rsidTr="008A6CEA">
        <w:trPr>
          <w:cantSplit/>
          <w:trHeight w:val="325"/>
        </w:trPr>
        <w:tc>
          <w:tcPr>
            <w:tcW w:w="2151" w:type="pct"/>
            <w:vAlign w:val="center"/>
          </w:tcPr>
          <w:p w:rsidR="00BB1C1B" w:rsidRPr="00CD304A" w:rsidRDefault="00BB1C1B" w:rsidP="008A6CEA">
            <w:pPr>
              <w:tabs>
                <w:tab w:val="left" w:pos="824"/>
              </w:tabs>
              <w:rPr>
                <w:b/>
                <w:sz w:val="20"/>
                <w:szCs w:val="22"/>
              </w:rPr>
            </w:pPr>
            <w:r w:rsidRPr="00CD304A">
              <w:rPr>
                <w:b/>
                <w:sz w:val="20"/>
                <w:szCs w:val="22"/>
              </w:rPr>
              <w:t>Poslech</w:t>
            </w:r>
          </w:p>
          <w:p w:rsidR="00BB1C1B" w:rsidRPr="00F03B7A" w:rsidRDefault="00BB1C1B" w:rsidP="008A6CEA">
            <w:pPr>
              <w:tabs>
                <w:tab w:val="left" w:pos="824"/>
              </w:tabs>
              <w:rPr>
                <w:sz w:val="20"/>
                <w:szCs w:val="20"/>
              </w:rPr>
            </w:pPr>
            <w:r>
              <w:rPr>
                <w:sz w:val="20"/>
                <w:szCs w:val="22"/>
              </w:rPr>
              <w:t>Žák</w:t>
            </w:r>
          </w:p>
          <w:p w:rsidR="00BB1C1B" w:rsidRPr="00F03B7A" w:rsidRDefault="00BB1C1B" w:rsidP="008A6CEA">
            <w:pPr>
              <w:numPr>
                <w:ilvl w:val="0"/>
                <w:numId w:val="8"/>
              </w:numPr>
              <w:tabs>
                <w:tab w:val="left" w:pos="824"/>
              </w:tabs>
              <w:rPr>
                <w:sz w:val="20"/>
                <w:szCs w:val="20"/>
              </w:rPr>
            </w:pPr>
            <w:r w:rsidRPr="00F03B7A">
              <w:rPr>
                <w:sz w:val="20"/>
                <w:szCs w:val="20"/>
              </w:rPr>
              <w:t>rozumí známým výrazům z každodenního života a základním frázím zaměřeným na uspokojování základních potřeb, rozumí mluvčím, pokud mluví pomalu a zřetelně</w:t>
            </w:r>
          </w:p>
          <w:p w:rsidR="00BB1C1B" w:rsidRDefault="00BB1C1B" w:rsidP="008A6CEA">
            <w:pPr>
              <w:tabs>
                <w:tab w:val="left" w:pos="824"/>
              </w:tabs>
              <w:rPr>
                <w:sz w:val="20"/>
                <w:szCs w:val="22"/>
              </w:rPr>
            </w:pPr>
          </w:p>
          <w:p w:rsidR="00BB1C1B" w:rsidRPr="00CD304A" w:rsidRDefault="00BB1C1B" w:rsidP="008A6CEA">
            <w:pPr>
              <w:tabs>
                <w:tab w:val="left" w:pos="824"/>
              </w:tabs>
              <w:rPr>
                <w:b/>
                <w:sz w:val="20"/>
                <w:szCs w:val="22"/>
              </w:rPr>
            </w:pPr>
            <w:r w:rsidRPr="00CD304A">
              <w:rPr>
                <w:b/>
                <w:sz w:val="20"/>
                <w:szCs w:val="22"/>
              </w:rPr>
              <w:t>Čtení</w:t>
            </w:r>
          </w:p>
          <w:p w:rsidR="00BB1C1B" w:rsidRDefault="00BB1C1B" w:rsidP="008A6CEA">
            <w:pPr>
              <w:tabs>
                <w:tab w:val="left" w:pos="824"/>
              </w:tabs>
              <w:rPr>
                <w:sz w:val="20"/>
                <w:szCs w:val="22"/>
              </w:rPr>
            </w:pPr>
            <w:r>
              <w:rPr>
                <w:sz w:val="20"/>
                <w:szCs w:val="22"/>
              </w:rPr>
              <w:t>Žák</w:t>
            </w:r>
          </w:p>
          <w:p w:rsidR="00BB1C1B" w:rsidRDefault="00BB1C1B" w:rsidP="008A6CEA">
            <w:pPr>
              <w:pStyle w:val="Odstavecseseznamem"/>
              <w:numPr>
                <w:ilvl w:val="0"/>
                <w:numId w:val="8"/>
              </w:numPr>
              <w:tabs>
                <w:tab w:val="left" w:pos="824"/>
              </w:tabs>
              <w:spacing w:after="0" w:line="240" w:lineRule="auto"/>
              <w:rPr>
                <w:sz w:val="20"/>
              </w:rPr>
            </w:pPr>
            <w:r>
              <w:rPr>
                <w:sz w:val="20"/>
              </w:rPr>
              <w:t>Rozumí známým výrazům, jednoduchým větám</w:t>
            </w:r>
          </w:p>
          <w:p w:rsidR="00BB1C1B" w:rsidRDefault="00BB1C1B" w:rsidP="008A6CEA">
            <w:pPr>
              <w:pStyle w:val="Odstavecseseznamem"/>
              <w:numPr>
                <w:ilvl w:val="0"/>
                <w:numId w:val="8"/>
              </w:numPr>
              <w:tabs>
                <w:tab w:val="left" w:pos="824"/>
              </w:tabs>
              <w:spacing w:after="0" w:line="240" w:lineRule="auto"/>
              <w:rPr>
                <w:sz w:val="20"/>
              </w:rPr>
            </w:pPr>
            <w:r>
              <w:rPr>
                <w:sz w:val="20"/>
              </w:rPr>
              <w:t>Orientuje se v základních návodech a instrukcích, plánech měst a jízdních řádech</w:t>
            </w:r>
          </w:p>
          <w:p w:rsidR="00BB1C1B" w:rsidRDefault="00BB1C1B" w:rsidP="008A6CEA">
            <w:pPr>
              <w:pStyle w:val="Odstavecseseznamem"/>
              <w:numPr>
                <w:ilvl w:val="0"/>
                <w:numId w:val="8"/>
              </w:numPr>
              <w:tabs>
                <w:tab w:val="left" w:pos="824"/>
              </w:tabs>
              <w:spacing w:after="0" w:line="240" w:lineRule="auto"/>
              <w:rPr>
                <w:sz w:val="20"/>
              </w:rPr>
            </w:pPr>
            <w:r>
              <w:rPr>
                <w:sz w:val="20"/>
              </w:rPr>
              <w:t>Rozumí obsahu pohlednice a jednoduchého dopisu</w:t>
            </w:r>
          </w:p>
          <w:p w:rsidR="00BB1C1B" w:rsidRDefault="00BB1C1B" w:rsidP="008A6CEA">
            <w:pPr>
              <w:tabs>
                <w:tab w:val="left" w:pos="824"/>
              </w:tabs>
              <w:rPr>
                <w:sz w:val="20"/>
                <w:szCs w:val="22"/>
              </w:rPr>
            </w:pPr>
          </w:p>
          <w:p w:rsidR="00BB1C1B" w:rsidRDefault="00BB1C1B" w:rsidP="008A6CEA">
            <w:pPr>
              <w:tabs>
                <w:tab w:val="left" w:pos="824"/>
              </w:tabs>
              <w:rPr>
                <w:sz w:val="20"/>
                <w:szCs w:val="22"/>
              </w:rPr>
            </w:pPr>
            <w:r w:rsidRPr="00CD304A">
              <w:rPr>
                <w:b/>
                <w:sz w:val="20"/>
                <w:szCs w:val="22"/>
              </w:rPr>
              <w:t>Konverzace</w:t>
            </w:r>
          </w:p>
          <w:p w:rsidR="00BB1C1B" w:rsidRDefault="00BB1C1B" w:rsidP="008A6CEA">
            <w:pPr>
              <w:tabs>
                <w:tab w:val="left" w:pos="824"/>
              </w:tabs>
              <w:rPr>
                <w:sz w:val="20"/>
                <w:szCs w:val="22"/>
              </w:rPr>
            </w:pPr>
            <w:r>
              <w:rPr>
                <w:sz w:val="20"/>
                <w:szCs w:val="22"/>
              </w:rPr>
              <w:t>Žák</w:t>
            </w:r>
          </w:p>
          <w:p w:rsidR="00BB1C1B" w:rsidRDefault="00BB1C1B" w:rsidP="008A6CEA">
            <w:pPr>
              <w:pStyle w:val="Odstavecseseznamem"/>
              <w:numPr>
                <w:ilvl w:val="0"/>
                <w:numId w:val="8"/>
              </w:numPr>
              <w:tabs>
                <w:tab w:val="left" w:pos="824"/>
              </w:tabs>
              <w:spacing w:after="0" w:line="240" w:lineRule="auto"/>
              <w:rPr>
                <w:sz w:val="20"/>
              </w:rPr>
            </w:pPr>
            <w:r>
              <w:rPr>
                <w:sz w:val="20"/>
              </w:rPr>
              <w:t>umí jednoduchým způsobem konverzovat, je-li jeho partner ochoten zopakovat pomaleji svou výpověď nebo jí přeformulovat v pomalejším tempu</w:t>
            </w:r>
          </w:p>
          <w:p w:rsidR="00BB1C1B" w:rsidRDefault="00BB1C1B" w:rsidP="008A6CEA">
            <w:pPr>
              <w:pStyle w:val="Odstavecseseznamem"/>
              <w:numPr>
                <w:ilvl w:val="0"/>
                <w:numId w:val="8"/>
              </w:numPr>
              <w:tabs>
                <w:tab w:val="left" w:pos="824"/>
              </w:tabs>
              <w:spacing w:after="0" w:line="240" w:lineRule="auto"/>
              <w:rPr>
                <w:sz w:val="20"/>
              </w:rPr>
            </w:pPr>
            <w:r w:rsidRPr="00617D3E">
              <w:rPr>
                <w:sz w:val="20"/>
              </w:rPr>
              <w:t>umí klást a zodpovídat jednoduché otázky o bezprostředních záležitostech nebo věcech, jež jsou mu důvěrně známé</w:t>
            </w:r>
          </w:p>
          <w:p w:rsidR="00BB1C1B" w:rsidRPr="00047E8B" w:rsidRDefault="00BB1C1B" w:rsidP="008A6CEA">
            <w:pPr>
              <w:pStyle w:val="Odstavecseseznamem"/>
              <w:numPr>
                <w:ilvl w:val="0"/>
                <w:numId w:val="8"/>
              </w:numPr>
              <w:tabs>
                <w:tab w:val="left" w:pos="824"/>
              </w:tabs>
              <w:spacing w:after="0" w:line="240" w:lineRule="auto"/>
              <w:rPr>
                <w:sz w:val="20"/>
              </w:rPr>
            </w:pPr>
            <w:r w:rsidRPr="00617D3E">
              <w:rPr>
                <w:sz w:val="20"/>
              </w:rPr>
              <w:t xml:space="preserve">umí použít jednoduché fráze a věty k tomu, aby </w:t>
            </w:r>
            <w:r w:rsidRPr="00047E8B">
              <w:rPr>
                <w:sz w:val="20"/>
              </w:rPr>
              <w:t>popsal, kde žije, a lidi, které zná</w:t>
            </w:r>
          </w:p>
          <w:p w:rsidR="00BB1C1B" w:rsidRDefault="00BB1C1B" w:rsidP="008A6CEA">
            <w:pPr>
              <w:pStyle w:val="Odstavecseseznamem"/>
              <w:numPr>
                <w:ilvl w:val="0"/>
                <w:numId w:val="8"/>
              </w:numPr>
              <w:tabs>
                <w:tab w:val="left" w:pos="824"/>
              </w:tabs>
              <w:spacing w:after="0" w:line="240" w:lineRule="auto"/>
              <w:rPr>
                <w:sz w:val="20"/>
              </w:rPr>
            </w:pPr>
            <w:r w:rsidRPr="00617D3E">
              <w:rPr>
                <w:sz w:val="20"/>
              </w:rPr>
              <w:t>vypráví o svém domě, bytě</w:t>
            </w:r>
          </w:p>
          <w:p w:rsidR="00BB1C1B" w:rsidRDefault="00BB1C1B" w:rsidP="008A6CEA">
            <w:pPr>
              <w:pStyle w:val="Odstavecseseznamem"/>
              <w:numPr>
                <w:ilvl w:val="0"/>
                <w:numId w:val="8"/>
              </w:numPr>
              <w:tabs>
                <w:tab w:val="left" w:pos="824"/>
              </w:tabs>
              <w:spacing w:after="0" w:line="240" w:lineRule="auto"/>
              <w:rPr>
                <w:sz w:val="20"/>
              </w:rPr>
            </w:pPr>
            <w:r w:rsidRPr="00617D3E">
              <w:rPr>
                <w:sz w:val="20"/>
              </w:rPr>
              <w:t>přiblíží zahraničnímu návštěvníkovi své město</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vylíčí své zážitky z výletu do zahraničí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se spolužáky hovoří o zážitcích z prázdnin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zvládá dialog s policistou v případě nehody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formuluje požadavky na dovolenou </w:t>
            </w:r>
          </w:p>
          <w:p w:rsidR="00BB1C1B" w:rsidRDefault="00BB1C1B" w:rsidP="008A6CEA">
            <w:pPr>
              <w:pStyle w:val="Odstavecseseznamem"/>
              <w:numPr>
                <w:ilvl w:val="0"/>
                <w:numId w:val="8"/>
              </w:numPr>
              <w:tabs>
                <w:tab w:val="left" w:pos="824"/>
              </w:tabs>
              <w:spacing w:after="0" w:line="240" w:lineRule="auto"/>
              <w:rPr>
                <w:sz w:val="20"/>
              </w:rPr>
            </w:pPr>
            <w:r w:rsidRPr="00617D3E">
              <w:rPr>
                <w:sz w:val="20"/>
              </w:rPr>
              <w:t>specifikuje typy dovelených a jejich cílů</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popíše části těla a zdraví životní styl </w:t>
            </w:r>
          </w:p>
          <w:p w:rsidR="00BB1C1B" w:rsidRPr="00047E8B" w:rsidRDefault="00BB1C1B" w:rsidP="008A6CEA">
            <w:pPr>
              <w:pStyle w:val="Odstavecseseznamem"/>
              <w:numPr>
                <w:ilvl w:val="0"/>
                <w:numId w:val="8"/>
              </w:numPr>
              <w:tabs>
                <w:tab w:val="left" w:pos="824"/>
              </w:tabs>
              <w:spacing w:after="0" w:line="240" w:lineRule="auto"/>
              <w:rPr>
                <w:sz w:val="20"/>
              </w:rPr>
            </w:pPr>
            <w:r w:rsidRPr="00617D3E">
              <w:rPr>
                <w:sz w:val="20"/>
              </w:rPr>
              <w:t xml:space="preserve">zvládne jednoduchým způsobem popsat svůj </w:t>
            </w:r>
            <w:r w:rsidRPr="00047E8B">
              <w:rPr>
                <w:sz w:val="20"/>
              </w:rPr>
              <w:t xml:space="preserve">zdravotní stav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vyjádří prosbu o pomoc   </w:t>
            </w:r>
          </w:p>
        </w:tc>
        <w:tc>
          <w:tcPr>
            <w:tcW w:w="2286" w:type="pct"/>
          </w:tcPr>
          <w:p w:rsidR="00BB1C1B" w:rsidRDefault="00BB1C1B" w:rsidP="008A6CEA">
            <w:pPr>
              <w:tabs>
                <w:tab w:val="left" w:pos="824"/>
              </w:tabs>
              <w:rPr>
                <w:b/>
                <w:sz w:val="20"/>
                <w:szCs w:val="22"/>
              </w:rPr>
            </w:pPr>
          </w:p>
          <w:p w:rsidR="00BB1C1B" w:rsidRPr="000F5705" w:rsidRDefault="00BB1C1B" w:rsidP="008A6CEA">
            <w:pPr>
              <w:tabs>
                <w:tab w:val="left" w:pos="824"/>
              </w:tabs>
              <w:rPr>
                <w:b/>
                <w:sz w:val="20"/>
                <w:szCs w:val="22"/>
              </w:rPr>
            </w:pPr>
            <w:r w:rsidRPr="000F5705">
              <w:rPr>
                <w:b/>
                <w:sz w:val="20"/>
                <w:szCs w:val="22"/>
              </w:rPr>
              <w:t>Řečové dovednosti</w:t>
            </w:r>
          </w:p>
          <w:p w:rsidR="00BB1C1B" w:rsidRPr="00617D3E" w:rsidRDefault="00BB1C1B" w:rsidP="008A6CEA">
            <w:pPr>
              <w:numPr>
                <w:ilvl w:val="0"/>
                <w:numId w:val="8"/>
              </w:numPr>
              <w:tabs>
                <w:tab w:val="left" w:pos="824"/>
              </w:tabs>
              <w:rPr>
                <w:sz w:val="20"/>
                <w:szCs w:val="22"/>
              </w:rPr>
            </w:pPr>
            <w:r w:rsidRPr="00617D3E">
              <w:rPr>
                <w:sz w:val="20"/>
                <w:szCs w:val="22"/>
              </w:rPr>
              <w:t xml:space="preserve">receptivní: poslech s porozuměním monologů a jednoduchých dialogů porozumění významu jednoduchých textů </w:t>
            </w:r>
          </w:p>
          <w:p w:rsidR="00BB1C1B" w:rsidRPr="00047E8B" w:rsidRDefault="00BB1C1B" w:rsidP="008A6CEA">
            <w:pPr>
              <w:numPr>
                <w:ilvl w:val="0"/>
                <w:numId w:val="8"/>
              </w:numPr>
              <w:tabs>
                <w:tab w:val="left" w:pos="824"/>
              </w:tabs>
              <w:rPr>
                <w:sz w:val="20"/>
                <w:szCs w:val="22"/>
              </w:rPr>
            </w:pPr>
            <w:r w:rsidRPr="00617D3E">
              <w:rPr>
                <w:sz w:val="20"/>
                <w:szCs w:val="22"/>
              </w:rPr>
              <w:t xml:space="preserve">produktivní: jednoduchý překlad </w:t>
            </w:r>
            <w:r w:rsidRPr="00047E8B">
              <w:rPr>
                <w:sz w:val="20"/>
                <w:szCs w:val="22"/>
              </w:rPr>
              <w:t xml:space="preserve">(instrukce), jednoduché písemné zpracování </w:t>
            </w:r>
          </w:p>
          <w:p w:rsidR="00BB1C1B" w:rsidRPr="00617D3E" w:rsidRDefault="00BB1C1B" w:rsidP="008A6CEA">
            <w:pPr>
              <w:numPr>
                <w:ilvl w:val="0"/>
                <w:numId w:val="8"/>
              </w:numPr>
              <w:tabs>
                <w:tab w:val="left" w:pos="824"/>
              </w:tabs>
              <w:rPr>
                <w:sz w:val="20"/>
                <w:szCs w:val="22"/>
              </w:rPr>
            </w:pPr>
            <w:r w:rsidRPr="00617D3E">
              <w:rPr>
                <w:sz w:val="20"/>
                <w:szCs w:val="22"/>
              </w:rPr>
              <w:t xml:space="preserve">interaktivní: tvoření rozhovorů </w:t>
            </w:r>
          </w:p>
          <w:p w:rsidR="00BB1C1B" w:rsidRDefault="00BB1C1B" w:rsidP="008A6CEA">
            <w:pPr>
              <w:numPr>
                <w:ilvl w:val="0"/>
                <w:numId w:val="8"/>
              </w:numPr>
              <w:tabs>
                <w:tab w:val="left" w:pos="824"/>
              </w:tabs>
              <w:rPr>
                <w:sz w:val="20"/>
                <w:szCs w:val="22"/>
              </w:rPr>
            </w:pPr>
            <w:r w:rsidRPr="00617D3E">
              <w:rPr>
                <w:sz w:val="20"/>
                <w:szCs w:val="22"/>
              </w:rPr>
              <w:t>základní konverzace, jednoduchá odpověď na dopis</w:t>
            </w:r>
          </w:p>
          <w:p w:rsidR="00BB1C1B" w:rsidRDefault="00BB1C1B" w:rsidP="008A6CEA">
            <w:pPr>
              <w:tabs>
                <w:tab w:val="left" w:pos="824"/>
              </w:tabs>
              <w:rPr>
                <w:sz w:val="20"/>
                <w:szCs w:val="22"/>
              </w:rPr>
            </w:pPr>
          </w:p>
          <w:p w:rsidR="00BB1C1B" w:rsidRDefault="00BB1C1B" w:rsidP="008A6CEA">
            <w:pPr>
              <w:tabs>
                <w:tab w:val="left" w:pos="824"/>
              </w:tabs>
              <w:rPr>
                <w:sz w:val="20"/>
                <w:szCs w:val="22"/>
              </w:rPr>
            </w:pPr>
          </w:p>
          <w:p w:rsidR="00BB1C1B" w:rsidRPr="00CD304A" w:rsidRDefault="00BB1C1B" w:rsidP="008A6CEA">
            <w:pPr>
              <w:tabs>
                <w:tab w:val="left" w:pos="824"/>
              </w:tabs>
              <w:rPr>
                <w:b/>
                <w:sz w:val="20"/>
                <w:szCs w:val="22"/>
              </w:rPr>
            </w:pPr>
            <w:r w:rsidRPr="00CD304A">
              <w:rPr>
                <w:b/>
                <w:sz w:val="20"/>
                <w:szCs w:val="22"/>
              </w:rPr>
              <w:t>Jazykové prostředky (lingvistické kompetence)</w:t>
            </w:r>
          </w:p>
          <w:p w:rsidR="00BB1C1B" w:rsidRPr="005860DE" w:rsidRDefault="00BB1C1B" w:rsidP="008A6CEA">
            <w:pPr>
              <w:pStyle w:val="Odstavecseseznamem"/>
              <w:numPr>
                <w:ilvl w:val="0"/>
                <w:numId w:val="8"/>
              </w:numPr>
              <w:tabs>
                <w:tab w:val="left" w:pos="824"/>
              </w:tabs>
              <w:spacing w:after="0" w:line="240" w:lineRule="auto"/>
              <w:rPr>
                <w:sz w:val="20"/>
              </w:rPr>
            </w:pPr>
            <w:r w:rsidRPr="00617D3E">
              <w:rPr>
                <w:sz w:val="20"/>
              </w:rPr>
              <w:t xml:space="preserve">rozvíjení a upevňování správné </w:t>
            </w:r>
            <w:r w:rsidRPr="005860DE">
              <w:rPr>
                <w:sz w:val="20"/>
              </w:rPr>
              <w:t xml:space="preserve">výslovnosti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rozvíjení a tvoření slovní zásoby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větná skladba, tvarosloví, gramatické časy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jazykové funkce: obraty při zahájení a ukončení rozhovoru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vyjádření pozvání a odmítnutí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vyjádření přivítání </w:t>
            </w:r>
          </w:p>
          <w:p w:rsidR="00BB1C1B" w:rsidRDefault="00BB1C1B" w:rsidP="008A6CEA">
            <w:pPr>
              <w:pStyle w:val="Odstavecseseznamem"/>
              <w:numPr>
                <w:ilvl w:val="0"/>
                <w:numId w:val="8"/>
              </w:numPr>
              <w:tabs>
                <w:tab w:val="left" w:pos="824"/>
              </w:tabs>
              <w:spacing w:after="0" w:line="240" w:lineRule="auto"/>
              <w:rPr>
                <w:sz w:val="20"/>
              </w:rPr>
            </w:pPr>
            <w:r>
              <w:rPr>
                <w:sz w:val="20"/>
              </w:rPr>
              <w:t>p</w:t>
            </w:r>
            <w:r w:rsidRPr="00617D3E">
              <w:rPr>
                <w:sz w:val="20"/>
              </w:rPr>
              <w:t>opis</w:t>
            </w:r>
          </w:p>
          <w:p w:rsidR="00BB1C1B" w:rsidRDefault="00BB1C1B" w:rsidP="008A6CEA">
            <w:pPr>
              <w:tabs>
                <w:tab w:val="left" w:pos="824"/>
              </w:tabs>
              <w:rPr>
                <w:sz w:val="20"/>
                <w:szCs w:val="22"/>
              </w:rPr>
            </w:pPr>
          </w:p>
          <w:p w:rsidR="00BB1C1B" w:rsidRDefault="00BB1C1B" w:rsidP="008A6CEA">
            <w:pPr>
              <w:tabs>
                <w:tab w:val="left" w:pos="824"/>
              </w:tabs>
              <w:rPr>
                <w:sz w:val="20"/>
                <w:szCs w:val="22"/>
              </w:rPr>
            </w:pPr>
          </w:p>
          <w:p w:rsidR="00BB1C1B" w:rsidRDefault="00BB1C1B" w:rsidP="008A6CEA">
            <w:pPr>
              <w:tabs>
                <w:tab w:val="left" w:pos="824"/>
              </w:tabs>
              <w:rPr>
                <w:sz w:val="20"/>
                <w:szCs w:val="22"/>
              </w:rPr>
            </w:pPr>
          </w:p>
          <w:p w:rsidR="00BB1C1B" w:rsidRPr="009E2FD0" w:rsidRDefault="00BB1C1B" w:rsidP="008A6CEA">
            <w:pPr>
              <w:tabs>
                <w:tab w:val="left" w:pos="824"/>
              </w:tabs>
              <w:rPr>
                <w:sz w:val="20"/>
                <w:szCs w:val="22"/>
              </w:rPr>
            </w:pPr>
          </w:p>
        </w:tc>
        <w:tc>
          <w:tcPr>
            <w:tcW w:w="563" w:type="pct"/>
          </w:tcPr>
          <w:p w:rsidR="00BB1C1B" w:rsidRDefault="00BB1C1B" w:rsidP="008A6CEA">
            <w:pPr>
              <w:tabs>
                <w:tab w:val="left" w:pos="824"/>
              </w:tabs>
              <w:rPr>
                <w:b/>
                <w:sz w:val="20"/>
                <w:szCs w:val="22"/>
              </w:rPr>
            </w:pPr>
          </w:p>
        </w:tc>
      </w:tr>
      <w:tr w:rsidR="00BB1C1B" w:rsidTr="008A6CEA">
        <w:trPr>
          <w:cantSplit/>
          <w:trHeight w:val="325"/>
        </w:trPr>
        <w:tc>
          <w:tcPr>
            <w:tcW w:w="2151" w:type="pct"/>
            <w:vAlign w:val="center"/>
          </w:tcPr>
          <w:p w:rsidR="00BB1C1B" w:rsidRPr="00CD304A" w:rsidRDefault="00BB1C1B" w:rsidP="008A6CEA">
            <w:pPr>
              <w:tabs>
                <w:tab w:val="left" w:pos="824"/>
              </w:tabs>
              <w:rPr>
                <w:b/>
                <w:sz w:val="20"/>
                <w:szCs w:val="22"/>
              </w:rPr>
            </w:pPr>
            <w:r w:rsidRPr="00CD304A">
              <w:rPr>
                <w:b/>
                <w:sz w:val="20"/>
                <w:szCs w:val="22"/>
              </w:rPr>
              <w:t>Psaní</w:t>
            </w:r>
          </w:p>
          <w:p w:rsidR="00BB1C1B" w:rsidRDefault="00BB1C1B" w:rsidP="008A6CEA">
            <w:pPr>
              <w:tabs>
                <w:tab w:val="left" w:pos="824"/>
              </w:tabs>
              <w:rPr>
                <w:sz w:val="20"/>
                <w:szCs w:val="22"/>
              </w:rPr>
            </w:pPr>
            <w:r>
              <w:rPr>
                <w:sz w:val="20"/>
                <w:szCs w:val="22"/>
              </w:rPr>
              <w:t>Žák</w:t>
            </w:r>
          </w:p>
          <w:p w:rsidR="00BB1C1B" w:rsidRPr="00DD404E" w:rsidRDefault="00BB1C1B" w:rsidP="008A6CEA">
            <w:pPr>
              <w:numPr>
                <w:ilvl w:val="0"/>
                <w:numId w:val="8"/>
              </w:numPr>
              <w:tabs>
                <w:tab w:val="left" w:pos="824"/>
              </w:tabs>
              <w:rPr>
                <w:sz w:val="20"/>
                <w:szCs w:val="22"/>
              </w:rPr>
            </w:pPr>
            <w:r w:rsidRPr="00617D3E">
              <w:rPr>
                <w:sz w:val="20"/>
                <w:szCs w:val="22"/>
              </w:rPr>
              <w:t xml:space="preserve">umí jednoduchými frázemi a větami popsat </w:t>
            </w:r>
            <w:r w:rsidRPr="00DD404E">
              <w:rPr>
                <w:sz w:val="20"/>
                <w:szCs w:val="22"/>
              </w:rPr>
              <w:t>místo a zemi, kde žije, a lidi, které zná</w:t>
            </w:r>
          </w:p>
          <w:p w:rsidR="00BB1C1B" w:rsidRPr="00DD404E" w:rsidRDefault="00BB1C1B" w:rsidP="008A6CEA">
            <w:pPr>
              <w:numPr>
                <w:ilvl w:val="0"/>
                <w:numId w:val="8"/>
              </w:numPr>
              <w:tabs>
                <w:tab w:val="left" w:pos="824"/>
              </w:tabs>
              <w:rPr>
                <w:sz w:val="20"/>
                <w:szCs w:val="22"/>
              </w:rPr>
            </w:pPr>
            <w:r w:rsidRPr="00617D3E">
              <w:rPr>
                <w:sz w:val="20"/>
                <w:szCs w:val="22"/>
              </w:rPr>
              <w:t xml:space="preserve">umí napsat dopis o každodenních záležitostech, </w:t>
            </w:r>
            <w:r w:rsidRPr="00DD404E">
              <w:rPr>
                <w:sz w:val="20"/>
                <w:szCs w:val="22"/>
              </w:rPr>
              <w:t xml:space="preserve">z dovolené </w:t>
            </w:r>
          </w:p>
          <w:p w:rsidR="00BB1C1B" w:rsidRPr="00617D3E" w:rsidRDefault="00BB1C1B" w:rsidP="008A6CEA">
            <w:pPr>
              <w:numPr>
                <w:ilvl w:val="0"/>
                <w:numId w:val="8"/>
              </w:numPr>
              <w:tabs>
                <w:tab w:val="left" w:pos="824"/>
              </w:tabs>
              <w:rPr>
                <w:sz w:val="20"/>
                <w:szCs w:val="22"/>
              </w:rPr>
            </w:pPr>
            <w:r w:rsidRPr="00617D3E">
              <w:rPr>
                <w:sz w:val="20"/>
                <w:szCs w:val="22"/>
              </w:rPr>
              <w:t xml:space="preserve">popíše situaci při dopravní nehodě nebo poruše </w:t>
            </w:r>
          </w:p>
          <w:p w:rsidR="00BB1C1B" w:rsidRPr="00617D3E" w:rsidRDefault="00BB1C1B" w:rsidP="008A6CEA">
            <w:pPr>
              <w:numPr>
                <w:ilvl w:val="0"/>
                <w:numId w:val="8"/>
              </w:numPr>
              <w:tabs>
                <w:tab w:val="left" w:pos="824"/>
              </w:tabs>
              <w:rPr>
                <w:sz w:val="20"/>
                <w:szCs w:val="22"/>
              </w:rPr>
            </w:pPr>
            <w:r w:rsidRPr="00617D3E">
              <w:rPr>
                <w:sz w:val="20"/>
                <w:szCs w:val="22"/>
              </w:rPr>
              <w:t xml:space="preserve">napíše vyprávění o svých prázdninách </w:t>
            </w:r>
          </w:p>
          <w:p w:rsidR="00BB1C1B" w:rsidRDefault="00BB1C1B" w:rsidP="008A6CEA">
            <w:pPr>
              <w:numPr>
                <w:ilvl w:val="0"/>
                <w:numId w:val="8"/>
              </w:numPr>
              <w:tabs>
                <w:tab w:val="left" w:pos="824"/>
              </w:tabs>
              <w:rPr>
                <w:sz w:val="20"/>
                <w:szCs w:val="22"/>
              </w:rPr>
            </w:pPr>
            <w:r w:rsidRPr="00617D3E">
              <w:rPr>
                <w:sz w:val="20"/>
                <w:szCs w:val="22"/>
              </w:rPr>
              <w:t>písemně zformuluje zdravý jídelníček</w:t>
            </w:r>
          </w:p>
          <w:p w:rsidR="00BB1C1B" w:rsidRDefault="00BB1C1B" w:rsidP="008A6CEA">
            <w:pPr>
              <w:tabs>
                <w:tab w:val="left" w:pos="824"/>
              </w:tabs>
              <w:rPr>
                <w:sz w:val="20"/>
                <w:szCs w:val="22"/>
              </w:rPr>
            </w:pPr>
          </w:p>
        </w:tc>
        <w:tc>
          <w:tcPr>
            <w:tcW w:w="2286" w:type="pct"/>
            <w:vAlign w:val="center"/>
          </w:tcPr>
          <w:p w:rsidR="00BB1C1B" w:rsidRDefault="00BB1C1B" w:rsidP="008A6CEA">
            <w:pPr>
              <w:tabs>
                <w:tab w:val="left" w:pos="824"/>
              </w:tabs>
              <w:rPr>
                <w:sz w:val="20"/>
                <w:szCs w:val="22"/>
              </w:rPr>
            </w:pPr>
          </w:p>
          <w:p w:rsidR="00BB1C1B" w:rsidRPr="00CD304A" w:rsidRDefault="00BB1C1B" w:rsidP="008A6CEA">
            <w:pPr>
              <w:tabs>
                <w:tab w:val="left" w:pos="824"/>
              </w:tabs>
              <w:rPr>
                <w:b/>
                <w:sz w:val="20"/>
                <w:szCs w:val="22"/>
              </w:rPr>
            </w:pPr>
            <w:r w:rsidRPr="00CD304A">
              <w:rPr>
                <w:b/>
                <w:sz w:val="20"/>
                <w:szCs w:val="22"/>
              </w:rPr>
              <w:t>Tematické celky</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Rodina, sport a volný čas </w:t>
            </w:r>
          </w:p>
          <w:p w:rsidR="00BB1C1B" w:rsidRDefault="00BB1C1B" w:rsidP="008A6CEA">
            <w:pPr>
              <w:pStyle w:val="Odstavecseseznamem"/>
              <w:numPr>
                <w:ilvl w:val="0"/>
                <w:numId w:val="8"/>
              </w:numPr>
              <w:tabs>
                <w:tab w:val="left" w:pos="824"/>
              </w:tabs>
              <w:spacing w:after="0" w:line="240" w:lineRule="auto"/>
              <w:rPr>
                <w:sz w:val="20"/>
              </w:rPr>
            </w:pPr>
            <w:r w:rsidRPr="00617D3E">
              <w:rPr>
                <w:sz w:val="20"/>
              </w:rPr>
              <w:t>Vzdělávání</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Jídlo a pití, objednání v restauraci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Česká republika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Anglicky mluvící zemí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Evropská Unie </w:t>
            </w:r>
          </w:p>
          <w:p w:rsidR="00BB1C1B" w:rsidRPr="00DD404E" w:rsidRDefault="00BB1C1B" w:rsidP="008A6CEA">
            <w:pPr>
              <w:pStyle w:val="Odstavecseseznamem"/>
              <w:numPr>
                <w:ilvl w:val="0"/>
                <w:numId w:val="8"/>
              </w:numPr>
              <w:tabs>
                <w:tab w:val="left" w:pos="824"/>
              </w:tabs>
              <w:spacing w:after="0" w:line="240" w:lineRule="auto"/>
              <w:rPr>
                <w:sz w:val="20"/>
              </w:rPr>
            </w:pPr>
            <w:r w:rsidRPr="00617D3E">
              <w:rPr>
                <w:sz w:val="20"/>
              </w:rPr>
              <w:t xml:space="preserve">Cestování (oprava, nehoda, </w:t>
            </w:r>
            <w:r w:rsidRPr="00DD404E">
              <w:rPr>
                <w:sz w:val="20"/>
              </w:rPr>
              <w:t xml:space="preserve">porucha)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Dovolená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Marketing a reklama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Media, prostředky komunikace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Kriminalita (závislosti) </w:t>
            </w:r>
          </w:p>
          <w:p w:rsidR="00BB1C1B" w:rsidRPr="009E2FD0" w:rsidRDefault="00BB1C1B" w:rsidP="008A6CEA">
            <w:pPr>
              <w:tabs>
                <w:tab w:val="left" w:pos="824"/>
              </w:tabs>
              <w:rPr>
                <w:sz w:val="20"/>
                <w:szCs w:val="22"/>
              </w:rPr>
            </w:pPr>
          </w:p>
        </w:tc>
        <w:tc>
          <w:tcPr>
            <w:tcW w:w="563" w:type="pct"/>
          </w:tcPr>
          <w:p w:rsidR="00BB1C1B" w:rsidRDefault="00BB1C1B" w:rsidP="008A6CEA">
            <w:pPr>
              <w:tabs>
                <w:tab w:val="left" w:pos="824"/>
              </w:tabs>
              <w:rPr>
                <w:sz w:val="20"/>
                <w:szCs w:val="22"/>
              </w:rPr>
            </w:pPr>
          </w:p>
        </w:tc>
      </w:tr>
      <w:tr w:rsidR="00BB1C1B" w:rsidTr="008A6CEA">
        <w:trPr>
          <w:cantSplit/>
          <w:trHeight w:val="325"/>
        </w:trPr>
        <w:tc>
          <w:tcPr>
            <w:tcW w:w="2151" w:type="pct"/>
            <w:vAlign w:val="center"/>
          </w:tcPr>
          <w:p w:rsidR="00BB1C1B" w:rsidRPr="00CD304A" w:rsidRDefault="00BB1C1B" w:rsidP="008A6CEA">
            <w:pPr>
              <w:tabs>
                <w:tab w:val="left" w:pos="824"/>
              </w:tabs>
              <w:rPr>
                <w:b/>
                <w:sz w:val="20"/>
                <w:szCs w:val="22"/>
              </w:rPr>
            </w:pPr>
            <w:r w:rsidRPr="00CD304A">
              <w:rPr>
                <w:b/>
                <w:sz w:val="20"/>
                <w:szCs w:val="22"/>
              </w:rPr>
              <w:t>Gramatika</w:t>
            </w:r>
          </w:p>
          <w:p w:rsidR="00BB1C1B" w:rsidRDefault="00BB1C1B" w:rsidP="008A6CEA">
            <w:pPr>
              <w:tabs>
                <w:tab w:val="left" w:pos="824"/>
              </w:tabs>
              <w:rPr>
                <w:sz w:val="20"/>
                <w:szCs w:val="22"/>
              </w:rPr>
            </w:pPr>
            <w:r>
              <w:rPr>
                <w:sz w:val="20"/>
                <w:szCs w:val="22"/>
              </w:rPr>
              <w:t>Žák</w:t>
            </w:r>
          </w:p>
          <w:p w:rsidR="00BB1C1B" w:rsidRPr="00617D3E" w:rsidRDefault="00BB1C1B" w:rsidP="008A6CEA">
            <w:pPr>
              <w:numPr>
                <w:ilvl w:val="0"/>
                <w:numId w:val="8"/>
              </w:numPr>
              <w:tabs>
                <w:tab w:val="left" w:pos="824"/>
              </w:tabs>
              <w:rPr>
                <w:sz w:val="20"/>
                <w:szCs w:val="22"/>
              </w:rPr>
            </w:pPr>
            <w:r w:rsidRPr="00617D3E">
              <w:rPr>
                <w:sz w:val="20"/>
                <w:szCs w:val="22"/>
              </w:rPr>
              <w:t xml:space="preserve">umí analyzovat větu </w:t>
            </w:r>
          </w:p>
          <w:p w:rsidR="00BB1C1B" w:rsidRPr="00617D3E" w:rsidRDefault="00BB1C1B" w:rsidP="008A6CEA">
            <w:pPr>
              <w:numPr>
                <w:ilvl w:val="0"/>
                <w:numId w:val="8"/>
              </w:numPr>
              <w:tabs>
                <w:tab w:val="left" w:pos="824"/>
              </w:tabs>
              <w:rPr>
                <w:sz w:val="20"/>
                <w:szCs w:val="22"/>
              </w:rPr>
            </w:pPr>
            <w:r w:rsidRPr="00617D3E">
              <w:rPr>
                <w:sz w:val="20"/>
                <w:szCs w:val="22"/>
              </w:rPr>
              <w:t xml:space="preserve">tvoří oba minulé časy (prostý a průběhový)  </w:t>
            </w:r>
          </w:p>
          <w:p w:rsidR="00BB1C1B" w:rsidRPr="00617D3E" w:rsidRDefault="00BB1C1B" w:rsidP="008A6CEA">
            <w:pPr>
              <w:numPr>
                <w:ilvl w:val="0"/>
                <w:numId w:val="8"/>
              </w:numPr>
              <w:tabs>
                <w:tab w:val="left" w:pos="824"/>
              </w:tabs>
              <w:rPr>
                <w:sz w:val="20"/>
                <w:szCs w:val="22"/>
              </w:rPr>
            </w:pPr>
            <w:r w:rsidRPr="00617D3E">
              <w:rPr>
                <w:sz w:val="20"/>
                <w:szCs w:val="22"/>
              </w:rPr>
              <w:t xml:space="preserve">je schopen se vyjádřit v rámci jednotlivých tematických celků v minulém čase </w:t>
            </w:r>
          </w:p>
          <w:p w:rsidR="00BB1C1B" w:rsidRPr="00617D3E" w:rsidRDefault="00BB1C1B" w:rsidP="008A6CEA">
            <w:pPr>
              <w:numPr>
                <w:ilvl w:val="0"/>
                <w:numId w:val="8"/>
              </w:numPr>
              <w:tabs>
                <w:tab w:val="left" w:pos="824"/>
              </w:tabs>
              <w:rPr>
                <w:sz w:val="20"/>
                <w:szCs w:val="22"/>
              </w:rPr>
            </w:pPr>
            <w:r w:rsidRPr="00617D3E">
              <w:rPr>
                <w:sz w:val="20"/>
                <w:szCs w:val="22"/>
              </w:rPr>
              <w:t xml:space="preserve">rozeznává rozdíl ve využití obou minulých časů (prostý a průběhový) </w:t>
            </w:r>
          </w:p>
          <w:p w:rsidR="00BB1C1B" w:rsidRPr="00617D3E" w:rsidRDefault="00BB1C1B" w:rsidP="008A6CEA">
            <w:pPr>
              <w:numPr>
                <w:ilvl w:val="0"/>
                <w:numId w:val="8"/>
              </w:numPr>
              <w:tabs>
                <w:tab w:val="left" w:pos="824"/>
              </w:tabs>
              <w:rPr>
                <w:sz w:val="20"/>
                <w:szCs w:val="22"/>
              </w:rPr>
            </w:pPr>
            <w:r w:rsidRPr="00617D3E">
              <w:rPr>
                <w:sz w:val="20"/>
                <w:szCs w:val="22"/>
              </w:rPr>
              <w:t xml:space="preserve">používá správně modální slovesa  </w:t>
            </w:r>
          </w:p>
          <w:p w:rsidR="00BB1C1B" w:rsidRPr="00617D3E" w:rsidRDefault="00BB1C1B" w:rsidP="008A6CEA">
            <w:pPr>
              <w:numPr>
                <w:ilvl w:val="0"/>
                <w:numId w:val="8"/>
              </w:numPr>
              <w:tabs>
                <w:tab w:val="left" w:pos="824"/>
              </w:tabs>
              <w:rPr>
                <w:sz w:val="20"/>
                <w:szCs w:val="22"/>
              </w:rPr>
            </w:pPr>
            <w:r w:rsidRPr="00617D3E">
              <w:rPr>
                <w:sz w:val="20"/>
                <w:szCs w:val="22"/>
              </w:rPr>
              <w:t xml:space="preserve">tvoří jednoduché věty v předminulém čase </w:t>
            </w:r>
          </w:p>
          <w:p w:rsidR="00BB1C1B" w:rsidRPr="00DD404E" w:rsidRDefault="00BB1C1B" w:rsidP="008A6CEA">
            <w:pPr>
              <w:numPr>
                <w:ilvl w:val="0"/>
                <w:numId w:val="8"/>
              </w:numPr>
              <w:tabs>
                <w:tab w:val="left" w:pos="824"/>
              </w:tabs>
              <w:rPr>
                <w:sz w:val="20"/>
                <w:szCs w:val="22"/>
              </w:rPr>
            </w:pPr>
            <w:r w:rsidRPr="00617D3E">
              <w:rPr>
                <w:sz w:val="20"/>
                <w:szCs w:val="22"/>
              </w:rPr>
              <w:t xml:space="preserve">umí využít časové předložky ve správných </w:t>
            </w:r>
            <w:r>
              <w:rPr>
                <w:sz w:val="20"/>
                <w:szCs w:val="22"/>
              </w:rPr>
              <w:t>s</w:t>
            </w:r>
            <w:r w:rsidRPr="00DD404E">
              <w:rPr>
                <w:sz w:val="20"/>
                <w:szCs w:val="22"/>
              </w:rPr>
              <w:t>ouvislostech</w:t>
            </w:r>
          </w:p>
          <w:p w:rsidR="00BB1C1B" w:rsidRDefault="00BB1C1B" w:rsidP="008A6CEA">
            <w:pPr>
              <w:tabs>
                <w:tab w:val="left" w:pos="824"/>
              </w:tabs>
              <w:rPr>
                <w:sz w:val="20"/>
                <w:szCs w:val="22"/>
              </w:rPr>
            </w:pPr>
          </w:p>
        </w:tc>
        <w:tc>
          <w:tcPr>
            <w:tcW w:w="2286" w:type="pct"/>
            <w:vAlign w:val="center"/>
          </w:tcPr>
          <w:p w:rsidR="00BB1C1B" w:rsidRPr="00CD304A" w:rsidRDefault="00BB1C1B" w:rsidP="008A6CEA">
            <w:pPr>
              <w:tabs>
                <w:tab w:val="left" w:pos="824"/>
              </w:tabs>
              <w:rPr>
                <w:b/>
                <w:sz w:val="20"/>
                <w:szCs w:val="22"/>
              </w:rPr>
            </w:pPr>
            <w:r w:rsidRPr="00CD304A">
              <w:rPr>
                <w:b/>
                <w:sz w:val="20"/>
                <w:szCs w:val="22"/>
              </w:rPr>
              <w:t>Gramatika</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vztažná souvětí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předložky časové- at, on, in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minulý čas sloves (prostý a průběhový) </w:t>
            </w:r>
          </w:p>
          <w:p w:rsidR="00BB1C1B" w:rsidRPr="00CD304A" w:rsidRDefault="00BB1C1B" w:rsidP="008A6CEA">
            <w:pPr>
              <w:pStyle w:val="Odstavecseseznamem"/>
              <w:numPr>
                <w:ilvl w:val="0"/>
                <w:numId w:val="8"/>
              </w:numPr>
              <w:tabs>
                <w:tab w:val="left" w:pos="824"/>
              </w:tabs>
              <w:spacing w:after="0" w:line="240" w:lineRule="auto"/>
              <w:rPr>
                <w:sz w:val="20"/>
              </w:rPr>
            </w:pPr>
            <w:r w:rsidRPr="00617D3E">
              <w:rPr>
                <w:sz w:val="20"/>
              </w:rPr>
              <w:t xml:space="preserve">pomocná slovesa „to do“ a „to </w:t>
            </w:r>
            <w:r w:rsidRPr="00CD304A">
              <w:rPr>
                <w:sz w:val="20"/>
              </w:rPr>
              <w:t xml:space="preserve">have“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minulý čas pravidelných sloves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minulý čas nepravidelných sloves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předminulý čas prostý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trpný rod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výrazy množství- too, not enough </w:t>
            </w:r>
          </w:p>
          <w:p w:rsidR="00BB1C1B" w:rsidRPr="00617D3E" w:rsidRDefault="00BB1C1B" w:rsidP="008A6CEA">
            <w:pPr>
              <w:pStyle w:val="Odstavecseseznamem"/>
              <w:numPr>
                <w:ilvl w:val="0"/>
                <w:numId w:val="8"/>
              </w:numPr>
              <w:tabs>
                <w:tab w:val="left" w:pos="824"/>
              </w:tabs>
              <w:spacing w:after="0" w:line="240" w:lineRule="auto"/>
              <w:rPr>
                <w:sz w:val="20"/>
              </w:rPr>
            </w:pPr>
            <w:r w:rsidRPr="00617D3E">
              <w:rPr>
                <w:sz w:val="20"/>
              </w:rPr>
              <w:t xml:space="preserve">porovnání věcí různými způsoby </w:t>
            </w:r>
          </w:p>
          <w:p w:rsidR="00BB1C1B" w:rsidRDefault="00BB1C1B" w:rsidP="008A6CEA">
            <w:pPr>
              <w:pStyle w:val="Odstavecseseznamem"/>
              <w:numPr>
                <w:ilvl w:val="0"/>
                <w:numId w:val="8"/>
              </w:numPr>
              <w:tabs>
                <w:tab w:val="left" w:pos="824"/>
              </w:tabs>
              <w:spacing w:after="0" w:line="240" w:lineRule="auto"/>
              <w:rPr>
                <w:sz w:val="20"/>
              </w:rPr>
            </w:pPr>
            <w:r w:rsidRPr="00617D3E">
              <w:rPr>
                <w:sz w:val="20"/>
              </w:rPr>
              <w:t>budoucí čas – přítomný ča</w:t>
            </w:r>
            <w:r>
              <w:rPr>
                <w:sz w:val="20"/>
              </w:rPr>
              <w:t>s průběhový,  going to a will</w:t>
            </w:r>
          </w:p>
          <w:p w:rsidR="00BB1C1B" w:rsidRDefault="00BB1C1B" w:rsidP="008A6CEA">
            <w:pPr>
              <w:tabs>
                <w:tab w:val="left" w:pos="824"/>
              </w:tabs>
              <w:rPr>
                <w:sz w:val="20"/>
                <w:szCs w:val="22"/>
              </w:rPr>
            </w:pPr>
          </w:p>
          <w:p w:rsidR="00BB1C1B" w:rsidRDefault="00BB1C1B" w:rsidP="008A6CEA">
            <w:pPr>
              <w:tabs>
                <w:tab w:val="left" w:pos="824"/>
              </w:tabs>
              <w:rPr>
                <w:sz w:val="20"/>
                <w:szCs w:val="22"/>
              </w:rPr>
            </w:pPr>
          </w:p>
          <w:p w:rsidR="00BB1C1B" w:rsidRDefault="00BB1C1B" w:rsidP="008A6CEA">
            <w:pPr>
              <w:tabs>
                <w:tab w:val="left" w:pos="824"/>
              </w:tabs>
              <w:rPr>
                <w:sz w:val="20"/>
                <w:szCs w:val="22"/>
              </w:rPr>
            </w:pPr>
          </w:p>
        </w:tc>
        <w:tc>
          <w:tcPr>
            <w:tcW w:w="563" w:type="pct"/>
          </w:tcPr>
          <w:p w:rsidR="00BB1C1B" w:rsidRPr="00CD304A" w:rsidRDefault="00BB1C1B" w:rsidP="008A6CEA">
            <w:pPr>
              <w:tabs>
                <w:tab w:val="left" w:pos="824"/>
              </w:tabs>
              <w:rPr>
                <w:b/>
                <w:sz w:val="20"/>
                <w:szCs w:val="22"/>
              </w:rPr>
            </w:pPr>
          </w:p>
        </w:tc>
      </w:tr>
      <w:tr w:rsidR="008A6CEA" w:rsidTr="008A6CEA">
        <w:trPr>
          <w:cantSplit/>
          <w:trHeight w:val="505"/>
        </w:trPr>
        <w:tc>
          <w:tcPr>
            <w:tcW w:w="4437" w:type="pct"/>
            <w:gridSpan w:val="2"/>
            <w:shd w:val="clear" w:color="auto" w:fill="D9E2F3" w:themeFill="accent5" w:themeFillTint="33"/>
            <w:vAlign w:val="center"/>
          </w:tcPr>
          <w:p w:rsidR="008A6CEA" w:rsidRPr="00CD304A" w:rsidRDefault="008A6CEA" w:rsidP="008A6CEA">
            <w:pPr>
              <w:tabs>
                <w:tab w:val="left" w:pos="824"/>
              </w:tabs>
              <w:rPr>
                <w:b/>
                <w:sz w:val="20"/>
                <w:szCs w:val="22"/>
              </w:rPr>
            </w:pPr>
            <w:r w:rsidRPr="00AA33BC">
              <w:rPr>
                <w:b/>
                <w:sz w:val="20"/>
                <w:szCs w:val="22"/>
              </w:rPr>
              <w:t>Celkový počet hodin</w:t>
            </w:r>
          </w:p>
        </w:tc>
        <w:tc>
          <w:tcPr>
            <w:tcW w:w="563" w:type="pct"/>
            <w:shd w:val="clear" w:color="auto" w:fill="D9E2F3" w:themeFill="accent5" w:themeFillTint="33"/>
            <w:vAlign w:val="center"/>
          </w:tcPr>
          <w:p w:rsidR="008A6CEA" w:rsidRDefault="008A6CEA" w:rsidP="008A6CEA">
            <w:pPr>
              <w:tabs>
                <w:tab w:val="left" w:pos="824"/>
              </w:tabs>
              <w:jc w:val="center"/>
              <w:rPr>
                <w:b/>
                <w:sz w:val="20"/>
                <w:szCs w:val="22"/>
              </w:rPr>
            </w:pPr>
            <w:r>
              <w:rPr>
                <w:b/>
                <w:sz w:val="20"/>
                <w:szCs w:val="22"/>
              </w:rPr>
              <w:t>136</w:t>
            </w:r>
          </w:p>
        </w:tc>
      </w:tr>
    </w:tbl>
    <w:p w:rsidR="00BB1C1B" w:rsidRDefault="00BB1C1B" w:rsidP="00747653">
      <w:pPr>
        <w:rPr>
          <w:b/>
          <w:bCs/>
          <w:sz w:val="20"/>
        </w:rPr>
      </w:pPr>
    </w:p>
    <w:p w:rsidR="003D53AF" w:rsidRDefault="003D53AF" w:rsidP="003D53AF">
      <w:pPr>
        <w:rPr>
          <w:sz w:val="20"/>
        </w:rPr>
      </w:pPr>
    </w:p>
    <w:p w:rsidR="003D53AF" w:rsidRDefault="003D53AF" w:rsidP="003D53AF">
      <w:pPr>
        <w:rPr>
          <w:sz w:val="20"/>
        </w:rPr>
      </w:pPr>
    </w:p>
    <w:p w:rsidR="003D53AF" w:rsidRDefault="003D53AF" w:rsidP="003D53AF">
      <w:pPr>
        <w:rPr>
          <w:sz w:val="20"/>
        </w:rPr>
      </w:pPr>
    </w:p>
    <w:p w:rsidR="003D53AF" w:rsidRDefault="003D53AF" w:rsidP="003D53AF">
      <w:pPr>
        <w:rPr>
          <w:sz w:val="20"/>
        </w:rPr>
      </w:pPr>
    </w:p>
    <w:p w:rsidR="00747653" w:rsidRDefault="00747653" w:rsidP="00747653">
      <w:pPr>
        <w:rPr>
          <w:sz w:val="20"/>
        </w:rPr>
      </w:pPr>
    </w:p>
    <w:p w:rsidR="00747653" w:rsidRDefault="00747653" w:rsidP="00747653">
      <w:pPr>
        <w:rPr>
          <w:sz w:val="20"/>
        </w:rPr>
      </w:pPr>
    </w:p>
    <w:p w:rsidR="00747653" w:rsidRDefault="00747653" w:rsidP="00747653">
      <w:pPr>
        <w:rPr>
          <w:sz w:val="20"/>
        </w:rPr>
      </w:pPr>
    </w:p>
    <w:p w:rsidR="00747653" w:rsidRDefault="00747653" w:rsidP="00747653">
      <w:pPr>
        <w:rPr>
          <w:sz w:val="20"/>
        </w:rPr>
      </w:pPr>
    </w:p>
    <w:p w:rsidR="00AE724C" w:rsidRDefault="00AE724C" w:rsidP="00747653">
      <w:pPr>
        <w:rPr>
          <w:sz w:val="20"/>
        </w:rPr>
      </w:pPr>
    </w:p>
    <w:p w:rsidR="00AE724C" w:rsidRDefault="00AE724C"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0E2691" w:rsidRDefault="000E2691" w:rsidP="00747653">
      <w:pPr>
        <w:rPr>
          <w:b/>
          <w:bCs/>
          <w:sz w:val="20"/>
        </w:rPr>
      </w:pPr>
    </w:p>
    <w:p w:rsidR="008A6CEA" w:rsidRDefault="008A6CEA" w:rsidP="00747653">
      <w:pPr>
        <w:rPr>
          <w:b/>
          <w:bCs/>
          <w:sz w:val="20"/>
        </w:rPr>
      </w:pPr>
    </w:p>
    <w:p w:rsidR="000E2691" w:rsidRDefault="000E2691" w:rsidP="000E2691">
      <w:pPr>
        <w:jc w:val="center"/>
        <w:rPr>
          <w:b/>
          <w:sz w:val="20"/>
          <w:szCs w:val="20"/>
        </w:rPr>
      </w:pPr>
      <w:r>
        <w:rPr>
          <w:b/>
          <w:sz w:val="20"/>
          <w:szCs w:val="20"/>
        </w:rPr>
        <w:t>Rozpis učiva a výsledků vzdělávání</w:t>
      </w:r>
    </w:p>
    <w:p w:rsidR="000E2691" w:rsidRDefault="000E2691" w:rsidP="000E2691">
      <w:pPr>
        <w:jc w:val="center"/>
        <w:rPr>
          <w:b/>
          <w:sz w:val="20"/>
          <w:szCs w:val="20"/>
        </w:rPr>
      </w:pPr>
      <w:r>
        <w:rPr>
          <w:b/>
          <w:sz w:val="20"/>
          <w:szCs w:val="20"/>
        </w:rPr>
        <w:t>Název vyučovacího předmětu: Anglický jazyk</w:t>
      </w:r>
    </w:p>
    <w:p w:rsidR="000E2691" w:rsidRDefault="000E2691" w:rsidP="000E2691">
      <w:pPr>
        <w:jc w:val="center"/>
        <w:rPr>
          <w:b/>
          <w:bCs/>
          <w:sz w:val="20"/>
        </w:rPr>
      </w:pPr>
      <w:r>
        <w:rPr>
          <w:b/>
          <w:sz w:val="20"/>
          <w:szCs w:val="20"/>
        </w:rPr>
        <w:t>Ročník: třetí</w:t>
      </w:r>
    </w:p>
    <w:p w:rsidR="000E2691" w:rsidRDefault="000E2691" w:rsidP="000E2691">
      <w:pPr>
        <w:rPr>
          <w:b/>
          <w:bCs/>
          <w:sz w:val="20"/>
        </w:rPr>
      </w:pPr>
    </w:p>
    <w:p w:rsidR="000E2691" w:rsidRDefault="000E2691" w:rsidP="000E2691">
      <w:pPr>
        <w:rPr>
          <w:b/>
          <w:bCs/>
          <w:sz w:val="20"/>
        </w:rPr>
      </w:pPr>
    </w:p>
    <w:p w:rsidR="000E2691" w:rsidRDefault="000E2691" w:rsidP="000E2691">
      <w:pPr>
        <w:rPr>
          <w:b/>
          <w:bCs/>
          <w:sz w:val="20"/>
        </w:rPr>
      </w:pPr>
    </w:p>
    <w:p w:rsidR="000E2691" w:rsidRDefault="000E2691" w:rsidP="00747653">
      <w:pPr>
        <w:rPr>
          <w:b/>
          <w:bCs/>
          <w:sz w:val="20"/>
        </w:rPr>
      </w:pPr>
      <w:r>
        <w:rPr>
          <w:b/>
          <w:bCs/>
          <w:sz w:val="20"/>
        </w:rPr>
        <w:t>Cizí jazyk - Anglický jazyk – 3. ročník</w:t>
      </w:r>
    </w:p>
    <w:tbl>
      <w:tblPr>
        <w:tblpPr w:leftFromText="141" w:rightFromText="141" w:vertAnchor="page" w:horzAnchor="margin" w:tblpXSpec="center" w:tblpY="427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4479"/>
        <w:gridCol w:w="1050"/>
      </w:tblGrid>
      <w:tr w:rsidR="00076648" w:rsidRPr="00E834C8" w:rsidTr="008A6CEA">
        <w:trPr>
          <w:cantSplit/>
          <w:trHeight w:val="101"/>
        </w:trPr>
        <w:tc>
          <w:tcPr>
            <w:tcW w:w="4218" w:type="dxa"/>
            <w:shd w:val="clear" w:color="auto" w:fill="D9E2F3" w:themeFill="accent5" w:themeFillTint="33"/>
            <w:vAlign w:val="center"/>
          </w:tcPr>
          <w:p w:rsidR="00076648" w:rsidRPr="00076648" w:rsidRDefault="00076648" w:rsidP="000E2691">
            <w:pPr>
              <w:rPr>
                <w:b/>
                <w:color w:val="000000" w:themeColor="text1"/>
                <w:sz w:val="20"/>
                <w:szCs w:val="22"/>
              </w:rPr>
            </w:pPr>
            <w:r w:rsidRPr="00076648">
              <w:rPr>
                <w:b/>
                <w:color w:val="000000" w:themeColor="text1"/>
                <w:sz w:val="20"/>
                <w:szCs w:val="22"/>
              </w:rPr>
              <w:t>Výsledky vzdělávání a kompetence</w:t>
            </w:r>
          </w:p>
        </w:tc>
        <w:tc>
          <w:tcPr>
            <w:tcW w:w="4479" w:type="dxa"/>
            <w:shd w:val="clear" w:color="auto" w:fill="D9E2F3" w:themeFill="accent5" w:themeFillTint="33"/>
            <w:vAlign w:val="center"/>
          </w:tcPr>
          <w:p w:rsidR="00076648" w:rsidRPr="00076648" w:rsidRDefault="00076648" w:rsidP="000E2691">
            <w:pPr>
              <w:rPr>
                <w:b/>
                <w:color w:val="000000" w:themeColor="text1"/>
                <w:sz w:val="20"/>
                <w:szCs w:val="22"/>
              </w:rPr>
            </w:pPr>
            <w:r w:rsidRPr="00076648">
              <w:rPr>
                <w:b/>
                <w:color w:val="000000" w:themeColor="text1"/>
                <w:sz w:val="20"/>
                <w:szCs w:val="22"/>
              </w:rPr>
              <w:t>Tématické celky</w:t>
            </w:r>
          </w:p>
        </w:tc>
        <w:tc>
          <w:tcPr>
            <w:tcW w:w="1050" w:type="dxa"/>
            <w:shd w:val="clear" w:color="auto" w:fill="D9E2F3" w:themeFill="accent5" w:themeFillTint="33"/>
            <w:vAlign w:val="center"/>
          </w:tcPr>
          <w:p w:rsidR="00076648" w:rsidRPr="00076648" w:rsidRDefault="00076648" w:rsidP="00BB1C1B">
            <w:pPr>
              <w:jc w:val="center"/>
              <w:rPr>
                <w:b/>
                <w:color w:val="000000" w:themeColor="text1"/>
                <w:sz w:val="20"/>
                <w:szCs w:val="22"/>
              </w:rPr>
            </w:pPr>
            <w:r w:rsidRPr="00076648">
              <w:rPr>
                <w:b/>
                <w:color w:val="000000" w:themeColor="text1"/>
                <w:sz w:val="20"/>
                <w:szCs w:val="22"/>
              </w:rPr>
              <w:t>Hodinová dotace</w:t>
            </w:r>
          </w:p>
        </w:tc>
      </w:tr>
      <w:tr w:rsidR="00076648" w:rsidRPr="00E834C8" w:rsidTr="008A6CEA">
        <w:trPr>
          <w:cantSplit/>
          <w:trHeight w:val="567"/>
        </w:trPr>
        <w:tc>
          <w:tcPr>
            <w:tcW w:w="4218" w:type="dxa"/>
            <w:vAlign w:val="center"/>
          </w:tcPr>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Poslech</w:t>
            </w:r>
          </w:p>
          <w:p w:rsidR="00076648" w:rsidRPr="00E834C8" w:rsidRDefault="00076648" w:rsidP="000E2691">
            <w:pPr>
              <w:tabs>
                <w:tab w:val="left" w:pos="824"/>
              </w:tabs>
              <w:rPr>
                <w:sz w:val="20"/>
                <w:szCs w:val="22"/>
              </w:rPr>
            </w:pPr>
            <w:r w:rsidRPr="00E834C8">
              <w:rPr>
                <w:sz w:val="20"/>
                <w:szCs w:val="22"/>
              </w:rPr>
              <w:t>Žák:</w:t>
            </w:r>
          </w:p>
          <w:p w:rsidR="00076648" w:rsidRPr="00E834C8" w:rsidRDefault="00076648" w:rsidP="000E2691">
            <w:pPr>
              <w:tabs>
                <w:tab w:val="left" w:pos="824"/>
              </w:tabs>
              <w:rPr>
                <w:sz w:val="20"/>
                <w:szCs w:val="22"/>
              </w:rPr>
            </w:pPr>
            <w:r w:rsidRPr="00E834C8">
              <w:rPr>
                <w:sz w:val="20"/>
                <w:szCs w:val="22"/>
              </w:rPr>
              <w:t>- rozumí, jestliže mluvčí hovoří pomalu, se zřetelnou výslovností a dostatečně dlouhými pauzami</w:t>
            </w:r>
          </w:p>
          <w:p w:rsidR="00076648" w:rsidRPr="00E834C8" w:rsidRDefault="00076648" w:rsidP="000E2691">
            <w:pPr>
              <w:tabs>
                <w:tab w:val="left" w:pos="824"/>
              </w:tabs>
              <w:rPr>
                <w:sz w:val="20"/>
                <w:szCs w:val="22"/>
              </w:rPr>
            </w:pPr>
            <w:r w:rsidRPr="00E834C8">
              <w:rPr>
                <w:sz w:val="20"/>
                <w:szCs w:val="22"/>
              </w:rPr>
              <w:t>- rozumí jednoduchým sdělením, otázkám a pokynům vysloveným pomalu a zřetelně, rozumí číslům, údajům o cenách a o čase</w:t>
            </w:r>
          </w:p>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Čtení</w:t>
            </w:r>
          </w:p>
          <w:p w:rsidR="00076648" w:rsidRPr="00E834C8" w:rsidRDefault="00076648" w:rsidP="000E2691">
            <w:pPr>
              <w:tabs>
                <w:tab w:val="left" w:pos="824"/>
              </w:tabs>
              <w:rPr>
                <w:sz w:val="20"/>
                <w:szCs w:val="22"/>
              </w:rPr>
            </w:pPr>
            <w:r w:rsidRPr="00E834C8">
              <w:rPr>
                <w:sz w:val="20"/>
                <w:szCs w:val="22"/>
              </w:rPr>
              <w:t>Žák:</w:t>
            </w:r>
          </w:p>
          <w:p w:rsidR="00076648" w:rsidRPr="00E834C8" w:rsidRDefault="00076648" w:rsidP="000E2691">
            <w:pPr>
              <w:tabs>
                <w:tab w:val="left" w:pos="824"/>
              </w:tabs>
              <w:rPr>
                <w:sz w:val="20"/>
                <w:szCs w:val="22"/>
              </w:rPr>
            </w:pPr>
          </w:p>
          <w:p w:rsidR="00076648" w:rsidRPr="00E834C8" w:rsidRDefault="00076648" w:rsidP="000E2691">
            <w:pPr>
              <w:tabs>
                <w:tab w:val="left" w:pos="824"/>
              </w:tabs>
              <w:rPr>
                <w:sz w:val="20"/>
                <w:szCs w:val="22"/>
              </w:rPr>
            </w:pPr>
            <w:r w:rsidRPr="00E834C8">
              <w:rPr>
                <w:sz w:val="20"/>
                <w:szCs w:val="22"/>
              </w:rPr>
              <w:t>- v novinách a časopisech rozumí článkům o lidech a běžných životních situacích</w:t>
            </w:r>
          </w:p>
          <w:p w:rsidR="00076648" w:rsidRPr="00E834C8" w:rsidRDefault="00076648" w:rsidP="000E2691">
            <w:pPr>
              <w:tabs>
                <w:tab w:val="left" w:pos="824"/>
              </w:tabs>
              <w:rPr>
                <w:sz w:val="20"/>
                <w:szCs w:val="22"/>
              </w:rPr>
            </w:pPr>
            <w:r w:rsidRPr="00E834C8">
              <w:rPr>
                <w:sz w:val="20"/>
                <w:szCs w:val="22"/>
              </w:rPr>
              <w:t>- rozumí krátkým psaným pokynům (pozdravy, vzkazy, popis cesty)</w:t>
            </w:r>
          </w:p>
          <w:p w:rsidR="00076648" w:rsidRPr="00E834C8" w:rsidRDefault="00076648" w:rsidP="000E2691">
            <w:pPr>
              <w:tabs>
                <w:tab w:val="left" w:pos="824"/>
              </w:tabs>
              <w:rPr>
                <w:sz w:val="20"/>
                <w:szCs w:val="22"/>
              </w:rPr>
            </w:pPr>
            <w:r w:rsidRPr="00E834C8">
              <w:rPr>
                <w:sz w:val="20"/>
                <w:szCs w:val="22"/>
              </w:rPr>
              <w:t>- orientuje se v inzerátech</w:t>
            </w:r>
          </w:p>
          <w:p w:rsidR="00076648" w:rsidRPr="00E834C8" w:rsidRDefault="00076648" w:rsidP="000E2691">
            <w:pPr>
              <w:tabs>
                <w:tab w:val="left" w:pos="824"/>
              </w:tabs>
              <w:rPr>
                <w:sz w:val="20"/>
                <w:szCs w:val="22"/>
              </w:rPr>
            </w:pPr>
            <w:r w:rsidRPr="00E834C8">
              <w:rPr>
                <w:sz w:val="20"/>
                <w:szCs w:val="22"/>
              </w:rPr>
              <w:t>- rozumí popisům událostí, pocitům a přáním v osobních dopisech</w:t>
            </w:r>
          </w:p>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Konverzace</w:t>
            </w:r>
          </w:p>
          <w:p w:rsidR="00076648" w:rsidRPr="00E834C8" w:rsidRDefault="00076648" w:rsidP="000E2691">
            <w:pPr>
              <w:tabs>
                <w:tab w:val="left" w:pos="824"/>
              </w:tabs>
              <w:rPr>
                <w:sz w:val="20"/>
                <w:szCs w:val="22"/>
              </w:rPr>
            </w:pPr>
            <w:r w:rsidRPr="00E834C8">
              <w:rPr>
                <w:sz w:val="20"/>
                <w:szCs w:val="22"/>
              </w:rPr>
              <w:t>Žák:</w:t>
            </w:r>
          </w:p>
          <w:p w:rsidR="00076648" w:rsidRPr="00E834C8" w:rsidRDefault="00076648" w:rsidP="000E2691">
            <w:pPr>
              <w:tabs>
                <w:tab w:val="left" w:pos="824"/>
              </w:tabs>
              <w:rPr>
                <w:sz w:val="20"/>
                <w:szCs w:val="22"/>
              </w:rPr>
            </w:pPr>
          </w:p>
          <w:p w:rsidR="00076648" w:rsidRPr="00E834C8" w:rsidRDefault="00076648" w:rsidP="000E2691">
            <w:pPr>
              <w:tabs>
                <w:tab w:val="left" w:pos="824"/>
              </w:tabs>
              <w:rPr>
                <w:sz w:val="20"/>
                <w:szCs w:val="22"/>
              </w:rPr>
            </w:pPr>
            <w:r w:rsidRPr="00E834C8">
              <w:rPr>
                <w:sz w:val="20"/>
                <w:szCs w:val="22"/>
              </w:rPr>
              <w:t>- umí komunikovat a dorozumí se v zahraničí, obchodě a běžných životních situacích (doma, v zaměstnání, ve škole, při sportu, návštěva cizího města)</w:t>
            </w:r>
          </w:p>
          <w:p w:rsidR="00076648" w:rsidRPr="00E834C8" w:rsidRDefault="00076648" w:rsidP="000E2691">
            <w:pPr>
              <w:tabs>
                <w:tab w:val="left" w:pos="824"/>
              </w:tabs>
              <w:rPr>
                <w:sz w:val="20"/>
                <w:szCs w:val="22"/>
              </w:rPr>
            </w:pPr>
            <w:r w:rsidRPr="00E834C8">
              <w:rPr>
                <w:sz w:val="20"/>
                <w:szCs w:val="22"/>
              </w:rPr>
              <w:t>- rozumí číslům, údajům o množství, cenách i čase</w:t>
            </w:r>
          </w:p>
          <w:p w:rsidR="00076648" w:rsidRPr="00E834C8" w:rsidRDefault="00076648" w:rsidP="000E2691">
            <w:pPr>
              <w:tabs>
                <w:tab w:val="left" w:pos="824"/>
              </w:tabs>
              <w:rPr>
                <w:sz w:val="20"/>
                <w:szCs w:val="22"/>
              </w:rPr>
            </w:pPr>
            <w:r w:rsidRPr="00E834C8">
              <w:rPr>
                <w:sz w:val="20"/>
                <w:szCs w:val="22"/>
              </w:rPr>
              <w:t>- umí zdůvodnit a vysvětlit své názory a plány</w:t>
            </w:r>
          </w:p>
          <w:p w:rsidR="00076648" w:rsidRPr="00E834C8" w:rsidRDefault="00076648" w:rsidP="000E2691">
            <w:pPr>
              <w:tabs>
                <w:tab w:val="left" w:pos="824"/>
              </w:tabs>
              <w:rPr>
                <w:sz w:val="20"/>
                <w:szCs w:val="22"/>
              </w:rPr>
            </w:pPr>
            <w:r w:rsidRPr="00E834C8">
              <w:rPr>
                <w:sz w:val="20"/>
                <w:szCs w:val="22"/>
              </w:rPr>
              <w:t>- popíše rozdíly v odívání u jednotlivých generací</w:t>
            </w:r>
          </w:p>
          <w:p w:rsidR="00076648" w:rsidRPr="00E834C8" w:rsidRDefault="00076648" w:rsidP="000E2691">
            <w:pPr>
              <w:tabs>
                <w:tab w:val="left" w:pos="824"/>
              </w:tabs>
              <w:rPr>
                <w:sz w:val="20"/>
                <w:szCs w:val="22"/>
              </w:rPr>
            </w:pPr>
            <w:r w:rsidRPr="00E834C8">
              <w:rPr>
                <w:sz w:val="20"/>
                <w:szCs w:val="22"/>
              </w:rPr>
              <w:t>- hovoří o práci svých rodičů a své brigádě</w:t>
            </w:r>
          </w:p>
          <w:p w:rsidR="00076648" w:rsidRPr="00E834C8" w:rsidRDefault="00076648" w:rsidP="000E2691">
            <w:pPr>
              <w:tabs>
                <w:tab w:val="left" w:pos="824"/>
              </w:tabs>
              <w:rPr>
                <w:sz w:val="20"/>
                <w:szCs w:val="22"/>
              </w:rPr>
            </w:pPr>
            <w:r w:rsidRPr="00E834C8">
              <w:rPr>
                <w:sz w:val="20"/>
                <w:szCs w:val="22"/>
              </w:rPr>
              <w:t>- dokáže vyjádřit svá přání</w:t>
            </w:r>
          </w:p>
          <w:p w:rsidR="00076648" w:rsidRPr="00E834C8" w:rsidRDefault="00076648" w:rsidP="000E2691">
            <w:pPr>
              <w:tabs>
                <w:tab w:val="left" w:pos="824"/>
              </w:tabs>
              <w:rPr>
                <w:sz w:val="20"/>
                <w:szCs w:val="22"/>
              </w:rPr>
            </w:pPr>
            <w:r w:rsidRPr="00E834C8">
              <w:rPr>
                <w:sz w:val="20"/>
                <w:szCs w:val="22"/>
              </w:rPr>
              <w:t>- zná základní údaje o Evropské unii</w:t>
            </w:r>
          </w:p>
          <w:p w:rsidR="00076648" w:rsidRPr="00E834C8" w:rsidRDefault="00076648" w:rsidP="000E2691">
            <w:pPr>
              <w:tabs>
                <w:tab w:val="left" w:pos="824"/>
              </w:tabs>
              <w:rPr>
                <w:sz w:val="20"/>
                <w:szCs w:val="22"/>
              </w:rPr>
            </w:pPr>
            <w:r w:rsidRPr="00E834C8">
              <w:rPr>
                <w:sz w:val="20"/>
                <w:szCs w:val="22"/>
              </w:rPr>
              <w:t>- popíše základní sportovní disciplíny a náčiní</w:t>
            </w:r>
          </w:p>
          <w:p w:rsidR="00076648" w:rsidRPr="00E834C8" w:rsidRDefault="00076648" w:rsidP="000E2691">
            <w:pPr>
              <w:tabs>
                <w:tab w:val="left" w:pos="824"/>
              </w:tabs>
              <w:rPr>
                <w:sz w:val="20"/>
                <w:szCs w:val="22"/>
              </w:rPr>
            </w:pPr>
            <w:r w:rsidRPr="00E834C8">
              <w:rPr>
                <w:sz w:val="20"/>
                <w:szCs w:val="22"/>
              </w:rPr>
              <w:t>- vyjádří rozdíly využití jednotlivých masmédií</w:t>
            </w:r>
          </w:p>
          <w:p w:rsidR="00076648" w:rsidRPr="00E834C8" w:rsidRDefault="00076648" w:rsidP="000E2691">
            <w:pPr>
              <w:tabs>
                <w:tab w:val="left" w:pos="824"/>
              </w:tabs>
              <w:rPr>
                <w:sz w:val="20"/>
                <w:szCs w:val="22"/>
              </w:rPr>
            </w:pPr>
            <w:r w:rsidRPr="00E834C8">
              <w:rPr>
                <w:sz w:val="20"/>
                <w:szCs w:val="22"/>
              </w:rPr>
              <w:t>- dokáže popsat svůj kulturní zážitek</w:t>
            </w:r>
          </w:p>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Psaní</w:t>
            </w:r>
          </w:p>
          <w:p w:rsidR="00076648" w:rsidRPr="00E834C8" w:rsidRDefault="00076648" w:rsidP="000E2691">
            <w:pPr>
              <w:tabs>
                <w:tab w:val="left" w:pos="824"/>
              </w:tabs>
              <w:rPr>
                <w:sz w:val="20"/>
                <w:szCs w:val="22"/>
              </w:rPr>
            </w:pPr>
            <w:r w:rsidRPr="00E834C8">
              <w:rPr>
                <w:sz w:val="20"/>
                <w:szCs w:val="22"/>
              </w:rPr>
              <w:t>Žák:</w:t>
            </w:r>
          </w:p>
          <w:p w:rsidR="00076648" w:rsidRPr="00E834C8" w:rsidRDefault="00076648" w:rsidP="000E2691">
            <w:pPr>
              <w:tabs>
                <w:tab w:val="left" w:pos="824"/>
              </w:tabs>
              <w:rPr>
                <w:sz w:val="20"/>
                <w:szCs w:val="22"/>
              </w:rPr>
            </w:pPr>
          </w:p>
          <w:p w:rsidR="00076648" w:rsidRPr="00E834C8" w:rsidRDefault="00076648" w:rsidP="000E2691">
            <w:pPr>
              <w:tabs>
                <w:tab w:val="left" w:pos="824"/>
              </w:tabs>
              <w:rPr>
                <w:sz w:val="20"/>
                <w:szCs w:val="22"/>
              </w:rPr>
            </w:pPr>
            <w:r w:rsidRPr="00E834C8">
              <w:rPr>
                <w:sz w:val="20"/>
                <w:szCs w:val="22"/>
              </w:rPr>
              <w:t xml:space="preserve">- umí ve formulářích vyplnit základní údaje o sobě, napsat pozdrav, pohlednici </w:t>
            </w:r>
          </w:p>
          <w:p w:rsidR="00076648" w:rsidRPr="00E834C8" w:rsidRDefault="00076648" w:rsidP="000E2691">
            <w:pPr>
              <w:tabs>
                <w:tab w:val="left" w:pos="824"/>
              </w:tabs>
              <w:rPr>
                <w:sz w:val="20"/>
                <w:szCs w:val="22"/>
              </w:rPr>
            </w:pPr>
            <w:r w:rsidRPr="00E834C8">
              <w:rPr>
                <w:sz w:val="20"/>
                <w:szCs w:val="22"/>
              </w:rPr>
              <w:t xml:space="preserve">- vytvoří inzerát s nabídkou nebo poptávkou práce </w:t>
            </w:r>
          </w:p>
          <w:p w:rsidR="00076648" w:rsidRPr="00E834C8" w:rsidRDefault="00076648" w:rsidP="000E2691">
            <w:pPr>
              <w:tabs>
                <w:tab w:val="left" w:pos="824"/>
              </w:tabs>
              <w:rPr>
                <w:sz w:val="20"/>
                <w:szCs w:val="22"/>
              </w:rPr>
            </w:pPr>
            <w:r w:rsidRPr="00E834C8">
              <w:rPr>
                <w:sz w:val="20"/>
                <w:szCs w:val="22"/>
              </w:rPr>
              <w:t xml:space="preserve">- napíše formální dopis - žádost o zaměstnání </w:t>
            </w:r>
          </w:p>
          <w:p w:rsidR="00076648" w:rsidRPr="00E834C8" w:rsidRDefault="00076648" w:rsidP="000E2691">
            <w:pPr>
              <w:tabs>
                <w:tab w:val="left" w:pos="824"/>
              </w:tabs>
              <w:rPr>
                <w:sz w:val="20"/>
                <w:szCs w:val="22"/>
              </w:rPr>
            </w:pPr>
            <w:r w:rsidRPr="00E834C8">
              <w:rPr>
                <w:sz w:val="20"/>
                <w:szCs w:val="22"/>
              </w:rPr>
              <w:t xml:space="preserve">- napíše svůj životopis </w:t>
            </w:r>
          </w:p>
          <w:p w:rsidR="00076648" w:rsidRPr="00E834C8" w:rsidRDefault="00076648" w:rsidP="000E2691">
            <w:pPr>
              <w:tabs>
                <w:tab w:val="left" w:pos="824"/>
              </w:tabs>
              <w:rPr>
                <w:sz w:val="20"/>
                <w:szCs w:val="22"/>
              </w:rPr>
            </w:pPr>
            <w:r w:rsidRPr="00E834C8">
              <w:rPr>
                <w:sz w:val="20"/>
                <w:szCs w:val="22"/>
              </w:rPr>
              <w:t xml:space="preserve">- umí sestavit strukturovaný životopis </w:t>
            </w:r>
          </w:p>
          <w:p w:rsidR="00076648" w:rsidRPr="00E834C8" w:rsidRDefault="00076648" w:rsidP="000E2691">
            <w:pPr>
              <w:tabs>
                <w:tab w:val="left" w:pos="824"/>
              </w:tabs>
              <w:rPr>
                <w:sz w:val="20"/>
                <w:szCs w:val="22"/>
              </w:rPr>
            </w:pPr>
            <w:r w:rsidRPr="00E834C8">
              <w:rPr>
                <w:sz w:val="20"/>
                <w:szCs w:val="22"/>
              </w:rPr>
              <w:t xml:space="preserve">- sestaví krátkou novinovou zprávu </w:t>
            </w:r>
          </w:p>
          <w:p w:rsidR="00076648" w:rsidRPr="00E834C8" w:rsidRDefault="00076648" w:rsidP="000E2691">
            <w:pPr>
              <w:tabs>
                <w:tab w:val="left" w:pos="824"/>
              </w:tabs>
              <w:rPr>
                <w:sz w:val="20"/>
                <w:szCs w:val="22"/>
              </w:rPr>
            </w:pPr>
            <w:r w:rsidRPr="00E834C8">
              <w:rPr>
                <w:sz w:val="20"/>
                <w:szCs w:val="22"/>
              </w:rPr>
              <w:t>- písemně shrne dění ve světě</w:t>
            </w:r>
          </w:p>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 xml:space="preserve">Gramatika </w:t>
            </w:r>
          </w:p>
          <w:p w:rsidR="00076648" w:rsidRPr="00E834C8" w:rsidRDefault="00076648" w:rsidP="000E2691">
            <w:pPr>
              <w:tabs>
                <w:tab w:val="left" w:pos="824"/>
              </w:tabs>
              <w:rPr>
                <w:sz w:val="20"/>
                <w:szCs w:val="22"/>
              </w:rPr>
            </w:pPr>
            <w:r w:rsidRPr="00E834C8">
              <w:rPr>
                <w:sz w:val="20"/>
                <w:szCs w:val="22"/>
              </w:rPr>
              <w:t xml:space="preserve">Žák: </w:t>
            </w:r>
          </w:p>
          <w:p w:rsidR="00076648" w:rsidRPr="00E834C8" w:rsidRDefault="00076648" w:rsidP="000E2691">
            <w:pPr>
              <w:tabs>
                <w:tab w:val="left" w:pos="824"/>
              </w:tabs>
              <w:rPr>
                <w:sz w:val="20"/>
                <w:szCs w:val="22"/>
              </w:rPr>
            </w:pPr>
          </w:p>
          <w:p w:rsidR="00076648" w:rsidRPr="00E834C8" w:rsidRDefault="00076648" w:rsidP="000E2691">
            <w:pPr>
              <w:tabs>
                <w:tab w:val="left" w:pos="824"/>
              </w:tabs>
              <w:rPr>
                <w:sz w:val="20"/>
                <w:szCs w:val="22"/>
              </w:rPr>
            </w:pPr>
            <w:r w:rsidRPr="00E834C8">
              <w:rPr>
                <w:sz w:val="20"/>
                <w:szCs w:val="22"/>
              </w:rPr>
              <w:t xml:space="preserve">- stupňuje, skloňuje a vhodně používá přídavná jména ve větě </w:t>
            </w:r>
          </w:p>
          <w:p w:rsidR="00076648" w:rsidRPr="00E834C8" w:rsidRDefault="00076648" w:rsidP="000E2691">
            <w:pPr>
              <w:tabs>
                <w:tab w:val="left" w:pos="824"/>
              </w:tabs>
              <w:rPr>
                <w:sz w:val="20"/>
                <w:szCs w:val="22"/>
              </w:rPr>
            </w:pPr>
            <w:r w:rsidRPr="00E834C8">
              <w:rPr>
                <w:sz w:val="20"/>
                <w:szCs w:val="22"/>
              </w:rPr>
              <w:t xml:space="preserve">- umí vyjádřit podmiňovací způsob pomocí opisného tvaru </w:t>
            </w:r>
          </w:p>
          <w:p w:rsidR="00076648" w:rsidRPr="00E834C8" w:rsidRDefault="00076648" w:rsidP="000E2691">
            <w:pPr>
              <w:tabs>
                <w:tab w:val="left" w:pos="824"/>
              </w:tabs>
              <w:rPr>
                <w:sz w:val="20"/>
                <w:szCs w:val="22"/>
              </w:rPr>
            </w:pPr>
            <w:r w:rsidRPr="00E834C8">
              <w:rPr>
                <w:sz w:val="20"/>
                <w:szCs w:val="22"/>
              </w:rPr>
              <w:t>- je schopen analyzovat chyby v psaném nebo písemném projevu svých spolužáků a v takto koncipovaných textech</w:t>
            </w:r>
          </w:p>
          <w:p w:rsidR="00076648" w:rsidRPr="00E834C8" w:rsidRDefault="00076648" w:rsidP="000E2691">
            <w:pPr>
              <w:tabs>
                <w:tab w:val="left" w:pos="824"/>
              </w:tabs>
              <w:rPr>
                <w:sz w:val="20"/>
                <w:szCs w:val="22"/>
              </w:rPr>
            </w:pPr>
            <w:r w:rsidRPr="00E834C8">
              <w:rPr>
                <w:sz w:val="20"/>
                <w:szCs w:val="22"/>
              </w:rPr>
              <w:t xml:space="preserve">- je schopen psát texty z oblasti svých zájmů či dopisy s použitím podmiňovacího způsobu </w:t>
            </w:r>
          </w:p>
          <w:p w:rsidR="00076648" w:rsidRPr="00E834C8" w:rsidRDefault="00076648" w:rsidP="000E2691">
            <w:pPr>
              <w:tabs>
                <w:tab w:val="left" w:pos="824"/>
              </w:tabs>
              <w:rPr>
                <w:sz w:val="20"/>
                <w:szCs w:val="22"/>
              </w:rPr>
            </w:pPr>
            <w:r w:rsidRPr="00E834C8">
              <w:rPr>
                <w:sz w:val="20"/>
                <w:szCs w:val="22"/>
              </w:rPr>
              <w:t xml:space="preserve">- dokáže zhodnotit úroveň svého gramatického projevu a analyzovat v něm chyby </w:t>
            </w:r>
          </w:p>
          <w:p w:rsidR="00076648" w:rsidRPr="00E834C8" w:rsidRDefault="00076648" w:rsidP="000E2691">
            <w:pPr>
              <w:tabs>
                <w:tab w:val="left" w:pos="824"/>
              </w:tabs>
              <w:rPr>
                <w:sz w:val="20"/>
                <w:szCs w:val="22"/>
              </w:rPr>
            </w:pPr>
            <w:r w:rsidRPr="00E834C8">
              <w:rPr>
                <w:sz w:val="20"/>
                <w:szCs w:val="22"/>
              </w:rPr>
              <w:t xml:space="preserve">- vyjadřuje trpné rody ve větách </w:t>
            </w:r>
          </w:p>
          <w:p w:rsidR="00076648" w:rsidRPr="00E834C8" w:rsidRDefault="00076648" w:rsidP="000E2691">
            <w:pPr>
              <w:tabs>
                <w:tab w:val="left" w:pos="824"/>
              </w:tabs>
              <w:rPr>
                <w:sz w:val="20"/>
                <w:szCs w:val="22"/>
              </w:rPr>
            </w:pPr>
            <w:r w:rsidRPr="00E834C8">
              <w:rPr>
                <w:sz w:val="20"/>
                <w:szCs w:val="22"/>
              </w:rPr>
              <w:t>- používá nepřímou řeč ve větách</w:t>
            </w:r>
          </w:p>
        </w:tc>
        <w:tc>
          <w:tcPr>
            <w:tcW w:w="4479" w:type="dxa"/>
            <w:vAlign w:val="center"/>
          </w:tcPr>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 xml:space="preserve">Řečové dovednosti </w:t>
            </w:r>
          </w:p>
          <w:p w:rsidR="00076648" w:rsidRPr="00E834C8" w:rsidRDefault="00076648" w:rsidP="000E2691">
            <w:pPr>
              <w:tabs>
                <w:tab w:val="left" w:pos="824"/>
              </w:tabs>
              <w:rPr>
                <w:sz w:val="20"/>
                <w:szCs w:val="22"/>
              </w:rPr>
            </w:pPr>
            <w:r w:rsidRPr="00E834C8">
              <w:rPr>
                <w:sz w:val="20"/>
                <w:szCs w:val="22"/>
              </w:rPr>
              <w:t xml:space="preserve">Receptivní </w:t>
            </w:r>
          </w:p>
          <w:p w:rsidR="00076648" w:rsidRPr="00E834C8" w:rsidRDefault="00076648" w:rsidP="000E2691">
            <w:pPr>
              <w:tabs>
                <w:tab w:val="left" w:pos="824"/>
              </w:tabs>
              <w:rPr>
                <w:sz w:val="20"/>
                <w:szCs w:val="22"/>
              </w:rPr>
            </w:pPr>
            <w:r w:rsidRPr="00E834C8">
              <w:rPr>
                <w:sz w:val="20"/>
                <w:szCs w:val="22"/>
              </w:rPr>
              <w:t xml:space="preserve">- poslech s porozuměním monologů a dialogů, práce s obtížnějším textem </w:t>
            </w:r>
          </w:p>
          <w:p w:rsidR="00076648" w:rsidRPr="00E834C8" w:rsidRDefault="00076648" w:rsidP="000E2691">
            <w:pPr>
              <w:tabs>
                <w:tab w:val="left" w:pos="824"/>
              </w:tabs>
              <w:rPr>
                <w:sz w:val="20"/>
                <w:szCs w:val="22"/>
              </w:rPr>
            </w:pPr>
            <w:r w:rsidRPr="00E834C8">
              <w:rPr>
                <w:sz w:val="20"/>
                <w:szCs w:val="22"/>
              </w:rPr>
              <w:t xml:space="preserve">- čtení a porozumění textů </w:t>
            </w:r>
          </w:p>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 xml:space="preserve">Produktivní </w:t>
            </w:r>
          </w:p>
          <w:p w:rsidR="00076648" w:rsidRPr="00E834C8" w:rsidRDefault="00076648" w:rsidP="000E2691">
            <w:pPr>
              <w:tabs>
                <w:tab w:val="left" w:pos="824"/>
              </w:tabs>
              <w:rPr>
                <w:sz w:val="20"/>
                <w:szCs w:val="22"/>
              </w:rPr>
            </w:pPr>
            <w:r w:rsidRPr="00E834C8">
              <w:rPr>
                <w:sz w:val="20"/>
                <w:szCs w:val="22"/>
              </w:rPr>
              <w:t xml:space="preserve">- jednoduchý překlad (obecný a technický) výpisky z jednoduššího textu </w:t>
            </w:r>
          </w:p>
          <w:p w:rsidR="00076648" w:rsidRPr="00E834C8" w:rsidRDefault="00076648" w:rsidP="000E2691">
            <w:pPr>
              <w:tabs>
                <w:tab w:val="left" w:pos="824"/>
              </w:tabs>
              <w:rPr>
                <w:sz w:val="20"/>
                <w:szCs w:val="22"/>
              </w:rPr>
            </w:pPr>
            <w:r w:rsidRPr="00E834C8">
              <w:rPr>
                <w:sz w:val="20"/>
                <w:szCs w:val="22"/>
              </w:rPr>
              <w:t>- interaktivní: konverzace, odpověď na dopis, objednávka, reklamace, storno</w:t>
            </w:r>
          </w:p>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 xml:space="preserve">Jazykové prostředky (lingvistické kompetence) </w:t>
            </w:r>
          </w:p>
          <w:p w:rsidR="00076648" w:rsidRPr="00E834C8" w:rsidRDefault="00076648" w:rsidP="000E2691">
            <w:pPr>
              <w:tabs>
                <w:tab w:val="left" w:pos="824"/>
              </w:tabs>
              <w:rPr>
                <w:sz w:val="20"/>
                <w:szCs w:val="22"/>
              </w:rPr>
            </w:pPr>
          </w:p>
          <w:p w:rsidR="00076648" w:rsidRPr="00E834C8" w:rsidRDefault="00076648" w:rsidP="000E2691">
            <w:pPr>
              <w:tabs>
                <w:tab w:val="left" w:pos="824"/>
              </w:tabs>
              <w:rPr>
                <w:sz w:val="20"/>
                <w:szCs w:val="22"/>
              </w:rPr>
            </w:pPr>
            <w:r w:rsidRPr="00E834C8">
              <w:rPr>
                <w:sz w:val="20"/>
                <w:szCs w:val="22"/>
              </w:rPr>
              <w:t>- rozvíjení správné výslovnosti</w:t>
            </w:r>
          </w:p>
          <w:p w:rsidR="00076648" w:rsidRPr="00E834C8" w:rsidRDefault="00076648" w:rsidP="000E2691">
            <w:pPr>
              <w:tabs>
                <w:tab w:val="left" w:pos="824"/>
              </w:tabs>
              <w:rPr>
                <w:sz w:val="20"/>
                <w:szCs w:val="22"/>
              </w:rPr>
            </w:pPr>
            <w:r w:rsidRPr="00E834C8">
              <w:rPr>
                <w:sz w:val="20"/>
                <w:szCs w:val="22"/>
              </w:rPr>
              <w:t xml:space="preserve">- rozvíjení a tvoření slovní zásoby </w:t>
            </w:r>
          </w:p>
          <w:p w:rsidR="00076648" w:rsidRPr="00E834C8" w:rsidRDefault="00076648" w:rsidP="000E2691">
            <w:pPr>
              <w:tabs>
                <w:tab w:val="left" w:pos="824"/>
              </w:tabs>
              <w:rPr>
                <w:sz w:val="20"/>
                <w:szCs w:val="22"/>
              </w:rPr>
            </w:pPr>
            <w:r w:rsidRPr="00E834C8">
              <w:rPr>
                <w:sz w:val="20"/>
                <w:szCs w:val="22"/>
              </w:rPr>
              <w:t xml:space="preserve">- větná skladba, tvarosloví, jednoduché i složitější vazby </w:t>
            </w:r>
          </w:p>
          <w:p w:rsidR="00076648" w:rsidRPr="00E834C8" w:rsidRDefault="00076648" w:rsidP="000E2691">
            <w:pPr>
              <w:tabs>
                <w:tab w:val="left" w:pos="824"/>
              </w:tabs>
              <w:rPr>
                <w:sz w:val="20"/>
                <w:szCs w:val="22"/>
              </w:rPr>
            </w:pPr>
            <w:r w:rsidRPr="00E834C8">
              <w:rPr>
                <w:sz w:val="20"/>
                <w:szCs w:val="22"/>
              </w:rPr>
              <w:t xml:space="preserve">- grafická podoba jazyka a pravopis </w:t>
            </w:r>
          </w:p>
          <w:p w:rsidR="00076648" w:rsidRPr="00E834C8" w:rsidRDefault="00076648" w:rsidP="000E2691">
            <w:pPr>
              <w:tabs>
                <w:tab w:val="left" w:pos="824"/>
              </w:tabs>
              <w:rPr>
                <w:sz w:val="20"/>
                <w:szCs w:val="22"/>
              </w:rPr>
            </w:pPr>
            <w:r w:rsidRPr="00E834C8">
              <w:rPr>
                <w:sz w:val="20"/>
                <w:szCs w:val="22"/>
              </w:rPr>
              <w:t xml:space="preserve">- pravopis </w:t>
            </w:r>
          </w:p>
          <w:p w:rsidR="00076648" w:rsidRPr="00E834C8" w:rsidRDefault="00076648" w:rsidP="000E2691">
            <w:pPr>
              <w:tabs>
                <w:tab w:val="left" w:pos="824"/>
              </w:tabs>
              <w:rPr>
                <w:sz w:val="20"/>
                <w:szCs w:val="22"/>
              </w:rPr>
            </w:pPr>
            <w:r w:rsidRPr="00E834C8">
              <w:rPr>
                <w:sz w:val="20"/>
                <w:szCs w:val="22"/>
              </w:rPr>
              <w:t>- jazykové funkce: vyjádření prosby, radosti, lítosti při omluvě atd.</w:t>
            </w:r>
          </w:p>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 xml:space="preserve">Tematické celky </w:t>
            </w:r>
          </w:p>
          <w:p w:rsidR="00076648" w:rsidRPr="00E834C8" w:rsidRDefault="00076648" w:rsidP="000E2691">
            <w:pPr>
              <w:tabs>
                <w:tab w:val="left" w:pos="824"/>
              </w:tabs>
              <w:rPr>
                <w:sz w:val="20"/>
                <w:szCs w:val="22"/>
              </w:rPr>
            </w:pPr>
          </w:p>
          <w:p w:rsidR="00076648" w:rsidRPr="00E834C8" w:rsidRDefault="00076648" w:rsidP="000E2691">
            <w:pPr>
              <w:tabs>
                <w:tab w:val="left" w:pos="795"/>
                <w:tab w:val="left" w:pos="824"/>
              </w:tabs>
              <w:rPr>
                <w:sz w:val="20"/>
                <w:szCs w:val="22"/>
              </w:rPr>
            </w:pPr>
            <w:r w:rsidRPr="00E834C8">
              <w:rPr>
                <w:sz w:val="20"/>
                <w:szCs w:val="22"/>
              </w:rPr>
              <w:t xml:space="preserve">- Nakupování, móda a oblékaní </w:t>
            </w:r>
          </w:p>
          <w:p w:rsidR="00076648" w:rsidRPr="00E834C8" w:rsidRDefault="00076648" w:rsidP="000E2691">
            <w:pPr>
              <w:tabs>
                <w:tab w:val="left" w:pos="824"/>
              </w:tabs>
              <w:rPr>
                <w:sz w:val="20"/>
                <w:szCs w:val="22"/>
              </w:rPr>
            </w:pPr>
            <w:r w:rsidRPr="00E834C8">
              <w:rPr>
                <w:sz w:val="20"/>
                <w:szCs w:val="22"/>
              </w:rPr>
              <w:t xml:space="preserve">- věda a technika </w:t>
            </w:r>
          </w:p>
          <w:p w:rsidR="00076648" w:rsidRPr="00E834C8" w:rsidRDefault="00076648" w:rsidP="000E2691">
            <w:pPr>
              <w:tabs>
                <w:tab w:val="left" w:pos="824"/>
              </w:tabs>
              <w:rPr>
                <w:sz w:val="20"/>
                <w:szCs w:val="22"/>
              </w:rPr>
            </w:pPr>
            <w:r w:rsidRPr="00E834C8">
              <w:rPr>
                <w:sz w:val="20"/>
                <w:szCs w:val="22"/>
              </w:rPr>
              <w:t xml:space="preserve">- Rodina, sport a volný čas </w:t>
            </w:r>
          </w:p>
          <w:p w:rsidR="00076648" w:rsidRPr="00E834C8" w:rsidRDefault="00076648" w:rsidP="000E2691">
            <w:pPr>
              <w:tabs>
                <w:tab w:val="left" w:pos="824"/>
              </w:tabs>
              <w:rPr>
                <w:sz w:val="20"/>
                <w:szCs w:val="22"/>
              </w:rPr>
            </w:pPr>
            <w:r w:rsidRPr="00E834C8">
              <w:rPr>
                <w:sz w:val="20"/>
                <w:szCs w:val="22"/>
              </w:rPr>
              <w:t xml:space="preserve">- Bydlení </w:t>
            </w:r>
          </w:p>
          <w:p w:rsidR="00076648" w:rsidRPr="00E834C8" w:rsidRDefault="00076648" w:rsidP="000E2691">
            <w:pPr>
              <w:tabs>
                <w:tab w:val="left" w:pos="824"/>
              </w:tabs>
              <w:rPr>
                <w:sz w:val="20"/>
                <w:szCs w:val="22"/>
              </w:rPr>
            </w:pPr>
            <w:r w:rsidRPr="00E834C8">
              <w:rPr>
                <w:sz w:val="20"/>
                <w:szCs w:val="22"/>
              </w:rPr>
              <w:t xml:space="preserve">- Masmédia – fakta a zprávy, televize, noviny, internet </w:t>
            </w:r>
          </w:p>
          <w:p w:rsidR="00076648" w:rsidRPr="00E834C8" w:rsidRDefault="00076648" w:rsidP="000E2691">
            <w:pPr>
              <w:tabs>
                <w:tab w:val="left" w:pos="824"/>
              </w:tabs>
              <w:rPr>
                <w:sz w:val="20"/>
                <w:szCs w:val="22"/>
              </w:rPr>
            </w:pPr>
            <w:r w:rsidRPr="00E834C8">
              <w:rPr>
                <w:sz w:val="20"/>
                <w:szCs w:val="22"/>
              </w:rPr>
              <w:t xml:space="preserve">- Vzdělávání </w:t>
            </w:r>
          </w:p>
          <w:p w:rsidR="00076648" w:rsidRPr="00E834C8" w:rsidRDefault="00076648" w:rsidP="000E2691">
            <w:pPr>
              <w:tabs>
                <w:tab w:val="left" w:pos="824"/>
              </w:tabs>
              <w:rPr>
                <w:sz w:val="20"/>
                <w:szCs w:val="22"/>
              </w:rPr>
            </w:pPr>
            <w:r w:rsidRPr="00E834C8">
              <w:rPr>
                <w:sz w:val="20"/>
                <w:szCs w:val="22"/>
              </w:rPr>
              <w:t xml:space="preserve">- Burza </w:t>
            </w:r>
          </w:p>
          <w:p w:rsidR="00076648" w:rsidRPr="00E834C8" w:rsidRDefault="00076648" w:rsidP="000E2691">
            <w:pPr>
              <w:tabs>
                <w:tab w:val="left" w:pos="824"/>
              </w:tabs>
              <w:rPr>
                <w:sz w:val="20"/>
                <w:szCs w:val="22"/>
              </w:rPr>
            </w:pPr>
            <w:r w:rsidRPr="00E834C8">
              <w:rPr>
                <w:sz w:val="20"/>
                <w:szCs w:val="22"/>
              </w:rPr>
              <w:t xml:space="preserve">- Prodej a nákup zboží </w:t>
            </w:r>
          </w:p>
          <w:p w:rsidR="00076648" w:rsidRPr="00E834C8" w:rsidRDefault="00076648" w:rsidP="000E2691">
            <w:pPr>
              <w:tabs>
                <w:tab w:val="left" w:pos="824"/>
              </w:tabs>
              <w:rPr>
                <w:sz w:val="20"/>
                <w:szCs w:val="22"/>
              </w:rPr>
            </w:pPr>
            <w:r w:rsidRPr="00E834C8">
              <w:rPr>
                <w:sz w:val="20"/>
                <w:szCs w:val="22"/>
              </w:rPr>
              <w:t xml:space="preserve">- Obchodní jednání </w:t>
            </w:r>
          </w:p>
          <w:p w:rsidR="00076648" w:rsidRPr="00E834C8" w:rsidRDefault="00076648" w:rsidP="000E2691">
            <w:pPr>
              <w:tabs>
                <w:tab w:val="left" w:pos="824"/>
              </w:tabs>
              <w:rPr>
                <w:sz w:val="20"/>
                <w:szCs w:val="22"/>
              </w:rPr>
            </w:pPr>
            <w:r w:rsidRPr="00E834C8">
              <w:rPr>
                <w:sz w:val="20"/>
                <w:szCs w:val="22"/>
              </w:rPr>
              <w:t xml:space="preserve">- Zaměstnání, kariérní růst </w:t>
            </w:r>
          </w:p>
          <w:p w:rsidR="00076648" w:rsidRPr="00E834C8" w:rsidRDefault="00076648" w:rsidP="000E2691">
            <w:pPr>
              <w:tabs>
                <w:tab w:val="left" w:pos="824"/>
              </w:tabs>
              <w:rPr>
                <w:sz w:val="20"/>
                <w:szCs w:val="22"/>
              </w:rPr>
            </w:pPr>
            <w:r w:rsidRPr="00E834C8">
              <w:rPr>
                <w:sz w:val="20"/>
                <w:szCs w:val="22"/>
              </w:rPr>
              <w:t xml:space="preserve">- Trendy - vývoj, předpovědi </w:t>
            </w:r>
          </w:p>
          <w:p w:rsidR="00076648" w:rsidRPr="00E834C8" w:rsidRDefault="00076648" w:rsidP="000E2691">
            <w:pPr>
              <w:tabs>
                <w:tab w:val="left" w:pos="824"/>
              </w:tabs>
              <w:rPr>
                <w:sz w:val="20"/>
                <w:szCs w:val="22"/>
              </w:rPr>
            </w:pPr>
            <w:r w:rsidRPr="00E834C8">
              <w:rPr>
                <w:sz w:val="20"/>
                <w:szCs w:val="22"/>
              </w:rPr>
              <w:t xml:space="preserve">- Evropská Unie a boj proti diskriminaci </w:t>
            </w:r>
          </w:p>
          <w:p w:rsidR="00076648" w:rsidRPr="00E834C8" w:rsidRDefault="00076648" w:rsidP="000E2691">
            <w:pPr>
              <w:tabs>
                <w:tab w:val="left" w:pos="824"/>
              </w:tabs>
              <w:rPr>
                <w:sz w:val="20"/>
                <w:szCs w:val="22"/>
              </w:rPr>
            </w:pPr>
            <w:r w:rsidRPr="00E834C8">
              <w:rPr>
                <w:sz w:val="20"/>
                <w:szCs w:val="22"/>
              </w:rPr>
              <w:t xml:space="preserve">- Formální prezentace </w:t>
            </w:r>
          </w:p>
          <w:p w:rsidR="00076648" w:rsidRPr="00E834C8" w:rsidRDefault="00076648" w:rsidP="000E2691">
            <w:pPr>
              <w:tabs>
                <w:tab w:val="left" w:pos="824"/>
              </w:tabs>
              <w:rPr>
                <w:sz w:val="20"/>
                <w:szCs w:val="22"/>
              </w:rPr>
            </w:pPr>
            <w:r w:rsidRPr="00E834C8">
              <w:rPr>
                <w:sz w:val="20"/>
                <w:szCs w:val="22"/>
              </w:rPr>
              <w:t>- Telefonní rozhovory a e-maily</w:t>
            </w:r>
          </w:p>
          <w:p w:rsidR="00076648" w:rsidRPr="00E834C8" w:rsidRDefault="00076648" w:rsidP="000E2691">
            <w:pPr>
              <w:tabs>
                <w:tab w:val="left" w:pos="824"/>
              </w:tabs>
              <w:rPr>
                <w:sz w:val="20"/>
                <w:szCs w:val="22"/>
              </w:rPr>
            </w:pPr>
          </w:p>
          <w:p w:rsidR="00076648" w:rsidRPr="00E834C8" w:rsidRDefault="00076648" w:rsidP="000E2691">
            <w:pPr>
              <w:tabs>
                <w:tab w:val="left" w:pos="824"/>
              </w:tabs>
              <w:rPr>
                <w:b/>
                <w:sz w:val="20"/>
                <w:szCs w:val="22"/>
              </w:rPr>
            </w:pPr>
            <w:r w:rsidRPr="00E834C8">
              <w:rPr>
                <w:b/>
                <w:sz w:val="20"/>
                <w:szCs w:val="22"/>
              </w:rPr>
              <w:t xml:space="preserve">Gramatika </w:t>
            </w:r>
          </w:p>
          <w:p w:rsidR="00076648" w:rsidRPr="00E834C8" w:rsidRDefault="00076648" w:rsidP="000E2691">
            <w:pPr>
              <w:tabs>
                <w:tab w:val="left" w:pos="824"/>
              </w:tabs>
              <w:rPr>
                <w:sz w:val="20"/>
                <w:szCs w:val="22"/>
              </w:rPr>
            </w:pPr>
          </w:p>
          <w:p w:rsidR="00076648" w:rsidRPr="00E834C8" w:rsidRDefault="00076648" w:rsidP="000E2691">
            <w:pPr>
              <w:tabs>
                <w:tab w:val="left" w:pos="824"/>
              </w:tabs>
              <w:rPr>
                <w:sz w:val="20"/>
                <w:szCs w:val="22"/>
              </w:rPr>
            </w:pPr>
            <w:r w:rsidRPr="00E834C8">
              <w:rPr>
                <w:sz w:val="20"/>
                <w:szCs w:val="22"/>
              </w:rPr>
              <w:t xml:space="preserve">- stupňování přídavných jmen </w:t>
            </w:r>
          </w:p>
          <w:p w:rsidR="00076648" w:rsidRPr="00E834C8" w:rsidRDefault="00076648" w:rsidP="000E2691">
            <w:pPr>
              <w:tabs>
                <w:tab w:val="left" w:pos="824"/>
              </w:tabs>
              <w:rPr>
                <w:sz w:val="20"/>
                <w:szCs w:val="22"/>
              </w:rPr>
            </w:pPr>
            <w:r w:rsidRPr="00E834C8">
              <w:rPr>
                <w:sz w:val="20"/>
                <w:szCs w:val="22"/>
              </w:rPr>
              <w:t xml:space="preserve">- rozdíl mezi předpřítomným a minulým časem </w:t>
            </w:r>
          </w:p>
          <w:p w:rsidR="00076648" w:rsidRPr="00E834C8" w:rsidRDefault="00076648" w:rsidP="000E2691">
            <w:pPr>
              <w:tabs>
                <w:tab w:val="left" w:pos="824"/>
              </w:tabs>
              <w:rPr>
                <w:sz w:val="20"/>
                <w:szCs w:val="22"/>
              </w:rPr>
            </w:pPr>
            <w:r w:rsidRPr="00E834C8">
              <w:rPr>
                <w:sz w:val="20"/>
                <w:szCs w:val="22"/>
              </w:rPr>
              <w:t xml:space="preserve">- nepřímá řeč </w:t>
            </w:r>
          </w:p>
          <w:p w:rsidR="00076648" w:rsidRPr="00E834C8" w:rsidRDefault="00076648" w:rsidP="000E2691">
            <w:pPr>
              <w:tabs>
                <w:tab w:val="left" w:pos="824"/>
              </w:tabs>
              <w:rPr>
                <w:sz w:val="20"/>
                <w:szCs w:val="22"/>
              </w:rPr>
            </w:pPr>
            <w:r w:rsidRPr="00E834C8">
              <w:rPr>
                <w:sz w:val="20"/>
                <w:szCs w:val="22"/>
              </w:rPr>
              <w:t xml:space="preserve">- trpný rod </w:t>
            </w:r>
          </w:p>
          <w:p w:rsidR="00076648" w:rsidRPr="00E834C8" w:rsidRDefault="00076648" w:rsidP="000E2691">
            <w:pPr>
              <w:tabs>
                <w:tab w:val="left" w:pos="824"/>
              </w:tabs>
              <w:rPr>
                <w:sz w:val="20"/>
                <w:szCs w:val="22"/>
              </w:rPr>
            </w:pPr>
            <w:r w:rsidRPr="00E834C8">
              <w:rPr>
                <w:sz w:val="20"/>
                <w:szCs w:val="22"/>
              </w:rPr>
              <w:t xml:space="preserve">- druhá podmínková věta s IF </w:t>
            </w:r>
          </w:p>
          <w:p w:rsidR="00076648" w:rsidRPr="00E834C8" w:rsidRDefault="00076648" w:rsidP="000E2691">
            <w:pPr>
              <w:tabs>
                <w:tab w:val="left" w:pos="824"/>
              </w:tabs>
              <w:rPr>
                <w:sz w:val="20"/>
                <w:szCs w:val="22"/>
              </w:rPr>
            </w:pPr>
            <w:r w:rsidRPr="00E834C8">
              <w:rPr>
                <w:sz w:val="20"/>
                <w:szCs w:val="22"/>
              </w:rPr>
              <w:t>- věty přání - „I wish …“, minulýčas modálních sloves</w:t>
            </w:r>
          </w:p>
          <w:p w:rsidR="00076648" w:rsidRPr="00E834C8" w:rsidRDefault="00076648" w:rsidP="000E2691">
            <w:pPr>
              <w:tabs>
                <w:tab w:val="left" w:pos="824"/>
              </w:tabs>
              <w:rPr>
                <w:sz w:val="20"/>
                <w:szCs w:val="22"/>
              </w:rPr>
            </w:pPr>
            <w:r w:rsidRPr="00E834C8">
              <w:rPr>
                <w:sz w:val="20"/>
                <w:szCs w:val="22"/>
              </w:rPr>
              <w:t>- přídavná jména končící na „– ed“</w:t>
            </w:r>
          </w:p>
          <w:p w:rsidR="00076648" w:rsidRPr="00E834C8" w:rsidRDefault="00076648" w:rsidP="000E2691">
            <w:pPr>
              <w:tabs>
                <w:tab w:val="left" w:pos="824"/>
              </w:tabs>
              <w:rPr>
                <w:sz w:val="20"/>
                <w:szCs w:val="22"/>
              </w:rPr>
            </w:pPr>
            <w:r w:rsidRPr="00E834C8">
              <w:rPr>
                <w:sz w:val="20"/>
                <w:szCs w:val="22"/>
              </w:rPr>
              <w:t>- přídavná jména končící na „– ing“</w:t>
            </w:r>
          </w:p>
          <w:p w:rsidR="00076648" w:rsidRPr="00E834C8" w:rsidRDefault="00076648" w:rsidP="000E2691">
            <w:pPr>
              <w:tabs>
                <w:tab w:val="left" w:pos="824"/>
              </w:tabs>
              <w:rPr>
                <w:sz w:val="20"/>
                <w:szCs w:val="22"/>
              </w:rPr>
            </w:pPr>
            <w:r w:rsidRPr="00E834C8">
              <w:rPr>
                <w:sz w:val="20"/>
                <w:szCs w:val="22"/>
              </w:rPr>
              <w:t>- modální slovesa – povinnost a svolení „have to, should, are allowed, must, can“</w:t>
            </w:r>
          </w:p>
          <w:p w:rsidR="00076648" w:rsidRPr="00E834C8" w:rsidRDefault="00076648" w:rsidP="000E2691">
            <w:pPr>
              <w:tabs>
                <w:tab w:val="left" w:pos="824"/>
              </w:tabs>
              <w:rPr>
                <w:sz w:val="20"/>
                <w:szCs w:val="22"/>
              </w:rPr>
            </w:pPr>
            <w:r w:rsidRPr="00E834C8">
              <w:rPr>
                <w:sz w:val="20"/>
                <w:szCs w:val="22"/>
              </w:rPr>
              <w:t xml:space="preserve">- tvar - used to </w:t>
            </w:r>
          </w:p>
          <w:p w:rsidR="00076648" w:rsidRPr="00E834C8" w:rsidRDefault="00076648" w:rsidP="000E2691">
            <w:pPr>
              <w:tabs>
                <w:tab w:val="left" w:pos="824"/>
              </w:tabs>
              <w:rPr>
                <w:sz w:val="20"/>
                <w:szCs w:val="22"/>
              </w:rPr>
            </w:pPr>
            <w:r w:rsidRPr="00E834C8">
              <w:rPr>
                <w:sz w:val="20"/>
                <w:szCs w:val="22"/>
              </w:rPr>
              <w:t xml:space="preserve">- trpný rod </w:t>
            </w:r>
          </w:p>
          <w:p w:rsidR="00076648" w:rsidRPr="00E834C8" w:rsidRDefault="00076648" w:rsidP="000E2691">
            <w:pPr>
              <w:tabs>
                <w:tab w:val="left" w:pos="824"/>
              </w:tabs>
              <w:rPr>
                <w:sz w:val="20"/>
                <w:szCs w:val="22"/>
              </w:rPr>
            </w:pPr>
            <w:r w:rsidRPr="00E834C8">
              <w:rPr>
                <w:sz w:val="20"/>
                <w:szCs w:val="22"/>
              </w:rPr>
              <w:t xml:space="preserve">- počitatelná podstatná jména </w:t>
            </w:r>
          </w:p>
          <w:p w:rsidR="00076648" w:rsidRPr="00E834C8" w:rsidRDefault="00076648" w:rsidP="000E2691">
            <w:pPr>
              <w:tabs>
                <w:tab w:val="left" w:pos="824"/>
              </w:tabs>
              <w:rPr>
                <w:sz w:val="20"/>
                <w:szCs w:val="22"/>
              </w:rPr>
            </w:pPr>
            <w:r w:rsidRPr="00E834C8">
              <w:rPr>
                <w:sz w:val="20"/>
                <w:szCs w:val="22"/>
              </w:rPr>
              <w:t xml:space="preserve">- nepočitatelná podstatná jména </w:t>
            </w:r>
          </w:p>
          <w:p w:rsidR="00076648" w:rsidRPr="00E834C8" w:rsidRDefault="00076648" w:rsidP="000E2691">
            <w:pPr>
              <w:tabs>
                <w:tab w:val="left" w:pos="824"/>
              </w:tabs>
              <w:rPr>
                <w:sz w:val="20"/>
                <w:szCs w:val="22"/>
              </w:rPr>
            </w:pPr>
            <w:r w:rsidRPr="00E834C8">
              <w:rPr>
                <w:sz w:val="20"/>
                <w:szCs w:val="22"/>
              </w:rPr>
              <w:t xml:space="preserve">- vazby „much/many“ </w:t>
            </w:r>
          </w:p>
          <w:p w:rsidR="00076648" w:rsidRPr="00E834C8" w:rsidRDefault="00076648" w:rsidP="000E2691">
            <w:pPr>
              <w:tabs>
                <w:tab w:val="left" w:pos="824"/>
              </w:tabs>
              <w:rPr>
                <w:sz w:val="20"/>
                <w:szCs w:val="22"/>
              </w:rPr>
            </w:pPr>
            <w:r w:rsidRPr="00E834C8">
              <w:rPr>
                <w:sz w:val="20"/>
                <w:szCs w:val="22"/>
              </w:rPr>
              <w:t>- zájmenná příslovce infinitivy sloves a gerundia</w:t>
            </w:r>
          </w:p>
        </w:tc>
        <w:tc>
          <w:tcPr>
            <w:tcW w:w="1050" w:type="dxa"/>
          </w:tcPr>
          <w:p w:rsidR="00076648" w:rsidRPr="00E834C8" w:rsidRDefault="00076648" w:rsidP="000E2691">
            <w:pPr>
              <w:tabs>
                <w:tab w:val="left" w:pos="824"/>
              </w:tabs>
              <w:rPr>
                <w:sz w:val="20"/>
                <w:szCs w:val="22"/>
              </w:rPr>
            </w:pPr>
          </w:p>
        </w:tc>
      </w:tr>
      <w:tr w:rsidR="008A6CEA" w:rsidRPr="00E834C8" w:rsidTr="008A6CEA">
        <w:trPr>
          <w:cantSplit/>
          <w:trHeight w:val="505"/>
        </w:trPr>
        <w:tc>
          <w:tcPr>
            <w:tcW w:w="8697" w:type="dxa"/>
            <w:gridSpan w:val="2"/>
            <w:shd w:val="clear" w:color="auto" w:fill="D9E2F3" w:themeFill="accent5" w:themeFillTint="33"/>
            <w:vAlign w:val="center"/>
          </w:tcPr>
          <w:p w:rsidR="008A6CEA" w:rsidRPr="00E834C8" w:rsidRDefault="008A6CEA" w:rsidP="008A6CEA">
            <w:pPr>
              <w:tabs>
                <w:tab w:val="left" w:pos="824"/>
              </w:tabs>
              <w:rPr>
                <w:b/>
                <w:sz w:val="20"/>
                <w:szCs w:val="22"/>
              </w:rPr>
            </w:pPr>
            <w:r w:rsidRPr="00AA33BC">
              <w:rPr>
                <w:b/>
                <w:sz w:val="20"/>
                <w:szCs w:val="22"/>
              </w:rPr>
              <w:t>Celkový počet hodin</w:t>
            </w:r>
          </w:p>
        </w:tc>
        <w:tc>
          <w:tcPr>
            <w:tcW w:w="1050" w:type="dxa"/>
            <w:shd w:val="clear" w:color="auto" w:fill="D9E2F3" w:themeFill="accent5" w:themeFillTint="33"/>
            <w:vAlign w:val="center"/>
          </w:tcPr>
          <w:p w:rsidR="008A6CEA" w:rsidRPr="00E834C8" w:rsidRDefault="008A6CEA" w:rsidP="00076648">
            <w:pPr>
              <w:tabs>
                <w:tab w:val="left" w:pos="824"/>
              </w:tabs>
              <w:jc w:val="center"/>
              <w:rPr>
                <w:b/>
                <w:sz w:val="20"/>
                <w:szCs w:val="22"/>
              </w:rPr>
            </w:pPr>
            <w:r w:rsidRPr="008A6CEA">
              <w:rPr>
                <w:b/>
                <w:sz w:val="20"/>
                <w:szCs w:val="22"/>
                <w:shd w:val="clear" w:color="auto" w:fill="D9E2F3" w:themeFill="accent5" w:themeFillTint="33"/>
              </w:rPr>
              <w:t>13</w:t>
            </w:r>
            <w:r w:rsidRPr="00E834C8">
              <w:rPr>
                <w:b/>
                <w:sz w:val="20"/>
                <w:szCs w:val="22"/>
              </w:rPr>
              <w:t>6</w:t>
            </w:r>
          </w:p>
        </w:tc>
      </w:tr>
    </w:tbl>
    <w:p w:rsidR="00937ED3" w:rsidRDefault="00937ED3" w:rsidP="000E2691">
      <w:pPr>
        <w:rPr>
          <w:b/>
          <w:sz w:val="20"/>
          <w:szCs w:val="20"/>
        </w:rPr>
      </w:pPr>
    </w:p>
    <w:p w:rsidR="00937ED3" w:rsidRDefault="00937ED3" w:rsidP="00747653">
      <w:pPr>
        <w:jc w:val="center"/>
        <w:rPr>
          <w:b/>
          <w:sz w:val="20"/>
          <w:szCs w:val="20"/>
        </w:rPr>
      </w:pPr>
    </w:p>
    <w:p w:rsidR="00937ED3" w:rsidRDefault="00937ED3" w:rsidP="00747653">
      <w:pPr>
        <w:jc w:val="center"/>
        <w:rPr>
          <w:b/>
          <w:sz w:val="20"/>
          <w:szCs w:val="20"/>
        </w:rPr>
      </w:pPr>
    </w:p>
    <w:p w:rsidR="00937ED3" w:rsidRDefault="00937ED3" w:rsidP="00747653">
      <w:pPr>
        <w:jc w:val="center"/>
        <w:rPr>
          <w:b/>
          <w:sz w:val="20"/>
          <w:szCs w:val="20"/>
        </w:rPr>
      </w:pPr>
    </w:p>
    <w:p w:rsidR="00937ED3" w:rsidRDefault="00937ED3" w:rsidP="00747653">
      <w:pPr>
        <w:jc w:val="center"/>
        <w:rPr>
          <w:b/>
          <w:sz w:val="20"/>
          <w:szCs w:val="20"/>
        </w:rPr>
      </w:pPr>
    </w:p>
    <w:p w:rsidR="00937ED3" w:rsidRDefault="00937ED3" w:rsidP="00747653">
      <w:pPr>
        <w:jc w:val="center"/>
        <w:rPr>
          <w:b/>
          <w:sz w:val="20"/>
          <w:szCs w:val="20"/>
        </w:rPr>
      </w:pPr>
    </w:p>
    <w:p w:rsidR="00937ED3" w:rsidRDefault="00937ED3" w:rsidP="00747653">
      <w:pPr>
        <w:jc w:val="center"/>
        <w:rPr>
          <w:b/>
          <w:sz w:val="20"/>
          <w:szCs w:val="20"/>
        </w:rPr>
      </w:pPr>
    </w:p>
    <w:p w:rsidR="00937ED3" w:rsidRDefault="00937ED3" w:rsidP="00747653">
      <w:pPr>
        <w:jc w:val="center"/>
        <w:rPr>
          <w:b/>
          <w:sz w:val="20"/>
          <w:szCs w:val="20"/>
        </w:rPr>
      </w:pPr>
    </w:p>
    <w:p w:rsidR="00937ED3" w:rsidRDefault="00937ED3" w:rsidP="00747653">
      <w:pPr>
        <w:jc w:val="center"/>
        <w:rPr>
          <w:b/>
          <w:sz w:val="20"/>
          <w:szCs w:val="20"/>
        </w:rPr>
      </w:pPr>
    </w:p>
    <w:p w:rsidR="00937ED3" w:rsidRDefault="00937ED3"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8A6CEA" w:rsidRDefault="008A6CEA" w:rsidP="00747653">
      <w:pPr>
        <w:jc w:val="center"/>
        <w:rPr>
          <w:b/>
          <w:sz w:val="20"/>
          <w:szCs w:val="20"/>
        </w:rPr>
      </w:pPr>
    </w:p>
    <w:p w:rsidR="00747653" w:rsidRDefault="00747653" w:rsidP="00747653">
      <w:pPr>
        <w:jc w:val="center"/>
        <w:rPr>
          <w:b/>
          <w:sz w:val="20"/>
          <w:szCs w:val="20"/>
        </w:rPr>
      </w:pPr>
      <w:r>
        <w:rPr>
          <w:b/>
          <w:sz w:val="20"/>
          <w:szCs w:val="20"/>
        </w:rPr>
        <w:t>Rozpis učiva a výsledků vzdělávání</w:t>
      </w:r>
    </w:p>
    <w:p w:rsidR="00747653" w:rsidRDefault="00747653" w:rsidP="00747653">
      <w:pPr>
        <w:jc w:val="center"/>
        <w:rPr>
          <w:b/>
          <w:sz w:val="20"/>
          <w:szCs w:val="20"/>
        </w:rPr>
      </w:pPr>
      <w:r>
        <w:rPr>
          <w:b/>
          <w:sz w:val="20"/>
          <w:szCs w:val="20"/>
        </w:rPr>
        <w:t>Název vyučovacího předmětu: Anglický jazyk</w:t>
      </w:r>
    </w:p>
    <w:p w:rsidR="00747653" w:rsidRDefault="00747653" w:rsidP="00747653">
      <w:pPr>
        <w:jc w:val="center"/>
        <w:rPr>
          <w:b/>
          <w:sz w:val="20"/>
          <w:szCs w:val="20"/>
        </w:rPr>
      </w:pPr>
      <w:r>
        <w:rPr>
          <w:b/>
          <w:sz w:val="20"/>
          <w:szCs w:val="20"/>
        </w:rPr>
        <w:t>Ročník: čtvrtý</w:t>
      </w:r>
    </w:p>
    <w:p w:rsidR="008A6CEA" w:rsidRDefault="008A6CEA" w:rsidP="00747653">
      <w:pPr>
        <w:jc w:val="center"/>
        <w:rPr>
          <w:b/>
          <w:sz w:val="20"/>
          <w:szCs w:val="20"/>
        </w:rPr>
      </w:pPr>
    </w:p>
    <w:p w:rsidR="008A6CEA" w:rsidRDefault="008A6CEA" w:rsidP="00747653">
      <w:pPr>
        <w:jc w:val="center"/>
        <w:rPr>
          <w:b/>
          <w:bCs/>
          <w:sz w:val="20"/>
        </w:rPr>
      </w:pPr>
    </w:p>
    <w:p w:rsidR="008A6CEA" w:rsidRDefault="008A6CEA" w:rsidP="00747653">
      <w:pPr>
        <w:jc w:val="center"/>
        <w:rPr>
          <w:b/>
          <w:bCs/>
          <w:sz w:val="20"/>
        </w:rPr>
      </w:pPr>
    </w:p>
    <w:p w:rsidR="008A6CEA" w:rsidRDefault="008A6CEA" w:rsidP="00A46B1D">
      <w:pPr>
        <w:rPr>
          <w:b/>
          <w:bCs/>
          <w:sz w:val="20"/>
        </w:rPr>
      </w:pPr>
      <w:r>
        <w:rPr>
          <w:b/>
          <w:bCs/>
          <w:sz w:val="20"/>
        </w:rPr>
        <w:t>Cizí jazyk - Anglický jazyk – 4. ročník</w:t>
      </w:r>
    </w:p>
    <w:tbl>
      <w:tblPr>
        <w:tblpPr w:leftFromText="141" w:rightFromText="141" w:vertAnchor="page" w:horzAnchor="margin" w:tblpY="4336"/>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4424"/>
        <w:gridCol w:w="1104"/>
      </w:tblGrid>
      <w:tr w:rsidR="008A6CEA" w:rsidRPr="00E834C8" w:rsidTr="00A46B1D">
        <w:trPr>
          <w:cantSplit/>
          <w:trHeight w:val="283"/>
        </w:trPr>
        <w:tc>
          <w:tcPr>
            <w:tcW w:w="4218" w:type="dxa"/>
            <w:shd w:val="clear" w:color="auto" w:fill="D9E2F3" w:themeFill="accent5" w:themeFillTint="33"/>
            <w:vAlign w:val="center"/>
          </w:tcPr>
          <w:p w:rsidR="008A6CEA" w:rsidRPr="00BB1C1B" w:rsidRDefault="008A6CEA" w:rsidP="00A46B1D">
            <w:pPr>
              <w:rPr>
                <w:b/>
                <w:color w:val="000000" w:themeColor="text1"/>
                <w:sz w:val="20"/>
                <w:szCs w:val="22"/>
              </w:rPr>
            </w:pPr>
            <w:r w:rsidRPr="00BB1C1B">
              <w:rPr>
                <w:b/>
                <w:color w:val="000000" w:themeColor="text1"/>
                <w:sz w:val="20"/>
                <w:szCs w:val="22"/>
              </w:rPr>
              <w:t>Výsledky vzdělávání a kompetence</w:t>
            </w:r>
          </w:p>
        </w:tc>
        <w:tc>
          <w:tcPr>
            <w:tcW w:w="4424" w:type="dxa"/>
            <w:shd w:val="clear" w:color="auto" w:fill="D9E2F3" w:themeFill="accent5" w:themeFillTint="33"/>
            <w:vAlign w:val="center"/>
          </w:tcPr>
          <w:p w:rsidR="008A6CEA" w:rsidRPr="00BB1C1B" w:rsidRDefault="008A6CEA" w:rsidP="00A46B1D">
            <w:pPr>
              <w:rPr>
                <w:b/>
                <w:color w:val="000000" w:themeColor="text1"/>
                <w:sz w:val="20"/>
                <w:szCs w:val="20"/>
              </w:rPr>
            </w:pPr>
            <w:r>
              <w:rPr>
                <w:b/>
                <w:color w:val="000000" w:themeColor="text1"/>
                <w:sz w:val="20"/>
                <w:szCs w:val="20"/>
              </w:rPr>
              <w:t>Te</w:t>
            </w:r>
            <w:r w:rsidRPr="00BB1C1B">
              <w:rPr>
                <w:b/>
                <w:color w:val="000000" w:themeColor="text1"/>
                <w:sz w:val="20"/>
                <w:szCs w:val="20"/>
              </w:rPr>
              <w:t>matické celky</w:t>
            </w:r>
          </w:p>
        </w:tc>
        <w:tc>
          <w:tcPr>
            <w:tcW w:w="1104" w:type="dxa"/>
            <w:shd w:val="clear" w:color="auto" w:fill="D9E2F3" w:themeFill="accent5" w:themeFillTint="33"/>
            <w:vAlign w:val="center"/>
          </w:tcPr>
          <w:p w:rsidR="008A6CEA" w:rsidRPr="00BB1C1B" w:rsidRDefault="008A6CEA" w:rsidP="00A46B1D">
            <w:pPr>
              <w:jc w:val="center"/>
              <w:rPr>
                <w:b/>
                <w:color w:val="000000" w:themeColor="text1"/>
                <w:sz w:val="20"/>
                <w:szCs w:val="20"/>
              </w:rPr>
            </w:pPr>
            <w:r w:rsidRPr="00BB1C1B">
              <w:rPr>
                <w:b/>
                <w:color w:val="000000" w:themeColor="text1"/>
                <w:sz w:val="20"/>
                <w:szCs w:val="20"/>
              </w:rPr>
              <w:t>Hodinová dotace</w:t>
            </w:r>
          </w:p>
        </w:tc>
      </w:tr>
      <w:tr w:rsidR="008A6CEA" w:rsidRPr="00E834C8" w:rsidTr="00A46B1D">
        <w:trPr>
          <w:cantSplit/>
          <w:trHeight w:val="283"/>
        </w:trPr>
        <w:tc>
          <w:tcPr>
            <w:tcW w:w="4218" w:type="dxa"/>
            <w:vAlign w:val="center"/>
          </w:tcPr>
          <w:p w:rsidR="008A6CEA" w:rsidRPr="00EE15D5" w:rsidRDefault="008A6CEA" w:rsidP="008A6CEA">
            <w:pPr>
              <w:tabs>
                <w:tab w:val="left" w:pos="824"/>
              </w:tabs>
              <w:rPr>
                <w:sz w:val="20"/>
                <w:szCs w:val="22"/>
              </w:rPr>
            </w:pPr>
          </w:p>
          <w:p w:rsidR="008A6CEA" w:rsidRPr="00EE15D5" w:rsidRDefault="008A6CEA" w:rsidP="008A6CEA">
            <w:pPr>
              <w:tabs>
                <w:tab w:val="left" w:pos="824"/>
              </w:tabs>
              <w:rPr>
                <w:b/>
                <w:sz w:val="20"/>
                <w:szCs w:val="22"/>
              </w:rPr>
            </w:pPr>
            <w:r w:rsidRPr="00EE15D5">
              <w:rPr>
                <w:b/>
                <w:sz w:val="20"/>
                <w:szCs w:val="22"/>
              </w:rPr>
              <w:t>Poslech</w:t>
            </w:r>
          </w:p>
          <w:p w:rsidR="008A6CEA" w:rsidRPr="00EE15D5" w:rsidRDefault="008A6CEA" w:rsidP="008A6CEA">
            <w:pPr>
              <w:tabs>
                <w:tab w:val="left" w:pos="824"/>
              </w:tabs>
              <w:rPr>
                <w:sz w:val="20"/>
                <w:szCs w:val="22"/>
              </w:rPr>
            </w:pPr>
            <w:r w:rsidRPr="00EE15D5">
              <w:rPr>
                <w:sz w:val="20"/>
                <w:szCs w:val="22"/>
              </w:rPr>
              <w:t>Žák</w:t>
            </w:r>
          </w:p>
          <w:p w:rsidR="008A6CEA" w:rsidRPr="00EE15D5" w:rsidRDefault="008A6CEA" w:rsidP="008A6CEA">
            <w:pPr>
              <w:tabs>
                <w:tab w:val="left" w:pos="824"/>
              </w:tabs>
              <w:rPr>
                <w:sz w:val="20"/>
                <w:szCs w:val="22"/>
              </w:rPr>
            </w:pPr>
            <w:r w:rsidRPr="00EE15D5">
              <w:rPr>
                <w:sz w:val="20"/>
                <w:szCs w:val="22"/>
              </w:rPr>
              <w:t xml:space="preserve">- rozumí sdělením z nejrůznějších oblastí lidského života </w:t>
            </w:r>
          </w:p>
          <w:p w:rsidR="008A6CEA" w:rsidRPr="00EE15D5" w:rsidRDefault="008A6CEA" w:rsidP="008A6CEA">
            <w:pPr>
              <w:tabs>
                <w:tab w:val="left" w:pos="824"/>
              </w:tabs>
              <w:rPr>
                <w:sz w:val="20"/>
                <w:szCs w:val="22"/>
              </w:rPr>
            </w:pPr>
            <w:r w:rsidRPr="00EE15D5">
              <w:rPr>
                <w:sz w:val="20"/>
                <w:szCs w:val="22"/>
              </w:rPr>
              <w:t xml:space="preserve">- je schopen postihnout hlavní smysl daných textů a interpretovat jej </w:t>
            </w:r>
          </w:p>
          <w:p w:rsidR="008A6CEA" w:rsidRPr="00EE15D5" w:rsidRDefault="008A6CEA" w:rsidP="008A6CEA">
            <w:pPr>
              <w:tabs>
                <w:tab w:val="left" w:pos="824"/>
              </w:tabs>
              <w:rPr>
                <w:sz w:val="20"/>
                <w:szCs w:val="22"/>
              </w:rPr>
            </w:pPr>
            <w:r w:rsidRPr="00EE15D5">
              <w:rPr>
                <w:sz w:val="20"/>
                <w:szCs w:val="22"/>
              </w:rPr>
              <w:t>- umí pracovat se slyšenou informací</w:t>
            </w:r>
          </w:p>
          <w:p w:rsidR="008A6CEA" w:rsidRPr="00EE15D5" w:rsidRDefault="008A6CEA" w:rsidP="008A6CEA">
            <w:pPr>
              <w:tabs>
                <w:tab w:val="left" w:pos="824"/>
              </w:tabs>
              <w:rPr>
                <w:sz w:val="20"/>
                <w:szCs w:val="22"/>
              </w:rPr>
            </w:pPr>
          </w:p>
          <w:p w:rsidR="008A6CEA" w:rsidRPr="00EE15D5" w:rsidRDefault="008A6CEA" w:rsidP="008A6CEA">
            <w:pPr>
              <w:tabs>
                <w:tab w:val="left" w:pos="824"/>
              </w:tabs>
              <w:rPr>
                <w:b/>
                <w:sz w:val="20"/>
                <w:szCs w:val="22"/>
              </w:rPr>
            </w:pPr>
            <w:r w:rsidRPr="00EE15D5">
              <w:rPr>
                <w:b/>
                <w:sz w:val="20"/>
                <w:szCs w:val="22"/>
              </w:rPr>
              <w:t>Čtení</w:t>
            </w:r>
          </w:p>
          <w:p w:rsidR="008A6CEA" w:rsidRPr="00EE15D5" w:rsidRDefault="008A6CEA" w:rsidP="008A6CEA">
            <w:pPr>
              <w:tabs>
                <w:tab w:val="left" w:pos="824"/>
              </w:tabs>
              <w:rPr>
                <w:sz w:val="20"/>
                <w:szCs w:val="22"/>
              </w:rPr>
            </w:pPr>
            <w:r w:rsidRPr="00EE15D5">
              <w:rPr>
                <w:sz w:val="20"/>
                <w:szCs w:val="22"/>
              </w:rPr>
              <w:t>Žák</w:t>
            </w:r>
          </w:p>
          <w:p w:rsidR="008A6CEA" w:rsidRPr="00EE15D5" w:rsidRDefault="008A6CEA" w:rsidP="008A6CEA">
            <w:pPr>
              <w:tabs>
                <w:tab w:val="left" w:pos="824"/>
              </w:tabs>
              <w:rPr>
                <w:sz w:val="20"/>
                <w:szCs w:val="22"/>
              </w:rPr>
            </w:pPr>
            <w:r w:rsidRPr="00EE15D5">
              <w:rPr>
                <w:sz w:val="20"/>
                <w:szCs w:val="22"/>
              </w:rPr>
              <w:t xml:space="preserve">- je schopen číst delší texty s porozuměním </w:t>
            </w:r>
          </w:p>
          <w:p w:rsidR="008A6CEA" w:rsidRPr="00EE15D5" w:rsidRDefault="008A6CEA" w:rsidP="008A6CEA">
            <w:pPr>
              <w:tabs>
                <w:tab w:val="left" w:pos="824"/>
              </w:tabs>
              <w:rPr>
                <w:sz w:val="20"/>
                <w:szCs w:val="22"/>
              </w:rPr>
            </w:pPr>
            <w:r w:rsidRPr="00EE15D5">
              <w:rPr>
                <w:sz w:val="20"/>
                <w:szCs w:val="22"/>
              </w:rPr>
              <w:t xml:space="preserve">- pochopí nejdůležitější informace z písemných zpráv a novinových článků, v nichž se ve vysoké míře objevují čísla, jména, obrázky a nadpisy </w:t>
            </w:r>
          </w:p>
          <w:p w:rsidR="008A6CEA" w:rsidRPr="00EE15D5" w:rsidRDefault="008A6CEA" w:rsidP="008A6CEA">
            <w:pPr>
              <w:tabs>
                <w:tab w:val="left" w:pos="824"/>
              </w:tabs>
              <w:rPr>
                <w:sz w:val="20"/>
                <w:szCs w:val="22"/>
              </w:rPr>
            </w:pPr>
            <w:r w:rsidRPr="00EE15D5">
              <w:rPr>
                <w:sz w:val="20"/>
                <w:szCs w:val="22"/>
              </w:rPr>
              <w:t>- rozumí návodům, pokynům a radám</w:t>
            </w:r>
          </w:p>
          <w:p w:rsidR="008A6CEA" w:rsidRPr="00EE15D5" w:rsidRDefault="008A6CEA" w:rsidP="008A6CEA">
            <w:pPr>
              <w:tabs>
                <w:tab w:val="left" w:pos="824"/>
              </w:tabs>
              <w:rPr>
                <w:sz w:val="20"/>
                <w:szCs w:val="22"/>
              </w:rPr>
            </w:pPr>
          </w:p>
          <w:p w:rsidR="008A6CEA" w:rsidRPr="00EE15D5" w:rsidRDefault="008A6CEA" w:rsidP="008A6CEA">
            <w:pPr>
              <w:tabs>
                <w:tab w:val="left" w:pos="824"/>
              </w:tabs>
              <w:rPr>
                <w:b/>
                <w:sz w:val="20"/>
                <w:szCs w:val="22"/>
              </w:rPr>
            </w:pPr>
            <w:r w:rsidRPr="00EE15D5">
              <w:rPr>
                <w:b/>
                <w:sz w:val="20"/>
                <w:szCs w:val="22"/>
              </w:rPr>
              <w:t xml:space="preserve">Konverzace </w:t>
            </w:r>
          </w:p>
          <w:p w:rsidR="008A6CEA" w:rsidRPr="00EE15D5" w:rsidRDefault="008A6CEA" w:rsidP="008A6CEA">
            <w:pPr>
              <w:tabs>
                <w:tab w:val="left" w:pos="824"/>
              </w:tabs>
              <w:rPr>
                <w:sz w:val="20"/>
                <w:szCs w:val="22"/>
              </w:rPr>
            </w:pPr>
            <w:r w:rsidRPr="00EE15D5">
              <w:rPr>
                <w:sz w:val="20"/>
                <w:szCs w:val="22"/>
              </w:rPr>
              <w:t xml:space="preserve">Žák: </w:t>
            </w:r>
          </w:p>
          <w:p w:rsidR="008A6CEA" w:rsidRPr="00EE15D5" w:rsidRDefault="008A6CEA" w:rsidP="008A6CEA">
            <w:pPr>
              <w:tabs>
                <w:tab w:val="left" w:pos="824"/>
              </w:tabs>
              <w:rPr>
                <w:sz w:val="20"/>
                <w:szCs w:val="22"/>
              </w:rPr>
            </w:pPr>
            <w:r w:rsidRPr="00EE15D5">
              <w:rPr>
                <w:sz w:val="20"/>
                <w:szCs w:val="22"/>
              </w:rPr>
              <w:t xml:space="preserve">- domluví se při provádění rutinních úkolů vyžadujících jednoduchou a přímou výměnu informací o známých tématech a činnostech </w:t>
            </w:r>
          </w:p>
          <w:p w:rsidR="008A6CEA" w:rsidRPr="00EE15D5" w:rsidRDefault="008A6CEA" w:rsidP="008A6CEA">
            <w:pPr>
              <w:tabs>
                <w:tab w:val="left" w:pos="824"/>
              </w:tabs>
              <w:rPr>
                <w:sz w:val="20"/>
                <w:szCs w:val="22"/>
              </w:rPr>
            </w:pPr>
            <w:r w:rsidRPr="00EE15D5">
              <w:rPr>
                <w:sz w:val="20"/>
                <w:szCs w:val="22"/>
              </w:rPr>
              <w:t xml:space="preserve">- umí se omluvit i reagovat na omluvu, zeptat se na cestu a s pomocí mapy nebo plánu města cestu vysvětlit </w:t>
            </w:r>
          </w:p>
          <w:p w:rsidR="008A6CEA" w:rsidRPr="00EE15D5" w:rsidRDefault="008A6CEA" w:rsidP="008A6CEA">
            <w:pPr>
              <w:tabs>
                <w:tab w:val="left" w:pos="824"/>
              </w:tabs>
              <w:rPr>
                <w:sz w:val="20"/>
                <w:szCs w:val="22"/>
              </w:rPr>
            </w:pPr>
            <w:r w:rsidRPr="00EE15D5">
              <w:rPr>
                <w:sz w:val="20"/>
                <w:szCs w:val="22"/>
              </w:rPr>
              <w:t xml:space="preserve">- umí používat základní fráze nutné při cestování </w:t>
            </w:r>
          </w:p>
          <w:p w:rsidR="008A6CEA" w:rsidRPr="00EE15D5" w:rsidRDefault="008A6CEA" w:rsidP="008A6CEA">
            <w:pPr>
              <w:tabs>
                <w:tab w:val="left" w:pos="824"/>
              </w:tabs>
              <w:rPr>
                <w:sz w:val="20"/>
                <w:szCs w:val="22"/>
              </w:rPr>
            </w:pPr>
            <w:r w:rsidRPr="00EE15D5">
              <w:rPr>
                <w:sz w:val="20"/>
                <w:szCs w:val="22"/>
              </w:rPr>
              <w:t xml:space="preserve">- je schopen vést jednoduchý obchodní a úřední rozhovor </w:t>
            </w:r>
          </w:p>
          <w:p w:rsidR="008A6CEA" w:rsidRPr="00EE15D5" w:rsidRDefault="008A6CEA" w:rsidP="008A6CEA">
            <w:pPr>
              <w:tabs>
                <w:tab w:val="left" w:pos="824"/>
              </w:tabs>
              <w:rPr>
                <w:sz w:val="20"/>
                <w:szCs w:val="22"/>
              </w:rPr>
            </w:pPr>
            <w:r w:rsidRPr="00EE15D5">
              <w:rPr>
                <w:sz w:val="20"/>
                <w:szCs w:val="22"/>
              </w:rPr>
              <w:t xml:space="preserve">- vyjádří plány do budoucna </w:t>
            </w:r>
          </w:p>
          <w:p w:rsidR="008A6CEA" w:rsidRPr="00EE15D5" w:rsidRDefault="008A6CEA" w:rsidP="008A6CEA">
            <w:pPr>
              <w:tabs>
                <w:tab w:val="left" w:pos="824"/>
              </w:tabs>
              <w:rPr>
                <w:sz w:val="20"/>
                <w:szCs w:val="22"/>
              </w:rPr>
            </w:pPr>
            <w:r w:rsidRPr="00EE15D5">
              <w:rPr>
                <w:sz w:val="20"/>
                <w:szCs w:val="22"/>
              </w:rPr>
              <w:t xml:space="preserve">- zhodnotí svůj postoj ke vzdělání </w:t>
            </w:r>
          </w:p>
          <w:p w:rsidR="008A6CEA" w:rsidRPr="00EE15D5" w:rsidRDefault="008A6CEA" w:rsidP="008A6CEA">
            <w:pPr>
              <w:tabs>
                <w:tab w:val="left" w:pos="824"/>
              </w:tabs>
              <w:rPr>
                <w:sz w:val="20"/>
                <w:szCs w:val="22"/>
              </w:rPr>
            </w:pPr>
            <w:r w:rsidRPr="00EE15D5">
              <w:rPr>
                <w:sz w:val="20"/>
                <w:szCs w:val="22"/>
              </w:rPr>
              <w:t xml:space="preserve">- vyjádří se k problematice životního prostředí a dokáže zformulovat svůj vlastní názor </w:t>
            </w:r>
          </w:p>
          <w:p w:rsidR="008A6CEA" w:rsidRPr="00EE15D5" w:rsidRDefault="008A6CEA" w:rsidP="008A6CEA">
            <w:pPr>
              <w:tabs>
                <w:tab w:val="left" w:pos="824"/>
              </w:tabs>
              <w:rPr>
                <w:sz w:val="20"/>
                <w:szCs w:val="22"/>
              </w:rPr>
            </w:pPr>
            <w:r w:rsidRPr="00EE15D5">
              <w:rPr>
                <w:sz w:val="20"/>
                <w:szCs w:val="22"/>
              </w:rPr>
              <w:t xml:space="preserve">- informuje zahraniční turisty o České republice </w:t>
            </w:r>
          </w:p>
          <w:p w:rsidR="008A6CEA" w:rsidRPr="00EE15D5" w:rsidRDefault="008A6CEA" w:rsidP="008A6CEA">
            <w:pPr>
              <w:tabs>
                <w:tab w:val="left" w:pos="824"/>
              </w:tabs>
              <w:rPr>
                <w:sz w:val="20"/>
                <w:szCs w:val="22"/>
              </w:rPr>
            </w:pPr>
            <w:r w:rsidRPr="00EE15D5">
              <w:rPr>
                <w:sz w:val="20"/>
                <w:szCs w:val="22"/>
              </w:rPr>
              <w:t>- představí ČR a její osobnosti zahraničním studentům</w:t>
            </w:r>
          </w:p>
          <w:p w:rsidR="008A6CEA" w:rsidRPr="00EE15D5" w:rsidRDefault="008A6CEA" w:rsidP="008A6CEA">
            <w:pPr>
              <w:tabs>
                <w:tab w:val="left" w:pos="824"/>
              </w:tabs>
              <w:rPr>
                <w:sz w:val="20"/>
                <w:szCs w:val="22"/>
              </w:rPr>
            </w:pPr>
            <w:r w:rsidRPr="00EE15D5">
              <w:rPr>
                <w:sz w:val="20"/>
                <w:szCs w:val="22"/>
              </w:rPr>
              <w:t xml:space="preserve">- </w:t>
            </w:r>
            <w:r>
              <w:rPr>
                <w:sz w:val="20"/>
                <w:szCs w:val="22"/>
              </w:rPr>
              <w:t>orientuje se</w:t>
            </w:r>
            <w:r w:rsidRPr="00EE15D5">
              <w:rPr>
                <w:sz w:val="20"/>
                <w:szCs w:val="22"/>
              </w:rPr>
              <w:t xml:space="preserve"> a zformuluje základní údaje o anglicky mluvících zemích </w:t>
            </w:r>
          </w:p>
          <w:p w:rsidR="008A6CEA" w:rsidRPr="00EE15D5" w:rsidRDefault="008A6CEA" w:rsidP="008A6CEA">
            <w:pPr>
              <w:tabs>
                <w:tab w:val="left" w:pos="824"/>
              </w:tabs>
              <w:rPr>
                <w:sz w:val="20"/>
                <w:szCs w:val="22"/>
              </w:rPr>
            </w:pPr>
            <w:r w:rsidRPr="00EE15D5">
              <w:rPr>
                <w:sz w:val="20"/>
                <w:szCs w:val="22"/>
              </w:rPr>
              <w:t xml:space="preserve">- dokáže pracovat s mapou anglicky mluvících zemí a ČR </w:t>
            </w:r>
          </w:p>
          <w:p w:rsidR="008A6CEA" w:rsidRPr="00EE15D5" w:rsidRDefault="008A6CEA" w:rsidP="008A6CEA">
            <w:pPr>
              <w:tabs>
                <w:tab w:val="left" w:pos="824"/>
              </w:tabs>
              <w:rPr>
                <w:sz w:val="20"/>
                <w:szCs w:val="22"/>
              </w:rPr>
            </w:pPr>
            <w:r w:rsidRPr="00EE15D5">
              <w:rPr>
                <w:sz w:val="20"/>
                <w:szCs w:val="22"/>
              </w:rPr>
              <w:t>- přiblíží vývoj a smysl EU a vyjádří vlastní názory o EU</w:t>
            </w:r>
          </w:p>
          <w:p w:rsidR="008A6CEA" w:rsidRPr="00EE15D5" w:rsidRDefault="008A6CEA" w:rsidP="008A6CEA">
            <w:pPr>
              <w:tabs>
                <w:tab w:val="left" w:pos="824"/>
              </w:tabs>
              <w:rPr>
                <w:sz w:val="20"/>
                <w:szCs w:val="22"/>
              </w:rPr>
            </w:pPr>
          </w:p>
          <w:p w:rsidR="008A6CEA" w:rsidRPr="00EE15D5" w:rsidRDefault="008A6CEA" w:rsidP="008A6CEA">
            <w:pPr>
              <w:tabs>
                <w:tab w:val="left" w:pos="824"/>
              </w:tabs>
              <w:rPr>
                <w:b/>
                <w:sz w:val="20"/>
                <w:szCs w:val="22"/>
              </w:rPr>
            </w:pPr>
            <w:r w:rsidRPr="00EE15D5">
              <w:rPr>
                <w:b/>
                <w:sz w:val="20"/>
                <w:szCs w:val="22"/>
              </w:rPr>
              <w:t xml:space="preserve">Psaní </w:t>
            </w:r>
          </w:p>
          <w:p w:rsidR="008A6CEA" w:rsidRPr="00EE15D5" w:rsidRDefault="008A6CEA" w:rsidP="008A6CEA">
            <w:pPr>
              <w:tabs>
                <w:tab w:val="left" w:pos="824"/>
              </w:tabs>
              <w:rPr>
                <w:sz w:val="20"/>
                <w:szCs w:val="22"/>
              </w:rPr>
            </w:pPr>
            <w:r w:rsidRPr="00EE15D5">
              <w:rPr>
                <w:sz w:val="20"/>
                <w:szCs w:val="22"/>
              </w:rPr>
              <w:t xml:space="preserve">Žák: </w:t>
            </w:r>
          </w:p>
          <w:p w:rsidR="008A6CEA" w:rsidRPr="00EE15D5" w:rsidRDefault="008A6CEA" w:rsidP="008A6CEA">
            <w:pPr>
              <w:tabs>
                <w:tab w:val="left" w:pos="824"/>
              </w:tabs>
              <w:rPr>
                <w:sz w:val="20"/>
                <w:szCs w:val="22"/>
              </w:rPr>
            </w:pPr>
            <w:r w:rsidRPr="00EE15D5">
              <w:rPr>
                <w:sz w:val="20"/>
                <w:szCs w:val="22"/>
              </w:rPr>
              <w:t xml:space="preserve">- umí ve složitějších větách a souvětích popsat události, aspekty každodenního života a dění ve světě </w:t>
            </w:r>
          </w:p>
          <w:p w:rsidR="008A6CEA" w:rsidRPr="00EE15D5" w:rsidRDefault="008A6CEA" w:rsidP="008A6CEA">
            <w:pPr>
              <w:tabs>
                <w:tab w:val="left" w:pos="824"/>
              </w:tabs>
              <w:rPr>
                <w:sz w:val="20"/>
                <w:szCs w:val="22"/>
              </w:rPr>
            </w:pPr>
            <w:r w:rsidRPr="00EE15D5">
              <w:rPr>
                <w:sz w:val="20"/>
                <w:szCs w:val="22"/>
              </w:rPr>
              <w:t xml:space="preserve">- sestaví jednodušší referát o daném místě nebo problému </w:t>
            </w:r>
          </w:p>
          <w:p w:rsidR="008A6CEA" w:rsidRPr="00EE15D5" w:rsidRDefault="008A6CEA" w:rsidP="008A6CEA">
            <w:pPr>
              <w:tabs>
                <w:tab w:val="left" w:pos="824"/>
              </w:tabs>
              <w:rPr>
                <w:sz w:val="20"/>
                <w:szCs w:val="22"/>
              </w:rPr>
            </w:pPr>
            <w:r w:rsidRPr="00EE15D5">
              <w:rPr>
                <w:sz w:val="20"/>
                <w:szCs w:val="22"/>
              </w:rPr>
              <w:t>- rozezná formální a neformální texty a umí je vytvořit</w:t>
            </w:r>
          </w:p>
          <w:p w:rsidR="008A6CEA" w:rsidRPr="00EE15D5" w:rsidRDefault="008A6CEA" w:rsidP="008A6CEA">
            <w:pPr>
              <w:tabs>
                <w:tab w:val="left" w:pos="824"/>
              </w:tabs>
              <w:rPr>
                <w:sz w:val="20"/>
                <w:szCs w:val="22"/>
              </w:rPr>
            </w:pPr>
          </w:p>
          <w:p w:rsidR="008A6CEA" w:rsidRPr="00EE15D5" w:rsidRDefault="008A6CEA" w:rsidP="008A6CEA">
            <w:pPr>
              <w:tabs>
                <w:tab w:val="left" w:pos="824"/>
              </w:tabs>
              <w:rPr>
                <w:b/>
                <w:sz w:val="20"/>
                <w:szCs w:val="22"/>
              </w:rPr>
            </w:pPr>
            <w:r w:rsidRPr="00EE15D5">
              <w:rPr>
                <w:b/>
                <w:sz w:val="20"/>
                <w:szCs w:val="22"/>
              </w:rPr>
              <w:t xml:space="preserve">Gramatika </w:t>
            </w:r>
          </w:p>
          <w:p w:rsidR="008A6CEA" w:rsidRPr="00EE15D5" w:rsidRDefault="008A6CEA" w:rsidP="008A6CEA">
            <w:pPr>
              <w:tabs>
                <w:tab w:val="left" w:pos="824"/>
              </w:tabs>
              <w:rPr>
                <w:sz w:val="20"/>
                <w:szCs w:val="22"/>
              </w:rPr>
            </w:pPr>
            <w:r w:rsidRPr="00EE15D5">
              <w:rPr>
                <w:sz w:val="20"/>
                <w:szCs w:val="22"/>
              </w:rPr>
              <w:t xml:space="preserve">Žák: </w:t>
            </w:r>
          </w:p>
          <w:p w:rsidR="008A6CEA" w:rsidRPr="00EE15D5" w:rsidRDefault="008A6CEA" w:rsidP="008A6CEA">
            <w:pPr>
              <w:tabs>
                <w:tab w:val="left" w:pos="824"/>
              </w:tabs>
              <w:rPr>
                <w:sz w:val="20"/>
                <w:szCs w:val="22"/>
              </w:rPr>
            </w:pPr>
            <w:r w:rsidRPr="00EE15D5">
              <w:rPr>
                <w:sz w:val="20"/>
                <w:szCs w:val="22"/>
              </w:rPr>
              <w:t xml:space="preserve">- rozpozná druhy vedlejších vět (vztažná, časová, účelová) </w:t>
            </w:r>
          </w:p>
          <w:p w:rsidR="008A6CEA" w:rsidRPr="00EE15D5" w:rsidRDefault="008A6CEA" w:rsidP="008A6CEA">
            <w:pPr>
              <w:tabs>
                <w:tab w:val="left" w:pos="824"/>
              </w:tabs>
              <w:rPr>
                <w:sz w:val="20"/>
                <w:szCs w:val="22"/>
              </w:rPr>
            </w:pPr>
            <w:r w:rsidRPr="00EE15D5">
              <w:rPr>
                <w:sz w:val="20"/>
                <w:szCs w:val="22"/>
              </w:rPr>
              <w:t xml:space="preserve">- umí vytvořit budoucí čas </w:t>
            </w:r>
          </w:p>
          <w:p w:rsidR="008A6CEA" w:rsidRPr="00EE15D5" w:rsidRDefault="008A6CEA" w:rsidP="008A6CEA">
            <w:pPr>
              <w:tabs>
                <w:tab w:val="left" w:pos="824"/>
              </w:tabs>
              <w:rPr>
                <w:sz w:val="20"/>
                <w:szCs w:val="22"/>
              </w:rPr>
            </w:pPr>
            <w:r w:rsidRPr="00EE15D5">
              <w:rPr>
                <w:sz w:val="20"/>
                <w:szCs w:val="22"/>
              </w:rPr>
              <w:t xml:space="preserve">- rozpozná na základě příkladů složená podstatná a přídavná jména </w:t>
            </w:r>
          </w:p>
          <w:p w:rsidR="008A6CEA" w:rsidRPr="00EE15D5" w:rsidRDefault="008A6CEA" w:rsidP="008A6CEA">
            <w:pPr>
              <w:tabs>
                <w:tab w:val="left" w:pos="824"/>
              </w:tabs>
              <w:rPr>
                <w:sz w:val="20"/>
                <w:szCs w:val="22"/>
              </w:rPr>
            </w:pPr>
            <w:r w:rsidRPr="00EE15D5">
              <w:rPr>
                <w:sz w:val="20"/>
                <w:szCs w:val="22"/>
              </w:rPr>
              <w:t xml:space="preserve">- ovládá vybraná slabá podstatná jména a jejich skloňování </w:t>
            </w:r>
          </w:p>
          <w:p w:rsidR="008A6CEA" w:rsidRPr="00EE15D5" w:rsidRDefault="008A6CEA" w:rsidP="008A6CEA">
            <w:pPr>
              <w:tabs>
                <w:tab w:val="left" w:pos="824"/>
              </w:tabs>
              <w:rPr>
                <w:sz w:val="20"/>
                <w:szCs w:val="22"/>
              </w:rPr>
            </w:pPr>
            <w:r w:rsidRPr="00EE15D5">
              <w:rPr>
                <w:sz w:val="20"/>
                <w:szCs w:val="22"/>
              </w:rPr>
              <w:t xml:space="preserve">- dovede ve větě správně postavit jednotlivá příslovečná určení </w:t>
            </w:r>
          </w:p>
          <w:p w:rsidR="008A6CEA" w:rsidRPr="00EE15D5" w:rsidRDefault="008A6CEA" w:rsidP="008A6CEA">
            <w:pPr>
              <w:tabs>
                <w:tab w:val="left" w:pos="824"/>
              </w:tabs>
              <w:rPr>
                <w:sz w:val="20"/>
                <w:szCs w:val="22"/>
              </w:rPr>
            </w:pPr>
            <w:r w:rsidRPr="00EE15D5">
              <w:rPr>
                <w:sz w:val="20"/>
                <w:szCs w:val="22"/>
              </w:rPr>
              <w:t xml:space="preserve">- vytvoří a použije předminulý čas </w:t>
            </w:r>
          </w:p>
          <w:p w:rsidR="008A6CEA" w:rsidRPr="00EE15D5" w:rsidRDefault="008A6CEA" w:rsidP="008A6CEA">
            <w:pPr>
              <w:tabs>
                <w:tab w:val="left" w:pos="824"/>
              </w:tabs>
              <w:rPr>
                <w:sz w:val="20"/>
                <w:szCs w:val="22"/>
              </w:rPr>
            </w:pPr>
            <w:r w:rsidRPr="00EE15D5">
              <w:rPr>
                <w:sz w:val="20"/>
                <w:szCs w:val="22"/>
              </w:rPr>
              <w:t xml:space="preserve">- vytváří a rozezná příčestí přítomné a příčestí minulé </w:t>
            </w:r>
          </w:p>
          <w:p w:rsidR="008A6CEA" w:rsidRPr="00EE15D5" w:rsidRDefault="008A6CEA" w:rsidP="008A6CEA">
            <w:pPr>
              <w:tabs>
                <w:tab w:val="left" w:pos="824"/>
              </w:tabs>
              <w:rPr>
                <w:sz w:val="20"/>
                <w:szCs w:val="22"/>
              </w:rPr>
            </w:pPr>
            <w:r w:rsidRPr="00EE15D5">
              <w:rPr>
                <w:sz w:val="20"/>
                <w:szCs w:val="22"/>
              </w:rPr>
              <w:t>- umí skloňovat přídavná jména ve všech formách</w:t>
            </w:r>
          </w:p>
          <w:p w:rsidR="008A6CEA" w:rsidRPr="00E834C8" w:rsidRDefault="008A6CEA" w:rsidP="008A6CEA">
            <w:pPr>
              <w:tabs>
                <w:tab w:val="left" w:pos="824"/>
              </w:tabs>
              <w:rPr>
                <w:sz w:val="20"/>
                <w:szCs w:val="22"/>
              </w:rPr>
            </w:pPr>
          </w:p>
        </w:tc>
        <w:tc>
          <w:tcPr>
            <w:tcW w:w="4424" w:type="dxa"/>
          </w:tcPr>
          <w:p w:rsidR="008A6CEA" w:rsidRDefault="008A6CEA" w:rsidP="008A6CEA">
            <w:pPr>
              <w:spacing w:line="276" w:lineRule="auto"/>
              <w:rPr>
                <w:sz w:val="20"/>
                <w:szCs w:val="20"/>
              </w:rPr>
            </w:pPr>
          </w:p>
          <w:p w:rsidR="008A6CEA" w:rsidRPr="00EE15D5" w:rsidRDefault="008A6CEA" w:rsidP="008A6CEA">
            <w:pPr>
              <w:spacing w:line="276" w:lineRule="auto"/>
              <w:rPr>
                <w:b/>
                <w:sz w:val="20"/>
                <w:szCs w:val="20"/>
              </w:rPr>
            </w:pPr>
            <w:r w:rsidRPr="00EE15D5">
              <w:rPr>
                <w:b/>
                <w:sz w:val="20"/>
                <w:szCs w:val="20"/>
              </w:rPr>
              <w:t xml:space="preserve">Řečové dovednosti </w:t>
            </w:r>
          </w:p>
          <w:p w:rsidR="008A6CEA" w:rsidRPr="00EE15D5" w:rsidRDefault="008A6CEA" w:rsidP="008A6CEA">
            <w:pPr>
              <w:spacing w:line="276" w:lineRule="auto"/>
              <w:rPr>
                <w:sz w:val="20"/>
                <w:szCs w:val="20"/>
              </w:rPr>
            </w:pPr>
            <w:r w:rsidRPr="00EE15D5">
              <w:rPr>
                <w:sz w:val="20"/>
                <w:szCs w:val="20"/>
              </w:rPr>
              <w:t xml:space="preserve">Receptivní: </w:t>
            </w:r>
          </w:p>
          <w:p w:rsidR="008A6CEA" w:rsidRPr="00EE15D5" w:rsidRDefault="008A6CEA" w:rsidP="008A6CEA">
            <w:pPr>
              <w:spacing w:line="276" w:lineRule="auto"/>
              <w:rPr>
                <w:sz w:val="20"/>
                <w:szCs w:val="20"/>
              </w:rPr>
            </w:pPr>
            <w:r w:rsidRPr="00EE15D5">
              <w:rPr>
                <w:sz w:val="20"/>
                <w:szCs w:val="20"/>
              </w:rPr>
              <w:t xml:space="preserve">- poslech s porozuměním jednoduchých autentických situací, čtení textů včetně jednodušších odborných </w:t>
            </w:r>
          </w:p>
          <w:p w:rsidR="008A6CEA" w:rsidRPr="00EE15D5" w:rsidRDefault="008A6CEA" w:rsidP="008A6CEA">
            <w:pPr>
              <w:spacing w:line="276" w:lineRule="auto"/>
              <w:rPr>
                <w:sz w:val="20"/>
                <w:szCs w:val="20"/>
              </w:rPr>
            </w:pPr>
          </w:p>
          <w:p w:rsidR="008A6CEA" w:rsidRPr="00EE15D5" w:rsidRDefault="008A6CEA" w:rsidP="008A6CEA">
            <w:pPr>
              <w:spacing w:line="276" w:lineRule="auto"/>
              <w:rPr>
                <w:b/>
                <w:sz w:val="20"/>
                <w:szCs w:val="20"/>
              </w:rPr>
            </w:pPr>
            <w:r w:rsidRPr="00EE15D5">
              <w:rPr>
                <w:b/>
                <w:sz w:val="20"/>
                <w:szCs w:val="20"/>
              </w:rPr>
              <w:t xml:space="preserve">Produktivní: </w:t>
            </w:r>
          </w:p>
          <w:p w:rsidR="008A6CEA" w:rsidRPr="00EE15D5" w:rsidRDefault="008A6CEA" w:rsidP="008A6CEA">
            <w:pPr>
              <w:spacing w:line="276" w:lineRule="auto"/>
              <w:rPr>
                <w:sz w:val="20"/>
                <w:szCs w:val="20"/>
              </w:rPr>
            </w:pPr>
            <w:r w:rsidRPr="00EE15D5">
              <w:rPr>
                <w:sz w:val="20"/>
                <w:szCs w:val="20"/>
              </w:rPr>
              <w:t>- překlad, písemné zpracování textu (výtah, nalezení konkrétní informace)</w:t>
            </w:r>
          </w:p>
          <w:p w:rsidR="008A6CEA" w:rsidRPr="00EE15D5" w:rsidRDefault="008A6CEA" w:rsidP="008A6CEA">
            <w:pPr>
              <w:spacing w:line="276" w:lineRule="auto"/>
              <w:rPr>
                <w:sz w:val="20"/>
                <w:szCs w:val="20"/>
              </w:rPr>
            </w:pPr>
          </w:p>
          <w:p w:rsidR="008A6CEA" w:rsidRPr="00EE15D5" w:rsidRDefault="008A6CEA" w:rsidP="008A6CEA">
            <w:pPr>
              <w:spacing w:line="276" w:lineRule="auto"/>
              <w:rPr>
                <w:b/>
                <w:sz w:val="20"/>
                <w:szCs w:val="20"/>
              </w:rPr>
            </w:pPr>
            <w:r w:rsidRPr="00EE15D5">
              <w:rPr>
                <w:b/>
                <w:sz w:val="20"/>
                <w:szCs w:val="20"/>
              </w:rPr>
              <w:t xml:space="preserve">Interaktivní: </w:t>
            </w:r>
          </w:p>
          <w:p w:rsidR="008A6CEA" w:rsidRPr="00EE15D5" w:rsidRDefault="008A6CEA" w:rsidP="008A6CEA">
            <w:pPr>
              <w:spacing w:line="276" w:lineRule="auto"/>
              <w:rPr>
                <w:sz w:val="20"/>
                <w:szCs w:val="20"/>
              </w:rPr>
            </w:pPr>
            <w:r w:rsidRPr="00EE15D5">
              <w:rPr>
                <w:sz w:val="20"/>
                <w:szCs w:val="20"/>
              </w:rPr>
              <w:t>- konverzace, telefonování</w:t>
            </w:r>
          </w:p>
          <w:p w:rsidR="008A6CEA" w:rsidRPr="00EE15D5" w:rsidRDefault="008A6CEA" w:rsidP="008A6CEA">
            <w:pPr>
              <w:spacing w:line="276" w:lineRule="auto"/>
              <w:rPr>
                <w:sz w:val="20"/>
                <w:szCs w:val="20"/>
              </w:rPr>
            </w:pPr>
          </w:p>
          <w:p w:rsidR="008A6CEA" w:rsidRPr="00EE15D5" w:rsidRDefault="008A6CEA" w:rsidP="008A6CEA">
            <w:pPr>
              <w:spacing w:line="276" w:lineRule="auto"/>
              <w:rPr>
                <w:b/>
                <w:sz w:val="20"/>
                <w:szCs w:val="20"/>
              </w:rPr>
            </w:pPr>
            <w:r w:rsidRPr="00EE15D5">
              <w:rPr>
                <w:b/>
                <w:sz w:val="20"/>
                <w:szCs w:val="20"/>
              </w:rPr>
              <w:t xml:space="preserve">Jazykové prostředky (lingvistické kompetence) </w:t>
            </w:r>
          </w:p>
          <w:p w:rsidR="008A6CEA" w:rsidRPr="00EE15D5" w:rsidRDefault="008A6CEA" w:rsidP="008A6CEA">
            <w:pPr>
              <w:spacing w:line="276" w:lineRule="auto"/>
              <w:rPr>
                <w:sz w:val="20"/>
                <w:szCs w:val="20"/>
              </w:rPr>
            </w:pPr>
            <w:r w:rsidRPr="00EE15D5">
              <w:rPr>
                <w:sz w:val="20"/>
                <w:szCs w:val="20"/>
              </w:rPr>
              <w:t xml:space="preserve">- rozvíjení správné výslovnosti pomocí slovníku </w:t>
            </w:r>
          </w:p>
          <w:p w:rsidR="008A6CEA" w:rsidRPr="00EE15D5" w:rsidRDefault="008A6CEA" w:rsidP="008A6CEA">
            <w:pPr>
              <w:spacing w:line="276" w:lineRule="auto"/>
              <w:rPr>
                <w:sz w:val="20"/>
                <w:szCs w:val="20"/>
              </w:rPr>
            </w:pPr>
            <w:r w:rsidRPr="00EE15D5">
              <w:rPr>
                <w:sz w:val="20"/>
                <w:szCs w:val="20"/>
              </w:rPr>
              <w:t xml:space="preserve">- rozvíjení a tvoření slovní zásoby četbou a poslechem textů </w:t>
            </w:r>
          </w:p>
          <w:p w:rsidR="008A6CEA" w:rsidRPr="00EE15D5" w:rsidRDefault="008A6CEA" w:rsidP="008A6CEA">
            <w:pPr>
              <w:spacing w:line="276" w:lineRule="auto"/>
              <w:rPr>
                <w:sz w:val="20"/>
                <w:szCs w:val="20"/>
              </w:rPr>
            </w:pPr>
            <w:r w:rsidRPr="00EE15D5">
              <w:rPr>
                <w:sz w:val="20"/>
                <w:szCs w:val="20"/>
              </w:rPr>
              <w:t xml:space="preserve">- větná skladba, tvarosloví, frazeologie </w:t>
            </w:r>
          </w:p>
          <w:p w:rsidR="008A6CEA" w:rsidRPr="00EE15D5" w:rsidRDefault="008A6CEA" w:rsidP="008A6CEA">
            <w:pPr>
              <w:spacing w:line="276" w:lineRule="auto"/>
              <w:rPr>
                <w:sz w:val="20"/>
                <w:szCs w:val="20"/>
              </w:rPr>
            </w:pPr>
            <w:r w:rsidRPr="00EE15D5">
              <w:rPr>
                <w:sz w:val="20"/>
                <w:szCs w:val="20"/>
              </w:rPr>
              <w:t xml:space="preserve">- grafická podoba jazyka a pravopis, slohové útvary (dopis, obchodní dopis, objednávka, faktura, popis, charakteristika) </w:t>
            </w:r>
          </w:p>
          <w:p w:rsidR="008A6CEA" w:rsidRPr="00EE15D5" w:rsidRDefault="008A6CEA" w:rsidP="008A6CEA">
            <w:pPr>
              <w:spacing w:line="276" w:lineRule="auto"/>
              <w:rPr>
                <w:sz w:val="20"/>
                <w:szCs w:val="20"/>
              </w:rPr>
            </w:pPr>
            <w:r w:rsidRPr="00EE15D5">
              <w:rPr>
                <w:sz w:val="20"/>
                <w:szCs w:val="20"/>
              </w:rPr>
              <w:t>- jazykové funkce: vyjádření omluvy, lítosti, základní emoční projevy při komunikaci</w:t>
            </w:r>
          </w:p>
          <w:p w:rsidR="008A6CEA" w:rsidRPr="00EE15D5" w:rsidRDefault="008A6CEA" w:rsidP="008A6CEA">
            <w:pPr>
              <w:spacing w:line="276" w:lineRule="auto"/>
              <w:rPr>
                <w:sz w:val="20"/>
                <w:szCs w:val="20"/>
              </w:rPr>
            </w:pPr>
          </w:p>
          <w:p w:rsidR="008A6CEA" w:rsidRPr="00EE15D5" w:rsidRDefault="008A6CEA" w:rsidP="008A6CEA">
            <w:pPr>
              <w:spacing w:line="276" w:lineRule="auto"/>
              <w:rPr>
                <w:b/>
                <w:sz w:val="20"/>
                <w:szCs w:val="20"/>
              </w:rPr>
            </w:pPr>
            <w:r w:rsidRPr="00EE15D5">
              <w:rPr>
                <w:b/>
                <w:sz w:val="20"/>
                <w:szCs w:val="20"/>
              </w:rPr>
              <w:t xml:space="preserve">Tematické celky </w:t>
            </w:r>
          </w:p>
          <w:p w:rsidR="008A6CEA" w:rsidRPr="00EE15D5" w:rsidRDefault="008A6CEA" w:rsidP="008A6CEA">
            <w:pPr>
              <w:spacing w:line="276" w:lineRule="auto"/>
              <w:rPr>
                <w:sz w:val="20"/>
                <w:szCs w:val="20"/>
              </w:rPr>
            </w:pPr>
            <w:r w:rsidRPr="00EE15D5">
              <w:rPr>
                <w:sz w:val="20"/>
                <w:szCs w:val="20"/>
              </w:rPr>
              <w:t xml:space="preserve">- Rodina, sport a volný čas </w:t>
            </w:r>
          </w:p>
          <w:p w:rsidR="008A6CEA" w:rsidRPr="00EE15D5" w:rsidRDefault="008A6CEA" w:rsidP="008A6CEA">
            <w:pPr>
              <w:spacing w:line="276" w:lineRule="auto"/>
              <w:rPr>
                <w:sz w:val="20"/>
                <w:szCs w:val="20"/>
              </w:rPr>
            </w:pPr>
            <w:r w:rsidRPr="00EE15D5">
              <w:rPr>
                <w:sz w:val="20"/>
                <w:szCs w:val="20"/>
              </w:rPr>
              <w:t xml:space="preserve">- Vzdělávání </w:t>
            </w:r>
          </w:p>
          <w:p w:rsidR="008A6CEA" w:rsidRPr="00EE15D5" w:rsidRDefault="008A6CEA" w:rsidP="008A6CEA">
            <w:pPr>
              <w:spacing w:line="276" w:lineRule="auto"/>
              <w:rPr>
                <w:sz w:val="20"/>
                <w:szCs w:val="20"/>
              </w:rPr>
            </w:pPr>
            <w:r w:rsidRPr="00EE15D5">
              <w:rPr>
                <w:sz w:val="20"/>
                <w:szCs w:val="20"/>
              </w:rPr>
              <w:t xml:space="preserve">- Životní prostředí </w:t>
            </w:r>
          </w:p>
          <w:p w:rsidR="008A6CEA" w:rsidRPr="00EE15D5" w:rsidRDefault="008A6CEA" w:rsidP="008A6CEA">
            <w:pPr>
              <w:spacing w:line="276" w:lineRule="auto"/>
              <w:rPr>
                <w:sz w:val="20"/>
                <w:szCs w:val="20"/>
              </w:rPr>
            </w:pPr>
            <w:r w:rsidRPr="00EE15D5">
              <w:rPr>
                <w:sz w:val="20"/>
                <w:szCs w:val="20"/>
              </w:rPr>
              <w:t xml:space="preserve">- Česká republika, místo, ve kterém žiji </w:t>
            </w:r>
          </w:p>
          <w:p w:rsidR="008A6CEA" w:rsidRPr="00EE15D5" w:rsidRDefault="008A6CEA" w:rsidP="008A6CEA">
            <w:pPr>
              <w:spacing w:line="276" w:lineRule="auto"/>
              <w:rPr>
                <w:sz w:val="20"/>
                <w:szCs w:val="20"/>
              </w:rPr>
            </w:pPr>
            <w:r w:rsidRPr="00EE15D5">
              <w:rPr>
                <w:sz w:val="20"/>
                <w:szCs w:val="20"/>
              </w:rPr>
              <w:t xml:space="preserve">- Důležitá města - např. Praha, Londýn, Washington, New York </w:t>
            </w:r>
          </w:p>
          <w:p w:rsidR="008A6CEA" w:rsidRPr="00EE15D5" w:rsidRDefault="008A6CEA" w:rsidP="008A6CEA">
            <w:pPr>
              <w:spacing w:line="276" w:lineRule="auto"/>
              <w:rPr>
                <w:sz w:val="20"/>
                <w:szCs w:val="20"/>
              </w:rPr>
            </w:pPr>
            <w:r w:rsidRPr="00EE15D5">
              <w:rPr>
                <w:sz w:val="20"/>
                <w:szCs w:val="20"/>
              </w:rPr>
              <w:t xml:space="preserve">- Sport, olympijské hry </w:t>
            </w:r>
          </w:p>
          <w:p w:rsidR="008A6CEA" w:rsidRPr="00EE15D5" w:rsidRDefault="008A6CEA" w:rsidP="008A6CEA">
            <w:pPr>
              <w:spacing w:line="276" w:lineRule="auto"/>
              <w:rPr>
                <w:sz w:val="20"/>
                <w:szCs w:val="20"/>
              </w:rPr>
            </w:pPr>
            <w:r w:rsidRPr="00EE15D5">
              <w:rPr>
                <w:sz w:val="20"/>
                <w:szCs w:val="20"/>
              </w:rPr>
              <w:t xml:space="preserve">- Cestování, turistika, prázdniny, dopravní prostředky </w:t>
            </w:r>
          </w:p>
          <w:p w:rsidR="008A6CEA" w:rsidRPr="00EE15D5" w:rsidRDefault="008A6CEA" w:rsidP="008A6CEA">
            <w:pPr>
              <w:spacing w:line="276" w:lineRule="auto"/>
              <w:rPr>
                <w:sz w:val="20"/>
                <w:szCs w:val="20"/>
              </w:rPr>
            </w:pPr>
            <w:r w:rsidRPr="00EE15D5">
              <w:rPr>
                <w:sz w:val="20"/>
                <w:szCs w:val="20"/>
              </w:rPr>
              <w:t>- Evropská unie</w:t>
            </w:r>
          </w:p>
          <w:p w:rsidR="008A6CEA" w:rsidRPr="00EE15D5" w:rsidRDefault="008A6CEA" w:rsidP="008A6CEA">
            <w:pPr>
              <w:spacing w:line="276" w:lineRule="auto"/>
              <w:rPr>
                <w:sz w:val="20"/>
                <w:szCs w:val="20"/>
              </w:rPr>
            </w:pPr>
            <w:r w:rsidRPr="00EE15D5">
              <w:rPr>
                <w:sz w:val="20"/>
                <w:szCs w:val="20"/>
              </w:rPr>
              <w:t xml:space="preserve">- Kriminalita </w:t>
            </w:r>
          </w:p>
          <w:p w:rsidR="008A6CEA" w:rsidRPr="00EE15D5" w:rsidRDefault="008A6CEA" w:rsidP="008A6CEA">
            <w:pPr>
              <w:spacing w:line="276" w:lineRule="auto"/>
              <w:rPr>
                <w:sz w:val="20"/>
                <w:szCs w:val="20"/>
              </w:rPr>
            </w:pPr>
            <w:r w:rsidRPr="00EE15D5">
              <w:rPr>
                <w:sz w:val="20"/>
                <w:szCs w:val="20"/>
              </w:rPr>
              <w:t xml:space="preserve">- Kariéra </w:t>
            </w:r>
          </w:p>
          <w:p w:rsidR="008A6CEA" w:rsidRPr="00EE15D5" w:rsidRDefault="008A6CEA" w:rsidP="008A6CEA">
            <w:pPr>
              <w:spacing w:line="276" w:lineRule="auto"/>
              <w:rPr>
                <w:sz w:val="20"/>
                <w:szCs w:val="20"/>
              </w:rPr>
            </w:pPr>
            <w:r w:rsidRPr="00EE15D5">
              <w:rPr>
                <w:sz w:val="20"/>
                <w:szCs w:val="20"/>
              </w:rPr>
              <w:t xml:space="preserve">- Ochrana zdraví, nemoci, boj proti návykovým látkám </w:t>
            </w:r>
          </w:p>
          <w:p w:rsidR="008A6CEA" w:rsidRPr="00EE15D5" w:rsidRDefault="008A6CEA" w:rsidP="008A6CEA">
            <w:pPr>
              <w:spacing w:line="276" w:lineRule="auto"/>
              <w:rPr>
                <w:sz w:val="20"/>
                <w:szCs w:val="20"/>
              </w:rPr>
            </w:pPr>
            <w:r w:rsidRPr="00EE15D5">
              <w:rPr>
                <w:sz w:val="20"/>
                <w:szCs w:val="20"/>
              </w:rPr>
              <w:t xml:space="preserve">- Obchod a ekonomika </w:t>
            </w:r>
          </w:p>
          <w:p w:rsidR="008A6CEA" w:rsidRPr="00EE15D5" w:rsidRDefault="008A6CEA" w:rsidP="008A6CEA">
            <w:pPr>
              <w:spacing w:line="276" w:lineRule="auto"/>
              <w:rPr>
                <w:sz w:val="20"/>
                <w:szCs w:val="20"/>
              </w:rPr>
            </w:pPr>
            <w:r w:rsidRPr="00EE15D5">
              <w:rPr>
                <w:sz w:val="20"/>
                <w:szCs w:val="20"/>
              </w:rPr>
              <w:t xml:space="preserve">- E-maily – formální a neformální styl </w:t>
            </w:r>
          </w:p>
          <w:p w:rsidR="008A6CEA" w:rsidRPr="00EE15D5" w:rsidRDefault="008A6CEA" w:rsidP="008A6CEA">
            <w:pPr>
              <w:spacing w:line="276" w:lineRule="auto"/>
              <w:rPr>
                <w:sz w:val="20"/>
                <w:szCs w:val="20"/>
              </w:rPr>
            </w:pPr>
            <w:r w:rsidRPr="00EE15D5">
              <w:rPr>
                <w:sz w:val="20"/>
                <w:szCs w:val="20"/>
              </w:rPr>
              <w:t>- Anglicky mluvící země</w:t>
            </w:r>
          </w:p>
        </w:tc>
        <w:tc>
          <w:tcPr>
            <w:tcW w:w="1104" w:type="dxa"/>
          </w:tcPr>
          <w:p w:rsidR="008A6CEA" w:rsidRDefault="008A6CEA" w:rsidP="008A6CEA">
            <w:pPr>
              <w:spacing w:line="276" w:lineRule="auto"/>
              <w:rPr>
                <w:sz w:val="20"/>
                <w:szCs w:val="20"/>
              </w:rPr>
            </w:pPr>
          </w:p>
        </w:tc>
      </w:tr>
      <w:tr w:rsidR="008A6CEA" w:rsidRPr="00E834C8" w:rsidTr="00A46B1D">
        <w:trPr>
          <w:cantSplit/>
          <w:trHeight w:val="505"/>
        </w:trPr>
        <w:tc>
          <w:tcPr>
            <w:tcW w:w="8642" w:type="dxa"/>
            <w:gridSpan w:val="2"/>
            <w:shd w:val="clear" w:color="auto" w:fill="D9E2F3" w:themeFill="accent5" w:themeFillTint="33"/>
            <w:vAlign w:val="center"/>
          </w:tcPr>
          <w:p w:rsidR="008A6CEA" w:rsidRPr="00EE15D5" w:rsidRDefault="008A6CEA" w:rsidP="008A6CEA">
            <w:pPr>
              <w:rPr>
                <w:b/>
                <w:sz w:val="20"/>
                <w:szCs w:val="20"/>
              </w:rPr>
            </w:pPr>
            <w:r w:rsidRPr="00AA33BC">
              <w:rPr>
                <w:b/>
                <w:sz w:val="20"/>
                <w:szCs w:val="22"/>
              </w:rPr>
              <w:t>Celkový počet hodin</w:t>
            </w:r>
            <w:r w:rsidRPr="00E834C8">
              <w:rPr>
                <w:b/>
                <w:sz w:val="20"/>
                <w:szCs w:val="22"/>
              </w:rPr>
              <w:t>:</w:t>
            </w:r>
          </w:p>
        </w:tc>
        <w:tc>
          <w:tcPr>
            <w:tcW w:w="1104" w:type="dxa"/>
            <w:shd w:val="clear" w:color="auto" w:fill="D9E2F3" w:themeFill="accent5" w:themeFillTint="33"/>
            <w:vAlign w:val="center"/>
          </w:tcPr>
          <w:p w:rsidR="008A6CEA" w:rsidRPr="00EE15D5" w:rsidRDefault="008A6CEA" w:rsidP="008A6CEA">
            <w:pPr>
              <w:jc w:val="center"/>
              <w:rPr>
                <w:b/>
                <w:sz w:val="20"/>
                <w:szCs w:val="20"/>
              </w:rPr>
            </w:pPr>
            <w:r>
              <w:rPr>
                <w:b/>
                <w:sz w:val="20"/>
                <w:szCs w:val="20"/>
              </w:rPr>
              <w:t>104</w:t>
            </w:r>
          </w:p>
        </w:tc>
      </w:tr>
    </w:tbl>
    <w:p w:rsidR="000E2691" w:rsidRDefault="000E2691" w:rsidP="00747653">
      <w:pPr>
        <w:rPr>
          <w:b/>
          <w:bCs/>
          <w:sz w:val="20"/>
        </w:rPr>
      </w:pPr>
    </w:p>
    <w:p w:rsidR="00444463" w:rsidRDefault="00444463" w:rsidP="00747653">
      <w:pPr>
        <w:rPr>
          <w:b/>
          <w:bCs/>
          <w:sz w:val="20"/>
        </w:rPr>
      </w:pPr>
    </w:p>
    <w:p w:rsidR="00747653" w:rsidRDefault="00747653" w:rsidP="00747653">
      <w:pPr>
        <w:rPr>
          <w:bCs/>
          <w:sz w:val="20"/>
          <w:szCs w:val="22"/>
        </w:rPr>
      </w:pPr>
      <w:r>
        <w:rPr>
          <w:bCs/>
          <w:sz w:val="20"/>
          <w:szCs w:val="22"/>
        </w:rPr>
        <w:t>Jednotlivé očekávané výstupy jsou na svém konci označené v závorce podle toho, jaké řečové dovednosti procvičují:</w:t>
      </w:r>
    </w:p>
    <w:p w:rsidR="00747653" w:rsidRDefault="00747653" w:rsidP="00747653">
      <w:pPr>
        <w:rPr>
          <w:bCs/>
          <w:sz w:val="20"/>
          <w:szCs w:val="22"/>
        </w:rPr>
      </w:pPr>
      <w:r>
        <w:rPr>
          <w:bCs/>
          <w:sz w:val="20"/>
          <w:szCs w:val="22"/>
        </w:rPr>
        <w:t>(R) – receptivní řečové dovednosti</w:t>
      </w:r>
    </w:p>
    <w:p w:rsidR="00747653" w:rsidRDefault="00747653" w:rsidP="00747653">
      <w:pPr>
        <w:rPr>
          <w:bCs/>
          <w:sz w:val="20"/>
          <w:szCs w:val="22"/>
        </w:rPr>
      </w:pPr>
      <w:r>
        <w:rPr>
          <w:bCs/>
          <w:sz w:val="20"/>
          <w:szCs w:val="22"/>
        </w:rPr>
        <w:t>(P) – produktivní řečové dovednosti</w:t>
      </w:r>
    </w:p>
    <w:p w:rsidR="00747653" w:rsidRDefault="00747653" w:rsidP="00747653">
      <w:pPr>
        <w:rPr>
          <w:sz w:val="20"/>
        </w:rPr>
      </w:pPr>
      <w:r>
        <w:rPr>
          <w:bCs/>
          <w:sz w:val="20"/>
          <w:szCs w:val="22"/>
        </w:rPr>
        <w:t>(I) – interaktivní řečové dovednosti</w:t>
      </w:r>
    </w:p>
    <w:p w:rsidR="00747653" w:rsidRDefault="00747653" w:rsidP="00747653">
      <w:pPr>
        <w:rPr>
          <w:sz w:val="20"/>
        </w:rPr>
      </w:pPr>
    </w:p>
    <w:p w:rsidR="00747653" w:rsidRDefault="00747653" w:rsidP="00747653">
      <w:pPr>
        <w:rPr>
          <w:sz w:val="20"/>
        </w:rPr>
      </w:pPr>
    </w:p>
    <w:p w:rsidR="00AE724C" w:rsidRDefault="00AE724C" w:rsidP="00747653">
      <w:pPr>
        <w:rPr>
          <w:sz w:val="20"/>
        </w:rPr>
      </w:pPr>
    </w:p>
    <w:p w:rsidR="00AE724C" w:rsidRDefault="00AE724C" w:rsidP="00747653">
      <w:pPr>
        <w:rPr>
          <w:sz w:val="20"/>
        </w:rPr>
      </w:pPr>
    </w:p>
    <w:p w:rsidR="00AE724C" w:rsidRDefault="00AE724C" w:rsidP="00747653">
      <w:pPr>
        <w:rPr>
          <w:sz w:val="20"/>
        </w:rPr>
      </w:pPr>
    </w:p>
    <w:p w:rsidR="00AE724C" w:rsidRDefault="00AE724C" w:rsidP="00747653">
      <w:pPr>
        <w:rPr>
          <w:sz w:val="20"/>
        </w:rPr>
      </w:pPr>
    </w:p>
    <w:p w:rsidR="00AE724C" w:rsidRDefault="00AE724C" w:rsidP="00747653">
      <w:pPr>
        <w:rPr>
          <w:sz w:val="20"/>
        </w:rPr>
      </w:pPr>
    </w:p>
    <w:p w:rsidR="00AE724C" w:rsidRDefault="00AE724C" w:rsidP="00747653">
      <w:pPr>
        <w:rPr>
          <w:sz w:val="20"/>
        </w:rPr>
      </w:pPr>
    </w:p>
    <w:p w:rsidR="00AE724C" w:rsidRDefault="00AE724C"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747653">
      <w:pPr>
        <w:rPr>
          <w:sz w:val="20"/>
        </w:rPr>
      </w:pPr>
    </w:p>
    <w:p w:rsidR="008A6CEA" w:rsidRDefault="008A6CEA" w:rsidP="00AF31F6">
      <w:pPr>
        <w:jc w:val="both"/>
        <w:rPr>
          <w:sz w:val="20"/>
          <w:szCs w:val="20"/>
        </w:rPr>
      </w:pPr>
    </w:p>
    <w:p w:rsidR="008A6CEA" w:rsidRDefault="008A6CEA" w:rsidP="00AF31F6">
      <w:pPr>
        <w:jc w:val="both"/>
        <w:rPr>
          <w:sz w:val="20"/>
          <w:szCs w:val="20"/>
        </w:rPr>
      </w:pPr>
    </w:p>
    <w:p w:rsidR="00AF31F6" w:rsidRDefault="00AF31F6" w:rsidP="00AF31F6">
      <w:pPr>
        <w:jc w:val="both"/>
        <w:rPr>
          <w:sz w:val="20"/>
          <w:szCs w:val="20"/>
        </w:rPr>
      </w:pPr>
      <w:r w:rsidRPr="007268C4">
        <w:rPr>
          <w:sz w:val="20"/>
          <w:szCs w:val="20"/>
        </w:rPr>
        <w:t>Název vyučovacího předmětu</w:t>
      </w:r>
      <w:r>
        <w:rPr>
          <w:sz w:val="20"/>
          <w:szCs w:val="20"/>
        </w:rPr>
        <w:t xml:space="preserve">: </w:t>
      </w:r>
      <w:r w:rsidRPr="00AF31F6">
        <w:rPr>
          <w:b/>
          <w:sz w:val="20"/>
          <w:szCs w:val="20"/>
        </w:rPr>
        <w:t>Seminář z cizího jazyka - Anglický jazyk</w:t>
      </w:r>
      <w:r w:rsidR="00782E94">
        <w:rPr>
          <w:b/>
          <w:sz w:val="20"/>
          <w:szCs w:val="20"/>
        </w:rPr>
        <w:t xml:space="preserve"> – volitelný předmět</w:t>
      </w:r>
    </w:p>
    <w:p w:rsidR="00AD41D0" w:rsidRDefault="00AF31F6" w:rsidP="00782E94">
      <w:pPr>
        <w:rPr>
          <w:sz w:val="20"/>
          <w:szCs w:val="20"/>
        </w:rPr>
      </w:pPr>
      <w:r>
        <w:rPr>
          <w:sz w:val="20"/>
          <w:szCs w:val="20"/>
        </w:rPr>
        <w:t>Celkový počet hodin: 1</w:t>
      </w:r>
      <w:r w:rsidR="00782E94">
        <w:rPr>
          <w:sz w:val="20"/>
          <w:szCs w:val="20"/>
        </w:rPr>
        <w:tab/>
      </w:r>
      <w:r w:rsidR="00782E94">
        <w:rPr>
          <w:sz w:val="20"/>
          <w:szCs w:val="20"/>
        </w:rPr>
        <w:tab/>
      </w:r>
      <w:r w:rsidR="00782E94">
        <w:rPr>
          <w:sz w:val="20"/>
          <w:szCs w:val="20"/>
        </w:rPr>
        <w:tab/>
      </w:r>
      <w:r w:rsidR="00782E94">
        <w:rPr>
          <w:sz w:val="20"/>
          <w:szCs w:val="20"/>
        </w:rPr>
        <w:tab/>
      </w:r>
      <w:r w:rsidR="00782E94">
        <w:rPr>
          <w:sz w:val="20"/>
          <w:szCs w:val="20"/>
        </w:rPr>
        <w:tab/>
      </w:r>
      <w:r w:rsidR="00782E94">
        <w:rPr>
          <w:sz w:val="20"/>
          <w:szCs w:val="20"/>
        </w:rPr>
        <w:tab/>
      </w:r>
      <w:r w:rsidR="00782E94">
        <w:rPr>
          <w:sz w:val="20"/>
          <w:szCs w:val="20"/>
        </w:rPr>
        <w:tab/>
      </w:r>
      <w:r w:rsidR="00782E94">
        <w:rPr>
          <w:sz w:val="20"/>
          <w:szCs w:val="20"/>
        </w:rPr>
        <w:tab/>
      </w:r>
    </w:p>
    <w:p w:rsidR="00AF31F6" w:rsidRDefault="00782E94" w:rsidP="00782E94">
      <w:pPr>
        <w:rPr>
          <w:sz w:val="20"/>
          <w:szCs w:val="20"/>
        </w:rPr>
      </w:pPr>
      <w:r w:rsidRPr="006D2326">
        <w:rPr>
          <w:sz w:val="20"/>
          <w:szCs w:val="20"/>
        </w:rPr>
        <w:t xml:space="preserve">Celkový počet hodin: </w:t>
      </w:r>
      <w:r w:rsidRPr="006D2326">
        <w:rPr>
          <w:b/>
          <w:sz w:val="20"/>
          <w:szCs w:val="20"/>
        </w:rPr>
        <w:t>26</w:t>
      </w:r>
    </w:p>
    <w:p w:rsidR="00AF31F6" w:rsidRDefault="00A46B1D" w:rsidP="00AF31F6">
      <w:pPr>
        <w:jc w:val="both"/>
        <w:rPr>
          <w:sz w:val="20"/>
        </w:rPr>
      </w:pPr>
      <w:r>
        <w:rPr>
          <w:sz w:val="20"/>
          <w:szCs w:val="20"/>
        </w:rPr>
        <w:t>Datum platnosti od: 1.9.2015</w:t>
      </w:r>
    </w:p>
    <w:p w:rsidR="00AF31F6" w:rsidRDefault="00AF31F6" w:rsidP="00AF31F6">
      <w:pPr>
        <w:rPr>
          <w:sz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AF31F6" w:rsidRPr="00F5600A" w:rsidTr="00AF31F6">
        <w:trPr>
          <w:trHeight w:val="292"/>
          <w:jc w:val="center"/>
        </w:trPr>
        <w:tc>
          <w:tcPr>
            <w:tcW w:w="3261" w:type="dxa"/>
            <w:vMerge w:val="restart"/>
            <w:tcBorders>
              <w:top w:val="double" w:sz="6" w:space="0" w:color="000000"/>
              <w:bottom w:val="single" w:sz="6" w:space="0" w:color="000000"/>
            </w:tcBorders>
            <w:shd w:val="clear" w:color="auto" w:fill="DBE5F1"/>
          </w:tcPr>
          <w:p w:rsidR="00AF31F6" w:rsidRPr="00F5600A" w:rsidRDefault="00AF31F6" w:rsidP="000A5673">
            <w:pPr>
              <w:jc w:val="center"/>
              <w:rPr>
                <w:sz w:val="20"/>
                <w:szCs w:val="20"/>
              </w:rPr>
            </w:pPr>
          </w:p>
          <w:p w:rsidR="00AF31F6" w:rsidRPr="00F5600A" w:rsidRDefault="00AF31F6" w:rsidP="000A5673">
            <w:pPr>
              <w:jc w:val="center"/>
              <w:rPr>
                <w:sz w:val="20"/>
                <w:szCs w:val="20"/>
              </w:rPr>
            </w:pPr>
          </w:p>
        </w:tc>
        <w:tc>
          <w:tcPr>
            <w:tcW w:w="4354" w:type="dxa"/>
            <w:gridSpan w:val="4"/>
            <w:tcBorders>
              <w:top w:val="doub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AF31F6" w:rsidRPr="00F5600A" w:rsidRDefault="00AF31F6" w:rsidP="000A5673">
            <w:pPr>
              <w:jc w:val="center"/>
              <w:rPr>
                <w:sz w:val="20"/>
                <w:szCs w:val="20"/>
              </w:rPr>
            </w:pPr>
          </w:p>
          <w:p w:rsidR="00AF31F6" w:rsidRPr="00F5600A" w:rsidRDefault="00AF31F6" w:rsidP="000A5673">
            <w:pPr>
              <w:jc w:val="center"/>
              <w:rPr>
                <w:sz w:val="20"/>
                <w:szCs w:val="20"/>
              </w:rPr>
            </w:pPr>
            <w:r w:rsidRPr="00F5600A">
              <w:rPr>
                <w:sz w:val="20"/>
                <w:szCs w:val="20"/>
              </w:rPr>
              <w:t>Celkem</w:t>
            </w:r>
          </w:p>
        </w:tc>
      </w:tr>
      <w:tr w:rsidR="00AF31F6" w:rsidRPr="00F5600A" w:rsidTr="00AF31F6">
        <w:trPr>
          <w:trHeight w:val="136"/>
          <w:jc w:val="center"/>
        </w:trPr>
        <w:tc>
          <w:tcPr>
            <w:tcW w:w="3261" w:type="dxa"/>
            <w:vMerge/>
            <w:tcBorders>
              <w:top w:val="single" w:sz="6" w:space="0" w:color="000000"/>
            </w:tcBorders>
            <w:shd w:val="clear" w:color="auto" w:fill="auto"/>
          </w:tcPr>
          <w:p w:rsidR="00AF31F6" w:rsidRPr="00F5600A" w:rsidRDefault="00AF31F6" w:rsidP="000A5673">
            <w:pPr>
              <w:jc w:val="center"/>
              <w:rPr>
                <w:sz w:val="20"/>
                <w:szCs w:val="20"/>
              </w:rPr>
            </w:pPr>
          </w:p>
        </w:tc>
        <w:tc>
          <w:tcPr>
            <w:tcW w:w="1170" w:type="dxa"/>
            <w:tcBorders>
              <w:top w:val="sing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1.</w:t>
            </w:r>
          </w:p>
        </w:tc>
        <w:tc>
          <w:tcPr>
            <w:tcW w:w="1134" w:type="dxa"/>
            <w:tcBorders>
              <w:top w:val="sing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2.</w:t>
            </w:r>
          </w:p>
        </w:tc>
        <w:tc>
          <w:tcPr>
            <w:tcW w:w="1134" w:type="dxa"/>
            <w:tcBorders>
              <w:top w:val="sing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3.</w:t>
            </w:r>
          </w:p>
        </w:tc>
        <w:tc>
          <w:tcPr>
            <w:tcW w:w="916" w:type="dxa"/>
            <w:tcBorders>
              <w:top w:val="sing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4.</w:t>
            </w:r>
          </w:p>
        </w:tc>
        <w:tc>
          <w:tcPr>
            <w:tcW w:w="0" w:type="auto"/>
            <w:vMerge/>
            <w:tcBorders>
              <w:top w:val="single" w:sz="6" w:space="0" w:color="000000"/>
            </w:tcBorders>
            <w:shd w:val="clear" w:color="auto" w:fill="auto"/>
          </w:tcPr>
          <w:p w:rsidR="00AF31F6" w:rsidRPr="00F5600A" w:rsidRDefault="00AF31F6" w:rsidP="000A5673">
            <w:pPr>
              <w:jc w:val="center"/>
              <w:rPr>
                <w:sz w:val="20"/>
                <w:szCs w:val="20"/>
              </w:rPr>
            </w:pPr>
          </w:p>
        </w:tc>
      </w:tr>
      <w:tr w:rsidR="00AF31F6" w:rsidRPr="00F5600A" w:rsidTr="000A5673">
        <w:trPr>
          <w:trHeight w:val="256"/>
          <w:jc w:val="center"/>
        </w:trPr>
        <w:tc>
          <w:tcPr>
            <w:tcW w:w="3261" w:type="dxa"/>
            <w:shd w:val="clear" w:color="auto" w:fill="auto"/>
          </w:tcPr>
          <w:p w:rsidR="00AF31F6" w:rsidRPr="00F5600A" w:rsidRDefault="00AF31F6" w:rsidP="000A5673">
            <w:pPr>
              <w:rPr>
                <w:sz w:val="20"/>
                <w:szCs w:val="20"/>
              </w:rPr>
            </w:pPr>
            <w:r w:rsidRPr="00F5600A">
              <w:rPr>
                <w:sz w:val="20"/>
                <w:szCs w:val="20"/>
              </w:rPr>
              <w:t>Seminář</w:t>
            </w:r>
            <w:r>
              <w:rPr>
                <w:sz w:val="20"/>
                <w:szCs w:val="20"/>
              </w:rPr>
              <w:t xml:space="preserve"> z cizího jazyka – A</w:t>
            </w:r>
            <w:r w:rsidRPr="00F5600A">
              <w:rPr>
                <w:sz w:val="20"/>
                <w:szCs w:val="20"/>
              </w:rPr>
              <w:t xml:space="preserve">nglický jazyk </w:t>
            </w:r>
          </w:p>
        </w:tc>
        <w:tc>
          <w:tcPr>
            <w:tcW w:w="1170" w:type="dxa"/>
            <w:shd w:val="clear" w:color="auto" w:fill="auto"/>
            <w:vAlign w:val="center"/>
          </w:tcPr>
          <w:p w:rsidR="00AF31F6" w:rsidRPr="00F5600A" w:rsidRDefault="00AF31F6" w:rsidP="000A5673">
            <w:pPr>
              <w:jc w:val="center"/>
              <w:rPr>
                <w:sz w:val="20"/>
                <w:szCs w:val="20"/>
              </w:rPr>
            </w:pPr>
            <w:r w:rsidRPr="00F5600A">
              <w:rPr>
                <w:sz w:val="20"/>
                <w:szCs w:val="20"/>
              </w:rPr>
              <w:t>0</w:t>
            </w:r>
          </w:p>
        </w:tc>
        <w:tc>
          <w:tcPr>
            <w:tcW w:w="1134" w:type="dxa"/>
            <w:shd w:val="clear" w:color="auto" w:fill="auto"/>
            <w:vAlign w:val="center"/>
          </w:tcPr>
          <w:p w:rsidR="00AF31F6" w:rsidRPr="00F5600A" w:rsidRDefault="00AF31F6" w:rsidP="000A5673">
            <w:pPr>
              <w:jc w:val="center"/>
              <w:rPr>
                <w:sz w:val="20"/>
                <w:szCs w:val="20"/>
              </w:rPr>
            </w:pPr>
            <w:r w:rsidRPr="00F5600A">
              <w:rPr>
                <w:sz w:val="20"/>
                <w:szCs w:val="20"/>
              </w:rPr>
              <w:t>0</w:t>
            </w:r>
          </w:p>
        </w:tc>
        <w:tc>
          <w:tcPr>
            <w:tcW w:w="1134" w:type="dxa"/>
            <w:shd w:val="clear" w:color="auto" w:fill="auto"/>
            <w:vAlign w:val="center"/>
          </w:tcPr>
          <w:p w:rsidR="00AF31F6" w:rsidRPr="00F5600A" w:rsidRDefault="00AF31F6" w:rsidP="000A5673">
            <w:pPr>
              <w:jc w:val="center"/>
              <w:rPr>
                <w:sz w:val="20"/>
                <w:szCs w:val="20"/>
              </w:rPr>
            </w:pPr>
            <w:r w:rsidRPr="00F5600A">
              <w:rPr>
                <w:sz w:val="20"/>
                <w:szCs w:val="20"/>
              </w:rPr>
              <w:t>0</w:t>
            </w:r>
          </w:p>
        </w:tc>
        <w:tc>
          <w:tcPr>
            <w:tcW w:w="916" w:type="dxa"/>
            <w:shd w:val="clear" w:color="auto" w:fill="auto"/>
            <w:vAlign w:val="center"/>
          </w:tcPr>
          <w:p w:rsidR="00AF31F6" w:rsidRPr="00F5600A" w:rsidRDefault="00AF31F6" w:rsidP="000A5673">
            <w:pPr>
              <w:jc w:val="center"/>
              <w:rPr>
                <w:sz w:val="20"/>
                <w:szCs w:val="20"/>
              </w:rPr>
            </w:pPr>
            <w:r w:rsidRPr="00F5600A">
              <w:rPr>
                <w:sz w:val="20"/>
                <w:szCs w:val="20"/>
              </w:rPr>
              <w:t>1</w:t>
            </w:r>
          </w:p>
        </w:tc>
        <w:tc>
          <w:tcPr>
            <w:tcW w:w="0" w:type="auto"/>
            <w:shd w:val="clear" w:color="auto" w:fill="auto"/>
            <w:vAlign w:val="center"/>
          </w:tcPr>
          <w:p w:rsidR="00AF31F6" w:rsidRPr="00F5600A" w:rsidRDefault="00AF31F6" w:rsidP="000A5673">
            <w:pPr>
              <w:jc w:val="center"/>
              <w:rPr>
                <w:sz w:val="20"/>
                <w:szCs w:val="20"/>
              </w:rPr>
            </w:pPr>
            <w:r w:rsidRPr="00F5600A">
              <w:rPr>
                <w:sz w:val="20"/>
                <w:szCs w:val="20"/>
              </w:rPr>
              <w:t>1</w:t>
            </w:r>
          </w:p>
        </w:tc>
      </w:tr>
    </w:tbl>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Obecné cíle</w:t>
      </w:r>
    </w:p>
    <w:p w:rsidR="00AF31F6" w:rsidRPr="00F52060" w:rsidRDefault="00AF31F6" w:rsidP="00A46B1D">
      <w:pPr>
        <w:jc w:val="both"/>
        <w:rPr>
          <w:sz w:val="20"/>
          <w:szCs w:val="20"/>
        </w:rPr>
      </w:pPr>
      <w:r w:rsidRPr="00F52060">
        <w:rPr>
          <w:sz w:val="20"/>
          <w:szCs w:val="2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Smyslem předmětu je rozvoj jazykových znalostí a komunikačních dovedností a jejich postupné rozšiřování. </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Charakteristika učiva</w:t>
      </w:r>
    </w:p>
    <w:p w:rsidR="00AF31F6" w:rsidRPr="00F52060" w:rsidRDefault="00AF31F6" w:rsidP="00A46B1D">
      <w:pPr>
        <w:jc w:val="both"/>
        <w:rPr>
          <w:sz w:val="20"/>
          <w:szCs w:val="20"/>
        </w:rPr>
      </w:pPr>
      <w:r w:rsidRPr="00F52060">
        <w:rPr>
          <w:sz w:val="20"/>
          <w:szCs w:val="20"/>
        </w:rPr>
        <w:t xml:space="preserve">Výuka navazuje na jazykové znalosti a komunikační dovednosti z hodin Anglický jazyk a je zaměřena především na rozšiřování a obohacování slovní zásoby, na rozvoj řečových dovedností. </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Pojetí výuky</w:t>
      </w:r>
    </w:p>
    <w:p w:rsidR="00AF31F6" w:rsidRPr="00F52060" w:rsidRDefault="00AF31F6" w:rsidP="00A46B1D">
      <w:pPr>
        <w:jc w:val="both"/>
        <w:rPr>
          <w:sz w:val="20"/>
          <w:szCs w:val="20"/>
        </w:rPr>
      </w:pPr>
      <w:r w:rsidRPr="00F52060">
        <w:rPr>
          <w:sz w:val="20"/>
          <w:szCs w:val="20"/>
        </w:rPr>
        <w:t>Výuka navazuje na znalosti získané v dosavadním studiu pokročilého jazyka, tj. jazyka, který žák již částečně ovládal při vstupu na střední školu a ze kterého bude maturovat.</w:t>
      </w:r>
    </w:p>
    <w:p w:rsidR="00AF31F6" w:rsidRPr="00F52060" w:rsidRDefault="00AF31F6" w:rsidP="00A46B1D">
      <w:pPr>
        <w:jc w:val="both"/>
        <w:rPr>
          <w:sz w:val="20"/>
          <w:szCs w:val="20"/>
        </w:rPr>
      </w:pPr>
      <w:r w:rsidRPr="00F52060">
        <w:rPr>
          <w:sz w:val="20"/>
          <w:szCs w:val="20"/>
        </w:rPr>
        <w:t xml:space="preserve">Pro výuku jsou dle potřeby využívány jazykové učebny vybavené didaktickou technikou. Dále je možné využít specializované učebny s interaktivní tabulí či PC. Výuka je vedena převážně v Anglickém jazyce. Součástí výuky je také práce se slovníky, krásnou literaturou, cizojazyčným tiskem, mapami, audio- a video-nahrávkami a v případě potřeby jsou využívány materiály uvedené v konverzačních nebo gramatických příručkách. </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Afektivní cíle</w:t>
      </w:r>
    </w:p>
    <w:p w:rsidR="00AF31F6" w:rsidRPr="00F52060" w:rsidRDefault="00AF31F6" w:rsidP="00A46B1D">
      <w:pPr>
        <w:jc w:val="both"/>
        <w:rPr>
          <w:sz w:val="20"/>
          <w:szCs w:val="20"/>
        </w:rPr>
      </w:pPr>
      <w:r w:rsidRPr="00F52060">
        <w:rPr>
          <w:sz w:val="20"/>
          <w:szCs w:val="20"/>
        </w:rPr>
        <w:t>Předmět přispívá k vybudování pozitivního postoje a toleranci k cizím národnostem. Předmět se také snaží působit motivačně k poznávání cizích zemí, žáci si uvědomí význam znalosti cizího jazyka.</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Hodnocení výsledků žáků</w:t>
      </w:r>
    </w:p>
    <w:p w:rsidR="00AF31F6" w:rsidRPr="00F52060" w:rsidRDefault="00AF31F6" w:rsidP="00A46B1D">
      <w:pPr>
        <w:jc w:val="both"/>
        <w:rPr>
          <w:sz w:val="20"/>
          <w:szCs w:val="20"/>
        </w:rPr>
      </w:pPr>
      <w:r w:rsidRPr="00F52060">
        <w:rPr>
          <w:sz w:val="20"/>
          <w:szCs w:val="20"/>
        </w:rPr>
        <w:t>Největší důraz je při hodnocení kladen na ústní zkoušení, při kterém je ověřováno, jak žáci zvládli dané téma a slovní zásobu.</w:t>
      </w:r>
    </w:p>
    <w:p w:rsidR="00AF31F6" w:rsidRPr="00F52060" w:rsidRDefault="00AF31F6" w:rsidP="00A46B1D">
      <w:pPr>
        <w:jc w:val="both"/>
        <w:rPr>
          <w:sz w:val="20"/>
          <w:szCs w:val="20"/>
        </w:rPr>
      </w:pPr>
      <w:r w:rsidRPr="00F52060">
        <w:rPr>
          <w:sz w:val="20"/>
          <w:szCs w:val="20"/>
        </w:rPr>
        <w:t>Podklady pro klasifikaci žáka získá vyučující na základě následujících aktivit, přičemž váhu a obsah jednotlivých součástí hodnocení vyučující prokazatelně sdělí žákům na počátku školního roku:</w:t>
      </w:r>
    </w:p>
    <w:p w:rsidR="00AF31F6" w:rsidRPr="00F52060" w:rsidRDefault="00AF31F6" w:rsidP="00AF31F6">
      <w:pPr>
        <w:rPr>
          <w:sz w:val="20"/>
          <w:szCs w:val="20"/>
        </w:rPr>
      </w:pPr>
      <w:r w:rsidRPr="00F52060">
        <w:rPr>
          <w:sz w:val="20"/>
          <w:szCs w:val="20"/>
        </w:rPr>
        <w:t xml:space="preserve">• ústní zkoušení </w:t>
      </w:r>
    </w:p>
    <w:p w:rsidR="00AF31F6" w:rsidRPr="00F52060" w:rsidRDefault="00AF31F6" w:rsidP="00AF31F6">
      <w:pPr>
        <w:rPr>
          <w:sz w:val="20"/>
          <w:szCs w:val="20"/>
        </w:rPr>
      </w:pPr>
      <w:r w:rsidRPr="00F52060">
        <w:rPr>
          <w:sz w:val="20"/>
          <w:szCs w:val="20"/>
        </w:rPr>
        <w:t xml:space="preserve">• písemné zkoušení </w:t>
      </w:r>
    </w:p>
    <w:p w:rsidR="00AF31F6" w:rsidRPr="00F52060" w:rsidRDefault="00AF31F6" w:rsidP="00AF31F6">
      <w:pPr>
        <w:rPr>
          <w:sz w:val="20"/>
          <w:szCs w:val="20"/>
        </w:rPr>
      </w:pPr>
      <w:r w:rsidRPr="00F52060">
        <w:rPr>
          <w:sz w:val="20"/>
          <w:szCs w:val="20"/>
        </w:rPr>
        <w:t xml:space="preserve">• didaktické testy </w:t>
      </w:r>
    </w:p>
    <w:p w:rsidR="00AF31F6" w:rsidRPr="00F52060" w:rsidRDefault="00AF31F6" w:rsidP="00AF31F6">
      <w:pPr>
        <w:rPr>
          <w:sz w:val="20"/>
          <w:szCs w:val="20"/>
        </w:rPr>
      </w:pPr>
      <w:r w:rsidRPr="00F52060">
        <w:rPr>
          <w:sz w:val="20"/>
          <w:szCs w:val="20"/>
        </w:rPr>
        <w:t xml:space="preserve">• samostatná práce </w:t>
      </w:r>
    </w:p>
    <w:p w:rsidR="00AF31F6" w:rsidRPr="00F52060" w:rsidRDefault="00AF31F6" w:rsidP="00AF31F6">
      <w:pPr>
        <w:rPr>
          <w:sz w:val="20"/>
          <w:szCs w:val="20"/>
        </w:rPr>
      </w:pPr>
      <w:r w:rsidRPr="00F52060">
        <w:rPr>
          <w:sz w:val="20"/>
          <w:szCs w:val="20"/>
        </w:rPr>
        <w:t xml:space="preserve">• aktivita žáka </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Aplikace průřezových témat</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Člověk a svět práce</w:t>
      </w:r>
    </w:p>
    <w:p w:rsidR="00AF31F6" w:rsidRPr="00F52060" w:rsidRDefault="00AF31F6" w:rsidP="00A46B1D">
      <w:pPr>
        <w:jc w:val="both"/>
        <w:rPr>
          <w:sz w:val="20"/>
          <w:szCs w:val="20"/>
        </w:rPr>
      </w:pPr>
      <w:r w:rsidRPr="00F52060">
        <w:rPr>
          <w:sz w:val="20"/>
          <w:szCs w:val="20"/>
        </w:rPr>
        <w:t>Žáci jsou vedeni k důslednosti a zodpovědnosti při překonávání překážek a plnění úkolů. Dílčími tématy jsou připravováni k úspěšné prezentaci výsledků své práce a prezentaci své osoby při ucházení se o zaměstnání (sestavování životopisu, absolvování přijímacího pohovoru v cizím jazyce, tvorba a odpovědi na oficiální dopisy).</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Informační a komunikační technologie</w:t>
      </w:r>
    </w:p>
    <w:p w:rsidR="00AF31F6" w:rsidRPr="00F52060" w:rsidRDefault="00AF31F6" w:rsidP="00A46B1D">
      <w:pPr>
        <w:jc w:val="both"/>
        <w:rPr>
          <w:sz w:val="20"/>
          <w:szCs w:val="20"/>
        </w:rPr>
      </w:pPr>
      <w:r w:rsidRPr="00F52060">
        <w:rPr>
          <w:sz w:val="20"/>
          <w:szCs w:val="20"/>
        </w:rPr>
        <w:t>Při přípravě na výuku musí žáci využívat moderní techniku. Ta je uplatňována i při výuce samotné - při výkladu učitele, při plnění úkolů (hledání informací na internetu, používání elektronických slovníků atp.).</w:t>
      </w:r>
    </w:p>
    <w:p w:rsidR="00AF31F6" w:rsidRPr="00F52060" w:rsidRDefault="00AF31F6" w:rsidP="00A46B1D">
      <w:pPr>
        <w:jc w:val="both"/>
        <w:rPr>
          <w:sz w:val="20"/>
          <w:szCs w:val="20"/>
        </w:rPr>
      </w:pPr>
    </w:p>
    <w:p w:rsidR="00AD41D0" w:rsidRDefault="00AD41D0" w:rsidP="00AF31F6">
      <w:pPr>
        <w:rPr>
          <w:b/>
          <w:sz w:val="20"/>
          <w:szCs w:val="20"/>
        </w:rPr>
      </w:pPr>
    </w:p>
    <w:p w:rsidR="00AD41D0" w:rsidRDefault="00AD41D0" w:rsidP="00AF31F6">
      <w:pPr>
        <w:rPr>
          <w:b/>
          <w:sz w:val="20"/>
          <w:szCs w:val="20"/>
        </w:rPr>
      </w:pPr>
    </w:p>
    <w:p w:rsidR="00AD41D0" w:rsidRDefault="00AD41D0" w:rsidP="00AF31F6">
      <w:pPr>
        <w:rPr>
          <w:b/>
          <w:sz w:val="20"/>
          <w:szCs w:val="20"/>
        </w:rPr>
      </w:pPr>
    </w:p>
    <w:p w:rsidR="00AF31F6" w:rsidRPr="00F52060" w:rsidRDefault="00AF31F6" w:rsidP="00AF31F6">
      <w:pPr>
        <w:rPr>
          <w:b/>
          <w:sz w:val="20"/>
          <w:szCs w:val="20"/>
        </w:rPr>
      </w:pPr>
      <w:r w:rsidRPr="00F52060">
        <w:rPr>
          <w:b/>
          <w:sz w:val="20"/>
          <w:szCs w:val="20"/>
        </w:rPr>
        <w:t>Občan v demokratické společnosti</w:t>
      </w:r>
    </w:p>
    <w:p w:rsidR="00AF31F6" w:rsidRPr="00F52060" w:rsidRDefault="00AF31F6" w:rsidP="00A46B1D">
      <w:pPr>
        <w:jc w:val="both"/>
        <w:rPr>
          <w:sz w:val="20"/>
          <w:szCs w:val="20"/>
        </w:rPr>
      </w:pPr>
      <w:r w:rsidRPr="00F52060">
        <w:rPr>
          <w:sz w:val="20"/>
          <w:szCs w:val="20"/>
        </w:rPr>
        <w:t>Žáci jsou seznamování s historií, kulturou a stylem života v ostatních, především anglicky mluvících zemích. Poznávají různé politické systémy, učí se multikulturní a rasové toleranci na základě znalosti historických a kulturních faktů.</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Přínos předmětu k rozvoji klíčových a odborných kompetencí</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Kompetence k učení</w:t>
      </w:r>
    </w:p>
    <w:p w:rsidR="00AF31F6" w:rsidRPr="00F52060" w:rsidRDefault="00AF31F6" w:rsidP="00AF31F6">
      <w:pPr>
        <w:rPr>
          <w:sz w:val="20"/>
          <w:szCs w:val="20"/>
        </w:rPr>
      </w:pPr>
      <w:r w:rsidRPr="00F52060">
        <w:rPr>
          <w:sz w:val="20"/>
          <w:szCs w:val="20"/>
        </w:rPr>
        <w:t>- mít pozitivní vztah k učení a vzdělávání</w:t>
      </w:r>
    </w:p>
    <w:p w:rsidR="00AF31F6" w:rsidRPr="00F52060" w:rsidRDefault="00AF31F6" w:rsidP="00AF31F6">
      <w:pPr>
        <w:rPr>
          <w:sz w:val="20"/>
          <w:szCs w:val="20"/>
        </w:rPr>
      </w:pPr>
      <w:r w:rsidRPr="00F52060">
        <w:rPr>
          <w:sz w:val="20"/>
          <w:szCs w:val="20"/>
        </w:rPr>
        <w:t>- s porozuměním poslouchat mluvené projevy (např. výklad, přednášku, proslov aj.), pořizovat si poznámky</w:t>
      </w:r>
    </w:p>
    <w:p w:rsidR="00AF31F6" w:rsidRPr="00F52060" w:rsidRDefault="00AF31F6" w:rsidP="00AF31F6">
      <w:pPr>
        <w:rPr>
          <w:sz w:val="20"/>
          <w:szCs w:val="20"/>
        </w:rPr>
      </w:pPr>
      <w:r w:rsidRPr="00F52060">
        <w:rPr>
          <w:sz w:val="20"/>
          <w:szCs w:val="20"/>
        </w:rPr>
        <w:t>- sledovat a hodnotit pokrok při dosahování cílů svého učení, přijímat hodnocení výsledků svého učení ze strany jiných lidí</w:t>
      </w:r>
    </w:p>
    <w:p w:rsidR="00AF31F6" w:rsidRPr="00F52060" w:rsidRDefault="00AF31F6" w:rsidP="00AF31F6">
      <w:pPr>
        <w:rPr>
          <w:sz w:val="20"/>
          <w:szCs w:val="20"/>
        </w:rPr>
      </w:pPr>
      <w:r w:rsidRPr="00F52060">
        <w:rPr>
          <w:sz w:val="20"/>
          <w:szCs w:val="20"/>
        </w:rPr>
        <w:t>- ovládat různé techniky učení, umět si vytvořit vhodný studijní režim a podmínky</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Komunikativní kompetence</w:t>
      </w:r>
    </w:p>
    <w:p w:rsidR="00AF31F6" w:rsidRPr="00F52060" w:rsidRDefault="00AF31F6" w:rsidP="00AF31F6">
      <w:pPr>
        <w:rPr>
          <w:sz w:val="20"/>
          <w:szCs w:val="20"/>
        </w:rPr>
      </w:pPr>
      <w:r w:rsidRPr="00F52060">
        <w:rPr>
          <w:sz w:val="20"/>
          <w:szCs w:val="20"/>
        </w:rPr>
        <w:t>- chápat výhody znalosti cizích jazyků pro životní i pracovní uplatnění, být motivováni k prohlubování svých jazykových dovedností v celoživotním učení</w:t>
      </w:r>
    </w:p>
    <w:p w:rsidR="00AF31F6" w:rsidRPr="00F52060" w:rsidRDefault="00AF31F6" w:rsidP="00AF31F6">
      <w:pPr>
        <w:rPr>
          <w:sz w:val="20"/>
          <w:szCs w:val="20"/>
        </w:rPr>
      </w:pPr>
      <w:r w:rsidRPr="00F52060">
        <w:rPr>
          <w:sz w:val="20"/>
          <w:szCs w:val="20"/>
        </w:rPr>
        <w:t>- vyjadřovat se přiměřeně k účelu jednání a komunikační situaci v projevech mluvených i psaných a vhodně se prezentovat</w:t>
      </w:r>
    </w:p>
    <w:p w:rsidR="00AF31F6" w:rsidRPr="00F52060" w:rsidRDefault="00AF31F6" w:rsidP="00AF31F6">
      <w:pPr>
        <w:rPr>
          <w:sz w:val="20"/>
          <w:szCs w:val="20"/>
        </w:rPr>
      </w:pPr>
      <w:r w:rsidRPr="00F52060">
        <w:rPr>
          <w:sz w:val="20"/>
          <w:szCs w:val="20"/>
        </w:rPr>
        <w:t>- vyjadřovat se a vystupovat v souladu se zásadami kultury projevu a chování</w:t>
      </w:r>
    </w:p>
    <w:p w:rsidR="00AF31F6" w:rsidRPr="00F52060" w:rsidRDefault="00AF31F6" w:rsidP="00AF31F6">
      <w:pPr>
        <w:rPr>
          <w:sz w:val="20"/>
          <w:szCs w:val="20"/>
        </w:rPr>
      </w:pPr>
      <w:r w:rsidRPr="00F52060">
        <w:rPr>
          <w:sz w:val="20"/>
          <w:szCs w:val="20"/>
        </w:rPr>
        <w:t>- dosáhnout jazykové způsobilosti potřebné pro pracovní uplatnění dle potřeb a charakteru příslušné odborné kvalifikace (např. porozumět běžné odborné terminologii a pracovním pokynům v písemné i ústní formě)</w:t>
      </w:r>
    </w:p>
    <w:p w:rsidR="00AF31F6" w:rsidRPr="00F52060" w:rsidRDefault="00AF31F6" w:rsidP="00AF31F6">
      <w:pPr>
        <w:rPr>
          <w:sz w:val="20"/>
          <w:szCs w:val="20"/>
        </w:rPr>
      </w:pPr>
      <w:r w:rsidRPr="00F52060">
        <w:rPr>
          <w:sz w:val="20"/>
          <w:szCs w:val="20"/>
        </w:rPr>
        <w:t>- dosáhnout jazykové způsobilosti potřebné pro komunikaci v cizojazyčném prostředí nejméně v jednom cizím jazyce</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Kompetence k pracovnímu uplatnění a podnikatelským aktivitám</w:t>
      </w:r>
    </w:p>
    <w:p w:rsidR="00AF31F6" w:rsidRPr="00F52060" w:rsidRDefault="00AF31F6" w:rsidP="00A46B1D">
      <w:pPr>
        <w:jc w:val="both"/>
        <w:rPr>
          <w:sz w:val="20"/>
          <w:szCs w:val="20"/>
        </w:rPr>
      </w:pPr>
      <w:r w:rsidRPr="00F52060">
        <w:rPr>
          <w:sz w:val="20"/>
          <w:szCs w:val="20"/>
        </w:rPr>
        <w:t>- mít odpovědný postoj k vlastní profesní budoucnosti a tedy i vzdělávání; uvědomovat si význam celoživotního učení a být připraveni přizpůsobovat se měnícím se pracovním podmínkám</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Personální a sociální kompetence</w:t>
      </w:r>
    </w:p>
    <w:p w:rsidR="00AF31F6" w:rsidRPr="00F52060" w:rsidRDefault="00AF31F6" w:rsidP="00AF31F6">
      <w:pPr>
        <w:rPr>
          <w:sz w:val="20"/>
          <w:szCs w:val="20"/>
        </w:rPr>
      </w:pPr>
      <w:r w:rsidRPr="00F52060">
        <w:rPr>
          <w:sz w:val="20"/>
          <w:szCs w:val="20"/>
        </w:rPr>
        <w:t>- posuzovat reálně své fyzické a duševní možnosti, odhadovat důsledky svého jednání a chování v různých situacích</w:t>
      </w:r>
    </w:p>
    <w:p w:rsidR="00AF31F6" w:rsidRPr="00F52060" w:rsidRDefault="00AF31F6" w:rsidP="00AF31F6">
      <w:pPr>
        <w:rPr>
          <w:sz w:val="20"/>
          <w:szCs w:val="20"/>
        </w:rPr>
      </w:pPr>
      <w:r w:rsidRPr="00F52060">
        <w:rPr>
          <w:sz w:val="20"/>
          <w:szCs w:val="20"/>
        </w:rPr>
        <w:t>- stanovovat si cíle a priority podle svých osobních schopností, zájmové a pracovní orientace a životních podmínek</w:t>
      </w:r>
    </w:p>
    <w:p w:rsidR="00AF31F6" w:rsidRPr="00F52060" w:rsidRDefault="00AF31F6" w:rsidP="00AF31F6">
      <w:pPr>
        <w:rPr>
          <w:sz w:val="20"/>
          <w:szCs w:val="20"/>
        </w:rPr>
      </w:pPr>
      <w:r w:rsidRPr="00F52060">
        <w:rPr>
          <w:sz w:val="20"/>
          <w:szCs w:val="20"/>
        </w:rPr>
        <w:t>- pracovat v týmu a podílet se na realizaci společných pracovních a jiných činností</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Občanské kompetence a kulturní povědomí</w:t>
      </w:r>
    </w:p>
    <w:p w:rsidR="00AF31F6" w:rsidRPr="00F52060" w:rsidRDefault="00AF31F6" w:rsidP="00AF31F6">
      <w:pPr>
        <w:rPr>
          <w:sz w:val="20"/>
          <w:szCs w:val="20"/>
        </w:rPr>
      </w:pPr>
      <w:r w:rsidRPr="00F52060">
        <w:rPr>
          <w:sz w:val="20"/>
          <w:szCs w:val="20"/>
        </w:rPr>
        <w:t>- jednat odpovědně, samostatně a iniciativně nejen ve vlastním zájmu, ale i ve veřejném zájmu</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Přínos předmětu k rozvoji odborných kompetencí</w:t>
      </w:r>
    </w:p>
    <w:p w:rsidR="00AF31F6" w:rsidRPr="00F52060" w:rsidRDefault="00AF31F6" w:rsidP="00AF31F6">
      <w:pPr>
        <w:rPr>
          <w:sz w:val="20"/>
          <w:szCs w:val="20"/>
        </w:rPr>
      </w:pPr>
      <w:r w:rsidRPr="00F52060">
        <w:rPr>
          <w:sz w:val="20"/>
          <w:szCs w:val="20"/>
        </w:rPr>
        <w:t>- komunikovat ve dvou světových jazycích na běžná hovorová témata</w:t>
      </w:r>
    </w:p>
    <w:p w:rsidR="00AF31F6" w:rsidRPr="00F52060" w:rsidRDefault="00AF31F6" w:rsidP="00AF31F6">
      <w:pPr>
        <w:rPr>
          <w:sz w:val="20"/>
          <w:szCs w:val="20"/>
        </w:rPr>
      </w:pPr>
      <w:r w:rsidRPr="00F52060">
        <w:rPr>
          <w:sz w:val="20"/>
          <w:szCs w:val="20"/>
        </w:rPr>
        <w:t>- dokázat pohovořit na odborné téma alespoň v jednom cizím jazyce</w:t>
      </w:r>
    </w:p>
    <w:p w:rsidR="00AF31F6" w:rsidRPr="00F52060" w:rsidRDefault="00AF31F6" w:rsidP="00AF31F6">
      <w:pPr>
        <w:rPr>
          <w:sz w:val="20"/>
          <w:szCs w:val="20"/>
        </w:rPr>
      </w:pPr>
    </w:p>
    <w:p w:rsidR="00AF31F6" w:rsidRPr="00F52060" w:rsidRDefault="00AF31F6" w:rsidP="00AF31F6">
      <w:pPr>
        <w:jc w:val="both"/>
        <w:rPr>
          <w:b/>
          <w:sz w:val="20"/>
          <w:szCs w:val="20"/>
        </w:rPr>
      </w:pPr>
      <w:r w:rsidRPr="00F52060">
        <w:rPr>
          <w:b/>
          <w:sz w:val="20"/>
          <w:szCs w:val="20"/>
        </w:rPr>
        <w:t>Mezipředmětové vztahy</w:t>
      </w:r>
    </w:p>
    <w:p w:rsidR="00AF31F6" w:rsidRPr="00F52060" w:rsidRDefault="00AF31F6" w:rsidP="00AF31F6">
      <w:pPr>
        <w:jc w:val="both"/>
        <w:rPr>
          <w:sz w:val="20"/>
          <w:szCs w:val="20"/>
        </w:rPr>
      </w:pPr>
      <w:r w:rsidRPr="00F52060">
        <w:rPr>
          <w:sz w:val="20"/>
          <w:szCs w:val="20"/>
        </w:rPr>
        <w:t xml:space="preserve">      -     anglický jazyk</w:t>
      </w:r>
    </w:p>
    <w:p w:rsidR="00AF31F6" w:rsidRPr="00F52060" w:rsidRDefault="00AF31F6" w:rsidP="00AF31F6">
      <w:pPr>
        <w:numPr>
          <w:ilvl w:val="0"/>
          <w:numId w:val="3"/>
        </w:numPr>
        <w:jc w:val="both"/>
        <w:rPr>
          <w:sz w:val="20"/>
          <w:szCs w:val="20"/>
        </w:rPr>
      </w:pPr>
      <w:r w:rsidRPr="00F52060">
        <w:rPr>
          <w:sz w:val="20"/>
          <w:szCs w:val="20"/>
        </w:rPr>
        <w:t>český jazyk a literatura</w:t>
      </w:r>
    </w:p>
    <w:p w:rsidR="00AF31F6" w:rsidRPr="00F52060" w:rsidRDefault="00AF31F6" w:rsidP="00AF31F6">
      <w:pPr>
        <w:numPr>
          <w:ilvl w:val="0"/>
          <w:numId w:val="3"/>
        </w:numPr>
        <w:jc w:val="both"/>
        <w:rPr>
          <w:sz w:val="20"/>
          <w:szCs w:val="20"/>
        </w:rPr>
      </w:pPr>
      <w:r w:rsidRPr="00F52060">
        <w:rPr>
          <w:sz w:val="20"/>
          <w:szCs w:val="20"/>
        </w:rPr>
        <w:t>dějepis</w:t>
      </w:r>
    </w:p>
    <w:p w:rsidR="00AF31F6" w:rsidRPr="00F52060" w:rsidRDefault="00AF31F6" w:rsidP="00AF31F6">
      <w:pPr>
        <w:numPr>
          <w:ilvl w:val="0"/>
          <w:numId w:val="3"/>
        </w:numPr>
        <w:jc w:val="both"/>
        <w:rPr>
          <w:sz w:val="20"/>
          <w:szCs w:val="20"/>
        </w:rPr>
      </w:pPr>
      <w:r w:rsidRPr="00F52060">
        <w:rPr>
          <w:sz w:val="20"/>
          <w:szCs w:val="20"/>
        </w:rPr>
        <w:t>hospodářský zeměpis</w:t>
      </w:r>
    </w:p>
    <w:p w:rsidR="00AF31F6" w:rsidRPr="00F52060" w:rsidRDefault="00AF31F6" w:rsidP="00AF31F6">
      <w:pPr>
        <w:numPr>
          <w:ilvl w:val="0"/>
          <w:numId w:val="3"/>
        </w:numPr>
        <w:jc w:val="both"/>
        <w:rPr>
          <w:sz w:val="20"/>
          <w:szCs w:val="20"/>
        </w:rPr>
      </w:pPr>
      <w:r w:rsidRPr="00F52060">
        <w:rPr>
          <w:sz w:val="20"/>
          <w:szCs w:val="20"/>
        </w:rPr>
        <w:t>informační technologie</w:t>
      </w:r>
    </w:p>
    <w:p w:rsidR="00AF31F6" w:rsidRPr="00F52060" w:rsidRDefault="00AF31F6" w:rsidP="00AF31F6">
      <w:pPr>
        <w:numPr>
          <w:ilvl w:val="0"/>
          <w:numId w:val="3"/>
        </w:numPr>
        <w:jc w:val="both"/>
        <w:rPr>
          <w:sz w:val="20"/>
          <w:szCs w:val="20"/>
        </w:rPr>
      </w:pPr>
      <w:r w:rsidRPr="00F52060">
        <w:rPr>
          <w:sz w:val="20"/>
          <w:szCs w:val="20"/>
        </w:rPr>
        <w:t>občanská nauka</w:t>
      </w:r>
    </w:p>
    <w:p w:rsidR="00AF31F6" w:rsidRPr="00F52060" w:rsidRDefault="00AF31F6" w:rsidP="00AF31F6">
      <w:pPr>
        <w:numPr>
          <w:ilvl w:val="0"/>
          <w:numId w:val="3"/>
        </w:numPr>
        <w:jc w:val="both"/>
        <w:rPr>
          <w:sz w:val="20"/>
          <w:szCs w:val="20"/>
        </w:rPr>
      </w:pPr>
      <w:r w:rsidRPr="00F52060">
        <w:rPr>
          <w:sz w:val="20"/>
          <w:szCs w:val="20"/>
        </w:rPr>
        <w:t>písemná a elektronická komunikace</w:t>
      </w:r>
    </w:p>
    <w:p w:rsidR="00AF31F6" w:rsidRPr="00F52060" w:rsidRDefault="00AF31F6" w:rsidP="00AF31F6">
      <w:pPr>
        <w:numPr>
          <w:ilvl w:val="0"/>
          <w:numId w:val="3"/>
        </w:numPr>
        <w:jc w:val="both"/>
        <w:rPr>
          <w:sz w:val="20"/>
          <w:szCs w:val="20"/>
        </w:rPr>
      </w:pPr>
      <w:r w:rsidRPr="00F52060">
        <w:rPr>
          <w:sz w:val="20"/>
          <w:szCs w:val="20"/>
        </w:rPr>
        <w:t>právo</w:t>
      </w:r>
    </w:p>
    <w:p w:rsidR="00AF31F6" w:rsidRPr="00F52060" w:rsidRDefault="00AF31F6" w:rsidP="00AF31F6">
      <w:pPr>
        <w:numPr>
          <w:ilvl w:val="0"/>
          <w:numId w:val="3"/>
        </w:numPr>
        <w:jc w:val="both"/>
        <w:rPr>
          <w:sz w:val="20"/>
          <w:szCs w:val="20"/>
        </w:rPr>
      </w:pPr>
      <w:r w:rsidRPr="00F52060">
        <w:rPr>
          <w:sz w:val="20"/>
          <w:szCs w:val="20"/>
        </w:rPr>
        <w:t>ekonomika</w:t>
      </w:r>
    </w:p>
    <w:p w:rsidR="00AF31F6" w:rsidRDefault="00AF31F6" w:rsidP="00AF31F6">
      <w:pPr>
        <w:jc w:val="center"/>
        <w:rPr>
          <w:b/>
          <w:sz w:val="20"/>
          <w:szCs w:val="20"/>
        </w:rPr>
      </w:pPr>
    </w:p>
    <w:p w:rsidR="00AF31F6" w:rsidRDefault="00AF31F6" w:rsidP="00AF31F6">
      <w:pPr>
        <w:jc w:val="center"/>
        <w:rPr>
          <w:b/>
          <w:sz w:val="20"/>
          <w:szCs w:val="20"/>
        </w:rPr>
      </w:pPr>
    </w:p>
    <w:p w:rsidR="00AF31F6" w:rsidRDefault="00AF31F6" w:rsidP="00AF31F6">
      <w:pPr>
        <w:jc w:val="center"/>
        <w:rPr>
          <w:b/>
          <w:sz w:val="20"/>
          <w:szCs w:val="20"/>
        </w:rPr>
      </w:pPr>
    </w:p>
    <w:p w:rsidR="00C24960" w:rsidRDefault="00C24960" w:rsidP="00AF31F6">
      <w:pPr>
        <w:jc w:val="center"/>
        <w:rPr>
          <w:b/>
          <w:sz w:val="20"/>
          <w:szCs w:val="20"/>
        </w:rPr>
      </w:pPr>
    </w:p>
    <w:p w:rsidR="00AF31F6" w:rsidRDefault="00AF31F6" w:rsidP="00AF31F6">
      <w:pPr>
        <w:jc w:val="center"/>
        <w:rPr>
          <w:b/>
          <w:sz w:val="20"/>
          <w:szCs w:val="20"/>
        </w:rPr>
      </w:pPr>
      <w:r>
        <w:rPr>
          <w:b/>
          <w:sz w:val="20"/>
          <w:szCs w:val="20"/>
        </w:rPr>
        <w:t>Rozpis učiva a výsledků vzdělávání</w:t>
      </w:r>
    </w:p>
    <w:p w:rsidR="00AF31F6" w:rsidRDefault="00AF31F6" w:rsidP="00AF31F6">
      <w:pPr>
        <w:jc w:val="center"/>
        <w:rPr>
          <w:b/>
          <w:sz w:val="20"/>
          <w:szCs w:val="20"/>
        </w:rPr>
      </w:pPr>
      <w:r>
        <w:rPr>
          <w:b/>
          <w:sz w:val="20"/>
          <w:szCs w:val="20"/>
        </w:rPr>
        <w:t>Název vyučovacího předmětu: Seminář z anglického jazyka</w:t>
      </w:r>
    </w:p>
    <w:p w:rsidR="00AF31F6" w:rsidRDefault="00AF31F6" w:rsidP="00AF31F6">
      <w:pPr>
        <w:jc w:val="center"/>
        <w:rPr>
          <w:b/>
          <w:sz w:val="20"/>
          <w:szCs w:val="20"/>
        </w:rPr>
      </w:pPr>
      <w:r>
        <w:rPr>
          <w:b/>
          <w:sz w:val="20"/>
          <w:szCs w:val="20"/>
        </w:rPr>
        <w:t>Ročník: čtvrtý</w:t>
      </w:r>
    </w:p>
    <w:p w:rsidR="008A6CEA" w:rsidRDefault="008A6CEA" w:rsidP="00AF31F6">
      <w:pPr>
        <w:jc w:val="center"/>
        <w:rPr>
          <w:b/>
          <w:sz w:val="20"/>
          <w:szCs w:val="20"/>
        </w:rPr>
      </w:pPr>
    </w:p>
    <w:p w:rsidR="008A6CEA" w:rsidRPr="00F52060" w:rsidRDefault="008A6CEA" w:rsidP="00AF31F6">
      <w:pPr>
        <w:jc w:val="center"/>
        <w:rPr>
          <w:sz w:val="20"/>
          <w:szCs w:val="20"/>
        </w:rPr>
      </w:pPr>
    </w:p>
    <w:p w:rsidR="00AF31F6" w:rsidRDefault="00AF31F6" w:rsidP="00AF31F6">
      <w:pPr>
        <w:rPr>
          <w:b/>
          <w:sz w:val="20"/>
          <w:szCs w:val="20"/>
        </w:rPr>
      </w:pPr>
    </w:p>
    <w:p w:rsidR="00AF31F6" w:rsidRPr="00F52060" w:rsidRDefault="00AF31F6" w:rsidP="00AF31F6">
      <w:pPr>
        <w:rPr>
          <w:sz w:val="20"/>
          <w:szCs w:val="20"/>
        </w:rPr>
      </w:pPr>
      <w:r>
        <w:rPr>
          <w:b/>
          <w:sz w:val="20"/>
          <w:szCs w:val="20"/>
        </w:rPr>
        <w:t>Seminář z cizího jazyka - Anglický jazyk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478"/>
        <w:gridCol w:w="1050"/>
      </w:tblGrid>
      <w:tr w:rsidR="00AF31F6" w:rsidRPr="00F52060" w:rsidTr="008A6CEA">
        <w:tc>
          <w:tcPr>
            <w:tcW w:w="4219" w:type="dxa"/>
            <w:tcBorders>
              <w:top w:val="single" w:sz="4" w:space="0" w:color="auto"/>
              <w:left w:val="single" w:sz="4" w:space="0" w:color="auto"/>
              <w:bottom w:val="single" w:sz="4" w:space="0" w:color="auto"/>
              <w:right w:val="single" w:sz="4" w:space="0" w:color="auto"/>
            </w:tcBorders>
            <w:shd w:val="clear" w:color="auto" w:fill="DBE5F1"/>
            <w:vAlign w:val="center"/>
          </w:tcPr>
          <w:p w:rsidR="00AF31F6" w:rsidRPr="00F52060" w:rsidRDefault="00AF31F6" w:rsidP="008A6CEA">
            <w:pPr>
              <w:rPr>
                <w:b/>
                <w:sz w:val="20"/>
                <w:szCs w:val="20"/>
              </w:rPr>
            </w:pPr>
            <w:r w:rsidRPr="00F52060">
              <w:rPr>
                <w:b/>
                <w:sz w:val="20"/>
                <w:szCs w:val="20"/>
              </w:rPr>
              <w:t>Výsledky vzdělávání</w:t>
            </w:r>
          </w:p>
        </w:tc>
        <w:tc>
          <w:tcPr>
            <w:tcW w:w="4478" w:type="dxa"/>
            <w:tcBorders>
              <w:top w:val="single" w:sz="4" w:space="0" w:color="auto"/>
              <w:left w:val="single" w:sz="4" w:space="0" w:color="auto"/>
              <w:bottom w:val="single" w:sz="4" w:space="0" w:color="auto"/>
              <w:right w:val="single" w:sz="4" w:space="0" w:color="auto"/>
            </w:tcBorders>
            <w:shd w:val="clear" w:color="auto" w:fill="DBE5F1"/>
            <w:vAlign w:val="center"/>
          </w:tcPr>
          <w:p w:rsidR="00AF31F6" w:rsidRPr="00F52060" w:rsidRDefault="00AF31F6" w:rsidP="008A6CEA">
            <w:pPr>
              <w:tabs>
                <w:tab w:val="num" w:pos="720"/>
              </w:tabs>
              <w:ind w:left="720" w:hanging="360"/>
              <w:rPr>
                <w:b/>
                <w:sz w:val="20"/>
                <w:szCs w:val="20"/>
              </w:rPr>
            </w:pPr>
            <w:r w:rsidRPr="00F52060">
              <w:rPr>
                <w:b/>
                <w:sz w:val="20"/>
                <w:szCs w:val="20"/>
              </w:rPr>
              <w:t>Tematické celky</w:t>
            </w:r>
          </w:p>
        </w:tc>
        <w:tc>
          <w:tcPr>
            <w:tcW w:w="1050" w:type="dxa"/>
            <w:tcBorders>
              <w:top w:val="single" w:sz="4" w:space="0" w:color="auto"/>
              <w:left w:val="single" w:sz="4" w:space="0" w:color="auto"/>
              <w:bottom w:val="single" w:sz="4" w:space="0" w:color="auto"/>
              <w:right w:val="single" w:sz="4" w:space="0" w:color="auto"/>
            </w:tcBorders>
            <w:shd w:val="clear" w:color="auto" w:fill="DBE5F1"/>
          </w:tcPr>
          <w:p w:rsidR="00AF31F6" w:rsidRPr="00126A8D" w:rsidRDefault="00AF31F6" w:rsidP="000A5673">
            <w:pPr>
              <w:jc w:val="center"/>
              <w:rPr>
                <w:b/>
                <w:sz w:val="20"/>
                <w:szCs w:val="20"/>
              </w:rPr>
            </w:pPr>
            <w:r w:rsidRPr="00126A8D">
              <w:rPr>
                <w:b/>
                <w:sz w:val="20"/>
                <w:szCs w:val="20"/>
              </w:rPr>
              <w:t>Hodinová dotace</w:t>
            </w:r>
          </w:p>
        </w:tc>
      </w:tr>
      <w:tr w:rsidR="00AF31F6" w:rsidRPr="00F52060" w:rsidTr="00721613">
        <w:tc>
          <w:tcPr>
            <w:tcW w:w="4219" w:type="dxa"/>
            <w:vMerge w:val="restart"/>
          </w:tcPr>
          <w:p w:rsidR="00AF31F6" w:rsidRPr="00F52060" w:rsidRDefault="00AF31F6" w:rsidP="000A5673">
            <w:pPr>
              <w:rPr>
                <w:b/>
                <w:sz w:val="20"/>
                <w:szCs w:val="20"/>
              </w:rPr>
            </w:pPr>
            <w:r w:rsidRPr="00F52060">
              <w:rPr>
                <w:b/>
                <w:sz w:val="20"/>
                <w:szCs w:val="20"/>
              </w:rPr>
              <w:t>Žák</w:t>
            </w:r>
          </w:p>
          <w:p w:rsidR="00AF31F6" w:rsidRPr="00F52060" w:rsidRDefault="00AF31F6" w:rsidP="000A5673">
            <w:pPr>
              <w:rPr>
                <w:b/>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čte s porozuměním věcně i jazykově přiměřené texty, orientuje se v</w:t>
            </w:r>
            <w:r w:rsidR="00721613">
              <w:rPr>
                <w:sz w:val="20"/>
                <w:szCs w:val="20"/>
              </w:rPr>
              <w:t> </w:t>
            </w:r>
            <w:r w:rsidRPr="00F52060">
              <w:rPr>
                <w:sz w:val="20"/>
                <w:szCs w:val="20"/>
              </w:rPr>
              <w:t>textu</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sdělí a zdůvodní svůj názor</w:t>
            </w:r>
            <w:r w:rsidR="00721613">
              <w:rPr>
                <w:sz w:val="20"/>
                <w:szCs w:val="20"/>
              </w:rPr>
              <w:t>,</w:t>
            </w: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sdělí obsah, hlavní myšlenky či informace vyslechnuté nebo přečtené</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vyjadřuje se ústně i pís</w:t>
            </w:r>
            <w:r w:rsidR="00721613">
              <w:rPr>
                <w:sz w:val="20"/>
                <w:szCs w:val="20"/>
              </w:rPr>
              <w:t>emně, k tématům osobního života,</w:t>
            </w:r>
          </w:p>
          <w:p w:rsidR="00AF31F6" w:rsidRPr="00F52060" w:rsidRDefault="00AF31F6" w:rsidP="00721613">
            <w:pPr>
              <w:tabs>
                <w:tab w:val="num" w:pos="142"/>
              </w:tabs>
              <w:ind w:left="142" w:hanging="142"/>
              <w:rPr>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používá stylisticky vhodné obraty umožňující nekonfliktní vztahy a komunikaci</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0A5673">
            <w:pPr>
              <w:rPr>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nalezne v promluvě hlavní a vedlejší myšlenky a důležité informace</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zapojí se do hovoru bez přípravy</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odhaduje význam neznámých výrazů podle kontextu a způsobu tvoření</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dokáže experimentovat, zkoušet a hledat způsoby vyjádření srozumitelné pro posluchače</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721613">
            <w:pPr>
              <w:tabs>
                <w:tab w:val="num" w:pos="142"/>
              </w:tabs>
              <w:ind w:left="142" w:hanging="142"/>
              <w:rPr>
                <w:sz w:val="20"/>
                <w:szCs w:val="20"/>
              </w:rPr>
            </w:pP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zaznamená písemně podstatné myšlenky a informace z textu, zformuluje vlastní myšlenky a vytvoří text o událostech a zážitcích v podobě popisu, sdělení,</w:t>
            </w:r>
          </w:p>
          <w:p w:rsidR="00AF31F6" w:rsidRPr="00F52060" w:rsidRDefault="00AF31F6" w:rsidP="00721613">
            <w:pPr>
              <w:numPr>
                <w:ilvl w:val="0"/>
                <w:numId w:val="8"/>
              </w:numPr>
              <w:tabs>
                <w:tab w:val="clear" w:pos="720"/>
                <w:tab w:val="num" w:pos="142"/>
              </w:tabs>
              <w:ind w:left="142" w:hanging="142"/>
              <w:rPr>
                <w:sz w:val="20"/>
                <w:szCs w:val="20"/>
              </w:rPr>
            </w:pPr>
            <w:r w:rsidRPr="00F52060">
              <w:rPr>
                <w:sz w:val="20"/>
                <w:szCs w:val="20"/>
              </w:rPr>
              <w:t>vyprávění, dopisu a odpovědi na dopis</w:t>
            </w:r>
            <w:r w:rsidR="00721613">
              <w:rPr>
                <w:sz w:val="20"/>
                <w:szCs w:val="20"/>
              </w:rPr>
              <w:t>.</w:t>
            </w:r>
          </w:p>
          <w:p w:rsidR="00AF31F6" w:rsidRPr="00F52060" w:rsidRDefault="00AF31F6" w:rsidP="000A5673">
            <w:pPr>
              <w:rPr>
                <w:sz w:val="20"/>
                <w:szCs w:val="20"/>
              </w:rPr>
            </w:pPr>
          </w:p>
          <w:p w:rsidR="00AF31F6" w:rsidRPr="00F52060" w:rsidRDefault="00AF31F6" w:rsidP="000A5673">
            <w:pPr>
              <w:rPr>
                <w:sz w:val="20"/>
                <w:szCs w:val="20"/>
              </w:rPr>
            </w:pPr>
          </w:p>
        </w:tc>
        <w:tc>
          <w:tcPr>
            <w:tcW w:w="4478" w:type="dxa"/>
            <w:shd w:val="clear" w:color="auto" w:fill="auto"/>
          </w:tcPr>
          <w:p w:rsidR="00AF31F6" w:rsidRPr="00F52060" w:rsidRDefault="00AF31F6" w:rsidP="00041A07">
            <w:pPr>
              <w:numPr>
                <w:ilvl w:val="0"/>
                <w:numId w:val="170"/>
              </w:numPr>
              <w:rPr>
                <w:b/>
                <w:sz w:val="20"/>
                <w:szCs w:val="20"/>
              </w:rPr>
            </w:pPr>
            <w:r w:rsidRPr="00F52060">
              <w:rPr>
                <w:b/>
                <w:sz w:val="20"/>
                <w:szCs w:val="20"/>
              </w:rPr>
              <w:t>Životopis, plány do budoucna, moje rodina</w:t>
            </w:r>
          </w:p>
          <w:p w:rsidR="00AF31F6" w:rsidRPr="00F52060" w:rsidRDefault="00AF31F6" w:rsidP="000A5673">
            <w:pPr>
              <w:rPr>
                <w:sz w:val="20"/>
                <w:szCs w:val="20"/>
              </w:rPr>
            </w:pP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numPr>
                <w:ilvl w:val="0"/>
                <w:numId w:val="3"/>
              </w:numPr>
              <w:rPr>
                <w:b/>
                <w:sz w:val="20"/>
                <w:szCs w:val="20"/>
              </w:rPr>
            </w:pPr>
          </w:p>
        </w:tc>
        <w:tc>
          <w:tcPr>
            <w:tcW w:w="4478" w:type="dxa"/>
            <w:shd w:val="clear" w:color="auto" w:fill="auto"/>
          </w:tcPr>
          <w:p w:rsidR="00AF31F6" w:rsidRPr="00F52060" w:rsidRDefault="00AF31F6" w:rsidP="000A5673">
            <w:pPr>
              <w:ind w:left="360"/>
              <w:rPr>
                <w:sz w:val="20"/>
                <w:szCs w:val="20"/>
              </w:rPr>
            </w:pPr>
            <w:r w:rsidRPr="00F52060">
              <w:rPr>
                <w:b/>
                <w:sz w:val="20"/>
                <w:szCs w:val="20"/>
              </w:rPr>
              <w:t>2. Zájmy</w:t>
            </w:r>
          </w:p>
          <w:p w:rsidR="00AF31F6" w:rsidRPr="00F52060" w:rsidRDefault="00AF31F6" w:rsidP="00041A07">
            <w:pPr>
              <w:numPr>
                <w:ilvl w:val="0"/>
                <w:numId w:val="49"/>
              </w:numPr>
              <w:rPr>
                <w:sz w:val="20"/>
                <w:szCs w:val="20"/>
              </w:rPr>
            </w:pPr>
            <w:r w:rsidRPr="00F52060">
              <w:rPr>
                <w:sz w:val="20"/>
                <w:szCs w:val="20"/>
              </w:rPr>
              <w:t>aktivity pro volný čas</w:t>
            </w:r>
          </w:p>
          <w:p w:rsidR="00AF31F6" w:rsidRPr="00F52060" w:rsidRDefault="00AF31F6" w:rsidP="00041A07">
            <w:pPr>
              <w:numPr>
                <w:ilvl w:val="0"/>
                <w:numId w:val="49"/>
              </w:numPr>
              <w:rPr>
                <w:sz w:val="20"/>
                <w:szCs w:val="20"/>
              </w:rPr>
            </w:pPr>
            <w:r w:rsidRPr="00F52060">
              <w:rPr>
                <w:sz w:val="20"/>
                <w:szCs w:val="20"/>
              </w:rPr>
              <w:t>duševní hygiena</w:t>
            </w: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ind w:left="360"/>
              <w:rPr>
                <w:b/>
                <w:sz w:val="20"/>
                <w:szCs w:val="20"/>
              </w:rPr>
            </w:pPr>
          </w:p>
        </w:tc>
        <w:tc>
          <w:tcPr>
            <w:tcW w:w="4478" w:type="dxa"/>
            <w:shd w:val="clear" w:color="auto" w:fill="auto"/>
          </w:tcPr>
          <w:p w:rsidR="00AF31F6" w:rsidRPr="00F52060" w:rsidRDefault="00AF31F6" w:rsidP="000A5673">
            <w:pPr>
              <w:ind w:left="360"/>
              <w:rPr>
                <w:sz w:val="20"/>
                <w:szCs w:val="20"/>
              </w:rPr>
            </w:pPr>
            <w:r w:rsidRPr="00F52060">
              <w:rPr>
                <w:b/>
                <w:sz w:val="20"/>
                <w:szCs w:val="20"/>
              </w:rPr>
              <w:t>3. Bydlení</w:t>
            </w:r>
          </w:p>
          <w:p w:rsidR="00AF31F6" w:rsidRPr="00F52060" w:rsidRDefault="00AF31F6" w:rsidP="00041A07">
            <w:pPr>
              <w:numPr>
                <w:ilvl w:val="0"/>
                <w:numId w:val="49"/>
              </w:numPr>
              <w:rPr>
                <w:sz w:val="20"/>
                <w:szCs w:val="20"/>
              </w:rPr>
            </w:pPr>
            <w:r w:rsidRPr="00F52060">
              <w:rPr>
                <w:sz w:val="20"/>
                <w:szCs w:val="20"/>
              </w:rPr>
              <w:t>interiér</w:t>
            </w:r>
          </w:p>
          <w:p w:rsidR="00AF31F6" w:rsidRPr="00F52060" w:rsidRDefault="00AF31F6" w:rsidP="00041A07">
            <w:pPr>
              <w:numPr>
                <w:ilvl w:val="0"/>
                <w:numId w:val="49"/>
              </w:numPr>
              <w:rPr>
                <w:sz w:val="20"/>
                <w:szCs w:val="20"/>
              </w:rPr>
            </w:pPr>
            <w:r w:rsidRPr="00F52060">
              <w:rPr>
                <w:sz w:val="20"/>
                <w:szCs w:val="20"/>
              </w:rPr>
              <w:t>okolí</w:t>
            </w:r>
          </w:p>
          <w:p w:rsidR="00AF31F6" w:rsidRPr="00F52060" w:rsidRDefault="00AF31F6" w:rsidP="00041A07">
            <w:pPr>
              <w:numPr>
                <w:ilvl w:val="0"/>
                <w:numId w:val="49"/>
              </w:numPr>
              <w:rPr>
                <w:sz w:val="20"/>
                <w:szCs w:val="20"/>
              </w:rPr>
            </w:pPr>
            <w:r w:rsidRPr="00F52060">
              <w:rPr>
                <w:sz w:val="20"/>
                <w:szCs w:val="20"/>
              </w:rPr>
              <w:t>bydlení ve městě a na vesnici</w:t>
            </w: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ind w:left="360"/>
              <w:rPr>
                <w:b/>
                <w:sz w:val="20"/>
                <w:szCs w:val="20"/>
              </w:rPr>
            </w:pPr>
          </w:p>
        </w:tc>
        <w:tc>
          <w:tcPr>
            <w:tcW w:w="4478" w:type="dxa"/>
            <w:shd w:val="clear" w:color="auto" w:fill="auto"/>
          </w:tcPr>
          <w:p w:rsidR="00AF31F6" w:rsidRPr="00F52060" w:rsidRDefault="00AF31F6" w:rsidP="000A5673">
            <w:pPr>
              <w:rPr>
                <w:b/>
                <w:sz w:val="20"/>
                <w:szCs w:val="20"/>
              </w:rPr>
            </w:pPr>
            <w:r w:rsidRPr="00F52060">
              <w:rPr>
                <w:b/>
                <w:sz w:val="20"/>
                <w:szCs w:val="20"/>
              </w:rPr>
              <w:t xml:space="preserve">      4.Cestování</w:t>
            </w:r>
          </w:p>
          <w:p w:rsidR="00AF31F6" w:rsidRPr="00F52060" w:rsidRDefault="00AF31F6" w:rsidP="00041A07">
            <w:pPr>
              <w:numPr>
                <w:ilvl w:val="0"/>
                <w:numId w:val="49"/>
              </w:numPr>
              <w:rPr>
                <w:sz w:val="20"/>
                <w:szCs w:val="20"/>
              </w:rPr>
            </w:pPr>
            <w:r w:rsidRPr="00F52060">
              <w:rPr>
                <w:sz w:val="20"/>
                <w:szCs w:val="20"/>
              </w:rPr>
              <w:t>prázdniny</w:t>
            </w:r>
          </w:p>
          <w:p w:rsidR="00AF31F6" w:rsidRPr="00F52060" w:rsidRDefault="00AF31F6" w:rsidP="00041A07">
            <w:pPr>
              <w:numPr>
                <w:ilvl w:val="0"/>
                <w:numId w:val="49"/>
              </w:numPr>
              <w:rPr>
                <w:sz w:val="20"/>
                <w:szCs w:val="20"/>
              </w:rPr>
            </w:pPr>
            <w:r w:rsidRPr="00F52060">
              <w:rPr>
                <w:sz w:val="20"/>
                <w:szCs w:val="20"/>
              </w:rPr>
              <w:t>dovolená</w:t>
            </w: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ind w:left="360"/>
              <w:rPr>
                <w:b/>
                <w:sz w:val="20"/>
                <w:szCs w:val="20"/>
              </w:rPr>
            </w:pPr>
          </w:p>
        </w:tc>
        <w:tc>
          <w:tcPr>
            <w:tcW w:w="4478" w:type="dxa"/>
            <w:shd w:val="clear" w:color="auto" w:fill="auto"/>
          </w:tcPr>
          <w:p w:rsidR="00AF31F6" w:rsidRPr="00F52060" w:rsidRDefault="00AF31F6" w:rsidP="00041A07">
            <w:pPr>
              <w:numPr>
                <w:ilvl w:val="0"/>
                <w:numId w:val="169"/>
              </w:numPr>
              <w:rPr>
                <w:sz w:val="20"/>
                <w:szCs w:val="20"/>
              </w:rPr>
            </w:pPr>
            <w:r w:rsidRPr="00F52060">
              <w:rPr>
                <w:b/>
                <w:sz w:val="20"/>
                <w:szCs w:val="20"/>
              </w:rPr>
              <w:t>Oblečení, móda</w:t>
            </w:r>
          </w:p>
          <w:p w:rsidR="00AF31F6" w:rsidRPr="00F52060" w:rsidRDefault="00AF31F6" w:rsidP="00041A07">
            <w:pPr>
              <w:numPr>
                <w:ilvl w:val="0"/>
                <w:numId w:val="49"/>
              </w:numPr>
              <w:rPr>
                <w:sz w:val="20"/>
                <w:szCs w:val="20"/>
              </w:rPr>
            </w:pPr>
            <w:r w:rsidRPr="00F52060">
              <w:rPr>
                <w:sz w:val="20"/>
                <w:szCs w:val="20"/>
              </w:rPr>
              <w:t>nákupy</w:t>
            </w:r>
          </w:p>
          <w:p w:rsidR="00AF31F6" w:rsidRPr="00F52060" w:rsidRDefault="00AF31F6" w:rsidP="00041A07">
            <w:pPr>
              <w:numPr>
                <w:ilvl w:val="0"/>
                <w:numId w:val="49"/>
              </w:numPr>
              <w:rPr>
                <w:sz w:val="20"/>
                <w:szCs w:val="20"/>
              </w:rPr>
            </w:pPr>
            <w:r w:rsidRPr="00F52060">
              <w:rPr>
                <w:sz w:val="20"/>
                <w:szCs w:val="20"/>
              </w:rPr>
              <w:t>módní salony</w:t>
            </w:r>
          </w:p>
          <w:p w:rsidR="00AF31F6" w:rsidRPr="00F52060" w:rsidRDefault="00AF31F6" w:rsidP="00041A07">
            <w:pPr>
              <w:numPr>
                <w:ilvl w:val="0"/>
                <w:numId w:val="49"/>
              </w:numPr>
              <w:rPr>
                <w:sz w:val="20"/>
                <w:szCs w:val="20"/>
              </w:rPr>
            </w:pPr>
            <w:r w:rsidRPr="00F52060">
              <w:rPr>
                <w:sz w:val="20"/>
                <w:szCs w:val="20"/>
              </w:rPr>
              <w:t>trendy</w:t>
            </w: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ind w:left="360"/>
              <w:rPr>
                <w:b/>
                <w:sz w:val="20"/>
                <w:szCs w:val="20"/>
              </w:rPr>
            </w:pPr>
          </w:p>
        </w:tc>
        <w:tc>
          <w:tcPr>
            <w:tcW w:w="4478" w:type="dxa"/>
            <w:shd w:val="clear" w:color="auto" w:fill="auto"/>
          </w:tcPr>
          <w:p w:rsidR="00AF31F6" w:rsidRPr="00F52060" w:rsidRDefault="00AF31F6" w:rsidP="00041A07">
            <w:pPr>
              <w:numPr>
                <w:ilvl w:val="0"/>
                <w:numId w:val="169"/>
              </w:numPr>
              <w:rPr>
                <w:sz w:val="20"/>
                <w:szCs w:val="20"/>
              </w:rPr>
            </w:pPr>
            <w:r w:rsidRPr="00F52060">
              <w:rPr>
                <w:b/>
                <w:sz w:val="20"/>
                <w:szCs w:val="20"/>
              </w:rPr>
              <w:t>Nakupování</w:t>
            </w:r>
          </w:p>
          <w:p w:rsidR="00AF31F6" w:rsidRPr="00F52060" w:rsidRDefault="00AF31F6" w:rsidP="00041A07">
            <w:pPr>
              <w:numPr>
                <w:ilvl w:val="0"/>
                <w:numId w:val="49"/>
              </w:numPr>
              <w:rPr>
                <w:sz w:val="20"/>
                <w:szCs w:val="20"/>
              </w:rPr>
            </w:pPr>
            <w:r w:rsidRPr="00F52060">
              <w:rPr>
                <w:sz w:val="20"/>
                <w:szCs w:val="20"/>
              </w:rPr>
              <w:t>obchody</w:t>
            </w:r>
          </w:p>
          <w:p w:rsidR="00AF31F6" w:rsidRPr="00F52060" w:rsidRDefault="00AF31F6" w:rsidP="00041A07">
            <w:pPr>
              <w:numPr>
                <w:ilvl w:val="0"/>
                <w:numId w:val="49"/>
              </w:numPr>
              <w:rPr>
                <w:sz w:val="20"/>
                <w:szCs w:val="20"/>
              </w:rPr>
            </w:pPr>
            <w:r w:rsidRPr="00F52060">
              <w:rPr>
                <w:sz w:val="20"/>
                <w:szCs w:val="20"/>
              </w:rPr>
              <w:t>mezinárodní obchodní řetězce</w:t>
            </w: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ind w:left="360"/>
              <w:rPr>
                <w:b/>
                <w:sz w:val="20"/>
                <w:szCs w:val="20"/>
              </w:rPr>
            </w:pPr>
          </w:p>
        </w:tc>
        <w:tc>
          <w:tcPr>
            <w:tcW w:w="4478" w:type="dxa"/>
            <w:shd w:val="clear" w:color="auto" w:fill="auto"/>
          </w:tcPr>
          <w:p w:rsidR="00AF31F6" w:rsidRPr="00F52060" w:rsidRDefault="00AF31F6" w:rsidP="00041A07">
            <w:pPr>
              <w:numPr>
                <w:ilvl w:val="0"/>
                <w:numId w:val="169"/>
              </w:numPr>
              <w:rPr>
                <w:sz w:val="20"/>
                <w:szCs w:val="20"/>
              </w:rPr>
            </w:pPr>
            <w:r w:rsidRPr="00F52060">
              <w:rPr>
                <w:b/>
                <w:sz w:val="20"/>
                <w:szCs w:val="20"/>
              </w:rPr>
              <w:t>Sport</w:t>
            </w:r>
          </w:p>
          <w:p w:rsidR="00AF31F6" w:rsidRPr="00F52060" w:rsidRDefault="00AF31F6" w:rsidP="00041A07">
            <w:pPr>
              <w:numPr>
                <w:ilvl w:val="0"/>
                <w:numId w:val="49"/>
              </w:numPr>
              <w:rPr>
                <w:sz w:val="20"/>
                <w:szCs w:val="20"/>
              </w:rPr>
            </w:pPr>
            <w:r w:rsidRPr="00F52060">
              <w:rPr>
                <w:sz w:val="20"/>
                <w:szCs w:val="20"/>
              </w:rPr>
              <w:t>druhy sportu</w:t>
            </w:r>
          </w:p>
          <w:p w:rsidR="00AF31F6" w:rsidRPr="00F52060" w:rsidRDefault="00AF31F6" w:rsidP="00041A07">
            <w:pPr>
              <w:numPr>
                <w:ilvl w:val="0"/>
                <w:numId w:val="49"/>
              </w:numPr>
              <w:rPr>
                <w:sz w:val="20"/>
                <w:szCs w:val="20"/>
              </w:rPr>
            </w:pPr>
            <w:r w:rsidRPr="00F52060">
              <w:rPr>
                <w:sz w:val="20"/>
                <w:szCs w:val="20"/>
              </w:rPr>
              <w:t>sportovní zařízení</w:t>
            </w: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ind w:left="360"/>
              <w:rPr>
                <w:b/>
                <w:sz w:val="20"/>
                <w:szCs w:val="20"/>
              </w:rPr>
            </w:pPr>
          </w:p>
        </w:tc>
        <w:tc>
          <w:tcPr>
            <w:tcW w:w="4478" w:type="dxa"/>
            <w:shd w:val="clear" w:color="auto" w:fill="auto"/>
          </w:tcPr>
          <w:p w:rsidR="00AF31F6" w:rsidRPr="00F52060" w:rsidRDefault="00AF31F6" w:rsidP="00041A07">
            <w:pPr>
              <w:numPr>
                <w:ilvl w:val="0"/>
                <w:numId w:val="169"/>
              </w:numPr>
              <w:rPr>
                <w:sz w:val="20"/>
                <w:szCs w:val="20"/>
              </w:rPr>
            </w:pPr>
            <w:r w:rsidRPr="00F52060">
              <w:rPr>
                <w:b/>
                <w:sz w:val="20"/>
                <w:szCs w:val="20"/>
              </w:rPr>
              <w:t>Škola a vzdělání</w:t>
            </w:r>
          </w:p>
          <w:p w:rsidR="00AF31F6" w:rsidRPr="00F52060" w:rsidRDefault="00AF31F6" w:rsidP="00041A07">
            <w:pPr>
              <w:numPr>
                <w:ilvl w:val="0"/>
                <w:numId w:val="49"/>
              </w:numPr>
              <w:rPr>
                <w:sz w:val="20"/>
                <w:szCs w:val="20"/>
              </w:rPr>
            </w:pPr>
            <w:r w:rsidRPr="00F52060">
              <w:rPr>
                <w:sz w:val="20"/>
                <w:szCs w:val="20"/>
              </w:rPr>
              <w:t>školský systém u nás</w:t>
            </w:r>
          </w:p>
          <w:p w:rsidR="00AF31F6" w:rsidRPr="00F52060" w:rsidRDefault="00AF31F6" w:rsidP="00041A07">
            <w:pPr>
              <w:numPr>
                <w:ilvl w:val="0"/>
                <w:numId w:val="49"/>
              </w:numPr>
              <w:rPr>
                <w:sz w:val="20"/>
                <w:szCs w:val="20"/>
              </w:rPr>
            </w:pPr>
            <w:r w:rsidRPr="00F52060">
              <w:rPr>
                <w:sz w:val="20"/>
                <w:szCs w:val="20"/>
              </w:rPr>
              <w:t>naše škola</w:t>
            </w:r>
          </w:p>
          <w:p w:rsidR="00AF31F6" w:rsidRPr="00F52060" w:rsidRDefault="00AF31F6" w:rsidP="00041A07">
            <w:pPr>
              <w:numPr>
                <w:ilvl w:val="0"/>
                <w:numId w:val="49"/>
              </w:numPr>
              <w:rPr>
                <w:sz w:val="20"/>
                <w:szCs w:val="20"/>
              </w:rPr>
            </w:pPr>
            <w:r w:rsidRPr="00F52060">
              <w:rPr>
                <w:sz w:val="20"/>
                <w:szCs w:val="20"/>
              </w:rPr>
              <w:t>možnosti mimoškolního vzdělávání</w:t>
            </w: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ind w:left="360"/>
              <w:rPr>
                <w:b/>
                <w:sz w:val="20"/>
                <w:szCs w:val="20"/>
              </w:rPr>
            </w:pPr>
          </w:p>
        </w:tc>
        <w:tc>
          <w:tcPr>
            <w:tcW w:w="4478" w:type="dxa"/>
            <w:shd w:val="clear" w:color="auto" w:fill="auto"/>
          </w:tcPr>
          <w:p w:rsidR="00AF31F6" w:rsidRPr="00F52060" w:rsidRDefault="00AF31F6" w:rsidP="00041A07">
            <w:pPr>
              <w:numPr>
                <w:ilvl w:val="0"/>
                <w:numId w:val="169"/>
              </w:numPr>
              <w:rPr>
                <w:sz w:val="20"/>
                <w:szCs w:val="20"/>
              </w:rPr>
            </w:pPr>
            <w:r w:rsidRPr="00F52060">
              <w:rPr>
                <w:b/>
                <w:sz w:val="20"/>
                <w:szCs w:val="20"/>
              </w:rPr>
              <w:t>Počasí</w:t>
            </w:r>
          </w:p>
          <w:p w:rsidR="00AF31F6" w:rsidRPr="00F52060" w:rsidRDefault="00AF31F6" w:rsidP="00041A07">
            <w:pPr>
              <w:numPr>
                <w:ilvl w:val="0"/>
                <w:numId w:val="49"/>
              </w:numPr>
              <w:rPr>
                <w:sz w:val="20"/>
                <w:szCs w:val="20"/>
              </w:rPr>
            </w:pPr>
            <w:r w:rsidRPr="00F52060">
              <w:rPr>
                <w:sz w:val="20"/>
                <w:szCs w:val="20"/>
              </w:rPr>
              <w:t>podnebné pásy</w:t>
            </w:r>
          </w:p>
          <w:p w:rsidR="00AF31F6" w:rsidRPr="00F52060" w:rsidRDefault="00AF31F6" w:rsidP="00041A07">
            <w:pPr>
              <w:numPr>
                <w:ilvl w:val="0"/>
                <w:numId w:val="49"/>
              </w:numPr>
              <w:rPr>
                <w:sz w:val="20"/>
                <w:szCs w:val="20"/>
              </w:rPr>
            </w:pPr>
            <w:r w:rsidRPr="00F52060">
              <w:rPr>
                <w:sz w:val="20"/>
                <w:szCs w:val="20"/>
              </w:rPr>
              <w:t>klimatické podmínky ve střední Evropě</w:t>
            </w:r>
          </w:p>
          <w:p w:rsidR="00AF31F6" w:rsidRPr="00F52060" w:rsidRDefault="00AF31F6" w:rsidP="00041A07">
            <w:pPr>
              <w:numPr>
                <w:ilvl w:val="0"/>
                <w:numId w:val="49"/>
              </w:numPr>
              <w:rPr>
                <w:sz w:val="20"/>
                <w:szCs w:val="20"/>
              </w:rPr>
            </w:pPr>
            <w:r w:rsidRPr="00F52060">
              <w:rPr>
                <w:sz w:val="20"/>
                <w:szCs w:val="20"/>
              </w:rPr>
              <w:t>čtyři roční období</w:t>
            </w:r>
          </w:p>
          <w:p w:rsidR="00AF31F6" w:rsidRPr="00F52060" w:rsidRDefault="00AF31F6" w:rsidP="000A5673">
            <w:pPr>
              <w:rPr>
                <w:sz w:val="20"/>
                <w:szCs w:val="20"/>
              </w:rPr>
            </w:pPr>
          </w:p>
        </w:tc>
        <w:tc>
          <w:tcPr>
            <w:tcW w:w="1050" w:type="dxa"/>
          </w:tcPr>
          <w:p w:rsidR="00AF31F6" w:rsidRPr="00F52060" w:rsidRDefault="00AF31F6" w:rsidP="000A5673">
            <w:pPr>
              <w:jc w:val="center"/>
              <w:rPr>
                <w:sz w:val="20"/>
                <w:szCs w:val="20"/>
              </w:rPr>
            </w:pPr>
          </w:p>
        </w:tc>
      </w:tr>
      <w:tr w:rsidR="00AF31F6" w:rsidRPr="00F52060" w:rsidTr="00721613">
        <w:tc>
          <w:tcPr>
            <w:tcW w:w="4219" w:type="dxa"/>
            <w:vMerge/>
          </w:tcPr>
          <w:p w:rsidR="00AF31F6" w:rsidRPr="00F52060" w:rsidRDefault="00AF31F6" w:rsidP="000A5673">
            <w:pPr>
              <w:ind w:left="360"/>
              <w:rPr>
                <w:b/>
                <w:sz w:val="20"/>
                <w:szCs w:val="20"/>
              </w:rPr>
            </w:pPr>
          </w:p>
        </w:tc>
        <w:tc>
          <w:tcPr>
            <w:tcW w:w="4478" w:type="dxa"/>
            <w:shd w:val="clear" w:color="auto" w:fill="auto"/>
          </w:tcPr>
          <w:p w:rsidR="00AF31F6" w:rsidRPr="00F52060" w:rsidRDefault="00AF31F6" w:rsidP="00041A07">
            <w:pPr>
              <w:numPr>
                <w:ilvl w:val="0"/>
                <w:numId w:val="169"/>
              </w:numPr>
              <w:rPr>
                <w:sz w:val="20"/>
                <w:szCs w:val="20"/>
              </w:rPr>
            </w:pPr>
            <w:r w:rsidRPr="00F52060">
              <w:rPr>
                <w:b/>
                <w:sz w:val="20"/>
                <w:szCs w:val="20"/>
              </w:rPr>
              <w:t>Jídlo, zvyky, obyčeje</w:t>
            </w:r>
          </w:p>
          <w:p w:rsidR="00AF31F6" w:rsidRPr="00F52060" w:rsidRDefault="00AF31F6" w:rsidP="00041A07">
            <w:pPr>
              <w:numPr>
                <w:ilvl w:val="0"/>
                <w:numId w:val="49"/>
              </w:numPr>
              <w:rPr>
                <w:sz w:val="20"/>
                <w:szCs w:val="20"/>
              </w:rPr>
            </w:pPr>
            <w:r w:rsidRPr="00F52060">
              <w:rPr>
                <w:sz w:val="20"/>
                <w:szCs w:val="20"/>
              </w:rPr>
              <w:t>stravovací návyky u nás</w:t>
            </w:r>
          </w:p>
          <w:p w:rsidR="00AF31F6" w:rsidRPr="00F52060" w:rsidRDefault="00AF31F6" w:rsidP="00041A07">
            <w:pPr>
              <w:numPr>
                <w:ilvl w:val="0"/>
                <w:numId w:val="49"/>
              </w:numPr>
              <w:rPr>
                <w:sz w:val="20"/>
                <w:szCs w:val="20"/>
              </w:rPr>
            </w:pPr>
            <w:r w:rsidRPr="00F52060">
              <w:rPr>
                <w:sz w:val="20"/>
                <w:szCs w:val="20"/>
              </w:rPr>
              <w:t>stravovací návyky v německy mluvících zemích</w:t>
            </w:r>
          </w:p>
          <w:p w:rsidR="00AF31F6" w:rsidRPr="00F52060" w:rsidRDefault="00AF31F6" w:rsidP="00041A07">
            <w:pPr>
              <w:numPr>
                <w:ilvl w:val="0"/>
                <w:numId w:val="49"/>
              </w:numPr>
              <w:rPr>
                <w:sz w:val="20"/>
                <w:szCs w:val="20"/>
              </w:rPr>
            </w:pPr>
            <w:r w:rsidRPr="00F52060">
              <w:rPr>
                <w:sz w:val="20"/>
                <w:szCs w:val="20"/>
              </w:rPr>
              <w:t>tradice u nás a v daných jazykových oblastech</w:t>
            </w:r>
          </w:p>
        </w:tc>
        <w:tc>
          <w:tcPr>
            <w:tcW w:w="1050" w:type="dxa"/>
          </w:tcPr>
          <w:p w:rsidR="00AF31F6" w:rsidRDefault="00AF31F6" w:rsidP="000A5673">
            <w:pPr>
              <w:jc w:val="center"/>
              <w:rPr>
                <w:sz w:val="20"/>
                <w:szCs w:val="20"/>
              </w:rPr>
            </w:pPr>
          </w:p>
          <w:p w:rsidR="00AF31F6" w:rsidRPr="00F60C7F" w:rsidRDefault="00AF31F6" w:rsidP="000A5673">
            <w:pPr>
              <w:rPr>
                <w:sz w:val="20"/>
                <w:szCs w:val="20"/>
              </w:rPr>
            </w:pPr>
          </w:p>
          <w:p w:rsidR="00AF31F6" w:rsidRPr="00F60C7F" w:rsidRDefault="00AF31F6" w:rsidP="000A5673">
            <w:pPr>
              <w:rPr>
                <w:sz w:val="20"/>
                <w:szCs w:val="20"/>
              </w:rPr>
            </w:pPr>
          </w:p>
          <w:p w:rsidR="00AF31F6" w:rsidRPr="00F60C7F" w:rsidRDefault="00AF31F6" w:rsidP="000A5673">
            <w:pPr>
              <w:rPr>
                <w:sz w:val="20"/>
                <w:szCs w:val="20"/>
              </w:rPr>
            </w:pPr>
          </w:p>
          <w:p w:rsidR="00AF31F6" w:rsidRPr="00F31031" w:rsidRDefault="00AF31F6" w:rsidP="000A5673">
            <w:pPr>
              <w:jc w:val="center"/>
              <w:rPr>
                <w:b/>
                <w:sz w:val="20"/>
                <w:szCs w:val="20"/>
              </w:rPr>
            </w:pPr>
          </w:p>
        </w:tc>
      </w:tr>
    </w:tbl>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p w:rsidR="00721613" w:rsidRDefault="00721613" w:rsidP="00AF31F6">
      <w:pPr>
        <w:rPr>
          <w:sz w:val="20"/>
          <w:szCs w:val="20"/>
        </w:rPr>
      </w:pPr>
    </w:p>
    <w:p w:rsidR="00A46B1D" w:rsidRDefault="00A46B1D" w:rsidP="00AF31F6">
      <w:pPr>
        <w:rPr>
          <w:sz w:val="20"/>
          <w:szCs w:val="20"/>
        </w:rPr>
      </w:pPr>
    </w:p>
    <w:p w:rsidR="00721613" w:rsidRDefault="00721613" w:rsidP="00AF31F6">
      <w:pPr>
        <w:rPr>
          <w:sz w:val="20"/>
          <w:szCs w:val="20"/>
        </w:rPr>
      </w:pPr>
    </w:p>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394"/>
        <w:gridCol w:w="1134"/>
      </w:tblGrid>
      <w:tr w:rsidR="00AF31F6" w:rsidRPr="00F52060" w:rsidTr="00A46B1D">
        <w:tc>
          <w:tcPr>
            <w:tcW w:w="4248" w:type="dxa"/>
            <w:vMerge w:val="restart"/>
          </w:tcPr>
          <w:p w:rsidR="00AF31F6" w:rsidRPr="00F52060" w:rsidRDefault="00AF31F6" w:rsidP="000A5673">
            <w:pPr>
              <w:rPr>
                <w:sz w:val="20"/>
                <w:szCs w:val="20"/>
              </w:rPr>
            </w:pPr>
          </w:p>
          <w:p w:rsidR="00AF31F6" w:rsidRPr="00721613" w:rsidRDefault="00AF31F6" w:rsidP="000A5673">
            <w:pPr>
              <w:rPr>
                <w:b/>
                <w:sz w:val="20"/>
                <w:szCs w:val="20"/>
              </w:rPr>
            </w:pPr>
            <w:r w:rsidRPr="00721613">
              <w:rPr>
                <w:b/>
                <w:sz w:val="20"/>
                <w:szCs w:val="20"/>
              </w:rPr>
              <w:t>Žák</w:t>
            </w:r>
          </w:p>
          <w:p w:rsidR="00AF31F6" w:rsidRPr="00F52060" w:rsidRDefault="00AF31F6" w:rsidP="000A5673">
            <w:pPr>
              <w:rPr>
                <w:sz w:val="20"/>
                <w:szCs w:val="20"/>
              </w:rPr>
            </w:pPr>
          </w:p>
          <w:p w:rsidR="00AF31F6" w:rsidRPr="00F52060" w:rsidRDefault="00AF31F6" w:rsidP="00041A07">
            <w:pPr>
              <w:numPr>
                <w:ilvl w:val="0"/>
                <w:numId w:val="187"/>
              </w:numPr>
              <w:tabs>
                <w:tab w:val="clear" w:pos="720"/>
                <w:tab w:val="num" w:pos="142"/>
              </w:tabs>
              <w:ind w:left="142" w:hanging="142"/>
              <w:rPr>
                <w:sz w:val="20"/>
                <w:szCs w:val="20"/>
              </w:rPr>
            </w:pPr>
            <w:r w:rsidRPr="00F52060">
              <w:rPr>
                <w:sz w:val="20"/>
                <w:szCs w:val="20"/>
              </w:rPr>
              <w:t>rozumí přiměřeným souvislým projevům a diskusím rodilých mluvčích pronášeným ve standardním</w:t>
            </w:r>
            <w:r w:rsidR="00721613">
              <w:rPr>
                <w:sz w:val="20"/>
                <w:szCs w:val="20"/>
              </w:rPr>
              <w:t>,</w:t>
            </w:r>
          </w:p>
          <w:p w:rsidR="00AF31F6" w:rsidRPr="00F52060" w:rsidRDefault="00AF31F6" w:rsidP="00041A07">
            <w:pPr>
              <w:numPr>
                <w:ilvl w:val="0"/>
                <w:numId w:val="187"/>
              </w:numPr>
              <w:tabs>
                <w:tab w:val="clear" w:pos="720"/>
                <w:tab w:val="num" w:pos="142"/>
              </w:tabs>
              <w:ind w:left="142" w:hanging="142"/>
              <w:rPr>
                <w:sz w:val="20"/>
                <w:szCs w:val="20"/>
              </w:rPr>
            </w:pPr>
            <w:r w:rsidRPr="00F52060">
              <w:rPr>
                <w:sz w:val="20"/>
                <w:szCs w:val="20"/>
              </w:rPr>
              <w:t>hovorovém tempu</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721613">
            <w:pPr>
              <w:tabs>
                <w:tab w:val="num" w:pos="142"/>
              </w:tabs>
              <w:ind w:left="142" w:hanging="142"/>
              <w:rPr>
                <w:sz w:val="20"/>
                <w:szCs w:val="20"/>
              </w:rPr>
            </w:pPr>
          </w:p>
          <w:p w:rsidR="00AF31F6" w:rsidRPr="00721613" w:rsidRDefault="00AF31F6" w:rsidP="00041A07">
            <w:pPr>
              <w:numPr>
                <w:ilvl w:val="0"/>
                <w:numId w:val="187"/>
              </w:numPr>
              <w:tabs>
                <w:tab w:val="clear" w:pos="720"/>
                <w:tab w:val="num" w:pos="142"/>
              </w:tabs>
              <w:ind w:left="142" w:hanging="142"/>
              <w:rPr>
                <w:sz w:val="20"/>
                <w:szCs w:val="20"/>
              </w:rPr>
            </w:pPr>
            <w:r w:rsidRPr="00721613">
              <w:rPr>
                <w:sz w:val="20"/>
                <w:szCs w:val="20"/>
              </w:rPr>
              <w:t>používá opisné prostředky v neznámých situacích, při</w:t>
            </w:r>
            <w:r w:rsidR="00721613">
              <w:rPr>
                <w:sz w:val="20"/>
                <w:szCs w:val="20"/>
              </w:rPr>
              <w:t xml:space="preserve"> </w:t>
            </w:r>
            <w:r w:rsidRPr="00721613">
              <w:rPr>
                <w:sz w:val="20"/>
                <w:szCs w:val="20"/>
              </w:rPr>
              <w:t>vyjadřování složitých myšlenek</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041A07">
            <w:pPr>
              <w:numPr>
                <w:ilvl w:val="0"/>
                <w:numId w:val="187"/>
              </w:numPr>
              <w:tabs>
                <w:tab w:val="clear" w:pos="720"/>
                <w:tab w:val="num" w:pos="142"/>
              </w:tabs>
              <w:ind w:left="142" w:hanging="142"/>
              <w:rPr>
                <w:sz w:val="20"/>
                <w:szCs w:val="20"/>
              </w:rPr>
            </w:pPr>
            <w:r w:rsidRPr="00F52060">
              <w:rPr>
                <w:sz w:val="20"/>
                <w:szCs w:val="20"/>
              </w:rPr>
              <w:t>komunikuje s jistou mírou sebedůvěry a aktivně používá získanou slovní zásobu včetně vybrané frazeologie v rozsahu daných tematických okruhů, zejména v rutinních situacích každodenního života a vlastních zálib</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041A07">
            <w:pPr>
              <w:numPr>
                <w:ilvl w:val="0"/>
                <w:numId w:val="187"/>
              </w:numPr>
              <w:tabs>
                <w:tab w:val="clear" w:pos="720"/>
                <w:tab w:val="num" w:pos="142"/>
              </w:tabs>
              <w:ind w:left="142" w:hanging="142"/>
              <w:rPr>
                <w:sz w:val="20"/>
                <w:szCs w:val="20"/>
              </w:rPr>
            </w:pPr>
            <w:r w:rsidRPr="00F52060">
              <w:rPr>
                <w:sz w:val="20"/>
                <w:szCs w:val="20"/>
              </w:rPr>
              <w:t>při pohovorech, na které je připraven, klade vhodné otázky a reaguje na dotazy tazatele</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041A07">
            <w:pPr>
              <w:numPr>
                <w:ilvl w:val="0"/>
                <w:numId w:val="187"/>
              </w:numPr>
              <w:tabs>
                <w:tab w:val="clear" w:pos="720"/>
                <w:tab w:val="num" w:pos="142"/>
              </w:tabs>
              <w:ind w:left="142" w:hanging="142"/>
              <w:rPr>
                <w:sz w:val="20"/>
                <w:szCs w:val="20"/>
              </w:rPr>
            </w:pPr>
            <w:r w:rsidRPr="00F52060">
              <w:rPr>
                <w:sz w:val="20"/>
                <w:szCs w:val="20"/>
              </w:rPr>
              <w:t>prokazuje faktické znalosti především o geografických, demografických, hospodářských, politických, kulturních faktorech zemí dané jazykové oblasti, a to i z jiných vyučovacích předmětů, a uplatňuje je také v porovnání s reáliemi mateřské země</w:t>
            </w:r>
            <w:r w:rsidR="00721613">
              <w:rPr>
                <w:sz w:val="20"/>
                <w:szCs w:val="20"/>
              </w:rPr>
              <w:t>,</w:t>
            </w:r>
          </w:p>
          <w:p w:rsidR="00AF31F6" w:rsidRPr="00F52060" w:rsidRDefault="00AF31F6" w:rsidP="00721613">
            <w:pPr>
              <w:tabs>
                <w:tab w:val="num" w:pos="142"/>
              </w:tabs>
              <w:ind w:left="142" w:hanging="142"/>
              <w:rPr>
                <w:sz w:val="20"/>
                <w:szCs w:val="20"/>
              </w:rPr>
            </w:pPr>
          </w:p>
          <w:p w:rsidR="00AF31F6" w:rsidRPr="00F52060" w:rsidRDefault="00AF31F6" w:rsidP="00041A07">
            <w:pPr>
              <w:numPr>
                <w:ilvl w:val="0"/>
                <w:numId w:val="187"/>
              </w:numPr>
              <w:tabs>
                <w:tab w:val="clear" w:pos="720"/>
                <w:tab w:val="num" w:pos="142"/>
              </w:tabs>
              <w:ind w:left="142" w:hanging="142"/>
              <w:rPr>
                <w:sz w:val="20"/>
                <w:szCs w:val="20"/>
              </w:rPr>
            </w:pPr>
            <w:r w:rsidRPr="00F52060">
              <w:rPr>
                <w:sz w:val="20"/>
                <w:szCs w:val="20"/>
              </w:rPr>
              <w:t>uplatňuje v komunikaci vhodně vybraná sociokulturní specifika daných zemí</w:t>
            </w:r>
            <w:r w:rsidR="00721613">
              <w:rPr>
                <w:sz w:val="20"/>
                <w:szCs w:val="20"/>
              </w:rPr>
              <w:t>.</w:t>
            </w:r>
          </w:p>
          <w:p w:rsidR="00AF31F6" w:rsidRPr="00F52060" w:rsidRDefault="00AF31F6" w:rsidP="000A5673">
            <w:pPr>
              <w:rPr>
                <w:sz w:val="20"/>
                <w:szCs w:val="20"/>
              </w:rPr>
            </w:pPr>
          </w:p>
        </w:tc>
        <w:tc>
          <w:tcPr>
            <w:tcW w:w="4394" w:type="dxa"/>
          </w:tcPr>
          <w:p w:rsidR="00AF31F6" w:rsidRPr="00F52060" w:rsidRDefault="00AF31F6" w:rsidP="000A5673">
            <w:pPr>
              <w:ind w:left="360"/>
              <w:rPr>
                <w:b/>
                <w:sz w:val="20"/>
                <w:szCs w:val="20"/>
              </w:rPr>
            </w:pPr>
            <w:r>
              <w:rPr>
                <w:b/>
                <w:sz w:val="20"/>
                <w:szCs w:val="20"/>
              </w:rPr>
              <w:t xml:space="preserve">1. </w:t>
            </w:r>
            <w:r w:rsidRPr="00F52060">
              <w:rPr>
                <w:b/>
                <w:sz w:val="20"/>
                <w:szCs w:val="20"/>
              </w:rPr>
              <w:t>Kultura</w:t>
            </w:r>
          </w:p>
          <w:p w:rsidR="00AF31F6" w:rsidRPr="00F52060" w:rsidRDefault="00AF31F6" w:rsidP="00041A07">
            <w:pPr>
              <w:numPr>
                <w:ilvl w:val="0"/>
                <w:numId w:val="50"/>
              </w:numPr>
              <w:rPr>
                <w:sz w:val="20"/>
                <w:szCs w:val="20"/>
              </w:rPr>
            </w:pPr>
            <w:r w:rsidRPr="00F52060">
              <w:rPr>
                <w:sz w:val="20"/>
                <w:szCs w:val="20"/>
              </w:rPr>
              <w:t>hudba</w:t>
            </w:r>
          </w:p>
          <w:p w:rsidR="00AF31F6" w:rsidRPr="00F52060" w:rsidRDefault="00AF31F6" w:rsidP="00041A07">
            <w:pPr>
              <w:numPr>
                <w:ilvl w:val="0"/>
                <w:numId w:val="50"/>
              </w:numPr>
              <w:rPr>
                <w:sz w:val="20"/>
                <w:szCs w:val="20"/>
              </w:rPr>
            </w:pPr>
            <w:r w:rsidRPr="00F52060">
              <w:rPr>
                <w:sz w:val="20"/>
                <w:szCs w:val="20"/>
              </w:rPr>
              <w:t>film</w:t>
            </w:r>
          </w:p>
          <w:p w:rsidR="00AF31F6" w:rsidRPr="00F52060" w:rsidRDefault="00AF31F6" w:rsidP="00041A07">
            <w:pPr>
              <w:numPr>
                <w:ilvl w:val="0"/>
                <w:numId w:val="49"/>
              </w:numPr>
              <w:rPr>
                <w:sz w:val="20"/>
                <w:szCs w:val="20"/>
              </w:rPr>
            </w:pPr>
            <w:r w:rsidRPr="00F52060">
              <w:rPr>
                <w:sz w:val="20"/>
                <w:szCs w:val="20"/>
              </w:rPr>
              <w:t>divadlo</w:t>
            </w:r>
          </w:p>
          <w:p w:rsidR="00AF31F6" w:rsidRPr="00F52060" w:rsidRDefault="00AF31F6" w:rsidP="00041A07">
            <w:pPr>
              <w:numPr>
                <w:ilvl w:val="0"/>
                <w:numId w:val="49"/>
              </w:numPr>
              <w:rPr>
                <w:sz w:val="20"/>
                <w:szCs w:val="20"/>
              </w:rPr>
            </w:pPr>
            <w:r w:rsidRPr="00F52060">
              <w:rPr>
                <w:sz w:val="20"/>
                <w:szCs w:val="20"/>
              </w:rPr>
              <w:t>výtvarné umění</w:t>
            </w:r>
          </w:p>
        </w:tc>
        <w:tc>
          <w:tcPr>
            <w:tcW w:w="1134" w:type="dxa"/>
          </w:tcPr>
          <w:p w:rsidR="00AF31F6" w:rsidRPr="00F52060" w:rsidRDefault="00AF31F6" w:rsidP="000A5673">
            <w:pPr>
              <w:jc w:val="center"/>
              <w:rPr>
                <w:sz w:val="20"/>
                <w:szCs w:val="20"/>
              </w:rPr>
            </w:pPr>
          </w:p>
        </w:tc>
      </w:tr>
      <w:tr w:rsidR="00AF31F6" w:rsidRPr="00F52060" w:rsidTr="00A46B1D">
        <w:tc>
          <w:tcPr>
            <w:tcW w:w="4248"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Ochrana životního prostředí</w:t>
            </w:r>
          </w:p>
          <w:p w:rsidR="00AF31F6" w:rsidRPr="00F52060" w:rsidRDefault="00AF31F6" w:rsidP="00041A07">
            <w:pPr>
              <w:numPr>
                <w:ilvl w:val="0"/>
                <w:numId w:val="49"/>
              </w:numPr>
              <w:rPr>
                <w:sz w:val="20"/>
                <w:szCs w:val="20"/>
              </w:rPr>
            </w:pPr>
            <w:r w:rsidRPr="00F52060">
              <w:rPr>
                <w:sz w:val="20"/>
                <w:szCs w:val="20"/>
              </w:rPr>
              <w:t>způsoby poškozování životního prostředí</w:t>
            </w:r>
          </w:p>
          <w:p w:rsidR="00AF31F6" w:rsidRPr="00F52060" w:rsidRDefault="00AF31F6" w:rsidP="00041A07">
            <w:pPr>
              <w:numPr>
                <w:ilvl w:val="0"/>
                <w:numId w:val="49"/>
              </w:numPr>
              <w:rPr>
                <w:sz w:val="20"/>
                <w:szCs w:val="20"/>
              </w:rPr>
            </w:pPr>
            <w:r w:rsidRPr="00F52060">
              <w:rPr>
                <w:sz w:val="20"/>
                <w:szCs w:val="20"/>
              </w:rPr>
              <w:t>globální problémy</w:t>
            </w:r>
          </w:p>
        </w:tc>
        <w:tc>
          <w:tcPr>
            <w:tcW w:w="1134" w:type="dxa"/>
          </w:tcPr>
          <w:p w:rsidR="00AF31F6" w:rsidRPr="00F52060" w:rsidRDefault="00AF31F6" w:rsidP="000A5673">
            <w:pPr>
              <w:jc w:val="center"/>
              <w:rPr>
                <w:sz w:val="20"/>
                <w:szCs w:val="20"/>
              </w:rPr>
            </w:pPr>
          </w:p>
        </w:tc>
      </w:tr>
      <w:tr w:rsidR="00AF31F6" w:rsidRPr="00F52060" w:rsidTr="00A46B1D">
        <w:tc>
          <w:tcPr>
            <w:tcW w:w="4248"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Služby</w:t>
            </w:r>
          </w:p>
          <w:p w:rsidR="00AF31F6" w:rsidRPr="00F52060" w:rsidRDefault="00AF31F6" w:rsidP="00041A07">
            <w:pPr>
              <w:numPr>
                <w:ilvl w:val="0"/>
                <w:numId w:val="49"/>
              </w:numPr>
              <w:rPr>
                <w:sz w:val="20"/>
                <w:szCs w:val="20"/>
              </w:rPr>
            </w:pPr>
            <w:r w:rsidRPr="00F52060">
              <w:rPr>
                <w:sz w:val="20"/>
                <w:szCs w:val="20"/>
              </w:rPr>
              <w:t>typy služeb</w:t>
            </w:r>
          </w:p>
          <w:p w:rsidR="00AF31F6" w:rsidRPr="00F52060" w:rsidRDefault="00AF31F6" w:rsidP="00041A07">
            <w:pPr>
              <w:numPr>
                <w:ilvl w:val="0"/>
                <w:numId w:val="49"/>
              </w:numPr>
              <w:rPr>
                <w:sz w:val="20"/>
                <w:szCs w:val="20"/>
              </w:rPr>
            </w:pPr>
            <w:r w:rsidRPr="00F52060">
              <w:rPr>
                <w:sz w:val="20"/>
                <w:szCs w:val="20"/>
              </w:rPr>
              <w:t>provozovny služeb</w:t>
            </w:r>
          </w:p>
        </w:tc>
        <w:tc>
          <w:tcPr>
            <w:tcW w:w="1134" w:type="dxa"/>
          </w:tcPr>
          <w:p w:rsidR="00AF31F6" w:rsidRPr="00F52060" w:rsidRDefault="00AF31F6" w:rsidP="000A5673">
            <w:pPr>
              <w:jc w:val="center"/>
              <w:rPr>
                <w:sz w:val="20"/>
                <w:szCs w:val="20"/>
              </w:rPr>
            </w:pPr>
          </w:p>
        </w:tc>
      </w:tr>
      <w:tr w:rsidR="00AF31F6" w:rsidRPr="00F52060" w:rsidTr="00A46B1D">
        <w:tc>
          <w:tcPr>
            <w:tcW w:w="4248"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Personalistika</w:t>
            </w:r>
          </w:p>
          <w:p w:rsidR="00AF31F6" w:rsidRPr="00F52060" w:rsidRDefault="00AF31F6" w:rsidP="00041A07">
            <w:pPr>
              <w:numPr>
                <w:ilvl w:val="0"/>
                <w:numId w:val="49"/>
              </w:numPr>
              <w:rPr>
                <w:sz w:val="20"/>
                <w:szCs w:val="20"/>
              </w:rPr>
            </w:pPr>
            <w:r w:rsidRPr="00F52060">
              <w:rPr>
                <w:sz w:val="20"/>
                <w:szCs w:val="20"/>
              </w:rPr>
              <w:t>nabídka pracovních míst</w:t>
            </w:r>
          </w:p>
          <w:p w:rsidR="00AF31F6" w:rsidRPr="00F52060" w:rsidRDefault="00AF31F6" w:rsidP="00041A07">
            <w:pPr>
              <w:numPr>
                <w:ilvl w:val="0"/>
                <w:numId w:val="49"/>
              </w:numPr>
              <w:rPr>
                <w:sz w:val="20"/>
                <w:szCs w:val="20"/>
              </w:rPr>
            </w:pPr>
            <w:r w:rsidRPr="00F52060">
              <w:rPr>
                <w:sz w:val="20"/>
                <w:szCs w:val="20"/>
              </w:rPr>
              <w:t>žádost o místo</w:t>
            </w:r>
          </w:p>
          <w:p w:rsidR="00AF31F6" w:rsidRPr="00F52060" w:rsidRDefault="00AF31F6" w:rsidP="00041A07">
            <w:pPr>
              <w:numPr>
                <w:ilvl w:val="0"/>
                <w:numId w:val="49"/>
              </w:numPr>
              <w:rPr>
                <w:sz w:val="20"/>
                <w:szCs w:val="20"/>
              </w:rPr>
            </w:pPr>
            <w:r w:rsidRPr="00F52060">
              <w:rPr>
                <w:sz w:val="20"/>
                <w:szCs w:val="20"/>
              </w:rPr>
              <w:t>životopis</w:t>
            </w:r>
          </w:p>
          <w:p w:rsidR="00AF31F6" w:rsidRPr="00F52060" w:rsidRDefault="00AF31F6" w:rsidP="00041A07">
            <w:pPr>
              <w:numPr>
                <w:ilvl w:val="0"/>
                <w:numId w:val="49"/>
              </w:numPr>
              <w:rPr>
                <w:sz w:val="20"/>
                <w:szCs w:val="20"/>
              </w:rPr>
            </w:pPr>
            <w:r w:rsidRPr="00F52060">
              <w:rPr>
                <w:sz w:val="20"/>
                <w:szCs w:val="20"/>
              </w:rPr>
              <w:t>přijímací pohovor</w:t>
            </w:r>
          </w:p>
        </w:tc>
        <w:tc>
          <w:tcPr>
            <w:tcW w:w="1134" w:type="dxa"/>
          </w:tcPr>
          <w:p w:rsidR="00AF31F6" w:rsidRPr="00F52060" w:rsidRDefault="00AF31F6" w:rsidP="000A5673">
            <w:pPr>
              <w:jc w:val="center"/>
              <w:rPr>
                <w:sz w:val="20"/>
                <w:szCs w:val="20"/>
              </w:rPr>
            </w:pPr>
          </w:p>
        </w:tc>
      </w:tr>
      <w:tr w:rsidR="00AF31F6" w:rsidRPr="00F52060" w:rsidTr="00A46B1D">
        <w:tc>
          <w:tcPr>
            <w:tcW w:w="4248"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 xml:space="preserve"> Česká republika</w:t>
            </w:r>
          </w:p>
          <w:p w:rsidR="00AF31F6" w:rsidRPr="00F52060" w:rsidRDefault="00AF31F6" w:rsidP="00041A07">
            <w:pPr>
              <w:numPr>
                <w:ilvl w:val="0"/>
                <w:numId w:val="49"/>
              </w:numPr>
              <w:rPr>
                <w:sz w:val="20"/>
                <w:szCs w:val="20"/>
              </w:rPr>
            </w:pPr>
            <w:r w:rsidRPr="00F52060">
              <w:rPr>
                <w:sz w:val="20"/>
                <w:szCs w:val="20"/>
              </w:rPr>
              <w:t>geografické údaje</w:t>
            </w:r>
          </w:p>
          <w:p w:rsidR="00AF31F6" w:rsidRPr="00F52060" w:rsidRDefault="00AF31F6" w:rsidP="00041A07">
            <w:pPr>
              <w:numPr>
                <w:ilvl w:val="0"/>
                <w:numId w:val="49"/>
              </w:numPr>
              <w:rPr>
                <w:sz w:val="20"/>
                <w:szCs w:val="20"/>
              </w:rPr>
            </w:pPr>
            <w:r w:rsidRPr="00F52060">
              <w:rPr>
                <w:sz w:val="20"/>
                <w:szCs w:val="20"/>
              </w:rPr>
              <w:t>obyvatelstvo</w:t>
            </w:r>
          </w:p>
          <w:p w:rsidR="00AF31F6" w:rsidRPr="00F52060" w:rsidRDefault="00AF31F6" w:rsidP="00041A07">
            <w:pPr>
              <w:numPr>
                <w:ilvl w:val="0"/>
                <w:numId w:val="49"/>
              </w:numPr>
              <w:rPr>
                <w:sz w:val="20"/>
                <w:szCs w:val="20"/>
              </w:rPr>
            </w:pPr>
            <w:r w:rsidRPr="00F52060">
              <w:rPr>
                <w:sz w:val="20"/>
                <w:szCs w:val="20"/>
              </w:rPr>
              <w:t>průmysl</w:t>
            </w:r>
          </w:p>
          <w:p w:rsidR="00AF31F6" w:rsidRPr="00F52060" w:rsidRDefault="00AF31F6" w:rsidP="00041A07">
            <w:pPr>
              <w:numPr>
                <w:ilvl w:val="0"/>
                <w:numId w:val="49"/>
              </w:numPr>
              <w:rPr>
                <w:sz w:val="20"/>
                <w:szCs w:val="20"/>
              </w:rPr>
            </w:pPr>
            <w:r w:rsidRPr="00F52060">
              <w:rPr>
                <w:sz w:val="20"/>
                <w:szCs w:val="20"/>
              </w:rPr>
              <w:t>kultura</w:t>
            </w:r>
          </w:p>
        </w:tc>
        <w:tc>
          <w:tcPr>
            <w:tcW w:w="1134" w:type="dxa"/>
          </w:tcPr>
          <w:p w:rsidR="00AF31F6" w:rsidRPr="00F52060" w:rsidRDefault="00AF31F6" w:rsidP="000A5673">
            <w:pPr>
              <w:jc w:val="center"/>
              <w:rPr>
                <w:sz w:val="20"/>
                <w:szCs w:val="20"/>
              </w:rPr>
            </w:pPr>
          </w:p>
        </w:tc>
      </w:tr>
      <w:tr w:rsidR="00AF31F6" w:rsidRPr="00F52060" w:rsidTr="00A46B1D">
        <w:tc>
          <w:tcPr>
            <w:tcW w:w="4248" w:type="dxa"/>
            <w:vMerge/>
          </w:tcPr>
          <w:p w:rsidR="00AF31F6" w:rsidRPr="00F52060" w:rsidRDefault="00AF31F6" w:rsidP="000A5673">
            <w:pPr>
              <w:rPr>
                <w:sz w:val="20"/>
                <w:szCs w:val="20"/>
              </w:rPr>
            </w:pPr>
          </w:p>
        </w:tc>
        <w:tc>
          <w:tcPr>
            <w:tcW w:w="4394" w:type="dxa"/>
          </w:tcPr>
          <w:p w:rsidR="00AF31F6" w:rsidRPr="00F52060" w:rsidRDefault="00B32CC8" w:rsidP="00041A07">
            <w:pPr>
              <w:numPr>
                <w:ilvl w:val="0"/>
                <w:numId w:val="170"/>
              </w:numPr>
              <w:rPr>
                <w:b/>
                <w:sz w:val="20"/>
                <w:szCs w:val="20"/>
              </w:rPr>
            </w:pPr>
            <w:r>
              <w:rPr>
                <w:b/>
                <w:sz w:val="20"/>
                <w:szCs w:val="20"/>
              </w:rPr>
              <w:t>Velká B</w:t>
            </w:r>
            <w:r w:rsidR="00AF31F6" w:rsidRPr="00F52060">
              <w:rPr>
                <w:b/>
                <w:sz w:val="20"/>
                <w:szCs w:val="20"/>
              </w:rPr>
              <w:t>ritánie</w:t>
            </w:r>
          </w:p>
          <w:p w:rsidR="00AF31F6" w:rsidRPr="00F52060" w:rsidRDefault="00AF31F6" w:rsidP="00041A07">
            <w:pPr>
              <w:numPr>
                <w:ilvl w:val="0"/>
                <w:numId w:val="49"/>
              </w:numPr>
              <w:rPr>
                <w:sz w:val="20"/>
                <w:szCs w:val="20"/>
              </w:rPr>
            </w:pPr>
            <w:r w:rsidRPr="00F52060">
              <w:rPr>
                <w:sz w:val="20"/>
                <w:szCs w:val="20"/>
              </w:rPr>
              <w:t>geografické údaje</w:t>
            </w:r>
          </w:p>
          <w:p w:rsidR="00AF31F6" w:rsidRPr="00F52060" w:rsidRDefault="00AF31F6" w:rsidP="00041A07">
            <w:pPr>
              <w:numPr>
                <w:ilvl w:val="0"/>
                <w:numId w:val="49"/>
              </w:numPr>
              <w:rPr>
                <w:sz w:val="20"/>
                <w:szCs w:val="20"/>
              </w:rPr>
            </w:pPr>
            <w:r w:rsidRPr="00F52060">
              <w:rPr>
                <w:sz w:val="20"/>
                <w:szCs w:val="20"/>
              </w:rPr>
              <w:t>obyvatelstvo</w:t>
            </w:r>
          </w:p>
          <w:p w:rsidR="00AF31F6" w:rsidRPr="00F52060" w:rsidRDefault="00AF31F6" w:rsidP="00041A07">
            <w:pPr>
              <w:numPr>
                <w:ilvl w:val="0"/>
                <w:numId w:val="49"/>
              </w:numPr>
              <w:rPr>
                <w:sz w:val="20"/>
                <w:szCs w:val="20"/>
              </w:rPr>
            </w:pPr>
            <w:r w:rsidRPr="00F52060">
              <w:rPr>
                <w:sz w:val="20"/>
                <w:szCs w:val="20"/>
              </w:rPr>
              <w:t>průmysl</w:t>
            </w:r>
          </w:p>
          <w:p w:rsidR="00AF31F6" w:rsidRPr="00F52060" w:rsidRDefault="00AF31F6" w:rsidP="000A5673">
            <w:pPr>
              <w:rPr>
                <w:b/>
                <w:sz w:val="20"/>
                <w:szCs w:val="20"/>
              </w:rPr>
            </w:pPr>
            <w:r w:rsidRPr="00F52060">
              <w:rPr>
                <w:sz w:val="20"/>
                <w:szCs w:val="20"/>
              </w:rPr>
              <w:t xml:space="preserve">      -     kultura</w:t>
            </w:r>
          </w:p>
        </w:tc>
        <w:tc>
          <w:tcPr>
            <w:tcW w:w="1134" w:type="dxa"/>
          </w:tcPr>
          <w:p w:rsidR="00AF31F6" w:rsidRPr="00F52060" w:rsidRDefault="00AF31F6" w:rsidP="000A5673">
            <w:pPr>
              <w:jc w:val="center"/>
              <w:rPr>
                <w:sz w:val="20"/>
                <w:szCs w:val="20"/>
              </w:rPr>
            </w:pPr>
          </w:p>
        </w:tc>
      </w:tr>
      <w:tr w:rsidR="00AF31F6" w:rsidRPr="00F52060" w:rsidTr="00A46B1D">
        <w:tc>
          <w:tcPr>
            <w:tcW w:w="4248"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USA</w:t>
            </w:r>
          </w:p>
          <w:p w:rsidR="00AF31F6" w:rsidRPr="00F52060" w:rsidRDefault="00AF31F6" w:rsidP="000A5673">
            <w:pPr>
              <w:ind w:left="360"/>
              <w:rPr>
                <w:sz w:val="20"/>
                <w:szCs w:val="20"/>
              </w:rPr>
            </w:pPr>
            <w:r w:rsidRPr="00F52060">
              <w:rPr>
                <w:sz w:val="20"/>
                <w:szCs w:val="20"/>
              </w:rPr>
              <w:t>-     geografické údaje</w:t>
            </w:r>
          </w:p>
          <w:p w:rsidR="00AF31F6" w:rsidRPr="00F52060" w:rsidRDefault="00AF31F6" w:rsidP="000A5673">
            <w:pPr>
              <w:rPr>
                <w:sz w:val="20"/>
                <w:szCs w:val="20"/>
              </w:rPr>
            </w:pPr>
            <w:r w:rsidRPr="00F52060">
              <w:rPr>
                <w:sz w:val="20"/>
                <w:szCs w:val="20"/>
              </w:rPr>
              <w:t xml:space="preserve">      -     obyvatelstvo</w:t>
            </w:r>
          </w:p>
          <w:p w:rsidR="00AF31F6" w:rsidRPr="00F52060" w:rsidRDefault="00AF31F6" w:rsidP="000A5673">
            <w:pPr>
              <w:ind w:left="360"/>
              <w:rPr>
                <w:sz w:val="20"/>
                <w:szCs w:val="20"/>
              </w:rPr>
            </w:pPr>
            <w:r w:rsidRPr="00F52060">
              <w:rPr>
                <w:sz w:val="20"/>
                <w:szCs w:val="20"/>
              </w:rPr>
              <w:t>-     průmysl</w:t>
            </w:r>
          </w:p>
          <w:p w:rsidR="00AF31F6" w:rsidRPr="00F52060" w:rsidRDefault="00AF31F6" w:rsidP="000A5673">
            <w:pPr>
              <w:rPr>
                <w:b/>
                <w:sz w:val="20"/>
                <w:szCs w:val="20"/>
              </w:rPr>
            </w:pPr>
            <w:r w:rsidRPr="00F52060">
              <w:rPr>
                <w:sz w:val="20"/>
                <w:szCs w:val="20"/>
              </w:rPr>
              <w:t xml:space="preserve">      -     kultura</w:t>
            </w:r>
          </w:p>
        </w:tc>
        <w:tc>
          <w:tcPr>
            <w:tcW w:w="1134" w:type="dxa"/>
          </w:tcPr>
          <w:p w:rsidR="00AF31F6" w:rsidRPr="00F52060" w:rsidRDefault="00AF31F6" w:rsidP="000A5673">
            <w:pPr>
              <w:jc w:val="center"/>
              <w:rPr>
                <w:sz w:val="20"/>
                <w:szCs w:val="20"/>
              </w:rPr>
            </w:pPr>
          </w:p>
        </w:tc>
      </w:tr>
      <w:tr w:rsidR="00AF31F6" w:rsidRPr="00F52060" w:rsidTr="00A46B1D">
        <w:trPr>
          <w:trHeight w:val="1215"/>
        </w:trPr>
        <w:tc>
          <w:tcPr>
            <w:tcW w:w="4248" w:type="dxa"/>
            <w:vMerge/>
            <w:tcBorders>
              <w:bottom w:val="single" w:sz="2" w:space="0" w:color="auto"/>
            </w:tcBorders>
          </w:tcPr>
          <w:p w:rsidR="00AF31F6" w:rsidRPr="00F52060" w:rsidRDefault="00AF31F6" w:rsidP="000A5673">
            <w:pPr>
              <w:rPr>
                <w:sz w:val="20"/>
                <w:szCs w:val="20"/>
              </w:rPr>
            </w:pPr>
          </w:p>
        </w:tc>
        <w:tc>
          <w:tcPr>
            <w:tcW w:w="4394" w:type="dxa"/>
            <w:tcBorders>
              <w:bottom w:val="single" w:sz="2" w:space="0" w:color="auto"/>
            </w:tcBorders>
          </w:tcPr>
          <w:p w:rsidR="00AF31F6" w:rsidRPr="00F52060" w:rsidRDefault="00AF31F6" w:rsidP="00041A07">
            <w:pPr>
              <w:numPr>
                <w:ilvl w:val="0"/>
                <w:numId w:val="170"/>
              </w:numPr>
              <w:rPr>
                <w:b/>
                <w:sz w:val="20"/>
                <w:szCs w:val="20"/>
              </w:rPr>
            </w:pPr>
            <w:r w:rsidRPr="00F52060">
              <w:rPr>
                <w:b/>
                <w:sz w:val="20"/>
                <w:szCs w:val="20"/>
              </w:rPr>
              <w:t>Commonwealth of Nations</w:t>
            </w:r>
          </w:p>
          <w:p w:rsidR="00AF31F6" w:rsidRPr="00F52060" w:rsidRDefault="00AF31F6" w:rsidP="00041A07">
            <w:pPr>
              <w:numPr>
                <w:ilvl w:val="0"/>
                <w:numId w:val="49"/>
              </w:numPr>
              <w:rPr>
                <w:sz w:val="20"/>
                <w:szCs w:val="20"/>
              </w:rPr>
            </w:pPr>
            <w:r w:rsidRPr="00F52060">
              <w:rPr>
                <w:sz w:val="20"/>
                <w:szCs w:val="20"/>
              </w:rPr>
              <w:t>geografické údaje</w:t>
            </w:r>
          </w:p>
          <w:p w:rsidR="00AF31F6" w:rsidRPr="00F52060" w:rsidRDefault="00AF31F6" w:rsidP="00041A07">
            <w:pPr>
              <w:numPr>
                <w:ilvl w:val="0"/>
                <w:numId w:val="49"/>
              </w:numPr>
              <w:rPr>
                <w:sz w:val="20"/>
                <w:szCs w:val="20"/>
              </w:rPr>
            </w:pPr>
            <w:r w:rsidRPr="00F52060">
              <w:rPr>
                <w:sz w:val="20"/>
                <w:szCs w:val="20"/>
              </w:rPr>
              <w:t>obyvatelstvo</w:t>
            </w:r>
          </w:p>
          <w:p w:rsidR="00AF31F6" w:rsidRPr="00F52060" w:rsidRDefault="00AF31F6" w:rsidP="00041A07">
            <w:pPr>
              <w:numPr>
                <w:ilvl w:val="0"/>
                <w:numId w:val="49"/>
              </w:numPr>
              <w:rPr>
                <w:sz w:val="20"/>
                <w:szCs w:val="20"/>
              </w:rPr>
            </w:pPr>
            <w:r w:rsidRPr="00F52060">
              <w:rPr>
                <w:sz w:val="20"/>
                <w:szCs w:val="20"/>
              </w:rPr>
              <w:t>průmysl</w:t>
            </w:r>
          </w:p>
          <w:p w:rsidR="00AF31F6" w:rsidRPr="00F52060" w:rsidRDefault="00AF31F6" w:rsidP="00B32CC8">
            <w:pPr>
              <w:tabs>
                <w:tab w:val="left" w:pos="365"/>
              </w:tabs>
              <w:rPr>
                <w:sz w:val="20"/>
                <w:szCs w:val="20"/>
              </w:rPr>
            </w:pPr>
            <w:r w:rsidRPr="00F52060">
              <w:rPr>
                <w:sz w:val="20"/>
                <w:szCs w:val="20"/>
              </w:rPr>
              <w:t xml:space="preserve">     </w:t>
            </w:r>
            <w:r w:rsidR="00B32CC8">
              <w:rPr>
                <w:sz w:val="20"/>
                <w:szCs w:val="20"/>
              </w:rPr>
              <w:t xml:space="preserve"> </w:t>
            </w:r>
            <w:r w:rsidRPr="00F52060">
              <w:rPr>
                <w:sz w:val="20"/>
                <w:szCs w:val="20"/>
              </w:rPr>
              <w:t xml:space="preserve"> -     kultura</w:t>
            </w:r>
          </w:p>
        </w:tc>
        <w:tc>
          <w:tcPr>
            <w:tcW w:w="1134" w:type="dxa"/>
            <w:tcBorders>
              <w:bottom w:val="single" w:sz="2" w:space="0" w:color="auto"/>
            </w:tcBorders>
          </w:tcPr>
          <w:p w:rsidR="00AF31F6" w:rsidRDefault="00AF31F6" w:rsidP="000A5673">
            <w:pPr>
              <w:jc w:val="center"/>
              <w:rPr>
                <w:sz w:val="20"/>
                <w:szCs w:val="20"/>
              </w:rPr>
            </w:pPr>
          </w:p>
          <w:p w:rsidR="00AF31F6" w:rsidRDefault="00AF31F6" w:rsidP="000A5673">
            <w:pPr>
              <w:rPr>
                <w:sz w:val="20"/>
                <w:szCs w:val="20"/>
              </w:rPr>
            </w:pPr>
          </w:p>
          <w:p w:rsidR="00AF31F6" w:rsidRDefault="00AF31F6" w:rsidP="000A5673">
            <w:pPr>
              <w:jc w:val="center"/>
              <w:rPr>
                <w:sz w:val="20"/>
                <w:szCs w:val="20"/>
              </w:rPr>
            </w:pPr>
          </w:p>
          <w:p w:rsidR="00AF31F6" w:rsidRDefault="00AF31F6" w:rsidP="000A5673">
            <w:pPr>
              <w:jc w:val="center"/>
              <w:rPr>
                <w:sz w:val="20"/>
                <w:szCs w:val="20"/>
              </w:rPr>
            </w:pPr>
          </w:p>
          <w:p w:rsidR="00AF31F6" w:rsidRPr="00F31031" w:rsidRDefault="00AF31F6" w:rsidP="000A5673">
            <w:pPr>
              <w:jc w:val="center"/>
              <w:rPr>
                <w:b/>
                <w:sz w:val="20"/>
                <w:szCs w:val="20"/>
              </w:rPr>
            </w:pPr>
          </w:p>
        </w:tc>
      </w:tr>
      <w:tr w:rsidR="00AF31F6" w:rsidRPr="00F52060" w:rsidTr="00A46B1D">
        <w:trPr>
          <w:trHeight w:val="504"/>
        </w:trPr>
        <w:tc>
          <w:tcPr>
            <w:tcW w:w="8642" w:type="dxa"/>
            <w:gridSpan w:val="2"/>
            <w:tcBorders>
              <w:top w:val="single" w:sz="2" w:space="0" w:color="auto"/>
            </w:tcBorders>
            <w:shd w:val="clear" w:color="auto" w:fill="DBE5F1"/>
            <w:vAlign w:val="center"/>
          </w:tcPr>
          <w:p w:rsidR="00AF31F6" w:rsidRPr="00F52060" w:rsidRDefault="00AF31F6" w:rsidP="008A6CEA">
            <w:pPr>
              <w:rPr>
                <w:b/>
                <w:sz w:val="20"/>
                <w:szCs w:val="20"/>
              </w:rPr>
            </w:pPr>
            <w:r w:rsidRPr="00AA33BC">
              <w:rPr>
                <w:b/>
                <w:sz w:val="20"/>
                <w:szCs w:val="22"/>
              </w:rPr>
              <w:t>Celkový počet hodin</w:t>
            </w:r>
            <w:r w:rsidRPr="005B46FE">
              <w:rPr>
                <w:b/>
                <w:sz w:val="20"/>
                <w:szCs w:val="20"/>
              </w:rPr>
              <w:t xml:space="preserve"> </w:t>
            </w:r>
          </w:p>
        </w:tc>
        <w:tc>
          <w:tcPr>
            <w:tcW w:w="1134" w:type="dxa"/>
            <w:tcBorders>
              <w:top w:val="single" w:sz="2" w:space="0" w:color="auto"/>
            </w:tcBorders>
            <w:shd w:val="clear" w:color="auto" w:fill="DBE5F1"/>
            <w:vAlign w:val="center"/>
          </w:tcPr>
          <w:p w:rsidR="00AF31F6" w:rsidRPr="00AF31F6" w:rsidRDefault="00AF31F6" w:rsidP="008A6CEA">
            <w:pPr>
              <w:jc w:val="center"/>
              <w:rPr>
                <w:b/>
                <w:sz w:val="20"/>
                <w:szCs w:val="20"/>
              </w:rPr>
            </w:pPr>
            <w:r w:rsidRPr="00AF31F6">
              <w:rPr>
                <w:b/>
                <w:sz w:val="20"/>
                <w:szCs w:val="20"/>
              </w:rPr>
              <w:t>26</w:t>
            </w:r>
          </w:p>
        </w:tc>
      </w:tr>
    </w:tbl>
    <w:p w:rsidR="00EF79CE" w:rsidRDefault="00EF79CE" w:rsidP="00EF79CE"/>
    <w:p w:rsidR="00AF31F6" w:rsidRDefault="00AF31F6" w:rsidP="00EF79CE"/>
    <w:p w:rsidR="00AF31F6" w:rsidRDefault="00AF31F6" w:rsidP="00EF79CE"/>
    <w:p w:rsidR="00AF31F6" w:rsidRDefault="00AF31F6" w:rsidP="00EF79CE"/>
    <w:p w:rsidR="00AF31F6" w:rsidRDefault="00AF31F6" w:rsidP="00EF79CE"/>
    <w:p w:rsidR="00AF31F6" w:rsidRDefault="00AF31F6" w:rsidP="00EF79CE"/>
    <w:p w:rsidR="00AF31F6" w:rsidRDefault="00AF31F6" w:rsidP="00EF79CE"/>
    <w:p w:rsidR="00AF31F6" w:rsidRDefault="00AF31F6" w:rsidP="00EF79CE"/>
    <w:p w:rsidR="00AF31F6" w:rsidRDefault="00AF31F6" w:rsidP="00EF79CE"/>
    <w:p w:rsidR="00A46B1D" w:rsidRDefault="00A46B1D" w:rsidP="00EF79CE"/>
    <w:p w:rsidR="00AF31F6" w:rsidRDefault="00AF31F6" w:rsidP="00EF79CE"/>
    <w:p w:rsidR="00AF31F6" w:rsidRDefault="00AF31F6" w:rsidP="00EF79CE"/>
    <w:p w:rsidR="00AF31F6" w:rsidRDefault="00AF31F6" w:rsidP="00EF79CE"/>
    <w:p w:rsidR="00AF31F6" w:rsidRDefault="00AF31F6" w:rsidP="00EF79CE"/>
    <w:p w:rsidR="00AF31F6" w:rsidRDefault="00AF31F6" w:rsidP="00EF79CE"/>
    <w:p w:rsidR="00AF31F6" w:rsidRDefault="00AF31F6" w:rsidP="00EF79CE"/>
    <w:p w:rsidR="001A40D4" w:rsidRDefault="001A40D4" w:rsidP="001A40D4">
      <w:pPr>
        <w:jc w:val="both"/>
        <w:rPr>
          <w:sz w:val="20"/>
          <w:szCs w:val="20"/>
        </w:rPr>
      </w:pPr>
      <w:r w:rsidRPr="007268C4">
        <w:rPr>
          <w:sz w:val="20"/>
          <w:szCs w:val="20"/>
        </w:rPr>
        <w:t>Název vyučovacího předmětu</w:t>
      </w:r>
      <w:r>
        <w:rPr>
          <w:sz w:val="20"/>
          <w:szCs w:val="20"/>
        </w:rPr>
        <w:t xml:space="preserve">: </w:t>
      </w:r>
      <w:r w:rsidRPr="001A40D4">
        <w:rPr>
          <w:b/>
          <w:sz w:val="20"/>
          <w:szCs w:val="20"/>
        </w:rPr>
        <w:t>Německý jazyk</w:t>
      </w:r>
    </w:p>
    <w:p w:rsidR="00AD41D0" w:rsidRDefault="00386121" w:rsidP="00386121">
      <w:pPr>
        <w:rPr>
          <w:sz w:val="20"/>
          <w:szCs w:val="20"/>
        </w:rPr>
      </w:pPr>
      <w:r>
        <w:rPr>
          <w:sz w:val="20"/>
          <w:szCs w:val="20"/>
        </w:rPr>
        <w:t xml:space="preserve">Plánovaný počet hodin týdně:  </w:t>
      </w:r>
      <w:r w:rsidRPr="009278CF">
        <w:rPr>
          <w:b/>
          <w:sz w:val="20"/>
          <w:szCs w:val="20"/>
        </w:rPr>
        <w:t xml:space="preserve">16 </w:t>
      </w:r>
      <w:r>
        <w:rPr>
          <w:sz w:val="20"/>
          <w:szCs w:val="20"/>
        </w:rPr>
        <w:t xml:space="preserve">                                                             </w:t>
      </w:r>
      <w:r w:rsidR="009B1F02">
        <w:rPr>
          <w:sz w:val="20"/>
          <w:szCs w:val="20"/>
        </w:rPr>
        <w:tab/>
      </w:r>
      <w:r>
        <w:rPr>
          <w:sz w:val="20"/>
          <w:szCs w:val="20"/>
        </w:rPr>
        <w:t xml:space="preserve">         </w:t>
      </w:r>
    </w:p>
    <w:p w:rsidR="001A40D4" w:rsidRPr="009278CF" w:rsidRDefault="00386121" w:rsidP="00386121">
      <w:pPr>
        <w:rPr>
          <w:b/>
          <w:sz w:val="20"/>
          <w:szCs w:val="20"/>
        </w:rPr>
      </w:pPr>
      <w:r>
        <w:rPr>
          <w:sz w:val="20"/>
          <w:szCs w:val="20"/>
        </w:rPr>
        <w:t xml:space="preserve">Celkový počet hodin: </w:t>
      </w:r>
      <w:r w:rsidR="009278CF" w:rsidRPr="009278CF">
        <w:rPr>
          <w:b/>
          <w:sz w:val="20"/>
          <w:szCs w:val="20"/>
        </w:rPr>
        <w:t>512</w:t>
      </w:r>
    </w:p>
    <w:p w:rsidR="001A40D4" w:rsidRPr="007268C4" w:rsidRDefault="000E5325" w:rsidP="001A40D4">
      <w:pPr>
        <w:jc w:val="both"/>
        <w:rPr>
          <w:sz w:val="20"/>
          <w:szCs w:val="20"/>
        </w:rPr>
      </w:pPr>
      <w:r>
        <w:rPr>
          <w:sz w:val="20"/>
          <w:szCs w:val="20"/>
        </w:rPr>
        <w:t>Datum platnosti o</w:t>
      </w:r>
      <w:r w:rsidR="00A46B1D">
        <w:rPr>
          <w:sz w:val="20"/>
          <w:szCs w:val="20"/>
        </w:rPr>
        <w:t>d: 1.9.2015</w:t>
      </w:r>
    </w:p>
    <w:p w:rsidR="001A40D4" w:rsidRDefault="001A40D4" w:rsidP="001A40D4">
      <w:pPr>
        <w:jc w:val="both"/>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417"/>
        <w:gridCol w:w="1134"/>
        <w:gridCol w:w="1009"/>
        <w:gridCol w:w="794"/>
        <w:gridCol w:w="963"/>
      </w:tblGrid>
      <w:tr w:rsidR="001A40D4" w:rsidRPr="00B76619" w:rsidTr="00A4200D">
        <w:trPr>
          <w:trHeight w:val="292"/>
          <w:jc w:val="center"/>
        </w:trPr>
        <w:tc>
          <w:tcPr>
            <w:tcW w:w="3261" w:type="dxa"/>
            <w:vMerge w:val="restart"/>
            <w:tcBorders>
              <w:top w:val="double" w:sz="6" w:space="0" w:color="000000"/>
              <w:bottom w:val="single" w:sz="6" w:space="0" w:color="000000"/>
            </w:tcBorders>
            <w:shd w:val="clear" w:color="auto" w:fill="DBE5F1"/>
          </w:tcPr>
          <w:p w:rsidR="001A40D4" w:rsidRPr="00B76619" w:rsidRDefault="001A40D4" w:rsidP="00EC2833">
            <w:pPr>
              <w:rPr>
                <w:sz w:val="20"/>
                <w:szCs w:val="20"/>
              </w:rPr>
            </w:pPr>
          </w:p>
          <w:p w:rsidR="001A40D4" w:rsidRPr="00B76619" w:rsidRDefault="001A40D4" w:rsidP="00EC2833">
            <w:pPr>
              <w:rPr>
                <w:sz w:val="20"/>
                <w:szCs w:val="20"/>
              </w:rPr>
            </w:pPr>
          </w:p>
        </w:tc>
        <w:tc>
          <w:tcPr>
            <w:tcW w:w="4354" w:type="dxa"/>
            <w:gridSpan w:val="4"/>
            <w:tcBorders>
              <w:top w:val="double" w:sz="6" w:space="0" w:color="000000"/>
              <w:bottom w:val="single" w:sz="6" w:space="0" w:color="000000"/>
            </w:tcBorders>
            <w:shd w:val="clear" w:color="auto" w:fill="DBE5F1"/>
          </w:tcPr>
          <w:p w:rsidR="001A40D4" w:rsidRPr="00B76619" w:rsidRDefault="001A40D4" w:rsidP="00EC2833">
            <w:pPr>
              <w:jc w:val="center"/>
              <w:rPr>
                <w:sz w:val="20"/>
                <w:szCs w:val="20"/>
              </w:rPr>
            </w:pPr>
            <w:r w:rsidRPr="00B76619">
              <w:rPr>
                <w:sz w:val="20"/>
                <w:szCs w:val="20"/>
              </w:rPr>
              <w:t>Počet týdenních vyučovacích hodin v</w:t>
            </w:r>
            <w:r>
              <w:rPr>
                <w:sz w:val="20"/>
                <w:szCs w:val="20"/>
              </w:rPr>
              <w:t> </w:t>
            </w:r>
            <w:r w:rsidRPr="00B76619">
              <w:rPr>
                <w:sz w:val="20"/>
                <w:szCs w:val="20"/>
              </w:rPr>
              <w:t>ročníku</w:t>
            </w:r>
          </w:p>
        </w:tc>
        <w:tc>
          <w:tcPr>
            <w:tcW w:w="0" w:type="auto"/>
            <w:vMerge w:val="restart"/>
            <w:tcBorders>
              <w:top w:val="double" w:sz="6" w:space="0" w:color="000000"/>
              <w:bottom w:val="single" w:sz="6" w:space="0" w:color="000000"/>
            </w:tcBorders>
            <w:shd w:val="clear" w:color="auto" w:fill="DBE5F1"/>
          </w:tcPr>
          <w:p w:rsidR="001A40D4" w:rsidRPr="00B76619" w:rsidRDefault="001A40D4" w:rsidP="00EC2833">
            <w:pPr>
              <w:jc w:val="center"/>
              <w:rPr>
                <w:sz w:val="20"/>
                <w:szCs w:val="20"/>
              </w:rPr>
            </w:pPr>
          </w:p>
          <w:p w:rsidR="001A40D4" w:rsidRPr="00B76619" w:rsidRDefault="001A40D4" w:rsidP="00EC2833">
            <w:pPr>
              <w:jc w:val="center"/>
              <w:rPr>
                <w:sz w:val="20"/>
                <w:szCs w:val="20"/>
              </w:rPr>
            </w:pPr>
            <w:r w:rsidRPr="00B76619">
              <w:rPr>
                <w:sz w:val="20"/>
                <w:szCs w:val="20"/>
              </w:rPr>
              <w:t>Celkem</w:t>
            </w:r>
          </w:p>
        </w:tc>
      </w:tr>
      <w:tr w:rsidR="001A40D4" w:rsidRPr="00B76619" w:rsidTr="00A4200D">
        <w:trPr>
          <w:trHeight w:val="136"/>
          <w:jc w:val="center"/>
        </w:trPr>
        <w:tc>
          <w:tcPr>
            <w:tcW w:w="3261" w:type="dxa"/>
            <w:vMerge/>
            <w:tcBorders>
              <w:top w:val="single" w:sz="6" w:space="0" w:color="000000"/>
            </w:tcBorders>
            <w:shd w:val="clear" w:color="auto" w:fill="auto"/>
          </w:tcPr>
          <w:p w:rsidR="001A40D4" w:rsidRPr="00B76619" w:rsidRDefault="001A40D4" w:rsidP="00EC2833">
            <w:pPr>
              <w:rPr>
                <w:sz w:val="20"/>
                <w:szCs w:val="20"/>
              </w:rPr>
            </w:pPr>
          </w:p>
        </w:tc>
        <w:tc>
          <w:tcPr>
            <w:tcW w:w="1417" w:type="dxa"/>
            <w:tcBorders>
              <w:top w:val="single" w:sz="6" w:space="0" w:color="000000"/>
              <w:bottom w:val="single" w:sz="6" w:space="0" w:color="000000"/>
            </w:tcBorders>
            <w:shd w:val="clear" w:color="auto" w:fill="DBE5F1"/>
          </w:tcPr>
          <w:p w:rsidR="001A40D4" w:rsidRPr="00B76619" w:rsidRDefault="001A40D4" w:rsidP="00EC2833">
            <w:pPr>
              <w:jc w:val="center"/>
              <w:rPr>
                <w:b/>
                <w:sz w:val="20"/>
                <w:szCs w:val="20"/>
              </w:rPr>
            </w:pPr>
            <w:r w:rsidRPr="00B76619">
              <w:rPr>
                <w:b/>
                <w:sz w:val="20"/>
                <w:szCs w:val="20"/>
              </w:rPr>
              <w:t>1.</w:t>
            </w:r>
          </w:p>
        </w:tc>
        <w:tc>
          <w:tcPr>
            <w:tcW w:w="1134" w:type="dxa"/>
            <w:tcBorders>
              <w:top w:val="single" w:sz="6" w:space="0" w:color="000000"/>
              <w:bottom w:val="single" w:sz="6" w:space="0" w:color="000000"/>
            </w:tcBorders>
            <w:shd w:val="clear" w:color="auto" w:fill="DBE5F1"/>
          </w:tcPr>
          <w:p w:rsidR="001A40D4" w:rsidRPr="00B76619" w:rsidRDefault="001A40D4" w:rsidP="00EC2833">
            <w:pPr>
              <w:jc w:val="center"/>
              <w:rPr>
                <w:b/>
                <w:sz w:val="20"/>
                <w:szCs w:val="20"/>
              </w:rPr>
            </w:pPr>
            <w:r w:rsidRPr="00B76619">
              <w:rPr>
                <w:b/>
                <w:sz w:val="20"/>
                <w:szCs w:val="20"/>
              </w:rPr>
              <w:t>2.</w:t>
            </w:r>
          </w:p>
        </w:tc>
        <w:tc>
          <w:tcPr>
            <w:tcW w:w="1009" w:type="dxa"/>
            <w:tcBorders>
              <w:top w:val="single" w:sz="6" w:space="0" w:color="000000"/>
              <w:bottom w:val="single" w:sz="6" w:space="0" w:color="000000"/>
            </w:tcBorders>
            <w:shd w:val="clear" w:color="auto" w:fill="DBE5F1"/>
          </w:tcPr>
          <w:p w:rsidR="001A40D4" w:rsidRPr="00B76619" w:rsidRDefault="001A40D4" w:rsidP="00EC2833">
            <w:pPr>
              <w:jc w:val="center"/>
              <w:rPr>
                <w:b/>
                <w:sz w:val="20"/>
                <w:szCs w:val="20"/>
              </w:rPr>
            </w:pPr>
            <w:r w:rsidRPr="00B76619">
              <w:rPr>
                <w:b/>
                <w:sz w:val="20"/>
                <w:szCs w:val="20"/>
              </w:rPr>
              <w:t>3.</w:t>
            </w:r>
          </w:p>
        </w:tc>
        <w:tc>
          <w:tcPr>
            <w:tcW w:w="794" w:type="dxa"/>
            <w:tcBorders>
              <w:top w:val="single" w:sz="6" w:space="0" w:color="000000"/>
              <w:bottom w:val="single" w:sz="6" w:space="0" w:color="000000"/>
            </w:tcBorders>
            <w:shd w:val="clear" w:color="auto" w:fill="DBE5F1"/>
          </w:tcPr>
          <w:p w:rsidR="001A40D4" w:rsidRPr="00B76619" w:rsidRDefault="001A40D4" w:rsidP="00EC2833">
            <w:pPr>
              <w:jc w:val="center"/>
              <w:rPr>
                <w:b/>
                <w:sz w:val="20"/>
                <w:szCs w:val="20"/>
              </w:rPr>
            </w:pPr>
            <w:r w:rsidRPr="00B76619">
              <w:rPr>
                <w:b/>
                <w:sz w:val="20"/>
                <w:szCs w:val="20"/>
              </w:rPr>
              <w:t>4.</w:t>
            </w:r>
          </w:p>
        </w:tc>
        <w:tc>
          <w:tcPr>
            <w:tcW w:w="0" w:type="auto"/>
            <w:vMerge/>
            <w:tcBorders>
              <w:top w:val="single" w:sz="6" w:space="0" w:color="000000"/>
            </w:tcBorders>
            <w:shd w:val="clear" w:color="auto" w:fill="auto"/>
          </w:tcPr>
          <w:p w:rsidR="001A40D4" w:rsidRPr="00B76619" w:rsidRDefault="001A40D4" w:rsidP="00EC2833">
            <w:pPr>
              <w:jc w:val="center"/>
              <w:rPr>
                <w:sz w:val="20"/>
                <w:szCs w:val="20"/>
              </w:rPr>
            </w:pPr>
          </w:p>
        </w:tc>
      </w:tr>
      <w:tr w:rsidR="001A40D4" w:rsidRPr="00B76619" w:rsidTr="00EC2833">
        <w:trPr>
          <w:trHeight w:val="256"/>
          <w:jc w:val="center"/>
        </w:trPr>
        <w:tc>
          <w:tcPr>
            <w:tcW w:w="3261" w:type="dxa"/>
            <w:shd w:val="clear" w:color="auto" w:fill="auto"/>
          </w:tcPr>
          <w:p w:rsidR="001A40D4" w:rsidRPr="00B76619" w:rsidRDefault="001A40D4" w:rsidP="00EC2833">
            <w:pPr>
              <w:rPr>
                <w:sz w:val="20"/>
                <w:szCs w:val="20"/>
              </w:rPr>
            </w:pPr>
            <w:r>
              <w:rPr>
                <w:sz w:val="20"/>
                <w:szCs w:val="20"/>
              </w:rPr>
              <w:t xml:space="preserve">Cizí jazyk –Německý jazyk </w:t>
            </w:r>
            <w:r w:rsidRPr="00B76619">
              <w:rPr>
                <w:sz w:val="20"/>
                <w:szCs w:val="20"/>
              </w:rPr>
              <w:t xml:space="preserve">          </w:t>
            </w:r>
          </w:p>
        </w:tc>
        <w:tc>
          <w:tcPr>
            <w:tcW w:w="1417" w:type="dxa"/>
            <w:shd w:val="clear" w:color="auto" w:fill="auto"/>
          </w:tcPr>
          <w:p w:rsidR="001A40D4" w:rsidRPr="00B76619" w:rsidRDefault="001A40D4" w:rsidP="00EC2833">
            <w:pPr>
              <w:jc w:val="center"/>
              <w:rPr>
                <w:sz w:val="20"/>
                <w:szCs w:val="20"/>
              </w:rPr>
            </w:pPr>
            <w:r>
              <w:rPr>
                <w:sz w:val="20"/>
                <w:szCs w:val="20"/>
              </w:rPr>
              <w:t>4</w:t>
            </w:r>
          </w:p>
        </w:tc>
        <w:tc>
          <w:tcPr>
            <w:tcW w:w="1134" w:type="dxa"/>
            <w:shd w:val="clear" w:color="auto" w:fill="auto"/>
          </w:tcPr>
          <w:p w:rsidR="001A40D4" w:rsidRPr="00B76619" w:rsidRDefault="001A40D4" w:rsidP="00EC2833">
            <w:pPr>
              <w:jc w:val="center"/>
              <w:rPr>
                <w:sz w:val="20"/>
                <w:szCs w:val="20"/>
              </w:rPr>
            </w:pPr>
            <w:r>
              <w:rPr>
                <w:sz w:val="20"/>
                <w:szCs w:val="20"/>
              </w:rPr>
              <w:t>4</w:t>
            </w:r>
          </w:p>
        </w:tc>
        <w:tc>
          <w:tcPr>
            <w:tcW w:w="1009" w:type="dxa"/>
            <w:shd w:val="clear" w:color="auto" w:fill="auto"/>
          </w:tcPr>
          <w:p w:rsidR="001A40D4" w:rsidRPr="00B76619" w:rsidRDefault="001A40D4" w:rsidP="00EC2833">
            <w:pPr>
              <w:jc w:val="center"/>
              <w:rPr>
                <w:sz w:val="20"/>
                <w:szCs w:val="20"/>
              </w:rPr>
            </w:pPr>
            <w:r>
              <w:rPr>
                <w:sz w:val="20"/>
                <w:szCs w:val="20"/>
              </w:rPr>
              <w:t>4</w:t>
            </w:r>
          </w:p>
        </w:tc>
        <w:tc>
          <w:tcPr>
            <w:tcW w:w="794" w:type="dxa"/>
            <w:shd w:val="clear" w:color="auto" w:fill="auto"/>
          </w:tcPr>
          <w:p w:rsidR="001A40D4" w:rsidRPr="00B76619" w:rsidRDefault="001A40D4" w:rsidP="00EC2833">
            <w:pPr>
              <w:jc w:val="center"/>
              <w:rPr>
                <w:sz w:val="20"/>
                <w:szCs w:val="20"/>
              </w:rPr>
            </w:pPr>
            <w:r>
              <w:rPr>
                <w:sz w:val="20"/>
                <w:szCs w:val="20"/>
              </w:rPr>
              <w:t>4</w:t>
            </w:r>
          </w:p>
        </w:tc>
        <w:tc>
          <w:tcPr>
            <w:tcW w:w="0" w:type="auto"/>
            <w:shd w:val="clear" w:color="auto" w:fill="auto"/>
          </w:tcPr>
          <w:p w:rsidR="001A40D4" w:rsidRPr="00B76619" w:rsidRDefault="001A40D4" w:rsidP="00EC2833">
            <w:pPr>
              <w:jc w:val="center"/>
              <w:rPr>
                <w:sz w:val="20"/>
                <w:szCs w:val="20"/>
              </w:rPr>
            </w:pPr>
            <w:r w:rsidRPr="00B76619">
              <w:rPr>
                <w:sz w:val="20"/>
                <w:szCs w:val="20"/>
              </w:rPr>
              <w:t>16</w:t>
            </w:r>
          </w:p>
        </w:tc>
      </w:tr>
    </w:tbl>
    <w:p w:rsidR="001A40D4" w:rsidRPr="00FC2BA7" w:rsidRDefault="001A40D4" w:rsidP="001A40D4">
      <w:pPr>
        <w:jc w:val="both"/>
        <w:rPr>
          <w:sz w:val="20"/>
          <w:szCs w:val="20"/>
        </w:rPr>
      </w:pPr>
    </w:p>
    <w:p w:rsidR="001A40D4" w:rsidRPr="00FC2BA7" w:rsidRDefault="001A40D4" w:rsidP="001A40D4">
      <w:pPr>
        <w:jc w:val="both"/>
        <w:rPr>
          <w:b/>
          <w:sz w:val="20"/>
          <w:szCs w:val="20"/>
        </w:rPr>
      </w:pPr>
      <w:r w:rsidRPr="00FC2BA7">
        <w:rPr>
          <w:b/>
          <w:sz w:val="20"/>
          <w:szCs w:val="20"/>
        </w:rPr>
        <w:t>Pojetí vyučovacího předmětu</w:t>
      </w:r>
      <w:r>
        <w:rPr>
          <w:b/>
          <w:sz w:val="20"/>
          <w:szCs w:val="20"/>
        </w:rPr>
        <w:t xml:space="preserve"> německý jazyk</w:t>
      </w:r>
    </w:p>
    <w:p w:rsidR="001A40D4" w:rsidRPr="00FC2BA7" w:rsidRDefault="001A40D4" w:rsidP="001A40D4">
      <w:pPr>
        <w:jc w:val="both"/>
        <w:rPr>
          <w:sz w:val="20"/>
          <w:szCs w:val="20"/>
        </w:rPr>
      </w:pPr>
      <w:r w:rsidRPr="00FC2BA7">
        <w:rPr>
          <w:b/>
          <w:sz w:val="20"/>
          <w:szCs w:val="20"/>
        </w:rPr>
        <w:t>Obecné cíle</w:t>
      </w:r>
    </w:p>
    <w:p w:rsidR="001A40D4" w:rsidRPr="00FC2BA7" w:rsidRDefault="001A40D4" w:rsidP="001A40D4">
      <w:pPr>
        <w:jc w:val="both"/>
        <w:rPr>
          <w:sz w:val="20"/>
          <w:szCs w:val="20"/>
        </w:rPr>
      </w:pPr>
      <w:r w:rsidRPr="00FC2BA7">
        <w:rPr>
          <w:sz w:val="20"/>
          <w:szCs w:val="20"/>
        </w:rPr>
        <w:t>Výuka cizích jazyků je významnou součástí všeobecného vzdělávání žáků. Rozšiřuje a prohlubuje jejich komunikativní kompetenci a celkový kulturní rozhled a zároveň vytváří základ pro jejich další jazykové i profesní zdokonalování.</w:t>
      </w:r>
    </w:p>
    <w:p w:rsidR="001A40D4" w:rsidRPr="00FC2BA7" w:rsidRDefault="001A40D4" w:rsidP="001A40D4">
      <w:pPr>
        <w:jc w:val="both"/>
        <w:rPr>
          <w:sz w:val="20"/>
          <w:szCs w:val="20"/>
        </w:rPr>
      </w:pPr>
      <w:r w:rsidRPr="00FC2BA7">
        <w:rPr>
          <w:sz w:val="20"/>
          <w:szCs w:val="20"/>
        </w:rPr>
        <w:t xml:space="preserve">Ve výuce cizích jazyků je třeba vedle zprostředkování kognitivní výkonnosti žáka (jazykové vědomosti gramatické, lexikální, pravopisné, fonetické aj.) klást důraz na motivaci žáka a jeho zájem o studium cizího jazyka. </w:t>
      </w:r>
    </w:p>
    <w:p w:rsidR="001A40D4" w:rsidRPr="00FC2BA7" w:rsidRDefault="001A40D4" w:rsidP="001A40D4">
      <w:pPr>
        <w:jc w:val="both"/>
        <w:rPr>
          <w:sz w:val="20"/>
          <w:szCs w:val="20"/>
        </w:rPr>
      </w:pPr>
      <w:r w:rsidRPr="00FC2BA7">
        <w:rPr>
          <w:sz w:val="20"/>
          <w:szCs w:val="20"/>
        </w:rPr>
        <w:t>Aktivní znalost cizích jazyků je v</w:t>
      </w:r>
      <w:r>
        <w:rPr>
          <w:sz w:val="20"/>
          <w:szCs w:val="20"/>
        </w:rPr>
        <w:t> </w:t>
      </w:r>
      <w:r w:rsidRPr="00FC2BA7">
        <w:rPr>
          <w:sz w:val="20"/>
          <w:szCs w:val="20"/>
        </w:rPr>
        <w:t>současné době nezbytná jak z</w:t>
      </w:r>
      <w:r>
        <w:rPr>
          <w:sz w:val="20"/>
          <w:szCs w:val="20"/>
        </w:rPr>
        <w:t> </w:t>
      </w:r>
      <w:r w:rsidRPr="00FC2BA7">
        <w:rPr>
          <w:sz w:val="20"/>
          <w:szCs w:val="20"/>
        </w:rPr>
        <w:t>hlediska globálního, protože přispívá k</w:t>
      </w:r>
      <w:r>
        <w:rPr>
          <w:sz w:val="20"/>
          <w:szCs w:val="20"/>
        </w:rPr>
        <w:t> </w:t>
      </w:r>
      <w:r w:rsidRPr="00FC2BA7">
        <w:rPr>
          <w:sz w:val="20"/>
          <w:szCs w:val="20"/>
        </w:rPr>
        <w:t>bezprostřední, a tudíž účinnější mezinárodní komunikaci, tak i pro osobní potřebu žáka, neboť usnadňuje přístup k</w:t>
      </w:r>
      <w:r>
        <w:rPr>
          <w:sz w:val="20"/>
          <w:szCs w:val="20"/>
        </w:rPr>
        <w:t> </w:t>
      </w:r>
      <w:r w:rsidRPr="00FC2BA7">
        <w:rPr>
          <w:sz w:val="20"/>
          <w:szCs w:val="20"/>
        </w:rPr>
        <w:t>aktuálním informacím a osobním kontaktům a tím umožňuje vyšší mobilitu a nezávislost žáka.</w:t>
      </w:r>
    </w:p>
    <w:p w:rsidR="001A40D4" w:rsidRPr="00FC2BA7" w:rsidRDefault="001A40D4" w:rsidP="001A40D4">
      <w:pPr>
        <w:jc w:val="both"/>
        <w:rPr>
          <w:sz w:val="20"/>
          <w:szCs w:val="20"/>
        </w:rPr>
      </w:pPr>
      <w:r w:rsidRPr="00FC2BA7">
        <w:rPr>
          <w:sz w:val="20"/>
          <w:szCs w:val="20"/>
        </w:rPr>
        <w:t>Výuka cizích jazyků si tedy klade dva hlavní cíle:</w:t>
      </w:r>
    </w:p>
    <w:p w:rsidR="001A40D4" w:rsidRPr="00FC2BA7" w:rsidRDefault="001A40D4" w:rsidP="001A40D4">
      <w:pPr>
        <w:numPr>
          <w:ilvl w:val="0"/>
          <w:numId w:val="3"/>
        </w:numPr>
        <w:jc w:val="both"/>
        <w:rPr>
          <w:sz w:val="20"/>
          <w:szCs w:val="20"/>
        </w:rPr>
      </w:pPr>
      <w:r w:rsidRPr="00FC2BA7">
        <w:rPr>
          <w:sz w:val="20"/>
          <w:szCs w:val="20"/>
        </w:rPr>
        <w:t>komunikativní, cíl hlavní, daný specifikou předmětu a vymezený výstupními požadavky a cíli, vede žáky k</w:t>
      </w:r>
      <w:r>
        <w:rPr>
          <w:sz w:val="20"/>
          <w:szCs w:val="20"/>
        </w:rPr>
        <w:t> </w:t>
      </w:r>
      <w:r w:rsidRPr="00FC2BA7">
        <w:rPr>
          <w:sz w:val="20"/>
          <w:szCs w:val="20"/>
        </w:rPr>
        <w:t>získání klíčových komunikativních jazykových kompetencí a připravuje je k</w:t>
      </w:r>
      <w:r>
        <w:rPr>
          <w:sz w:val="20"/>
          <w:szCs w:val="20"/>
        </w:rPr>
        <w:t> </w:t>
      </w:r>
      <w:r w:rsidRPr="00FC2BA7">
        <w:rPr>
          <w:sz w:val="20"/>
          <w:szCs w:val="20"/>
        </w:rPr>
        <w:t>efektivní účasti v</w:t>
      </w:r>
      <w:r>
        <w:rPr>
          <w:sz w:val="20"/>
          <w:szCs w:val="20"/>
        </w:rPr>
        <w:t> </w:t>
      </w:r>
      <w:r w:rsidRPr="00FC2BA7">
        <w:rPr>
          <w:sz w:val="20"/>
          <w:szCs w:val="20"/>
        </w:rPr>
        <w:t>přímé i nepřímé komunikaci včetně přístupu k</w:t>
      </w:r>
      <w:r>
        <w:rPr>
          <w:sz w:val="20"/>
          <w:szCs w:val="20"/>
        </w:rPr>
        <w:t> </w:t>
      </w:r>
      <w:r w:rsidRPr="00FC2BA7">
        <w:rPr>
          <w:sz w:val="20"/>
          <w:szCs w:val="20"/>
        </w:rPr>
        <w:t>informačním zdrojům,</w:t>
      </w:r>
    </w:p>
    <w:p w:rsidR="001A40D4" w:rsidRPr="00FC2BA7" w:rsidRDefault="001A40D4" w:rsidP="001A40D4">
      <w:pPr>
        <w:numPr>
          <w:ilvl w:val="0"/>
          <w:numId w:val="3"/>
        </w:numPr>
        <w:jc w:val="both"/>
        <w:rPr>
          <w:sz w:val="20"/>
          <w:szCs w:val="20"/>
        </w:rPr>
      </w:pPr>
      <w:r w:rsidRPr="00FC2BA7">
        <w:rPr>
          <w:sz w:val="20"/>
          <w:szCs w:val="20"/>
        </w:rPr>
        <w:t>výchovně vzdělávací přispívá k</w:t>
      </w:r>
      <w:r>
        <w:rPr>
          <w:sz w:val="20"/>
          <w:szCs w:val="20"/>
        </w:rPr>
        <w:t> </w:t>
      </w:r>
      <w:r w:rsidRPr="00FC2BA7">
        <w:rPr>
          <w:sz w:val="20"/>
          <w:szCs w:val="20"/>
        </w:rPr>
        <w:t>formování osobnosti žáků, učí je toleranci k</w:t>
      </w:r>
      <w:r>
        <w:rPr>
          <w:sz w:val="20"/>
          <w:szCs w:val="20"/>
        </w:rPr>
        <w:t> </w:t>
      </w:r>
      <w:r w:rsidRPr="00FC2BA7">
        <w:rPr>
          <w:sz w:val="20"/>
          <w:szCs w:val="20"/>
        </w:rPr>
        <w:t>hodnotám jiných národů a jejich respektování.</w:t>
      </w:r>
    </w:p>
    <w:p w:rsidR="001A40D4" w:rsidRPr="00FC2BA7" w:rsidRDefault="001A40D4" w:rsidP="001A40D4">
      <w:pPr>
        <w:jc w:val="both"/>
        <w:rPr>
          <w:sz w:val="20"/>
          <w:szCs w:val="20"/>
        </w:rPr>
      </w:pPr>
      <w:r w:rsidRPr="00FC2BA7">
        <w:rPr>
          <w:sz w:val="20"/>
          <w:szCs w:val="20"/>
        </w:rPr>
        <w:t>Vzdělávání v</w:t>
      </w:r>
      <w:r>
        <w:rPr>
          <w:sz w:val="20"/>
          <w:szCs w:val="20"/>
        </w:rPr>
        <w:t> </w:t>
      </w:r>
      <w:r w:rsidRPr="00FC2BA7">
        <w:rPr>
          <w:sz w:val="20"/>
          <w:szCs w:val="20"/>
        </w:rPr>
        <w:t>prvním cizím jazyce navazuje na poznání českého a prvního cizího jazyka ze ZŠ, vede žáka k</w:t>
      </w:r>
      <w:r>
        <w:rPr>
          <w:sz w:val="20"/>
          <w:szCs w:val="20"/>
        </w:rPr>
        <w:t> </w:t>
      </w:r>
      <w:r w:rsidRPr="00FC2BA7">
        <w:rPr>
          <w:sz w:val="20"/>
          <w:szCs w:val="20"/>
        </w:rPr>
        <w:t>prohlubování komunikačních kompetencí  a směřuje k</w:t>
      </w:r>
      <w:r>
        <w:rPr>
          <w:sz w:val="20"/>
          <w:szCs w:val="20"/>
        </w:rPr>
        <w:t> </w:t>
      </w:r>
      <w:r w:rsidRPr="00FC2BA7">
        <w:rPr>
          <w:sz w:val="20"/>
          <w:szCs w:val="20"/>
        </w:rPr>
        <w:t>osvojení takové úrovně komunikativních jazykových kompetencí, které odpovídá stupnici B1 Společného evropského referenčního rámce.</w:t>
      </w:r>
    </w:p>
    <w:p w:rsidR="001A40D4" w:rsidRPr="00FC2BA7" w:rsidRDefault="001A40D4" w:rsidP="001A40D4">
      <w:pPr>
        <w:jc w:val="both"/>
        <w:rPr>
          <w:sz w:val="20"/>
          <w:szCs w:val="20"/>
        </w:rPr>
      </w:pPr>
    </w:p>
    <w:p w:rsidR="001A40D4" w:rsidRPr="00FC2BA7" w:rsidRDefault="001A40D4" w:rsidP="001A40D4">
      <w:pPr>
        <w:jc w:val="both"/>
        <w:rPr>
          <w:b/>
          <w:sz w:val="20"/>
          <w:szCs w:val="20"/>
        </w:rPr>
      </w:pPr>
      <w:r w:rsidRPr="00FC2BA7">
        <w:rPr>
          <w:b/>
          <w:sz w:val="20"/>
          <w:szCs w:val="20"/>
        </w:rPr>
        <w:t>Charakteristika učiva</w:t>
      </w:r>
    </w:p>
    <w:p w:rsidR="001A40D4" w:rsidRPr="00FC2BA7" w:rsidRDefault="001A40D4" w:rsidP="001A40D4">
      <w:pPr>
        <w:jc w:val="both"/>
        <w:rPr>
          <w:sz w:val="20"/>
          <w:szCs w:val="20"/>
        </w:rPr>
      </w:pPr>
      <w:r w:rsidRPr="00FC2BA7">
        <w:rPr>
          <w:sz w:val="20"/>
          <w:szCs w:val="20"/>
        </w:rPr>
        <w:t>Obsahem výuky je systematické rozvíjení:</w:t>
      </w:r>
    </w:p>
    <w:p w:rsidR="001A40D4" w:rsidRPr="00FC2BA7" w:rsidRDefault="001A40D4" w:rsidP="001A40D4">
      <w:pPr>
        <w:numPr>
          <w:ilvl w:val="0"/>
          <w:numId w:val="3"/>
        </w:numPr>
        <w:jc w:val="both"/>
        <w:rPr>
          <w:sz w:val="20"/>
          <w:szCs w:val="20"/>
        </w:rPr>
      </w:pPr>
      <w:r w:rsidRPr="00FC2BA7">
        <w:rPr>
          <w:sz w:val="20"/>
          <w:szCs w:val="20"/>
        </w:rPr>
        <w:t>řečových dovedností zahrnujících dovednosti receptivní, produktivní a interaktivní,</w:t>
      </w:r>
    </w:p>
    <w:p w:rsidR="001A40D4" w:rsidRPr="00FC2BA7" w:rsidRDefault="001A40D4" w:rsidP="001A40D4">
      <w:pPr>
        <w:numPr>
          <w:ilvl w:val="0"/>
          <w:numId w:val="3"/>
        </w:numPr>
        <w:jc w:val="both"/>
        <w:rPr>
          <w:sz w:val="20"/>
          <w:szCs w:val="20"/>
        </w:rPr>
      </w:pPr>
      <w:r w:rsidRPr="00FC2BA7">
        <w:rPr>
          <w:sz w:val="20"/>
          <w:szCs w:val="20"/>
        </w:rPr>
        <w:t>přiměřeného rozsahu jazykových prostředků, tj. slovní zásoby (produktivně si žák osvojí celkem 500 – 600 lexikálních jednotek za rok) včetně nejběžnější frazeologie, mluvnice, zvukové a grafické stránky jazyka,</w:t>
      </w:r>
    </w:p>
    <w:p w:rsidR="001A40D4" w:rsidRPr="00FC2BA7" w:rsidRDefault="00386121" w:rsidP="001A40D4">
      <w:pPr>
        <w:numPr>
          <w:ilvl w:val="0"/>
          <w:numId w:val="3"/>
        </w:numPr>
        <w:jc w:val="both"/>
        <w:rPr>
          <w:sz w:val="20"/>
          <w:szCs w:val="20"/>
        </w:rPr>
      </w:pPr>
      <w:r>
        <w:rPr>
          <w:sz w:val="20"/>
          <w:szCs w:val="20"/>
        </w:rPr>
        <w:t>zeměpis</w:t>
      </w:r>
      <w:r w:rsidR="001A40D4" w:rsidRPr="00FC2BA7">
        <w:rPr>
          <w:sz w:val="20"/>
          <w:szCs w:val="20"/>
        </w:rPr>
        <w:t>ných poznatků a jejich porovnání z</w:t>
      </w:r>
      <w:r w:rsidR="001A40D4">
        <w:rPr>
          <w:sz w:val="20"/>
          <w:szCs w:val="20"/>
        </w:rPr>
        <w:t> </w:t>
      </w:r>
      <w:r w:rsidR="001A40D4" w:rsidRPr="00FC2BA7">
        <w:rPr>
          <w:sz w:val="20"/>
          <w:szCs w:val="20"/>
        </w:rPr>
        <w:t>oblasti reálií České republiky a zemí příslušné jazykové oblasti.</w:t>
      </w:r>
    </w:p>
    <w:p w:rsidR="001A40D4" w:rsidRPr="00FC2BA7" w:rsidRDefault="001A40D4" w:rsidP="001A40D4">
      <w:pPr>
        <w:jc w:val="both"/>
        <w:rPr>
          <w:sz w:val="20"/>
          <w:szCs w:val="20"/>
        </w:rPr>
      </w:pPr>
    </w:p>
    <w:p w:rsidR="001A40D4" w:rsidRPr="00FC2BA7" w:rsidRDefault="001A40D4" w:rsidP="001A40D4">
      <w:pPr>
        <w:jc w:val="both"/>
        <w:rPr>
          <w:sz w:val="20"/>
          <w:szCs w:val="20"/>
        </w:rPr>
      </w:pPr>
      <w:r w:rsidRPr="00FC2BA7">
        <w:rPr>
          <w:sz w:val="20"/>
          <w:szCs w:val="20"/>
        </w:rPr>
        <w:t>Řečové dovednosti</w:t>
      </w:r>
    </w:p>
    <w:p w:rsidR="001A40D4" w:rsidRPr="00FC2BA7" w:rsidRDefault="001A40D4" w:rsidP="001A40D4">
      <w:pPr>
        <w:numPr>
          <w:ilvl w:val="0"/>
          <w:numId w:val="3"/>
        </w:numPr>
        <w:jc w:val="both"/>
        <w:rPr>
          <w:sz w:val="20"/>
          <w:szCs w:val="20"/>
        </w:rPr>
      </w:pPr>
      <w:r w:rsidRPr="00FC2BA7">
        <w:rPr>
          <w:sz w:val="20"/>
          <w:szCs w:val="20"/>
        </w:rPr>
        <w:t>společenské a zdvořilostní fráze (pozdrav, prosba, poděkování, oslovení, představování, rozloučení)</w:t>
      </w:r>
    </w:p>
    <w:p w:rsidR="001A40D4" w:rsidRPr="00FC2BA7" w:rsidRDefault="001A40D4" w:rsidP="001A40D4">
      <w:pPr>
        <w:numPr>
          <w:ilvl w:val="0"/>
          <w:numId w:val="3"/>
        </w:numPr>
        <w:jc w:val="both"/>
        <w:rPr>
          <w:sz w:val="20"/>
          <w:szCs w:val="20"/>
        </w:rPr>
      </w:pPr>
      <w:r w:rsidRPr="00FC2BA7">
        <w:rPr>
          <w:sz w:val="20"/>
          <w:szCs w:val="20"/>
        </w:rPr>
        <w:t>vyjádření, odůvodnění a obhájení postoje nebo názoru (souhlas, nesouhlas, odmítnutí, zákaz, možnost, nemožnost, nutnost, schopnost)</w:t>
      </w:r>
    </w:p>
    <w:p w:rsidR="001A40D4" w:rsidRPr="00FC2BA7" w:rsidRDefault="001A40D4" w:rsidP="001A40D4">
      <w:pPr>
        <w:numPr>
          <w:ilvl w:val="0"/>
          <w:numId w:val="3"/>
        </w:numPr>
        <w:jc w:val="both"/>
        <w:rPr>
          <w:sz w:val="20"/>
          <w:szCs w:val="20"/>
        </w:rPr>
      </w:pPr>
      <w:r w:rsidRPr="00FC2BA7">
        <w:rPr>
          <w:sz w:val="20"/>
          <w:szCs w:val="20"/>
        </w:rPr>
        <w:t>emoce (libost, nelibost, zájem, nezájem, zklamání, překvapení, obava, vděčnost, sympatie, lhostejnost)</w:t>
      </w:r>
    </w:p>
    <w:p w:rsidR="001A40D4" w:rsidRPr="00FC2BA7" w:rsidRDefault="001A40D4" w:rsidP="001A40D4">
      <w:pPr>
        <w:numPr>
          <w:ilvl w:val="0"/>
          <w:numId w:val="3"/>
        </w:numPr>
        <w:jc w:val="both"/>
        <w:rPr>
          <w:sz w:val="20"/>
          <w:szCs w:val="20"/>
        </w:rPr>
      </w:pPr>
      <w:r w:rsidRPr="00FC2BA7">
        <w:rPr>
          <w:sz w:val="20"/>
          <w:szCs w:val="20"/>
        </w:rPr>
        <w:t>morální stanovisko (omluva, odpuštění, pochvala, pokárání, lítost)</w:t>
      </w:r>
    </w:p>
    <w:p w:rsidR="001A40D4" w:rsidRPr="00FC2BA7" w:rsidRDefault="001A40D4" w:rsidP="001A40D4">
      <w:pPr>
        <w:numPr>
          <w:ilvl w:val="0"/>
          <w:numId w:val="3"/>
        </w:numPr>
        <w:jc w:val="both"/>
        <w:rPr>
          <w:sz w:val="20"/>
          <w:szCs w:val="20"/>
        </w:rPr>
      </w:pPr>
      <w:r w:rsidRPr="00FC2BA7">
        <w:rPr>
          <w:sz w:val="20"/>
          <w:szCs w:val="20"/>
        </w:rPr>
        <w:t>pokyn k</w:t>
      </w:r>
      <w:r>
        <w:rPr>
          <w:sz w:val="20"/>
          <w:szCs w:val="20"/>
        </w:rPr>
        <w:t> </w:t>
      </w:r>
      <w:r w:rsidRPr="00FC2BA7">
        <w:rPr>
          <w:sz w:val="20"/>
          <w:szCs w:val="20"/>
        </w:rPr>
        <w:t>činnosti ( žádost, přání, prosba, nabídka, výzva, rada, pozvání, doporučení)</w:t>
      </w:r>
    </w:p>
    <w:p w:rsidR="001A40D4" w:rsidRPr="00FC2BA7" w:rsidRDefault="001A40D4" w:rsidP="001A40D4">
      <w:pPr>
        <w:numPr>
          <w:ilvl w:val="0"/>
          <w:numId w:val="3"/>
        </w:numPr>
        <w:jc w:val="both"/>
        <w:rPr>
          <w:sz w:val="20"/>
          <w:szCs w:val="20"/>
        </w:rPr>
      </w:pPr>
      <w:r w:rsidRPr="00FC2BA7">
        <w:rPr>
          <w:sz w:val="20"/>
          <w:szCs w:val="20"/>
        </w:rPr>
        <w:t>vlastní písemný projev a odpověď (vzkaz, pozdrav, přání, blahopřání, pozvání, osobní dopis, inzerát, strukturovaný životopis, pozvánka, charakteristika)</w:t>
      </w:r>
    </w:p>
    <w:p w:rsidR="001A40D4" w:rsidRDefault="001A40D4" w:rsidP="001A40D4">
      <w:pPr>
        <w:numPr>
          <w:ilvl w:val="0"/>
          <w:numId w:val="3"/>
        </w:numPr>
        <w:jc w:val="both"/>
        <w:rPr>
          <w:sz w:val="20"/>
          <w:szCs w:val="20"/>
        </w:rPr>
      </w:pPr>
      <w:r w:rsidRPr="00FC2BA7">
        <w:rPr>
          <w:sz w:val="20"/>
          <w:szCs w:val="20"/>
        </w:rPr>
        <w:t>stručné zaznamenání čteného textu či slyšeného projevu, reprodukce</w:t>
      </w:r>
    </w:p>
    <w:p w:rsidR="00EF08D5" w:rsidRDefault="00EF08D5" w:rsidP="00EF08D5">
      <w:pPr>
        <w:jc w:val="both"/>
        <w:rPr>
          <w:sz w:val="20"/>
          <w:szCs w:val="20"/>
        </w:rPr>
      </w:pPr>
    </w:p>
    <w:p w:rsidR="001A40D4" w:rsidRDefault="001A40D4" w:rsidP="001A40D4">
      <w:pPr>
        <w:jc w:val="both"/>
        <w:rPr>
          <w:b/>
          <w:sz w:val="20"/>
          <w:szCs w:val="20"/>
        </w:rPr>
      </w:pPr>
      <w:r w:rsidRPr="00FC2BA7">
        <w:rPr>
          <w:b/>
          <w:sz w:val="20"/>
          <w:szCs w:val="20"/>
        </w:rPr>
        <w:t>Pojetí výuky</w:t>
      </w:r>
    </w:p>
    <w:p w:rsidR="00EF08D5" w:rsidRPr="00FC2BA7" w:rsidRDefault="00EF08D5" w:rsidP="001A40D4">
      <w:pPr>
        <w:jc w:val="both"/>
        <w:rPr>
          <w:b/>
          <w:sz w:val="20"/>
          <w:szCs w:val="20"/>
        </w:rPr>
      </w:pPr>
    </w:p>
    <w:p w:rsidR="001A40D4" w:rsidRPr="00FC2BA7" w:rsidRDefault="001A40D4" w:rsidP="001A40D4">
      <w:pPr>
        <w:jc w:val="both"/>
        <w:rPr>
          <w:sz w:val="20"/>
          <w:szCs w:val="20"/>
        </w:rPr>
      </w:pPr>
      <w:r w:rsidRPr="00FC2BA7">
        <w:rPr>
          <w:sz w:val="20"/>
          <w:szCs w:val="20"/>
        </w:rPr>
        <w:t>Rozložení gramatického učiva a konverzačních témat do jednotlivých ročníků odpovídá probíraným lekcím v</w:t>
      </w:r>
      <w:r>
        <w:rPr>
          <w:sz w:val="20"/>
          <w:szCs w:val="20"/>
        </w:rPr>
        <w:t> </w:t>
      </w:r>
      <w:r w:rsidRPr="00FC2BA7">
        <w:rPr>
          <w:sz w:val="20"/>
          <w:szCs w:val="20"/>
        </w:rPr>
        <w:t>učebnici. Žáci se učí německý jazyk podle učebnice Sprechen Sie Deutsch 1 a 2. Doplňkově lze využívat texty a cvičení z</w:t>
      </w:r>
      <w:r>
        <w:rPr>
          <w:sz w:val="20"/>
          <w:szCs w:val="20"/>
        </w:rPr>
        <w:t> </w:t>
      </w:r>
      <w:r w:rsidRPr="00FC2BA7">
        <w:rPr>
          <w:sz w:val="20"/>
          <w:szCs w:val="20"/>
        </w:rPr>
        <w:t>učebnice Němčina s</w:t>
      </w:r>
      <w:r>
        <w:rPr>
          <w:sz w:val="20"/>
          <w:szCs w:val="20"/>
        </w:rPr>
        <w:t> </w:t>
      </w:r>
      <w:r w:rsidRPr="00FC2BA7">
        <w:rPr>
          <w:sz w:val="20"/>
          <w:szCs w:val="20"/>
        </w:rPr>
        <w:t>úsměvem, internet a různé cizojazyčné materiály.</w:t>
      </w:r>
    </w:p>
    <w:p w:rsidR="001A40D4" w:rsidRPr="00FC2BA7" w:rsidRDefault="001A40D4" w:rsidP="001A40D4">
      <w:pPr>
        <w:jc w:val="both"/>
        <w:rPr>
          <w:sz w:val="20"/>
          <w:szCs w:val="20"/>
        </w:rPr>
      </w:pPr>
      <w:r w:rsidRPr="00FC2BA7">
        <w:rPr>
          <w:sz w:val="20"/>
          <w:szCs w:val="20"/>
        </w:rPr>
        <w:t>Učitel působí na žáky tak, aby se při potížích se zvládáním učiva nebáli na něj obrátit a žádat o pomoc. K</w:t>
      </w:r>
      <w:r>
        <w:rPr>
          <w:sz w:val="20"/>
          <w:szCs w:val="20"/>
        </w:rPr>
        <w:t> </w:t>
      </w:r>
      <w:r w:rsidRPr="00FC2BA7">
        <w:rPr>
          <w:sz w:val="20"/>
          <w:szCs w:val="20"/>
        </w:rPr>
        <w:t>žákům přistupuje učitel individuálně, jsou nabízeny konzultace.</w:t>
      </w:r>
    </w:p>
    <w:p w:rsidR="00C24960" w:rsidRDefault="00C24960" w:rsidP="001A40D4">
      <w:pPr>
        <w:jc w:val="both"/>
        <w:rPr>
          <w:sz w:val="20"/>
          <w:szCs w:val="20"/>
        </w:rPr>
      </w:pPr>
    </w:p>
    <w:p w:rsidR="00C24960" w:rsidRDefault="00C24960" w:rsidP="001A40D4">
      <w:pPr>
        <w:jc w:val="both"/>
        <w:rPr>
          <w:sz w:val="20"/>
          <w:szCs w:val="20"/>
        </w:rPr>
      </w:pPr>
    </w:p>
    <w:p w:rsidR="001A40D4" w:rsidRPr="00FC2BA7" w:rsidRDefault="001A40D4" w:rsidP="001A40D4">
      <w:pPr>
        <w:jc w:val="both"/>
        <w:rPr>
          <w:sz w:val="20"/>
          <w:szCs w:val="20"/>
        </w:rPr>
      </w:pPr>
      <w:r w:rsidRPr="00FC2BA7">
        <w:rPr>
          <w:sz w:val="20"/>
          <w:szCs w:val="20"/>
        </w:rPr>
        <w:t>Ve výuce německého jazyka se uplatňují různé vyučovací metody:</w:t>
      </w:r>
    </w:p>
    <w:p w:rsidR="001A40D4" w:rsidRPr="00FC2BA7" w:rsidRDefault="001A40D4" w:rsidP="001A40D4">
      <w:pPr>
        <w:numPr>
          <w:ilvl w:val="0"/>
          <w:numId w:val="3"/>
        </w:numPr>
        <w:jc w:val="both"/>
        <w:rPr>
          <w:sz w:val="20"/>
          <w:szCs w:val="20"/>
        </w:rPr>
      </w:pPr>
      <w:r w:rsidRPr="00FC2BA7">
        <w:rPr>
          <w:sz w:val="20"/>
          <w:szCs w:val="20"/>
        </w:rPr>
        <w:t>při vysvětlování nových gramatických jevů je nezastupitelný slovní výklad učitele, lze se opřít o systém mateřského jazyka,</w:t>
      </w:r>
    </w:p>
    <w:p w:rsidR="001A40D4" w:rsidRPr="00FC2BA7" w:rsidRDefault="001A40D4" w:rsidP="001A40D4">
      <w:pPr>
        <w:numPr>
          <w:ilvl w:val="0"/>
          <w:numId w:val="3"/>
        </w:numPr>
        <w:jc w:val="both"/>
        <w:rPr>
          <w:sz w:val="20"/>
          <w:szCs w:val="20"/>
        </w:rPr>
      </w:pPr>
      <w:r w:rsidRPr="00FC2BA7">
        <w:rPr>
          <w:sz w:val="20"/>
          <w:szCs w:val="20"/>
        </w:rPr>
        <w:t>skupinová výuka napomáhá učiteli vyrovnávat disproporce mezi různě nadanými žáky, rozhovory ve dvojicích a spolupráce v</w:t>
      </w:r>
      <w:r>
        <w:rPr>
          <w:sz w:val="20"/>
          <w:szCs w:val="20"/>
        </w:rPr>
        <w:t> </w:t>
      </w:r>
      <w:r w:rsidRPr="00FC2BA7">
        <w:rPr>
          <w:sz w:val="20"/>
          <w:szCs w:val="20"/>
        </w:rPr>
        <w:t>malých skupinách zbavují žáky ostychu a zároveň učí týmové práci,</w:t>
      </w:r>
    </w:p>
    <w:p w:rsidR="001A40D4" w:rsidRPr="00FC2BA7" w:rsidRDefault="001A40D4" w:rsidP="001A40D4">
      <w:pPr>
        <w:numPr>
          <w:ilvl w:val="0"/>
          <w:numId w:val="3"/>
        </w:numPr>
        <w:jc w:val="both"/>
        <w:rPr>
          <w:sz w:val="20"/>
          <w:szCs w:val="20"/>
        </w:rPr>
      </w:pPr>
      <w:r w:rsidRPr="00FC2BA7">
        <w:rPr>
          <w:sz w:val="20"/>
          <w:szCs w:val="20"/>
        </w:rPr>
        <w:t>lze využívat audio a video techniku (poslech monologů, dialogů, písní, sledování filmových ukázek).</w:t>
      </w:r>
    </w:p>
    <w:p w:rsidR="001A40D4" w:rsidRPr="00FC2BA7" w:rsidRDefault="001A40D4" w:rsidP="001A40D4">
      <w:pPr>
        <w:jc w:val="both"/>
        <w:rPr>
          <w:sz w:val="20"/>
          <w:szCs w:val="20"/>
        </w:rPr>
      </w:pPr>
    </w:p>
    <w:p w:rsidR="001A40D4" w:rsidRPr="00FC2BA7" w:rsidRDefault="001A40D4" w:rsidP="001A40D4">
      <w:pPr>
        <w:jc w:val="both"/>
        <w:rPr>
          <w:b/>
          <w:sz w:val="20"/>
          <w:szCs w:val="20"/>
        </w:rPr>
      </w:pPr>
      <w:r w:rsidRPr="00FC2BA7">
        <w:rPr>
          <w:b/>
          <w:sz w:val="20"/>
          <w:szCs w:val="20"/>
        </w:rPr>
        <w:t>Hodnocení výsledků žáků</w:t>
      </w:r>
    </w:p>
    <w:p w:rsidR="001A40D4" w:rsidRPr="00FC2BA7" w:rsidRDefault="001A40D4" w:rsidP="001A40D4">
      <w:pPr>
        <w:jc w:val="both"/>
        <w:rPr>
          <w:sz w:val="20"/>
          <w:szCs w:val="20"/>
        </w:rPr>
      </w:pPr>
      <w:r w:rsidRPr="00FC2BA7">
        <w:rPr>
          <w:sz w:val="20"/>
          <w:szCs w:val="20"/>
        </w:rPr>
        <w:t>Hodnocení žáků je založeno na těchto základech:</w:t>
      </w:r>
    </w:p>
    <w:p w:rsidR="001A40D4" w:rsidRPr="00FC2BA7" w:rsidRDefault="001A40D4" w:rsidP="001A40D4">
      <w:pPr>
        <w:numPr>
          <w:ilvl w:val="0"/>
          <w:numId w:val="3"/>
        </w:numPr>
        <w:jc w:val="both"/>
        <w:rPr>
          <w:sz w:val="20"/>
          <w:szCs w:val="20"/>
        </w:rPr>
      </w:pPr>
      <w:r w:rsidRPr="00FC2BA7">
        <w:rPr>
          <w:sz w:val="20"/>
          <w:szCs w:val="20"/>
        </w:rPr>
        <w:t>výsledky učení jsou kontrolovány průběžně, hodnotí se schopnost řešit ústní, písemné a komunikativní úkoly, čtení s</w:t>
      </w:r>
      <w:r>
        <w:rPr>
          <w:sz w:val="20"/>
          <w:szCs w:val="20"/>
        </w:rPr>
        <w:t> </w:t>
      </w:r>
      <w:r w:rsidRPr="00FC2BA7">
        <w:rPr>
          <w:sz w:val="20"/>
          <w:szCs w:val="20"/>
        </w:rPr>
        <w:t>porozuměním, znalost slovní zásoby, zařazují se dílčí gramatické testy a písemné práce,</w:t>
      </w:r>
    </w:p>
    <w:p w:rsidR="001A40D4" w:rsidRPr="00FC2BA7" w:rsidRDefault="001A40D4" w:rsidP="001A40D4">
      <w:pPr>
        <w:numPr>
          <w:ilvl w:val="0"/>
          <w:numId w:val="3"/>
        </w:numPr>
        <w:jc w:val="both"/>
        <w:rPr>
          <w:sz w:val="20"/>
          <w:szCs w:val="20"/>
        </w:rPr>
      </w:pPr>
      <w:r w:rsidRPr="00FC2BA7">
        <w:rPr>
          <w:sz w:val="20"/>
          <w:szCs w:val="20"/>
        </w:rPr>
        <w:t>přihlíží se k</w:t>
      </w:r>
      <w:r>
        <w:rPr>
          <w:sz w:val="20"/>
          <w:szCs w:val="20"/>
        </w:rPr>
        <w:t> </w:t>
      </w:r>
      <w:r w:rsidRPr="00FC2BA7">
        <w:rPr>
          <w:sz w:val="20"/>
          <w:szCs w:val="20"/>
        </w:rPr>
        <w:t>práci v</w:t>
      </w:r>
      <w:r>
        <w:rPr>
          <w:sz w:val="20"/>
          <w:szCs w:val="20"/>
        </w:rPr>
        <w:t> </w:t>
      </w:r>
      <w:r w:rsidRPr="00FC2BA7">
        <w:rPr>
          <w:sz w:val="20"/>
          <w:szCs w:val="20"/>
        </w:rPr>
        <w:t>hodinách, k</w:t>
      </w:r>
      <w:r>
        <w:rPr>
          <w:sz w:val="20"/>
          <w:szCs w:val="20"/>
        </w:rPr>
        <w:t> </w:t>
      </w:r>
      <w:r w:rsidRPr="00FC2BA7">
        <w:rPr>
          <w:sz w:val="20"/>
          <w:szCs w:val="20"/>
        </w:rPr>
        <w:t>domácí přípravě,</w:t>
      </w:r>
    </w:p>
    <w:p w:rsidR="001A40D4" w:rsidRPr="00FC2BA7" w:rsidRDefault="001A40D4" w:rsidP="001A40D4">
      <w:pPr>
        <w:numPr>
          <w:ilvl w:val="0"/>
          <w:numId w:val="3"/>
        </w:numPr>
        <w:jc w:val="both"/>
        <w:rPr>
          <w:sz w:val="20"/>
          <w:szCs w:val="20"/>
        </w:rPr>
      </w:pPr>
      <w:r w:rsidRPr="00FC2BA7">
        <w:rPr>
          <w:sz w:val="20"/>
          <w:szCs w:val="20"/>
        </w:rPr>
        <w:t>výsledná známka představuje komplexní hodnocení.</w:t>
      </w:r>
    </w:p>
    <w:p w:rsidR="001A40D4" w:rsidRPr="00FC2BA7" w:rsidRDefault="001A40D4" w:rsidP="001A40D4">
      <w:pPr>
        <w:jc w:val="both"/>
        <w:rPr>
          <w:sz w:val="20"/>
          <w:szCs w:val="20"/>
        </w:rPr>
      </w:pPr>
    </w:p>
    <w:p w:rsidR="001A40D4" w:rsidRPr="00FC2BA7" w:rsidRDefault="001A40D4" w:rsidP="001A40D4">
      <w:pPr>
        <w:jc w:val="both"/>
        <w:rPr>
          <w:b/>
          <w:sz w:val="20"/>
          <w:szCs w:val="20"/>
        </w:rPr>
      </w:pPr>
      <w:r w:rsidRPr="00FC2BA7">
        <w:rPr>
          <w:b/>
          <w:sz w:val="20"/>
          <w:szCs w:val="20"/>
        </w:rPr>
        <w:t>Přínos k</w:t>
      </w:r>
      <w:r>
        <w:rPr>
          <w:b/>
          <w:sz w:val="20"/>
          <w:szCs w:val="20"/>
        </w:rPr>
        <w:t> </w:t>
      </w:r>
      <w:r w:rsidRPr="00FC2BA7">
        <w:rPr>
          <w:b/>
          <w:sz w:val="20"/>
          <w:szCs w:val="20"/>
        </w:rPr>
        <w:t>rozvoji klíčových kompetencí</w:t>
      </w:r>
    </w:p>
    <w:p w:rsidR="001A40D4" w:rsidRPr="00FC2BA7" w:rsidRDefault="001A40D4" w:rsidP="001A40D4">
      <w:pPr>
        <w:jc w:val="both"/>
        <w:rPr>
          <w:b/>
          <w:sz w:val="20"/>
          <w:szCs w:val="20"/>
        </w:rPr>
      </w:pPr>
      <w:r w:rsidRPr="00FC2BA7">
        <w:rPr>
          <w:b/>
          <w:sz w:val="20"/>
          <w:szCs w:val="20"/>
        </w:rPr>
        <w:t>Komunikativní kompetence</w:t>
      </w:r>
    </w:p>
    <w:p w:rsidR="001A40D4" w:rsidRPr="00FC2BA7" w:rsidRDefault="001A40D4" w:rsidP="001A40D4">
      <w:pPr>
        <w:jc w:val="both"/>
        <w:rPr>
          <w:sz w:val="20"/>
          <w:szCs w:val="20"/>
        </w:rPr>
      </w:pPr>
      <w:r w:rsidRPr="00FC2BA7">
        <w:rPr>
          <w:sz w:val="20"/>
          <w:szCs w:val="20"/>
        </w:rPr>
        <w:t>Žák je veden k</w:t>
      </w:r>
      <w:r>
        <w:rPr>
          <w:sz w:val="20"/>
          <w:szCs w:val="20"/>
        </w:rPr>
        <w:t> </w:t>
      </w:r>
      <w:r w:rsidRPr="00FC2BA7">
        <w:rPr>
          <w:sz w:val="20"/>
          <w:szCs w:val="20"/>
        </w:rPr>
        <w:t>tomu, aby byl schopen:</w:t>
      </w:r>
    </w:p>
    <w:p w:rsidR="001A40D4" w:rsidRPr="00FC2BA7" w:rsidRDefault="001A40D4" w:rsidP="001A40D4">
      <w:pPr>
        <w:numPr>
          <w:ilvl w:val="0"/>
          <w:numId w:val="3"/>
        </w:numPr>
        <w:jc w:val="both"/>
        <w:rPr>
          <w:sz w:val="20"/>
          <w:szCs w:val="20"/>
        </w:rPr>
      </w:pPr>
      <w:r w:rsidRPr="00FC2BA7">
        <w:rPr>
          <w:sz w:val="20"/>
          <w:szCs w:val="20"/>
        </w:rPr>
        <w:t>vyjadřovat se přiměřeně účelu jednání a komunikační situaci a vhodně se prezentovat v</w:t>
      </w:r>
      <w:r>
        <w:rPr>
          <w:sz w:val="20"/>
          <w:szCs w:val="20"/>
        </w:rPr>
        <w:t> </w:t>
      </w:r>
      <w:r w:rsidRPr="00FC2BA7">
        <w:rPr>
          <w:sz w:val="20"/>
          <w:szCs w:val="20"/>
        </w:rPr>
        <w:t>souladu s</w:t>
      </w:r>
      <w:r>
        <w:rPr>
          <w:sz w:val="20"/>
          <w:szCs w:val="20"/>
        </w:rPr>
        <w:t> </w:t>
      </w:r>
      <w:r w:rsidRPr="00FC2BA7">
        <w:rPr>
          <w:sz w:val="20"/>
          <w:szCs w:val="20"/>
        </w:rPr>
        <w:t>pravidly daného kulturního prostředí,</w:t>
      </w:r>
    </w:p>
    <w:p w:rsidR="001A40D4" w:rsidRPr="00FC2BA7" w:rsidRDefault="001A40D4" w:rsidP="001A40D4">
      <w:pPr>
        <w:numPr>
          <w:ilvl w:val="0"/>
          <w:numId w:val="3"/>
        </w:numPr>
        <w:jc w:val="both"/>
        <w:rPr>
          <w:sz w:val="20"/>
          <w:szCs w:val="20"/>
        </w:rPr>
      </w:pPr>
      <w:r w:rsidRPr="00FC2BA7">
        <w:rPr>
          <w:sz w:val="20"/>
          <w:szCs w:val="20"/>
        </w:rPr>
        <w:t>formulovat své myšlenky srozumitelně a souvisle, v</w:t>
      </w:r>
      <w:r>
        <w:rPr>
          <w:sz w:val="20"/>
          <w:szCs w:val="20"/>
        </w:rPr>
        <w:t> </w:t>
      </w:r>
      <w:r w:rsidRPr="00FC2BA7">
        <w:rPr>
          <w:sz w:val="20"/>
          <w:szCs w:val="20"/>
        </w:rPr>
        <w:t>písemné podobě přehledně a jazykově správně,</w:t>
      </w:r>
    </w:p>
    <w:p w:rsidR="001A40D4" w:rsidRPr="00FC2BA7" w:rsidRDefault="001A40D4" w:rsidP="001A40D4">
      <w:pPr>
        <w:numPr>
          <w:ilvl w:val="0"/>
          <w:numId w:val="3"/>
        </w:numPr>
        <w:jc w:val="both"/>
        <w:rPr>
          <w:sz w:val="20"/>
          <w:szCs w:val="20"/>
        </w:rPr>
      </w:pPr>
      <w:r w:rsidRPr="00FC2BA7">
        <w:rPr>
          <w:sz w:val="20"/>
          <w:szCs w:val="20"/>
        </w:rPr>
        <w:t>aktivně se účastnit diskusí, formulovat a obhajovat své názory a postoje, respektovat názory druhých,</w:t>
      </w:r>
    </w:p>
    <w:p w:rsidR="001A40D4" w:rsidRPr="00FC2BA7" w:rsidRDefault="001A40D4" w:rsidP="001A40D4">
      <w:pPr>
        <w:numPr>
          <w:ilvl w:val="0"/>
          <w:numId w:val="3"/>
        </w:numPr>
        <w:jc w:val="both"/>
        <w:rPr>
          <w:sz w:val="20"/>
          <w:szCs w:val="20"/>
        </w:rPr>
      </w:pPr>
      <w:r w:rsidRPr="00FC2BA7">
        <w:rPr>
          <w:sz w:val="20"/>
          <w:szCs w:val="20"/>
        </w:rPr>
        <w:t>písemně zaznamenávat podstatné myšlenky a údaje z</w:t>
      </w:r>
      <w:r>
        <w:rPr>
          <w:sz w:val="20"/>
          <w:szCs w:val="20"/>
        </w:rPr>
        <w:t> </w:t>
      </w:r>
      <w:r w:rsidRPr="00FC2BA7">
        <w:rPr>
          <w:sz w:val="20"/>
          <w:szCs w:val="20"/>
        </w:rPr>
        <w:t>textů a projevů jiných lidí,</w:t>
      </w:r>
    </w:p>
    <w:p w:rsidR="001A40D4" w:rsidRPr="00FC2BA7" w:rsidRDefault="001A40D4" w:rsidP="001A40D4">
      <w:pPr>
        <w:numPr>
          <w:ilvl w:val="0"/>
          <w:numId w:val="3"/>
        </w:numPr>
        <w:jc w:val="both"/>
        <w:rPr>
          <w:sz w:val="20"/>
          <w:szCs w:val="20"/>
        </w:rPr>
      </w:pPr>
      <w:r w:rsidRPr="00FC2BA7">
        <w:rPr>
          <w:sz w:val="20"/>
          <w:szCs w:val="20"/>
        </w:rPr>
        <w:t>zpracovávat přiměřeně náročné texty na běžná témata.</w:t>
      </w:r>
    </w:p>
    <w:p w:rsidR="001A40D4" w:rsidRPr="00FC2BA7" w:rsidRDefault="001A40D4" w:rsidP="001A40D4">
      <w:pPr>
        <w:jc w:val="both"/>
        <w:rPr>
          <w:sz w:val="20"/>
          <w:szCs w:val="20"/>
        </w:rPr>
      </w:pPr>
    </w:p>
    <w:p w:rsidR="001A40D4" w:rsidRPr="00FC2BA7" w:rsidRDefault="001A40D4" w:rsidP="001A40D4">
      <w:pPr>
        <w:jc w:val="both"/>
        <w:rPr>
          <w:b/>
          <w:sz w:val="20"/>
          <w:szCs w:val="20"/>
        </w:rPr>
      </w:pPr>
      <w:r w:rsidRPr="00FC2BA7">
        <w:rPr>
          <w:b/>
          <w:sz w:val="20"/>
          <w:szCs w:val="20"/>
        </w:rPr>
        <w:t>Personální kompetence</w:t>
      </w:r>
    </w:p>
    <w:p w:rsidR="001A40D4" w:rsidRPr="00FC2BA7" w:rsidRDefault="001A40D4" w:rsidP="001A40D4">
      <w:pPr>
        <w:jc w:val="both"/>
        <w:rPr>
          <w:sz w:val="20"/>
          <w:szCs w:val="20"/>
        </w:rPr>
      </w:pPr>
      <w:r w:rsidRPr="00FC2BA7">
        <w:rPr>
          <w:sz w:val="20"/>
          <w:szCs w:val="20"/>
        </w:rPr>
        <w:t>Žák by měl být připraven:</w:t>
      </w:r>
    </w:p>
    <w:p w:rsidR="001A40D4" w:rsidRPr="00FC2BA7" w:rsidRDefault="001A40D4" w:rsidP="001A40D4">
      <w:pPr>
        <w:numPr>
          <w:ilvl w:val="0"/>
          <w:numId w:val="3"/>
        </w:numPr>
        <w:jc w:val="both"/>
        <w:rPr>
          <w:sz w:val="20"/>
          <w:szCs w:val="20"/>
        </w:rPr>
      </w:pPr>
      <w:r w:rsidRPr="00FC2BA7">
        <w:rPr>
          <w:sz w:val="20"/>
          <w:szCs w:val="20"/>
        </w:rPr>
        <w:t>efektivně se učit a pracovat, využívat ke svému učení zkušenosti jiných lidí, učit se na základě zprostředkovaných zkušeností,</w:t>
      </w:r>
    </w:p>
    <w:p w:rsidR="001A40D4" w:rsidRPr="00FC2BA7" w:rsidRDefault="001A40D4" w:rsidP="001A40D4">
      <w:pPr>
        <w:numPr>
          <w:ilvl w:val="0"/>
          <w:numId w:val="3"/>
        </w:numPr>
        <w:jc w:val="both"/>
        <w:rPr>
          <w:sz w:val="20"/>
          <w:szCs w:val="20"/>
        </w:rPr>
      </w:pPr>
      <w:r w:rsidRPr="00FC2BA7">
        <w:rPr>
          <w:sz w:val="20"/>
          <w:szCs w:val="20"/>
        </w:rPr>
        <w:t>sebekriticky vyhodnocovat dosažené výsledky a pokrok, přijímat radu a kritiku,</w:t>
      </w:r>
    </w:p>
    <w:p w:rsidR="001A40D4" w:rsidRPr="00FC2BA7" w:rsidRDefault="001A40D4" w:rsidP="001A40D4">
      <w:pPr>
        <w:numPr>
          <w:ilvl w:val="0"/>
          <w:numId w:val="3"/>
        </w:numPr>
        <w:jc w:val="both"/>
        <w:rPr>
          <w:sz w:val="20"/>
          <w:szCs w:val="20"/>
        </w:rPr>
      </w:pPr>
      <w:r w:rsidRPr="00FC2BA7">
        <w:rPr>
          <w:sz w:val="20"/>
          <w:szCs w:val="20"/>
        </w:rPr>
        <w:t>stanovovat si cíle a priority podle svých osobních schopností a zájmové a pracovní orientace,</w:t>
      </w:r>
    </w:p>
    <w:p w:rsidR="001A40D4" w:rsidRPr="00FC2BA7" w:rsidRDefault="001A40D4" w:rsidP="001A40D4">
      <w:pPr>
        <w:numPr>
          <w:ilvl w:val="0"/>
          <w:numId w:val="3"/>
        </w:numPr>
        <w:jc w:val="both"/>
        <w:rPr>
          <w:sz w:val="20"/>
          <w:szCs w:val="20"/>
        </w:rPr>
      </w:pPr>
      <w:r w:rsidRPr="00FC2BA7">
        <w:rPr>
          <w:sz w:val="20"/>
          <w:szCs w:val="20"/>
        </w:rPr>
        <w:t>dále se vzdělávat.</w:t>
      </w:r>
    </w:p>
    <w:p w:rsidR="001A40D4" w:rsidRPr="00FC2BA7" w:rsidRDefault="001A40D4" w:rsidP="001A40D4">
      <w:pPr>
        <w:jc w:val="both"/>
        <w:rPr>
          <w:sz w:val="20"/>
          <w:szCs w:val="20"/>
        </w:rPr>
      </w:pPr>
    </w:p>
    <w:p w:rsidR="001A40D4" w:rsidRPr="00FC2BA7" w:rsidRDefault="001A40D4" w:rsidP="001A40D4">
      <w:pPr>
        <w:jc w:val="both"/>
        <w:rPr>
          <w:b/>
          <w:sz w:val="20"/>
          <w:szCs w:val="20"/>
        </w:rPr>
      </w:pPr>
      <w:r w:rsidRPr="00FC2BA7">
        <w:rPr>
          <w:b/>
          <w:sz w:val="20"/>
          <w:szCs w:val="20"/>
        </w:rPr>
        <w:t>Sociální kompetence</w:t>
      </w:r>
    </w:p>
    <w:p w:rsidR="001A40D4" w:rsidRPr="00FC2BA7" w:rsidRDefault="001A40D4" w:rsidP="001A40D4">
      <w:pPr>
        <w:jc w:val="both"/>
        <w:rPr>
          <w:sz w:val="20"/>
          <w:szCs w:val="20"/>
        </w:rPr>
      </w:pPr>
      <w:r w:rsidRPr="00FC2BA7">
        <w:rPr>
          <w:sz w:val="20"/>
          <w:szCs w:val="20"/>
        </w:rPr>
        <w:t>Žák by měl být schopen:</w:t>
      </w:r>
    </w:p>
    <w:p w:rsidR="001A40D4" w:rsidRPr="00FC2BA7" w:rsidRDefault="001A40D4" w:rsidP="001A40D4">
      <w:pPr>
        <w:numPr>
          <w:ilvl w:val="0"/>
          <w:numId w:val="3"/>
        </w:numPr>
        <w:jc w:val="both"/>
        <w:rPr>
          <w:sz w:val="20"/>
          <w:szCs w:val="20"/>
        </w:rPr>
      </w:pPr>
      <w:r w:rsidRPr="00FC2BA7">
        <w:rPr>
          <w:sz w:val="20"/>
          <w:szCs w:val="20"/>
        </w:rPr>
        <w:t>přijímat a odpovědně plnit svěřené úkoly,</w:t>
      </w:r>
    </w:p>
    <w:p w:rsidR="001A40D4" w:rsidRPr="00FC2BA7" w:rsidRDefault="001A40D4" w:rsidP="001A40D4">
      <w:pPr>
        <w:numPr>
          <w:ilvl w:val="0"/>
          <w:numId w:val="3"/>
        </w:numPr>
        <w:jc w:val="both"/>
        <w:rPr>
          <w:sz w:val="20"/>
          <w:szCs w:val="20"/>
        </w:rPr>
      </w:pPr>
      <w:r w:rsidRPr="00FC2BA7">
        <w:rPr>
          <w:sz w:val="20"/>
          <w:szCs w:val="20"/>
        </w:rPr>
        <w:t>pracovat v</w:t>
      </w:r>
      <w:r>
        <w:rPr>
          <w:sz w:val="20"/>
          <w:szCs w:val="20"/>
        </w:rPr>
        <w:t> </w:t>
      </w:r>
      <w:r w:rsidRPr="00FC2BA7">
        <w:rPr>
          <w:sz w:val="20"/>
          <w:szCs w:val="20"/>
        </w:rPr>
        <w:t>týmu,</w:t>
      </w:r>
    </w:p>
    <w:p w:rsidR="001A40D4" w:rsidRPr="00FC2BA7" w:rsidRDefault="001A40D4" w:rsidP="001A40D4">
      <w:pPr>
        <w:numPr>
          <w:ilvl w:val="0"/>
          <w:numId w:val="3"/>
        </w:numPr>
        <w:jc w:val="both"/>
        <w:rPr>
          <w:sz w:val="20"/>
          <w:szCs w:val="20"/>
        </w:rPr>
      </w:pPr>
      <w:r w:rsidRPr="00FC2BA7">
        <w:rPr>
          <w:sz w:val="20"/>
          <w:szCs w:val="20"/>
        </w:rPr>
        <w:t>nepodléhat předsudkům a stereotypům v</w:t>
      </w:r>
      <w:r>
        <w:rPr>
          <w:sz w:val="20"/>
          <w:szCs w:val="20"/>
        </w:rPr>
        <w:t> </w:t>
      </w:r>
      <w:r w:rsidRPr="00FC2BA7">
        <w:rPr>
          <w:sz w:val="20"/>
          <w:szCs w:val="20"/>
        </w:rPr>
        <w:t>přístupu k</w:t>
      </w:r>
      <w:r>
        <w:rPr>
          <w:sz w:val="20"/>
          <w:szCs w:val="20"/>
        </w:rPr>
        <w:t> </w:t>
      </w:r>
      <w:r w:rsidRPr="00FC2BA7">
        <w:rPr>
          <w:sz w:val="20"/>
          <w:szCs w:val="20"/>
        </w:rPr>
        <w:t>jiným lidem a kulturám.</w:t>
      </w:r>
    </w:p>
    <w:p w:rsidR="001A40D4" w:rsidRPr="00FC2BA7" w:rsidRDefault="001A40D4" w:rsidP="001A40D4">
      <w:pPr>
        <w:jc w:val="both"/>
        <w:rPr>
          <w:sz w:val="20"/>
          <w:szCs w:val="20"/>
        </w:rPr>
      </w:pPr>
    </w:p>
    <w:p w:rsidR="001A40D4" w:rsidRPr="00FC2BA7" w:rsidRDefault="001A40D4" w:rsidP="001A40D4">
      <w:pPr>
        <w:jc w:val="both"/>
        <w:rPr>
          <w:b/>
          <w:sz w:val="20"/>
          <w:szCs w:val="20"/>
        </w:rPr>
      </w:pPr>
      <w:r w:rsidRPr="00FC2BA7">
        <w:rPr>
          <w:b/>
          <w:sz w:val="20"/>
          <w:szCs w:val="20"/>
        </w:rPr>
        <w:t>Kompetence k</w:t>
      </w:r>
      <w:r>
        <w:rPr>
          <w:b/>
          <w:sz w:val="20"/>
          <w:szCs w:val="20"/>
        </w:rPr>
        <w:t> </w:t>
      </w:r>
      <w:r w:rsidRPr="00FC2BA7">
        <w:rPr>
          <w:b/>
          <w:sz w:val="20"/>
          <w:szCs w:val="20"/>
        </w:rPr>
        <w:t>pracovnímu uplatnění</w:t>
      </w:r>
    </w:p>
    <w:p w:rsidR="001A40D4" w:rsidRPr="00FC2BA7" w:rsidRDefault="001A40D4" w:rsidP="001A40D4">
      <w:pPr>
        <w:jc w:val="both"/>
        <w:rPr>
          <w:sz w:val="20"/>
          <w:szCs w:val="20"/>
        </w:rPr>
      </w:pPr>
      <w:r w:rsidRPr="00FC2BA7">
        <w:rPr>
          <w:sz w:val="20"/>
          <w:szCs w:val="20"/>
        </w:rPr>
        <w:t>Žák je veden k</w:t>
      </w:r>
      <w:r>
        <w:rPr>
          <w:sz w:val="20"/>
          <w:szCs w:val="20"/>
        </w:rPr>
        <w:t> </w:t>
      </w:r>
      <w:r w:rsidRPr="00FC2BA7">
        <w:rPr>
          <w:sz w:val="20"/>
          <w:szCs w:val="20"/>
        </w:rPr>
        <w:t>tomu, aby:</w:t>
      </w:r>
    </w:p>
    <w:p w:rsidR="001A40D4" w:rsidRPr="00FC2BA7" w:rsidRDefault="001A40D4" w:rsidP="001A40D4">
      <w:pPr>
        <w:numPr>
          <w:ilvl w:val="0"/>
          <w:numId w:val="3"/>
        </w:numPr>
        <w:jc w:val="both"/>
        <w:rPr>
          <w:sz w:val="20"/>
          <w:szCs w:val="20"/>
        </w:rPr>
      </w:pPr>
      <w:r w:rsidRPr="00FC2BA7">
        <w:rPr>
          <w:sz w:val="20"/>
          <w:szCs w:val="20"/>
        </w:rPr>
        <w:t>znal alternativy uplatnění jazykového vzdělání na trhu práce a požadavky zaměstnavatelů na jazykovou gramotnost,</w:t>
      </w:r>
    </w:p>
    <w:p w:rsidR="001A40D4" w:rsidRDefault="001A40D4" w:rsidP="001A40D4">
      <w:pPr>
        <w:numPr>
          <w:ilvl w:val="0"/>
          <w:numId w:val="3"/>
        </w:numPr>
        <w:jc w:val="both"/>
        <w:rPr>
          <w:sz w:val="20"/>
          <w:szCs w:val="20"/>
        </w:rPr>
      </w:pPr>
      <w:r w:rsidRPr="00FC2BA7">
        <w:rPr>
          <w:sz w:val="20"/>
          <w:szCs w:val="20"/>
        </w:rPr>
        <w:t>dokázal se písemně i verbálně seberealizovat při vstupu na trh práce.</w:t>
      </w:r>
    </w:p>
    <w:p w:rsidR="00EF08D5" w:rsidRDefault="00EF08D5" w:rsidP="00EF08D5">
      <w:pPr>
        <w:jc w:val="both"/>
        <w:rPr>
          <w:sz w:val="20"/>
          <w:szCs w:val="20"/>
        </w:rPr>
      </w:pPr>
    </w:p>
    <w:p w:rsidR="001A40D4" w:rsidRDefault="001A40D4" w:rsidP="001A40D4">
      <w:pPr>
        <w:jc w:val="both"/>
        <w:rPr>
          <w:sz w:val="20"/>
          <w:szCs w:val="20"/>
        </w:rPr>
      </w:pPr>
      <w:r w:rsidRPr="00FC2BA7">
        <w:rPr>
          <w:sz w:val="20"/>
          <w:szCs w:val="20"/>
        </w:rPr>
        <w:t>Výuka cizích jazyků přispívá rovněž k</w:t>
      </w:r>
      <w:r>
        <w:rPr>
          <w:sz w:val="20"/>
          <w:szCs w:val="20"/>
        </w:rPr>
        <w:t> </w:t>
      </w:r>
      <w:r w:rsidRPr="00FC2BA7">
        <w:rPr>
          <w:sz w:val="20"/>
          <w:szCs w:val="20"/>
        </w:rPr>
        <w:t>realizaci následujících průřezových témat:</w:t>
      </w:r>
    </w:p>
    <w:p w:rsidR="00EF08D5" w:rsidRPr="00FC2BA7" w:rsidRDefault="00EF08D5" w:rsidP="001A40D4">
      <w:pPr>
        <w:jc w:val="both"/>
        <w:rPr>
          <w:sz w:val="20"/>
          <w:szCs w:val="20"/>
        </w:rPr>
      </w:pPr>
    </w:p>
    <w:p w:rsidR="001A40D4" w:rsidRDefault="001A40D4" w:rsidP="001A40D4">
      <w:pPr>
        <w:jc w:val="both"/>
        <w:rPr>
          <w:b/>
          <w:sz w:val="20"/>
          <w:szCs w:val="20"/>
        </w:rPr>
      </w:pPr>
      <w:r w:rsidRPr="00FC2BA7">
        <w:rPr>
          <w:b/>
          <w:sz w:val="20"/>
          <w:szCs w:val="20"/>
        </w:rPr>
        <w:t>Občan v</w:t>
      </w:r>
      <w:r>
        <w:rPr>
          <w:b/>
          <w:sz w:val="20"/>
          <w:szCs w:val="20"/>
        </w:rPr>
        <w:t> </w:t>
      </w:r>
      <w:r w:rsidRPr="00FC2BA7">
        <w:rPr>
          <w:b/>
          <w:sz w:val="20"/>
          <w:szCs w:val="20"/>
        </w:rPr>
        <w:t>demokratické společnosti</w:t>
      </w:r>
    </w:p>
    <w:p w:rsidR="00EF08D5" w:rsidRPr="00FC2BA7" w:rsidRDefault="00EF08D5" w:rsidP="001A40D4">
      <w:pPr>
        <w:jc w:val="both"/>
        <w:rPr>
          <w:b/>
          <w:sz w:val="20"/>
          <w:szCs w:val="20"/>
        </w:rPr>
      </w:pPr>
    </w:p>
    <w:p w:rsidR="001A40D4" w:rsidRPr="00FC2BA7" w:rsidRDefault="001A40D4" w:rsidP="001A40D4">
      <w:pPr>
        <w:jc w:val="both"/>
        <w:rPr>
          <w:sz w:val="20"/>
          <w:szCs w:val="20"/>
        </w:rPr>
      </w:pPr>
      <w:r w:rsidRPr="00FC2BA7">
        <w:rPr>
          <w:sz w:val="20"/>
          <w:szCs w:val="20"/>
        </w:rPr>
        <w:t>Žák je veden k</w:t>
      </w:r>
      <w:r>
        <w:rPr>
          <w:sz w:val="20"/>
          <w:szCs w:val="20"/>
        </w:rPr>
        <w:t> </w:t>
      </w:r>
      <w:r w:rsidRPr="00FC2BA7">
        <w:rPr>
          <w:sz w:val="20"/>
          <w:szCs w:val="20"/>
        </w:rPr>
        <w:t>tomu, aby:</w:t>
      </w:r>
    </w:p>
    <w:p w:rsidR="001A40D4" w:rsidRPr="00FC2BA7" w:rsidRDefault="001A40D4" w:rsidP="001A40D4">
      <w:pPr>
        <w:numPr>
          <w:ilvl w:val="0"/>
          <w:numId w:val="3"/>
        </w:numPr>
        <w:jc w:val="both"/>
        <w:rPr>
          <w:sz w:val="20"/>
          <w:szCs w:val="20"/>
        </w:rPr>
      </w:pPr>
      <w:r w:rsidRPr="00FC2BA7">
        <w:rPr>
          <w:sz w:val="20"/>
          <w:szCs w:val="20"/>
        </w:rPr>
        <w:t>dokázal se orientovat v</w:t>
      </w:r>
      <w:r>
        <w:rPr>
          <w:sz w:val="20"/>
          <w:szCs w:val="20"/>
        </w:rPr>
        <w:t> </w:t>
      </w:r>
      <w:r w:rsidRPr="00FC2BA7">
        <w:rPr>
          <w:sz w:val="20"/>
          <w:szCs w:val="20"/>
        </w:rPr>
        <w:t>masových médiích, využíval je, ale také kriticky hodnotil, učil se být odolný vůči myšlenkové a názorové manipulaci,</w:t>
      </w:r>
    </w:p>
    <w:p w:rsidR="001A40D4" w:rsidRPr="00FC2BA7" w:rsidRDefault="001A40D4" w:rsidP="001A40D4">
      <w:pPr>
        <w:numPr>
          <w:ilvl w:val="0"/>
          <w:numId w:val="3"/>
        </w:numPr>
        <w:jc w:val="both"/>
        <w:rPr>
          <w:sz w:val="20"/>
          <w:szCs w:val="20"/>
        </w:rPr>
      </w:pPr>
      <w:r w:rsidRPr="00FC2BA7">
        <w:rPr>
          <w:sz w:val="20"/>
          <w:szCs w:val="20"/>
        </w:rPr>
        <w:t>uměl jednat s</w:t>
      </w:r>
      <w:r>
        <w:rPr>
          <w:sz w:val="20"/>
          <w:szCs w:val="20"/>
        </w:rPr>
        <w:t> </w:t>
      </w:r>
      <w:r w:rsidRPr="00FC2BA7">
        <w:rPr>
          <w:sz w:val="20"/>
          <w:szCs w:val="20"/>
        </w:rPr>
        <w:t>lidmi, diskutovat o citlivých a kontroverzních otázkách, hledat kompromisní řešení,</w:t>
      </w:r>
    </w:p>
    <w:p w:rsidR="001A40D4" w:rsidRPr="00FC2BA7" w:rsidRDefault="001A40D4" w:rsidP="001A40D4">
      <w:pPr>
        <w:numPr>
          <w:ilvl w:val="0"/>
          <w:numId w:val="3"/>
        </w:numPr>
        <w:jc w:val="both"/>
        <w:rPr>
          <w:sz w:val="20"/>
          <w:szCs w:val="20"/>
        </w:rPr>
      </w:pPr>
      <w:r w:rsidRPr="00FC2BA7">
        <w:rPr>
          <w:sz w:val="20"/>
          <w:szCs w:val="20"/>
        </w:rPr>
        <w:t>byl ochoten angažovat se nejen ve vlastní prospěch, ale i pro veřejné zájmy a ve prospěch lidí v</w:t>
      </w:r>
      <w:r>
        <w:rPr>
          <w:sz w:val="20"/>
          <w:szCs w:val="20"/>
        </w:rPr>
        <w:t> </w:t>
      </w:r>
      <w:r w:rsidRPr="00FC2BA7">
        <w:rPr>
          <w:sz w:val="20"/>
          <w:szCs w:val="20"/>
        </w:rPr>
        <w:t>jiných zemích a na jiných kontinentech,</w:t>
      </w:r>
    </w:p>
    <w:p w:rsidR="001A40D4" w:rsidRPr="00FC2BA7" w:rsidRDefault="001A40D4" w:rsidP="001A40D4">
      <w:pPr>
        <w:numPr>
          <w:ilvl w:val="0"/>
          <w:numId w:val="3"/>
        </w:numPr>
        <w:jc w:val="both"/>
        <w:rPr>
          <w:sz w:val="20"/>
          <w:szCs w:val="20"/>
        </w:rPr>
      </w:pPr>
      <w:r w:rsidRPr="00FC2BA7">
        <w:rPr>
          <w:sz w:val="20"/>
          <w:szCs w:val="20"/>
        </w:rPr>
        <w:t>vážil si materiálních a duchovních hodnot a snažil se je chránit a zachovat pro budoucí generace,</w:t>
      </w:r>
    </w:p>
    <w:p w:rsidR="001A40D4" w:rsidRPr="00FC2BA7" w:rsidRDefault="001A40D4" w:rsidP="001A40D4">
      <w:pPr>
        <w:numPr>
          <w:ilvl w:val="0"/>
          <w:numId w:val="3"/>
        </w:numPr>
        <w:jc w:val="both"/>
        <w:rPr>
          <w:sz w:val="20"/>
          <w:szCs w:val="20"/>
        </w:rPr>
      </w:pPr>
      <w:r w:rsidRPr="00FC2BA7">
        <w:rPr>
          <w:sz w:val="20"/>
          <w:szCs w:val="20"/>
        </w:rPr>
        <w:t>byl tolerantní, respektoval tradice a společenské zvyklosti daného sociokulturního prostředí,</w:t>
      </w:r>
    </w:p>
    <w:p w:rsidR="001A40D4" w:rsidRPr="00FC2BA7" w:rsidRDefault="001A40D4" w:rsidP="001A40D4">
      <w:pPr>
        <w:numPr>
          <w:ilvl w:val="0"/>
          <w:numId w:val="3"/>
        </w:numPr>
        <w:jc w:val="both"/>
        <w:rPr>
          <w:sz w:val="20"/>
          <w:szCs w:val="20"/>
        </w:rPr>
      </w:pPr>
      <w:r w:rsidRPr="00FC2BA7">
        <w:rPr>
          <w:sz w:val="20"/>
          <w:szCs w:val="20"/>
        </w:rPr>
        <w:t>aktivně vystupoval proti projevům rasové nesnášenlivosti a xenofobie.</w:t>
      </w:r>
    </w:p>
    <w:p w:rsidR="001A40D4" w:rsidRPr="00FC2BA7" w:rsidRDefault="001A40D4" w:rsidP="001A40D4">
      <w:pPr>
        <w:jc w:val="both"/>
        <w:rPr>
          <w:sz w:val="20"/>
          <w:szCs w:val="20"/>
        </w:rPr>
      </w:pPr>
    </w:p>
    <w:p w:rsidR="001A40D4" w:rsidRDefault="001A40D4" w:rsidP="001A40D4">
      <w:pPr>
        <w:jc w:val="both"/>
        <w:rPr>
          <w:b/>
          <w:sz w:val="20"/>
          <w:szCs w:val="20"/>
        </w:rPr>
      </w:pPr>
      <w:r w:rsidRPr="00FC2BA7">
        <w:rPr>
          <w:b/>
          <w:sz w:val="20"/>
          <w:szCs w:val="20"/>
        </w:rPr>
        <w:t>Člověk a životní prostředí</w:t>
      </w:r>
    </w:p>
    <w:p w:rsidR="00EF08D5" w:rsidRPr="00FC2BA7" w:rsidRDefault="00EF08D5" w:rsidP="001A40D4">
      <w:pPr>
        <w:jc w:val="both"/>
        <w:rPr>
          <w:b/>
          <w:sz w:val="20"/>
          <w:szCs w:val="20"/>
        </w:rPr>
      </w:pPr>
    </w:p>
    <w:p w:rsidR="001A40D4" w:rsidRPr="00FC2BA7" w:rsidRDefault="001A40D4" w:rsidP="001A40D4">
      <w:pPr>
        <w:jc w:val="both"/>
        <w:rPr>
          <w:sz w:val="20"/>
          <w:szCs w:val="20"/>
        </w:rPr>
      </w:pPr>
      <w:r w:rsidRPr="00FC2BA7">
        <w:rPr>
          <w:sz w:val="20"/>
          <w:szCs w:val="20"/>
        </w:rPr>
        <w:t>Žák je veden k</w:t>
      </w:r>
      <w:r>
        <w:rPr>
          <w:sz w:val="20"/>
          <w:szCs w:val="20"/>
        </w:rPr>
        <w:t> </w:t>
      </w:r>
      <w:r w:rsidRPr="00FC2BA7">
        <w:rPr>
          <w:sz w:val="20"/>
          <w:szCs w:val="20"/>
        </w:rPr>
        <w:t>tomu, aby:</w:t>
      </w:r>
    </w:p>
    <w:p w:rsidR="001A40D4" w:rsidRPr="00FC2BA7" w:rsidRDefault="001A40D4" w:rsidP="001A40D4">
      <w:pPr>
        <w:numPr>
          <w:ilvl w:val="0"/>
          <w:numId w:val="3"/>
        </w:numPr>
        <w:jc w:val="both"/>
        <w:rPr>
          <w:sz w:val="20"/>
          <w:szCs w:val="20"/>
        </w:rPr>
      </w:pPr>
      <w:r w:rsidRPr="00FC2BA7">
        <w:rPr>
          <w:sz w:val="20"/>
          <w:szCs w:val="20"/>
        </w:rPr>
        <w:t>poznával svět a učil se mu rozumět,</w:t>
      </w:r>
    </w:p>
    <w:p w:rsidR="001A40D4" w:rsidRPr="00FC2BA7" w:rsidRDefault="001A40D4" w:rsidP="001A40D4">
      <w:pPr>
        <w:numPr>
          <w:ilvl w:val="0"/>
          <w:numId w:val="3"/>
        </w:numPr>
        <w:jc w:val="both"/>
        <w:rPr>
          <w:sz w:val="20"/>
          <w:szCs w:val="20"/>
        </w:rPr>
      </w:pPr>
      <w:r w:rsidRPr="00FC2BA7">
        <w:rPr>
          <w:sz w:val="20"/>
          <w:szCs w:val="20"/>
        </w:rPr>
        <w:t>chápal význam strategie udržitelného rozvoje světa a seznamoval se s</w:t>
      </w:r>
      <w:r>
        <w:rPr>
          <w:sz w:val="20"/>
          <w:szCs w:val="20"/>
        </w:rPr>
        <w:t> </w:t>
      </w:r>
      <w:r w:rsidRPr="00FC2BA7">
        <w:rPr>
          <w:sz w:val="20"/>
          <w:szCs w:val="20"/>
        </w:rPr>
        <w:t>jejím zajišťováním v</w:t>
      </w:r>
      <w:r>
        <w:rPr>
          <w:sz w:val="20"/>
          <w:szCs w:val="20"/>
        </w:rPr>
        <w:t> </w:t>
      </w:r>
      <w:r w:rsidRPr="00FC2BA7">
        <w:rPr>
          <w:sz w:val="20"/>
          <w:szCs w:val="20"/>
        </w:rPr>
        <w:t>zemích dané jazykové oblasti,</w:t>
      </w:r>
    </w:p>
    <w:p w:rsidR="001A40D4" w:rsidRPr="00FC2BA7" w:rsidRDefault="001A40D4" w:rsidP="001A40D4">
      <w:pPr>
        <w:numPr>
          <w:ilvl w:val="0"/>
          <w:numId w:val="3"/>
        </w:numPr>
        <w:jc w:val="both"/>
        <w:rPr>
          <w:sz w:val="20"/>
          <w:szCs w:val="20"/>
        </w:rPr>
      </w:pPr>
      <w:r w:rsidRPr="00FC2BA7">
        <w:rPr>
          <w:sz w:val="20"/>
          <w:szCs w:val="20"/>
        </w:rPr>
        <w:t>chápal a respektoval nutnost ekologického chování v</w:t>
      </w:r>
      <w:r>
        <w:rPr>
          <w:sz w:val="20"/>
          <w:szCs w:val="20"/>
        </w:rPr>
        <w:t> </w:t>
      </w:r>
      <w:r w:rsidRPr="00FC2BA7">
        <w:rPr>
          <w:sz w:val="20"/>
          <w:szCs w:val="20"/>
        </w:rPr>
        <w:t>souvislosti s</w:t>
      </w:r>
      <w:r>
        <w:rPr>
          <w:sz w:val="20"/>
          <w:szCs w:val="20"/>
        </w:rPr>
        <w:t> </w:t>
      </w:r>
      <w:r w:rsidRPr="00FC2BA7">
        <w:rPr>
          <w:sz w:val="20"/>
          <w:szCs w:val="20"/>
        </w:rPr>
        <w:t>lidským zdravím.</w:t>
      </w:r>
    </w:p>
    <w:p w:rsidR="001A40D4" w:rsidRPr="00FC2BA7" w:rsidRDefault="001A40D4" w:rsidP="001A40D4">
      <w:pPr>
        <w:jc w:val="both"/>
        <w:rPr>
          <w:sz w:val="20"/>
          <w:szCs w:val="20"/>
        </w:rPr>
      </w:pPr>
    </w:p>
    <w:p w:rsidR="001A40D4" w:rsidRDefault="001A40D4" w:rsidP="001A40D4">
      <w:pPr>
        <w:jc w:val="both"/>
        <w:rPr>
          <w:b/>
          <w:sz w:val="20"/>
          <w:szCs w:val="20"/>
        </w:rPr>
      </w:pPr>
      <w:r w:rsidRPr="00FC2BA7">
        <w:rPr>
          <w:b/>
          <w:sz w:val="20"/>
          <w:szCs w:val="20"/>
        </w:rPr>
        <w:t>Informační a komunikační technologie</w:t>
      </w:r>
    </w:p>
    <w:p w:rsidR="00EF08D5" w:rsidRPr="00FC2BA7" w:rsidRDefault="00EF08D5" w:rsidP="001A40D4">
      <w:pPr>
        <w:jc w:val="both"/>
        <w:rPr>
          <w:b/>
          <w:sz w:val="20"/>
          <w:szCs w:val="20"/>
        </w:rPr>
      </w:pPr>
    </w:p>
    <w:p w:rsidR="001A40D4" w:rsidRPr="00FC2BA7" w:rsidRDefault="001A40D4" w:rsidP="001A40D4">
      <w:pPr>
        <w:jc w:val="both"/>
        <w:rPr>
          <w:sz w:val="20"/>
          <w:szCs w:val="20"/>
        </w:rPr>
      </w:pPr>
      <w:r w:rsidRPr="00FC2BA7">
        <w:rPr>
          <w:sz w:val="20"/>
          <w:szCs w:val="20"/>
        </w:rPr>
        <w:t>Žák je veden k</w:t>
      </w:r>
      <w:r>
        <w:rPr>
          <w:sz w:val="20"/>
          <w:szCs w:val="20"/>
        </w:rPr>
        <w:t> </w:t>
      </w:r>
      <w:r w:rsidRPr="00FC2BA7">
        <w:rPr>
          <w:sz w:val="20"/>
          <w:szCs w:val="20"/>
        </w:rPr>
        <w:t>tomu, aby:</w:t>
      </w:r>
    </w:p>
    <w:p w:rsidR="001A40D4" w:rsidRPr="00FC2BA7" w:rsidRDefault="001A40D4" w:rsidP="001A40D4">
      <w:pPr>
        <w:numPr>
          <w:ilvl w:val="0"/>
          <w:numId w:val="3"/>
        </w:numPr>
        <w:jc w:val="both"/>
        <w:rPr>
          <w:sz w:val="20"/>
          <w:szCs w:val="20"/>
        </w:rPr>
      </w:pPr>
      <w:r w:rsidRPr="00FC2BA7">
        <w:rPr>
          <w:sz w:val="20"/>
          <w:szCs w:val="20"/>
        </w:rPr>
        <w:t>používal internet pro vyhledávání doplňujících informací a aktuálních údajů z</w:t>
      </w:r>
      <w:r>
        <w:rPr>
          <w:sz w:val="20"/>
          <w:szCs w:val="20"/>
        </w:rPr>
        <w:t> </w:t>
      </w:r>
      <w:r w:rsidRPr="00FC2BA7">
        <w:rPr>
          <w:sz w:val="20"/>
          <w:szCs w:val="20"/>
        </w:rPr>
        <w:t>oblasti společensko-politického a kulturního dění v</w:t>
      </w:r>
      <w:r>
        <w:rPr>
          <w:sz w:val="20"/>
          <w:szCs w:val="20"/>
        </w:rPr>
        <w:t> </w:t>
      </w:r>
      <w:r w:rsidRPr="00FC2BA7">
        <w:rPr>
          <w:sz w:val="20"/>
          <w:szCs w:val="20"/>
        </w:rPr>
        <w:t>zemích dané jazykové oblasti.</w:t>
      </w:r>
    </w:p>
    <w:p w:rsidR="001A40D4" w:rsidRPr="00FC2BA7" w:rsidRDefault="001A40D4" w:rsidP="001A40D4">
      <w:pPr>
        <w:jc w:val="both"/>
        <w:rPr>
          <w:sz w:val="20"/>
          <w:szCs w:val="20"/>
        </w:rPr>
      </w:pPr>
    </w:p>
    <w:p w:rsidR="001A40D4" w:rsidRDefault="001A40D4" w:rsidP="001A40D4">
      <w:pPr>
        <w:jc w:val="both"/>
        <w:rPr>
          <w:b/>
          <w:sz w:val="20"/>
          <w:szCs w:val="20"/>
        </w:rPr>
      </w:pPr>
      <w:r w:rsidRPr="00FC2BA7">
        <w:rPr>
          <w:b/>
          <w:sz w:val="20"/>
          <w:szCs w:val="20"/>
        </w:rPr>
        <w:t>Mezipředmětové vztahy</w:t>
      </w:r>
    </w:p>
    <w:p w:rsidR="00EF08D5" w:rsidRPr="00FC2BA7" w:rsidRDefault="00EF08D5" w:rsidP="001A40D4">
      <w:pPr>
        <w:jc w:val="both"/>
        <w:rPr>
          <w:b/>
          <w:sz w:val="20"/>
          <w:szCs w:val="20"/>
        </w:rPr>
      </w:pPr>
    </w:p>
    <w:p w:rsidR="001A40D4" w:rsidRPr="00FC2BA7" w:rsidRDefault="001A40D4" w:rsidP="001A40D4">
      <w:pPr>
        <w:numPr>
          <w:ilvl w:val="0"/>
          <w:numId w:val="3"/>
        </w:numPr>
        <w:jc w:val="both"/>
        <w:rPr>
          <w:sz w:val="20"/>
          <w:szCs w:val="20"/>
        </w:rPr>
      </w:pPr>
      <w:r w:rsidRPr="00FC2BA7">
        <w:rPr>
          <w:sz w:val="20"/>
          <w:szCs w:val="20"/>
        </w:rPr>
        <w:t>český jazyk a literatura</w:t>
      </w:r>
    </w:p>
    <w:p w:rsidR="001A40D4" w:rsidRPr="00FC2BA7" w:rsidRDefault="001A40D4" w:rsidP="001A40D4">
      <w:pPr>
        <w:numPr>
          <w:ilvl w:val="0"/>
          <w:numId w:val="3"/>
        </w:numPr>
        <w:jc w:val="both"/>
        <w:rPr>
          <w:sz w:val="20"/>
          <w:szCs w:val="20"/>
        </w:rPr>
      </w:pPr>
      <w:r w:rsidRPr="00FC2BA7">
        <w:rPr>
          <w:sz w:val="20"/>
          <w:szCs w:val="20"/>
        </w:rPr>
        <w:t>dějepis</w:t>
      </w:r>
    </w:p>
    <w:p w:rsidR="001A40D4" w:rsidRPr="00FC2BA7" w:rsidRDefault="001A40D4" w:rsidP="001A40D4">
      <w:pPr>
        <w:numPr>
          <w:ilvl w:val="0"/>
          <w:numId w:val="3"/>
        </w:numPr>
        <w:jc w:val="both"/>
        <w:rPr>
          <w:sz w:val="20"/>
          <w:szCs w:val="20"/>
        </w:rPr>
      </w:pPr>
      <w:r w:rsidRPr="00FC2BA7">
        <w:rPr>
          <w:sz w:val="20"/>
          <w:szCs w:val="20"/>
        </w:rPr>
        <w:t>informační technologie</w:t>
      </w:r>
    </w:p>
    <w:p w:rsidR="001A40D4" w:rsidRPr="00FC2BA7" w:rsidRDefault="001A40D4" w:rsidP="001A40D4">
      <w:pPr>
        <w:numPr>
          <w:ilvl w:val="0"/>
          <w:numId w:val="3"/>
        </w:numPr>
        <w:jc w:val="both"/>
        <w:rPr>
          <w:sz w:val="20"/>
          <w:szCs w:val="20"/>
        </w:rPr>
      </w:pPr>
      <w:r w:rsidRPr="00FC2BA7">
        <w:rPr>
          <w:sz w:val="20"/>
          <w:szCs w:val="20"/>
        </w:rPr>
        <w:t>občanská nauka</w:t>
      </w:r>
    </w:p>
    <w:p w:rsidR="00A83CB8" w:rsidRDefault="00A83CB8" w:rsidP="00A83CB8">
      <w:pPr>
        <w:numPr>
          <w:ilvl w:val="0"/>
          <w:numId w:val="3"/>
        </w:numPr>
        <w:jc w:val="both"/>
        <w:rPr>
          <w:sz w:val="20"/>
          <w:szCs w:val="20"/>
        </w:rPr>
      </w:pPr>
      <w:r>
        <w:rPr>
          <w:sz w:val="20"/>
          <w:szCs w:val="20"/>
        </w:rPr>
        <w:t>programové vybavení</w:t>
      </w:r>
    </w:p>
    <w:p w:rsidR="00A83CB8" w:rsidRDefault="00A83CB8" w:rsidP="00A83CB8">
      <w:pPr>
        <w:numPr>
          <w:ilvl w:val="0"/>
          <w:numId w:val="3"/>
        </w:numPr>
        <w:jc w:val="both"/>
        <w:rPr>
          <w:sz w:val="20"/>
          <w:szCs w:val="20"/>
        </w:rPr>
      </w:pPr>
      <w:r>
        <w:rPr>
          <w:sz w:val="20"/>
          <w:szCs w:val="20"/>
        </w:rPr>
        <w:t>elektrotechnika</w:t>
      </w:r>
    </w:p>
    <w:p w:rsidR="00A83CB8" w:rsidRDefault="00A83CB8" w:rsidP="00A83CB8">
      <w:pPr>
        <w:numPr>
          <w:ilvl w:val="0"/>
          <w:numId w:val="3"/>
        </w:numPr>
        <w:jc w:val="both"/>
        <w:rPr>
          <w:sz w:val="20"/>
          <w:szCs w:val="20"/>
        </w:rPr>
      </w:pPr>
      <w:r>
        <w:rPr>
          <w:sz w:val="20"/>
          <w:szCs w:val="20"/>
        </w:rPr>
        <w:t>počítačové sítě</w:t>
      </w:r>
    </w:p>
    <w:p w:rsidR="00A83CB8" w:rsidRPr="00FC2BA7" w:rsidRDefault="00A83CB8" w:rsidP="00A83CB8">
      <w:pPr>
        <w:numPr>
          <w:ilvl w:val="0"/>
          <w:numId w:val="3"/>
        </w:numPr>
        <w:jc w:val="both"/>
        <w:rPr>
          <w:sz w:val="20"/>
          <w:szCs w:val="20"/>
        </w:rPr>
      </w:pPr>
      <w:r>
        <w:rPr>
          <w:sz w:val="20"/>
          <w:szCs w:val="20"/>
        </w:rPr>
        <w:t>konstrukce počítačů</w:t>
      </w:r>
    </w:p>
    <w:p w:rsidR="00A83CB8" w:rsidRPr="00FC2BA7" w:rsidRDefault="00A83CB8" w:rsidP="00A83CB8">
      <w:pPr>
        <w:ind w:left="360"/>
        <w:jc w:val="both"/>
        <w:rPr>
          <w:sz w:val="20"/>
          <w:szCs w:val="20"/>
        </w:rPr>
      </w:pPr>
    </w:p>
    <w:p w:rsidR="001A40D4" w:rsidRDefault="001A40D4" w:rsidP="001A40D4">
      <w:pPr>
        <w:rPr>
          <w:b/>
          <w:sz w:val="20"/>
          <w:szCs w:val="20"/>
        </w:rPr>
      </w:pPr>
    </w:p>
    <w:p w:rsidR="001A40D4" w:rsidRDefault="001A40D4" w:rsidP="001A40D4">
      <w:pPr>
        <w:rPr>
          <w:b/>
          <w:sz w:val="20"/>
          <w:szCs w:val="20"/>
        </w:rPr>
      </w:pPr>
    </w:p>
    <w:p w:rsidR="001A40D4" w:rsidRDefault="001A40D4" w:rsidP="001A40D4">
      <w:pPr>
        <w:rPr>
          <w:b/>
          <w:sz w:val="20"/>
          <w:szCs w:val="20"/>
        </w:rPr>
      </w:pPr>
    </w:p>
    <w:p w:rsidR="001A40D4" w:rsidRDefault="001A40D4"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C24960" w:rsidRDefault="00C24960" w:rsidP="001A40D4">
      <w:pPr>
        <w:rPr>
          <w:b/>
          <w:sz w:val="20"/>
          <w:szCs w:val="20"/>
        </w:rPr>
      </w:pPr>
    </w:p>
    <w:p w:rsidR="00800421" w:rsidRDefault="00800421" w:rsidP="001A40D4">
      <w:pPr>
        <w:rPr>
          <w:b/>
          <w:sz w:val="20"/>
          <w:szCs w:val="20"/>
        </w:rPr>
      </w:pPr>
    </w:p>
    <w:p w:rsidR="00A83CB8" w:rsidRDefault="00A83CB8" w:rsidP="001A40D4">
      <w:pPr>
        <w:rPr>
          <w:b/>
          <w:sz w:val="20"/>
          <w:szCs w:val="20"/>
        </w:rPr>
      </w:pPr>
    </w:p>
    <w:p w:rsidR="00A83CB8" w:rsidRDefault="00A83CB8" w:rsidP="001A40D4">
      <w:pPr>
        <w:rPr>
          <w:b/>
          <w:sz w:val="20"/>
          <w:szCs w:val="20"/>
        </w:rPr>
      </w:pPr>
    </w:p>
    <w:p w:rsidR="00E76898" w:rsidRDefault="00E76898" w:rsidP="001A40D4">
      <w:pPr>
        <w:rPr>
          <w:b/>
          <w:sz w:val="20"/>
          <w:szCs w:val="20"/>
        </w:rPr>
      </w:pPr>
    </w:p>
    <w:p w:rsidR="00E76898" w:rsidRDefault="00E76898" w:rsidP="001A40D4">
      <w:pPr>
        <w:rPr>
          <w:b/>
          <w:sz w:val="20"/>
          <w:szCs w:val="20"/>
        </w:rPr>
      </w:pPr>
    </w:p>
    <w:p w:rsidR="001A40D4" w:rsidRDefault="001A40D4" w:rsidP="001A40D4">
      <w:pPr>
        <w:jc w:val="center"/>
        <w:rPr>
          <w:b/>
          <w:sz w:val="20"/>
          <w:szCs w:val="20"/>
        </w:rPr>
      </w:pPr>
      <w:r>
        <w:rPr>
          <w:b/>
          <w:sz w:val="20"/>
          <w:szCs w:val="20"/>
        </w:rPr>
        <w:t>Rozpis učiva a výsledků vzdělávání</w:t>
      </w:r>
    </w:p>
    <w:p w:rsidR="001A40D4" w:rsidRDefault="001A40D4" w:rsidP="001A40D4">
      <w:pPr>
        <w:jc w:val="center"/>
        <w:rPr>
          <w:b/>
          <w:sz w:val="20"/>
          <w:szCs w:val="20"/>
        </w:rPr>
      </w:pPr>
      <w:r>
        <w:rPr>
          <w:b/>
          <w:sz w:val="20"/>
          <w:szCs w:val="20"/>
        </w:rPr>
        <w:t>Název vyučovacího předmětu: Německý jazyk</w:t>
      </w:r>
    </w:p>
    <w:p w:rsidR="001A40D4" w:rsidRDefault="001A40D4" w:rsidP="001A40D4">
      <w:pPr>
        <w:jc w:val="center"/>
        <w:rPr>
          <w:b/>
          <w:sz w:val="20"/>
          <w:szCs w:val="20"/>
        </w:rPr>
      </w:pPr>
      <w:r>
        <w:rPr>
          <w:b/>
          <w:sz w:val="20"/>
          <w:szCs w:val="20"/>
        </w:rPr>
        <w:t>Ročník: první</w:t>
      </w:r>
    </w:p>
    <w:p w:rsidR="001A40D4" w:rsidRDefault="001A40D4" w:rsidP="001A40D4">
      <w:pPr>
        <w:rPr>
          <w:b/>
          <w:sz w:val="20"/>
          <w:szCs w:val="20"/>
        </w:rPr>
      </w:pPr>
    </w:p>
    <w:p w:rsidR="001A40D4" w:rsidRPr="00FC2BA7" w:rsidRDefault="00674F9F" w:rsidP="001A40D4">
      <w:pPr>
        <w:rPr>
          <w:sz w:val="20"/>
          <w:szCs w:val="20"/>
        </w:rPr>
      </w:pPr>
      <w:r>
        <w:rPr>
          <w:b/>
          <w:bCs/>
          <w:sz w:val="20"/>
        </w:rPr>
        <w:t>Cizí jazyk - Německý jazyk – 1. ročník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449"/>
        <w:gridCol w:w="1050"/>
      </w:tblGrid>
      <w:tr w:rsidR="001A40D4" w:rsidTr="00F153F2">
        <w:tc>
          <w:tcPr>
            <w:tcW w:w="4248" w:type="dxa"/>
            <w:shd w:val="clear" w:color="auto" w:fill="DBE5F1"/>
            <w:vAlign w:val="center"/>
          </w:tcPr>
          <w:p w:rsidR="001A40D4" w:rsidRPr="00A7249C" w:rsidRDefault="001A40D4" w:rsidP="00F153F2">
            <w:pPr>
              <w:rPr>
                <w:b/>
                <w:sz w:val="20"/>
                <w:szCs w:val="20"/>
              </w:rPr>
            </w:pPr>
            <w:r w:rsidRPr="00A7249C">
              <w:rPr>
                <w:b/>
                <w:sz w:val="20"/>
                <w:szCs w:val="20"/>
              </w:rPr>
              <w:t>Výsledky vzdělávání</w:t>
            </w:r>
          </w:p>
        </w:tc>
        <w:tc>
          <w:tcPr>
            <w:tcW w:w="4449" w:type="dxa"/>
            <w:shd w:val="clear" w:color="auto" w:fill="DBE5F1"/>
            <w:vAlign w:val="center"/>
          </w:tcPr>
          <w:p w:rsidR="001A40D4" w:rsidRPr="00A7249C" w:rsidRDefault="001A40D4" w:rsidP="00F153F2">
            <w:pPr>
              <w:jc w:val="center"/>
              <w:rPr>
                <w:b/>
                <w:sz w:val="20"/>
                <w:szCs w:val="20"/>
              </w:rPr>
            </w:pPr>
            <w:r w:rsidRPr="00A7249C">
              <w:rPr>
                <w:b/>
                <w:sz w:val="20"/>
                <w:szCs w:val="20"/>
              </w:rPr>
              <w:t>Tematické celky</w:t>
            </w:r>
          </w:p>
        </w:tc>
        <w:tc>
          <w:tcPr>
            <w:tcW w:w="1050" w:type="dxa"/>
            <w:shd w:val="clear" w:color="auto" w:fill="DBE5F1"/>
          </w:tcPr>
          <w:p w:rsidR="001A40D4" w:rsidRPr="00A7249C" w:rsidRDefault="001A40D4" w:rsidP="00EC2833">
            <w:pPr>
              <w:jc w:val="center"/>
              <w:rPr>
                <w:b/>
                <w:sz w:val="20"/>
                <w:szCs w:val="20"/>
              </w:rPr>
            </w:pPr>
            <w:r w:rsidRPr="00A7249C">
              <w:rPr>
                <w:b/>
                <w:sz w:val="20"/>
                <w:szCs w:val="20"/>
              </w:rPr>
              <w:t>Hodinová dotace</w:t>
            </w:r>
          </w:p>
        </w:tc>
      </w:tr>
      <w:tr w:rsidR="00230837" w:rsidTr="00CD698B">
        <w:tc>
          <w:tcPr>
            <w:tcW w:w="4248" w:type="dxa"/>
            <w:vMerge w:val="restart"/>
            <w:shd w:val="clear" w:color="auto" w:fill="auto"/>
          </w:tcPr>
          <w:p w:rsidR="00230837" w:rsidRPr="005B46FE" w:rsidRDefault="00230837" w:rsidP="00EC2833">
            <w:pPr>
              <w:rPr>
                <w:b/>
                <w:sz w:val="20"/>
                <w:szCs w:val="20"/>
              </w:rPr>
            </w:pPr>
            <w:r w:rsidRPr="005B46FE">
              <w:rPr>
                <w:b/>
                <w:sz w:val="20"/>
                <w:szCs w:val="20"/>
              </w:rPr>
              <w:t>Řečové dovednosti</w:t>
            </w:r>
          </w:p>
          <w:p w:rsidR="00230837" w:rsidRPr="005B46FE" w:rsidRDefault="00230837" w:rsidP="00EC2833">
            <w:pPr>
              <w:rPr>
                <w:b/>
                <w:sz w:val="20"/>
                <w:szCs w:val="20"/>
              </w:rPr>
            </w:pPr>
            <w:r w:rsidRPr="005B46FE">
              <w:rPr>
                <w:b/>
                <w:sz w:val="20"/>
                <w:szCs w:val="20"/>
              </w:rPr>
              <w:t>Žák</w:t>
            </w:r>
          </w:p>
          <w:p w:rsidR="00230837" w:rsidRPr="005B46FE" w:rsidRDefault="00230837" w:rsidP="00041A07">
            <w:pPr>
              <w:numPr>
                <w:ilvl w:val="0"/>
                <w:numId w:val="50"/>
              </w:numPr>
              <w:rPr>
                <w:sz w:val="20"/>
                <w:szCs w:val="20"/>
              </w:rPr>
            </w:pPr>
            <w:r w:rsidRPr="005B46FE">
              <w:rPr>
                <w:sz w:val="20"/>
                <w:szCs w:val="20"/>
              </w:rPr>
              <w:t>rozumí přiměřeným souvislým projevům (monologickým i dialogickým) ve standardním řečovém tempu,</w:t>
            </w:r>
          </w:p>
          <w:p w:rsidR="00230837" w:rsidRPr="005B46FE" w:rsidRDefault="00230837" w:rsidP="00041A07">
            <w:pPr>
              <w:numPr>
                <w:ilvl w:val="0"/>
                <w:numId w:val="50"/>
              </w:numPr>
              <w:rPr>
                <w:sz w:val="20"/>
                <w:szCs w:val="20"/>
              </w:rPr>
            </w:pPr>
            <w:r w:rsidRPr="005B46FE">
              <w:rPr>
                <w:sz w:val="20"/>
                <w:szCs w:val="20"/>
              </w:rPr>
              <w:t xml:space="preserve"> čte s porozuměním věcně i jazykově přiměřené texty, orientuje se v textu,</w:t>
            </w:r>
          </w:p>
          <w:p w:rsidR="00230837" w:rsidRPr="005B46FE" w:rsidRDefault="00230837" w:rsidP="00041A07">
            <w:pPr>
              <w:numPr>
                <w:ilvl w:val="0"/>
                <w:numId w:val="50"/>
              </w:numPr>
              <w:rPr>
                <w:sz w:val="20"/>
                <w:szCs w:val="20"/>
              </w:rPr>
            </w:pPr>
            <w:r w:rsidRPr="005B46FE">
              <w:rPr>
                <w:sz w:val="20"/>
                <w:szCs w:val="20"/>
              </w:rPr>
              <w:t>se dokáže vyjadřovat ústně i písemně k tématům probíraných tematických okruhů,</w:t>
            </w:r>
          </w:p>
          <w:p w:rsidR="00230837" w:rsidRPr="005B46FE" w:rsidRDefault="00230837" w:rsidP="00041A07">
            <w:pPr>
              <w:numPr>
                <w:ilvl w:val="0"/>
                <w:numId w:val="50"/>
              </w:numPr>
              <w:rPr>
                <w:sz w:val="20"/>
                <w:szCs w:val="20"/>
              </w:rPr>
            </w:pPr>
            <w:r w:rsidRPr="005B46FE">
              <w:rPr>
                <w:sz w:val="20"/>
                <w:szCs w:val="20"/>
              </w:rPr>
              <w:t>odhaduje význam neznámých výrazů podle kontextu a způsobu tvoření,</w:t>
            </w:r>
          </w:p>
          <w:p w:rsidR="00230837" w:rsidRPr="005B46FE" w:rsidRDefault="00230837" w:rsidP="00041A07">
            <w:pPr>
              <w:numPr>
                <w:ilvl w:val="0"/>
                <w:numId w:val="50"/>
              </w:numPr>
              <w:rPr>
                <w:sz w:val="20"/>
                <w:szCs w:val="20"/>
              </w:rPr>
            </w:pPr>
            <w:r w:rsidRPr="005B46FE">
              <w:rPr>
                <w:sz w:val="20"/>
                <w:szCs w:val="20"/>
              </w:rPr>
              <w:t>je schopen ústního a písemného projevu situačně a tematicky zaměřeného,</w:t>
            </w:r>
          </w:p>
          <w:p w:rsidR="00230837" w:rsidRPr="005B46FE" w:rsidRDefault="00230837" w:rsidP="00041A07">
            <w:pPr>
              <w:numPr>
                <w:ilvl w:val="0"/>
                <w:numId w:val="50"/>
              </w:numPr>
              <w:rPr>
                <w:sz w:val="20"/>
                <w:szCs w:val="20"/>
              </w:rPr>
            </w:pPr>
            <w:r w:rsidRPr="005B46FE">
              <w:rPr>
                <w:sz w:val="20"/>
                <w:szCs w:val="20"/>
              </w:rPr>
              <w:t>umí přeložit text a používat slovníky,</w:t>
            </w:r>
          </w:p>
          <w:p w:rsidR="00230837" w:rsidRPr="005B46FE" w:rsidRDefault="00230837" w:rsidP="00041A07">
            <w:pPr>
              <w:numPr>
                <w:ilvl w:val="0"/>
                <w:numId w:val="50"/>
              </w:numPr>
              <w:rPr>
                <w:sz w:val="20"/>
                <w:szCs w:val="20"/>
              </w:rPr>
            </w:pPr>
            <w:r w:rsidRPr="005B46FE">
              <w:rPr>
                <w:sz w:val="20"/>
                <w:szCs w:val="20"/>
              </w:rPr>
              <w:t>umí se představit, podat základní informace o sobě a své rodině,</w:t>
            </w:r>
          </w:p>
          <w:p w:rsidR="00230837" w:rsidRPr="005B46FE" w:rsidRDefault="00230837" w:rsidP="00041A07">
            <w:pPr>
              <w:numPr>
                <w:ilvl w:val="0"/>
                <w:numId w:val="50"/>
              </w:numPr>
              <w:rPr>
                <w:sz w:val="20"/>
                <w:szCs w:val="20"/>
              </w:rPr>
            </w:pPr>
            <w:r w:rsidRPr="005B46FE">
              <w:rPr>
                <w:sz w:val="20"/>
                <w:szCs w:val="20"/>
              </w:rPr>
              <w:t>umí popsat své bydliště,</w:t>
            </w:r>
          </w:p>
          <w:p w:rsidR="00230837" w:rsidRPr="005B46FE" w:rsidRDefault="00230837" w:rsidP="00041A07">
            <w:pPr>
              <w:numPr>
                <w:ilvl w:val="0"/>
                <w:numId w:val="50"/>
              </w:numPr>
              <w:rPr>
                <w:sz w:val="20"/>
                <w:szCs w:val="20"/>
              </w:rPr>
            </w:pPr>
            <w:r w:rsidRPr="005B46FE">
              <w:rPr>
                <w:sz w:val="20"/>
                <w:szCs w:val="20"/>
              </w:rPr>
              <w:t>umí komunikovat při nakupování,</w:t>
            </w:r>
          </w:p>
          <w:p w:rsidR="00230837" w:rsidRPr="005B46FE" w:rsidRDefault="00230837" w:rsidP="00041A07">
            <w:pPr>
              <w:numPr>
                <w:ilvl w:val="0"/>
                <w:numId w:val="50"/>
              </w:numPr>
              <w:rPr>
                <w:sz w:val="20"/>
                <w:szCs w:val="20"/>
              </w:rPr>
            </w:pPr>
            <w:r w:rsidRPr="005B46FE">
              <w:rPr>
                <w:sz w:val="20"/>
                <w:szCs w:val="20"/>
              </w:rPr>
              <w:t>umí komunikovat v restauraci.</w:t>
            </w:r>
          </w:p>
          <w:p w:rsidR="00230837" w:rsidRPr="005B46FE" w:rsidRDefault="00230837" w:rsidP="00EC2833">
            <w:pPr>
              <w:rPr>
                <w:sz w:val="20"/>
                <w:szCs w:val="20"/>
              </w:rPr>
            </w:pPr>
          </w:p>
          <w:p w:rsidR="00230837" w:rsidRPr="005B46FE" w:rsidRDefault="00230837" w:rsidP="00EC2833">
            <w:pPr>
              <w:rPr>
                <w:b/>
                <w:sz w:val="20"/>
                <w:szCs w:val="20"/>
              </w:rPr>
            </w:pPr>
            <w:r w:rsidRPr="005B46FE">
              <w:rPr>
                <w:b/>
                <w:sz w:val="20"/>
                <w:szCs w:val="20"/>
              </w:rPr>
              <w:t>Jazykové prostředky</w:t>
            </w:r>
          </w:p>
          <w:p w:rsidR="00230837" w:rsidRPr="005B46FE" w:rsidRDefault="00230837" w:rsidP="00EC2833">
            <w:pPr>
              <w:rPr>
                <w:b/>
                <w:sz w:val="20"/>
                <w:szCs w:val="20"/>
              </w:rPr>
            </w:pPr>
            <w:r w:rsidRPr="005B46FE">
              <w:rPr>
                <w:b/>
                <w:sz w:val="20"/>
                <w:szCs w:val="20"/>
              </w:rPr>
              <w:t>Žák</w:t>
            </w:r>
          </w:p>
          <w:p w:rsidR="00230837" w:rsidRPr="005B46FE" w:rsidRDefault="00230837" w:rsidP="00041A07">
            <w:pPr>
              <w:numPr>
                <w:ilvl w:val="0"/>
                <w:numId w:val="50"/>
              </w:numPr>
              <w:rPr>
                <w:sz w:val="20"/>
                <w:szCs w:val="20"/>
              </w:rPr>
            </w:pPr>
            <w:r w:rsidRPr="005B46FE">
              <w:rPr>
                <w:sz w:val="20"/>
                <w:szCs w:val="20"/>
              </w:rPr>
              <w:t>rozlišuje základní zvukové prostředky jazyka, vyslovuje co nejblíže přirozené výslovnosti,</w:t>
            </w:r>
          </w:p>
          <w:p w:rsidR="00230837" w:rsidRPr="005B46FE" w:rsidRDefault="00230837" w:rsidP="00041A07">
            <w:pPr>
              <w:numPr>
                <w:ilvl w:val="0"/>
                <w:numId w:val="50"/>
              </w:numPr>
              <w:rPr>
                <w:sz w:val="20"/>
                <w:szCs w:val="20"/>
              </w:rPr>
            </w:pPr>
            <w:r w:rsidRPr="005B46FE">
              <w:rPr>
                <w:sz w:val="20"/>
                <w:szCs w:val="20"/>
              </w:rPr>
              <w:t>má dostatečnou slovní zásobu včetně frazeologie v rozsahu daných tematických okruhů,</w:t>
            </w:r>
          </w:p>
          <w:p w:rsidR="00230837" w:rsidRPr="005B46FE" w:rsidRDefault="00230837" w:rsidP="00041A07">
            <w:pPr>
              <w:numPr>
                <w:ilvl w:val="0"/>
                <w:numId w:val="50"/>
              </w:numPr>
              <w:rPr>
                <w:sz w:val="20"/>
                <w:szCs w:val="20"/>
              </w:rPr>
            </w:pPr>
            <w:r w:rsidRPr="005B46FE">
              <w:rPr>
                <w:sz w:val="20"/>
                <w:szCs w:val="20"/>
              </w:rPr>
              <w:t>dodržuje základní pravopisné normy,</w:t>
            </w:r>
          </w:p>
          <w:p w:rsidR="00230837" w:rsidRPr="005B46FE" w:rsidRDefault="00230837" w:rsidP="00041A07">
            <w:pPr>
              <w:numPr>
                <w:ilvl w:val="0"/>
                <w:numId w:val="50"/>
              </w:numPr>
              <w:rPr>
                <w:sz w:val="20"/>
                <w:szCs w:val="20"/>
              </w:rPr>
            </w:pPr>
            <w:r w:rsidRPr="005B46FE">
              <w:rPr>
                <w:sz w:val="20"/>
                <w:szCs w:val="20"/>
              </w:rPr>
              <w:t>se domluví v běžných jednoduchých situacích.</w:t>
            </w:r>
          </w:p>
          <w:p w:rsidR="00230837" w:rsidRPr="005B46FE" w:rsidRDefault="00230837" w:rsidP="00EC2833">
            <w:pPr>
              <w:rPr>
                <w:sz w:val="20"/>
                <w:szCs w:val="20"/>
              </w:rPr>
            </w:pPr>
          </w:p>
          <w:p w:rsidR="00230837" w:rsidRPr="005B46FE" w:rsidRDefault="00230837" w:rsidP="00EC2833">
            <w:pPr>
              <w:rPr>
                <w:b/>
                <w:sz w:val="20"/>
                <w:szCs w:val="20"/>
              </w:rPr>
            </w:pPr>
            <w:r w:rsidRPr="005B46FE">
              <w:rPr>
                <w:b/>
                <w:sz w:val="20"/>
                <w:szCs w:val="20"/>
              </w:rPr>
              <w:t>Země příslušné jazykové oblasti</w:t>
            </w:r>
          </w:p>
          <w:p w:rsidR="00230837" w:rsidRPr="005B46FE" w:rsidRDefault="00230837" w:rsidP="00EC2833">
            <w:pPr>
              <w:rPr>
                <w:b/>
                <w:sz w:val="20"/>
                <w:szCs w:val="20"/>
              </w:rPr>
            </w:pPr>
            <w:r w:rsidRPr="005B46FE">
              <w:rPr>
                <w:b/>
                <w:sz w:val="20"/>
                <w:szCs w:val="20"/>
              </w:rPr>
              <w:t>Žák</w:t>
            </w:r>
          </w:p>
          <w:p w:rsidR="00230837" w:rsidRPr="005B46FE" w:rsidRDefault="00230837" w:rsidP="00041A07">
            <w:pPr>
              <w:numPr>
                <w:ilvl w:val="0"/>
                <w:numId w:val="50"/>
              </w:numPr>
              <w:rPr>
                <w:sz w:val="20"/>
                <w:szCs w:val="20"/>
              </w:rPr>
            </w:pPr>
            <w:r w:rsidRPr="005B46FE">
              <w:rPr>
                <w:sz w:val="20"/>
                <w:szCs w:val="20"/>
              </w:rPr>
              <w:t>má faktické znalosti o reáliích dané jazykové oblasti,</w:t>
            </w:r>
          </w:p>
          <w:p w:rsidR="00230837" w:rsidRPr="005B46FE" w:rsidRDefault="00230837" w:rsidP="00041A07">
            <w:pPr>
              <w:numPr>
                <w:ilvl w:val="0"/>
                <w:numId w:val="50"/>
              </w:numPr>
              <w:rPr>
                <w:sz w:val="20"/>
                <w:szCs w:val="20"/>
              </w:rPr>
            </w:pPr>
            <w:r w:rsidRPr="005B46FE">
              <w:rPr>
                <w:sz w:val="20"/>
                <w:szCs w:val="20"/>
              </w:rPr>
              <w:t>má základní informace o jídelních zvyklostech německy mluvících zemí.</w:t>
            </w:r>
          </w:p>
        </w:tc>
        <w:tc>
          <w:tcPr>
            <w:tcW w:w="4449" w:type="dxa"/>
            <w:shd w:val="clear" w:color="auto" w:fill="auto"/>
          </w:tcPr>
          <w:p w:rsidR="00230837" w:rsidRPr="00EF08D5" w:rsidRDefault="00230837" w:rsidP="00041A07">
            <w:pPr>
              <w:numPr>
                <w:ilvl w:val="0"/>
                <w:numId w:val="48"/>
              </w:numPr>
              <w:rPr>
                <w:b/>
                <w:sz w:val="20"/>
                <w:szCs w:val="20"/>
              </w:rPr>
            </w:pPr>
            <w:r w:rsidRPr="005B46FE">
              <w:rPr>
                <w:b/>
                <w:sz w:val="20"/>
                <w:szCs w:val="20"/>
              </w:rPr>
              <w:t>Představování</w:t>
            </w:r>
          </w:p>
          <w:p w:rsidR="00230837" w:rsidRPr="005B46FE" w:rsidRDefault="00230837" w:rsidP="00041A07">
            <w:pPr>
              <w:numPr>
                <w:ilvl w:val="0"/>
                <w:numId w:val="50"/>
              </w:numPr>
              <w:rPr>
                <w:sz w:val="20"/>
                <w:szCs w:val="20"/>
              </w:rPr>
            </w:pPr>
            <w:r w:rsidRPr="005B46FE">
              <w:rPr>
                <w:sz w:val="20"/>
                <w:szCs w:val="20"/>
              </w:rPr>
              <w:t>člen</w:t>
            </w:r>
          </w:p>
          <w:p w:rsidR="00230837" w:rsidRPr="005B46FE" w:rsidRDefault="00230837" w:rsidP="00041A07">
            <w:pPr>
              <w:numPr>
                <w:ilvl w:val="0"/>
                <w:numId w:val="50"/>
              </w:numPr>
              <w:rPr>
                <w:sz w:val="20"/>
                <w:szCs w:val="20"/>
              </w:rPr>
            </w:pPr>
            <w:r w:rsidRPr="005B46FE">
              <w:rPr>
                <w:sz w:val="20"/>
                <w:szCs w:val="20"/>
              </w:rPr>
              <w:t>osobní zájmena</w:t>
            </w:r>
          </w:p>
          <w:p w:rsidR="00230837" w:rsidRPr="005B46FE" w:rsidRDefault="00230837" w:rsidP="00041A07">
            <w:pPr>
              <w:numPr>
                <w:ilvl w:val="0"/>
                <w:numId w:val="50"/>
              </w:numPr>
              <w:rPr>
                <w:sz w:val="20"/>
                <w:szCs w:val="20"/>
              </w:rPr>
            </w:pPr>
            <w:r w:rsidRPr="005B46FE">
              <w:rPr>
                <w:sz w:val="20"/>
                <w:szCs w:val="20"/>
              </w:rPr>
              <w:t>časování sloves, sloveso sein</w:t>
            </w:r>
          </w:p>
          <w:p w:rsidR="00230837" w:rsidRPr="005B46FE" w:rsidRDefault="00230837" w:rsidP="00041A07">
            <w:pPr>
              <w:numPr>
                <w:ilvl w:val="0"/>
                <w:numId w:val="50"/>
              </w:numPr>
              <w:rPr>
                <w:sz w:val="20"/>
                <w:szCs w:val="20"/>
              </w:rPr>
            </w:pPr>
            <w:r w:rsidRPr="005B46FE">
              <w:rPr>
                <w:sz w:val="20"/>
                <w:szCs w:val="20"/>
              </w:rPr>
              <w:t>slovosled</w:t>
            </w:r>
          </w:p>
          <w:p w:rsidR="00230837" w:rsidRPr="005B46FE" w:rsidRDefault="00230837" w:rsidP="00041A07">
            <w:pPr>
              <w:numPr>
                <w:ilvl w:val="0"/>
                <w:numId w:val="50"/>
              </w:numPr>
              <w:rPr>
                <w:sz w:val="20"/>
                <w:szCs w:val="20"/>
              </w:rPr>
            </w:pPr>
            <w:r w:rsidRPr="005B46FE">
              <w:rPr>
                <w:sz w:val="20"/>
                <w:szCs w:val="20"/>
              </w:rPr>
              <w:t>skloňování podstatných jmen</w:t>
            </w:r>
          </w:p>
          <w:p w:rsidR="00230837" w:rsidRPr="005B46FE" w:rsidRDefault="00230837" w:rsidP="00041A07">
            <w:pPr>
              <w:numPr>
                <w:ilvl w:val="0"/>
                <w:numId w:val="50"/>
              </w:numPr>
              <w:rPr>
                <w:sz w:val="20"/>
                <w:szCs w:val="20"/>
              </w:rPr>
            </w:pPr>
            <w:r w:rsidRPr="005B46FE">
              <w:rPr>
                <w:sz w:val="20"/>
                <w:szCs w:val="20"/>
              </w:rPr>
              <w:t>zápor</w:t>
            </w:r>
          </w:p>
          <w:p w:rsidR="00230837" w:rsidRPr="005B46FE" w:rsidRDefault="00230837" w:rsidP="00041A07">
            <w:pPr>
              <w:numPr>
                <w:ilvl w:val="0"/>
                <w:numId w:val="50"/>
              </w:numPr>
              <w:rPr>
                <w:sz w:val="20"/>
                <w:szCs w:val="20"/>
              </w:rPr>
            </w:pPr>
            <w:r w:rsidRPr="005B46FE">
              <w:rPr>
                <w:sz w:val="20"/>
                <w:szCs w:val="20"/>
              </w:rPr>
              <w:t>sloveso haben</w:t>
            </w:r>
          </w:p>
          <w:p w:rsidR="00230837" w:rsidRDefault="00230837" w:rsidP="00041A07">
            <w:pPr>
              <w:numPr>
                <w:ilvl w:val="0"/>
                <w:numId w:val="50"/>
              </w:numPr>
              <w:rPr>
                <w:sz w:val="20"/>
                <w:szCs w:val="20"/>
              </w:rPr>
            </w:pPr>
            <w:r w:rsidRPr="005B46FE">
              <w:rPr>
                <w:sz w:val="20"/>
                <w:szCs w:val="20"/>
              </w:rPr>
              <w:t>číslovky</w:t>
            </w:r>
          </w:p>
          <w:p w:rsidR="00230837" w:rsidRPr="005B46FE" w:rsidRDefault="00230837" w:rsidP="00EC2833">
            <w:pPr>
              <w:ind w:left="360"/>
              <w:rPr>
                <w:sz w:val="20"/>
                <w:szCs w:val="20"/>
              </w:rPr>
            </w:pPr>
          </w:p>
        </w:tc>
        <w:tc>
          <w:tcPr>
            <w:tcW w:w="1050" w:type="dxa"/>
            <w:vMerge w:val="restart"/>
            <w:shd w:val="clear" w:color="auto" w:fill="auto"/>
          </w:tcPr>
          <w:p w:rsidR="00230837" w:rsidRPr="00EF08D5" w:rsidRDefault="00230837" w:rsidP="00EC2833">
            <w:pPr>
              <w:jc w:val="center"/>
              <w:rPr>
                <w:color w:val="FF0000"/>
                <w:sz w:val="20"/>
                <w:szCs w:val="20"/>
              </w:rPr>
            </w:pPr>
          </w:p>
        </w:tc>
      </w:tr>
      <w:tr w:rsidR="00230837" w:rsidTr="00CD698B">
        <w:tc>
          <w:tcPr>
            <w:tcW w:w="4248" w:type="dxa"/>
            <w:vMerge/>
            <w:shd w:val="clear" w:color="auto" w:fill="auto"/>
          </w:tcPr>
          <w:p w:rsidR="00230837" w:rsidRPr="005B46FE" w:rsidRDefault="00230837" w:rsidP="00EC2833">
            <w:pPr>
              <w:rPr>
                <w:sz w:val="20"/>
                <w:szCs w:val="20"/>
              </w:rPr>
            </w:pPr>
          </w:p>
        </w:tc>
        <w:tc>
          <w:tcPr>
            <w:tcW w:w="4449" w:type="dxa"/>
            <w:shd w:val="clear" w:color="auto" w:fill="auto"/>
          </w:tcPr>
          <w:p w:rsidR="00230837" w:rsidRPr="00EF08D5" w:rsidRDefault="00230837" w:rsidP="00041A07">
            <w:pPr>
              <w:numPr>
                <w:ilvl w:val="0"/>
                <w:numId w:val="48"/>
              </w:numPr>
              <w:rPr>
                <w:b/>
                <w:sz w:val="20"/>
                <w:szCs w:val="20"/>
              </w:rPr>
            </w:pPr>
            <w:r w:rsidRPr="005B46FE">
              <w:rPr>
                <w:b/>
                <w:sz w:val="20"/>
                <w:szCs w:val="20"/>
              </w:rPr>
              <w:t>Nákupy, oslava narozenin</w:t>
            </w:r>
          </w:p>
          <w:p w:rsidR="00230837" w:rsidRPr="005B46FE" w:rsidRDefault="00230837" w:rsidP="00041A07">
            <w:pPr>
              <w:numPr>
                <w:ilvl w:val="0"/>
                <w:numId w:val="49"/>
              </w:numPr>
              <w:rPr>
                <w:sz w:val="20"/>
                <w:szCs w:val="20"/>
              </w:rPr>
            </w:pPr>
            <w:r w:rsidRPr="005B46FE">
              <w:rPr>
                <w:sz w:val="20"/>
                <w:szCs w:val="20"/>
              </w:rPr>
              <w:t>předložky se 3./4. p.</w:t>
            </w:r>
          </w:p>
          <w:p w:rsidR="00230837" w:rsidRPr="005B46FE" w:rsidRDefault="00230837" w:rsidP="00041A07">
            <w:pPr>
              <w:numPr>
                <w:ilvl w:val="0"/>
                <w:numId w:val="49"/>
              </w:numPr>
              <w:rPr>
                <w:sz w:val="20"/>
                <w:szCs w:val="20"/>
              </w:rPr>
            </w:pPr>
            <w:r w:rsidRPr="005B46FE">
              <w:rPr>
                <w:sz w:val="20"/>
                <w:szCs w:val="20"/>
              </w:rPr>
              <w:t>skloňování zájmen</w:t>
            </w:r>
          </w:p>
          <w:p w:rsidR="00230837" w:rsidRPr="005B46FE" w:rsidRDefault="00230837" w:rsidP="00041A07">
            <w:pPr>
              <w:numPr>
                <w:ilvl w:val="0"/>
                <w:numId w:val="49"/>
              </w:numPr>
              <w:rPr>
                <w:sz w:val="20"/>
                <w:szCs w:val="20"/>
              </w:rPr>
            </w:pPr>
            <w:r w:rsidRPr="005B46FE">
              <w:rPr>
                <w:sz w:val="20"/>
                <w:szCs w:val="20"/>
              </w:rPr>
              <w:t>pořadí předmětů ve větě</w:t>
            </w:r>
          </w:p>
          <w:p w:rsidR="00230837" w:rsidRDefault="00230837" w:rsidP="00041A07">
            <w:pPr>
              <w:numPr>
                <w:ilvl w:val="0"/>
                <w:numId w:val="49"/>
              </w:numPr>
              <w:rPr>
                <w:sz w:val="20"/>
                <w:szCs w:val="20"/>
              </w:rPr>
            </w:pPr>
            <w:r w:rsidRPr="005B46FE">
              <w:rPr>
                <w:sz w:val="20"/>
                <w:szCs w:val="20"/>
              </w:rPr>
              <w:t>nepřímý pořádek slov</w:t>
            </w:r>
          </w:p>
          <w:p w:rsidR="00230837" w:rsidRPr="005B46FE" w:rsidRDefault="00230837" w:rsidP="00EC2833">
            <w:pPr>
              <w:ind w:left="360"/>
              <w:rPr>
                <w:sz w:val="20"/>
                <w:szCs w:val="20"/>
              </w:rPr>
            </w:pPr>
          </w:p>
        </w:tc>
        <w:tc>
          <w:tcPr>
            <w:tcW w:w="1050" w:type="dxa"/>
            <w:vMerge/>
            <w:shd w:val="clear" w:color="auto" w:fill="auto"/>
          </w:tcPr>
          <w:p w:rsidR="00230837" w:rsidRPr="00EF08D5" w:rsidRDefault="00230837" w:rsidP="00EC2833">
            <w:pPr>
              <w:jc w:val="center"/>
              <w:rPr>
                <w:color w:val="FF0000"/>
                <w:sz w:val="20"/>
                <w:szCs w:val="20"/>
              </w:rPr>
            </w:pPr>
          </w:p>
        </w:tc>
      </w:tr>
      <w:tr w:rsidR="00230837" w:rsidTr="00CD698B">
        <w:tc>
          <w:tcPr>
            <w:tcW w:w="4248" w:type="dxa"/>
            <w:vMerge/>
            <w:shd w:val="clear" w:color="auto" w:fill="auto"/>
          </w:tcPr>
          <w:p w:rsidR="00230837" w:rsidRPr="005B46FE" w:rsidRDefault="00230837" w:rsidP="00EC2833">
            <w:pPr>
              <w:rPr>
                <w:sz w:val="20"/>
                <w:szCs w:val="20"/>
              </w:rPr>
            </w:pPr>
          </w:p>
        </w:tc>
        <w:tc>
          <w:tcPr>
            <w:tcW w:w="4449" w:type="dxa"/>
            <w:shd w:val="clear" w:color="auto" w:fill="auto"/>
          </w:tcPr>
          <w:p w:rsidR="00230837" w:rsidRPr="00EF08D5" w:rsidRDefault="00230837" w:rsidP="00041A07">
            <w:pPr>
              <w:numPr>
                <w:ilvl w:val="0"/>
                <w:numId w:val="48"/>
              </w:numPr>
              <w:rPr>
                <w:b/>
                <w:sz w:val="20"/>
                <w:szCs w:val="20"/>
              </w:rPr>
            </w:pPr>
            <w:r w:rsidRPr="005B46FE">
              <w:rPr>
                <w:b/>
                <w:sz w:val="20"/>
                <w:szCs w:val="20"/>
              </w:rPr>
              <w:t>Jídlo, v restauraci</w:t>
            </w:r>
          </w:p>
          <w:p w:rsidR="00230837" w:rsidRPr="005B46FE" w:rsidRDefault="00230837" w:rsidP="00041A07">
            <w:pPr>
              <w:numPr>
                <w:ilvl w:val="0"/>
                <w:numId w:val="49"/>
              </w:numPr>
              <w:rPr>
                <w:sz w:val="20"/>
                <w:szCs w:val="20"/>
              </w:rPr>
            </w:pPr>
            <w:r w:rsidRPr="005B46FE">
              <w:rPr>
                <w:sz w:val="20"/>
                <w:szCs w:val="20"/>
              </w:rPr>
              <w:t>přivlastňovací zájmena a zájmeno svůj</w:t>
            </w:r>
          </w:p>
          <w:p w:rsidR="00230837" w:rsidRPr="005B46FE" w:rsidRDefault="00230837" w:rsidP="00041A07">
            <w:pPr>
              <w:numPr>
                <w:ilvl w:val="0"/>
                <w:numId w:val="49"/>
              </w:numPr>
              <w:rPr>
                <w:sz w:val="20"/>
                <w:szCs w:val="20"/>
              </w:rPr>
            </w:pPr>
            <w:r w:rsidRPr="005B46FE">
              <w:rPr>
                <w:sz w:val="20"/>
                <w:szCs w:val="20"/>
              </w:rPr>
              <w:t>slovesa se změnou kmene</w:t>
            </w:r>
          </w:p>
          <w:p w:rsidR="00230837" w:rsidRPr="005B46FE" w:rsidRDefault="00230837" w:rsidP="00041A07">
            <w:pPr>
              <w:numPr>
                <w:ilvl w:val="0"/>
                <w:numId w:val="49"/>
              </w:numPr>
              <w:rPr>
                <w:sz w:val="20"/>
                <w:szCs w:val="20"/>
              </w:rPr>
            </w:pPr>
            <w:r w:rsidRPr="005B46FE">
              <w:rPr>
                <w:sz w:val="20"/>
                <w:szCs w:val="20"/>
              </w:rPr>
              <w:t>rozkazovací způsob</w:t>
            </w:r>
          </w:p>
          <w:p w:rsidR="00230837" w:rsidRDefault="00230837" w:rsidP="00041A07">
            <w:pPr>
              <w:numPr>
                <w:ilvl w:val="0"/>
                <w:numId w:val="49"/>
              </w:numPr>
              <w:rPr>
                <w:sz w:val="20"/>
                <w:szCs w:val="20"/>
              </w:rPr>
            </w:pPr>
            <w:r w:rsidRPr="005B46FE">
              <w:rPr>
                <w:sz w:val="20"/>
                <w:szCs w:val="20"/>
              </w:rPr>
              <w:t>časové údaje</w:t>
            </w:r>
          </w:p>
          <w:p w:rsidR="00230837" w:rsidRPr="005B46FE" w:rsidRDefault="00230837" w:rsidP="00EC2833">
            <w:pPr>
              <w:ind w:left="360"/>
              <w:rPr>
                <w:sz w:val="20"/>
                <w:szCs w:val="20"/>
              </w:rPr>
            </w:pPr>
          </w:p>
        </w:tc>
        <w:tc>
          <w:tcPr>
            <w:tcW w:w="1050" w:type="dxa"/>
            <w:vMerge/>
            <w:shd w:val="clear" w:color="auto" w:fill="auto"/>
          </w:tcPr>
          <w:p w:rsidR="00230837" w:rsidRPr="00EF08D5" w:rsidRDefault="00230837" w:rsidP="00EC2833">
            <w:pPr>
              <w:jc w:val="center"/>
              <w:rPr>
                <w:color w:val="FF0000"/>
                <w:sz w:val="20"/>
                <w:szCs w:val="20"/>
              </w:rPr>
            </w:pPr>
          </w:p>
        </w:tc>
      </w:tr>
      <w:tr w:rsidR="00230837" w:rsidTr="00CD698B">
        <w:tc>
          <w:tcPr>
            <w:tcW w:w="4248" w:type="dxa"/>
            <w:vMerge/>
            <w:shd w:val="clear" w:color="auto" w:fill="auto"/>
          </w:tcPr>
          <w:p w:rsidR="00230837" w:rsidRPr="005B46FE" w:rsidRDefault="00230837" w:rsidP="00EC2833">
            <w:pPr>
              <w:rPr>
                <w:sz w:val="20"/>
                <w:szCs w:val="20"/>
              </w:rPr>
            </w:pPr>
          </w:p>
        </w:tc>
        <w:tc>
          <w:tcPr>
            <w:tcW w:w="4449" w:type="dxa"/>
            <w:shd w:val="clear" w:color="auto" w:fill="auto"/>
          </w:tcPr>
          <w:p w:rsidR="00230837" w:rsidRPr="00EF08D5" w:rsidRDefault="00230837" w:rsidP="00041A07">
            <w:pPr>
              <w:numPr>
                <w:ilvl w:val="0"/>
                <w:numId w:val="48"/>
              </w:numPr>
              <w:rPr>
                <w:b/>
                <w:sz w:val="20"/>
                <w:szCs w:val="20"/>
              </w:rPr>
            </w:pPr>
            <w:r w:rsidRPr="005B46FE">
              <w:rPr>
                <w:b/>
                <w:sz w:val="20"/>
                <w:szCs w:val="20"/>
              </w:rPr>
              <w:t>Bydlení</w:t>
            </w:r>
          </w:p>
          <w:p w:rsidR="00230837" w:rsidRPr="005B46FE" w:rsidRDefault="00230837" w:rsidP="00041A07">
            <w:pPr>
              <w:numPr>
                <w:ilvl w:val="0"/>
                <w:numId w:val="49"/>
              </w:numPr>
              <w:rPr>
                <w:sz w:val="20"/>
                <w:szCs w:val="20"/>
              </w:rPr>
            </w:pPr>
            <w:r w:rsidRPr="005B46FE">
              <w:rPr>
                <w:sz w:val="20"/>
                <w:szCs w:val="20"/>
              </w:rPr>
              <w:t>slabé skloňování podstatných jmen</w:t>
            </w:r>
          </w:p>
          <w:p w:rsidR="00230837" w:rsidRPr="005B46FE" w:rsidRDefault="00230837" w:rsidP="00041A07">
            <w:pPr>
              <w:numPr>
                <w:ilvl w:val="0"/>
                <w:numId w:val="49"/>
              </w:numPr>
              <w:rPr>
                <w:sz w:val="20"/>
                <w:szCs w:val="20"/>
              </w:rPr>
            </w:pPr>
            <w:r w:rsidRPr="005B46FE">
              <w:rPr>
                <w:sz w:val="20"/>
                <w:szCs w:val="20"/>
              </w:rPr>
              <w:t>množné číslo</w:t>
            </w:r>
          </w:p>
          <w:p w:rsidR="00230837" w:rsidRPr="005B46FE" w:rsidRDefault="00230837" w:rsidP="00041A07">
            <w:pPr>
              <w:numPr>
                <w:ilvl w:val="0"/>
                <w:numId w:val="49"/>
              </w:numPr>
              <w:rPr>
                <w:sz w:val="20"/>
                <w:szCs w:val="20"/>
              </w:rPr>
            </w:pPr>
            <w:r w:rsidRPr="005B46FE">
              <w:rPr>
                <w:sz w:val="20"/>
                <w:szCs w:val="20"/>
              </w:rPr>
              <w:t>předložky se 3. a 4. pádem</w:t>
            </w:r>
          </w:p>
          <w:p w:rsidR="00230837" w:rsidRDefault="00230837" w:rsidP="00041A07">
            <w:pPr>
              <w:numPr>
                <w:ilvl w:val="0"/>
                <w:numId w:val="49"/>
              </w:numPr>
              <w:rPr>
                <w:sz w:val="20"/>
                <w:szCs w:val="20"/>
              </w:rPr>
            </w:pPr>
            <w:r w:rsidRPr="005B46FE">
              <w:rPr>
                <w:sz w:val="20"/>
                <w:szCs w:val="20"/>
              </w:rPr>
              <w:t>es gibt</w:t>
            </w:r>
          </w:p>
          <w:p w:rsidR="00230837" w:rsidRPr="005B46FE" w:rsidRDefault="00230837" w:rsidP="00EC2833">
            <w:pPr>
              <w:ind w:left="360"/>
              <w:rPr>
                <w:sz w:val="20"/>
                <w:szCs w:val="20"/>
              </w:rPr>
            </w:pPr>
          </w:p>
        </w:tc>
        <w:tc>
          <w:tcPr>
            <w:tcW w:w="1050" w:type="dxa"/>
            <w:vMerge/>
            <w:shd w:val="clear" w:color="auto" w:fill="auto"/>
          </w:tcPr>
          <w:p w:rsidR="00230837" w:rsidRPr="00EF08D5" w:rsidRDefault="00230837" w:rsidP="00EC2833">
            <w:pPr>
              <w:jc w:val="center"/>
              <w:rPr>
                <w:color w:val="FF0000"/>
                <w:sz w:val="20"/>
                <w:szCs w:val="20"/>
              </w:rPr>
            </w:pPr>
          </w:p>
        </w:tc>
      </w:tr>
      <w:tr w:rsidR="00230837" w:rsidTr="00CD698B">
        <w:tc>
          <w:tcPr>
            <w:tcW w:w="4248" w:type="dxa"/>
            <w:vMerge/>
            <w:shd w:val="clear" w:color="auto" w:fill="auto"/>
          </w:tcPr>
          <w:p w:rsidR="00230837" w:rsidRPr="005B46FE" w:rsidRDefault="00230837" w:rsidP="00EC2833">
            <w:pPr>
              <w:rPr>
                <w:sz w:val="20"/>
                <w:szCs w:val="20"/>
              </w:rPr>
            </w:pPr>
          </w:p>
        </w:tc>
        <w:tc>
          <w:tcPr>
            <w:tcW w:w="4449" w:type="dxa"/>
            <w:shd w:val="clear" w:color="auto" w:fill="auto"/>
          </w:tcPr>
          <w:p w:rsidR="00230837" w:rsidRPr="00EF08D5" w:rsidRDefault="00230837" w:rsidP="00041A07">
            <w:pPr>
              <w:numPr>
                <w:ilvl w:val="0"/>
                <w:numId w:val="48"/>
              </w:numPr>
              <w:rPr>
                <w:b/>
                <w:sz w:val="20"/>
                <w:szCs w:val="20"/>
              </w:rPr>
            </w:pPr>
            <w:r w:rsidRPr="005B46FE">
              <w:rPr>
                <w:b/>
                <w:sz w:val="20"/>
                <w:szCs w:val="20"/>
              </w:rPr>
              <w:t>Jídlo a pití, vaření</w:t>
            </w:r>
          </w:p>
          <w:p w:rsidR="00230837" w:rsidRPr="005B46FE" w:rsidRDefault="00230837" w:rsidP="00041A07">
            <w:pPr>
              <w:numPr>
                <w:ilvl w:val="0"/>
                <w:numId w:val="49"/>
              </w:numPr>
              <w:rPr>
                <w:sz w:val="20"/>
                <w:szCs w:val="20"/>
              </w:rPr>
            </w:pPr>
            <w:r w:rsidRPr="005B46FE">
              <w:rPr>
                <w:sz w:val="20"/>
                <w:szCs w:val="20"/>
              </w:rPr>
              <w:t>zájmeno dieser, jeder</w:t>
            </w:r>
          </w:p>
          <w:p w:rsidR="00230837" w:rsidRPr="005B46FE" w:rsidRDefault="00230837" w:rsidP="00041A07">
            <w:pPr>
              <w:numPr>
                <w:ilvl w:val="0"/>
                <w:numId w:val="49"/>
              </w:numPr>
              <w:rPr>
                <w:sz w:val="20"/>
                <w:szCs w:val="20"/>
              </w:rPr>
            </w:pPr>
            <w:r w:rsidRPr="005B46FE">
              <w:rPr>
                <w:sz w:val="20"/>
                <w:szCs w:val="20"/>
              </w:rPr>
              <w:t>způsobová slovesa</w:t>
            </w:r>
          </w:p>
          <w:p w:rsidR="00230837" w:rsidRPr="005B46FE" w:rsidRDefault="00230837" w:rsidP="00041A07">
            <w:pPr>
              <w:numPr>
                <w:ilvl w:val="0"/>
                <w:numId w:val="49"/>
              </w:numPr>
              <w:rPr>
                <w:sz w:val="20"/>
                <w:szCs w:val="20"/>
              </w:rPr>
            </w:pPr>
            <w:r w:rsidRPr="005B46FE">
              <w:rPr>
                <w:sz w:val="20"/>
                <w:szCs w:val="20"/>
              </w:rPr>
              <w:t>označení míry a hmotnosti</w:t>
            </w:r>
          </w:p>
          <w:p w:rsidR="00230837" w:rsidRPr="005B46FE" w:rsidRDefault="00230837" w:rsidP="00041A07">
            <w:pPr>
              <w:numPr>
                <w:ilvl w:val="0"/>
                <w:numId w:val="49"/>
              </w:numPr>
              <w:rPr>
                <w:sz w:val="20"/>
                <w:szCs w:val="20"/>
              </w:rPr>
            </w:pPr>
            <w:r w:rsidRPr="005B46FE">
              <w:rPr>
                <w:sz w:val="20"/>
                <w:szCs w:val="20"/>
              </w:rPr>
              <w:t>předpona un-</w:t>
            </w:r>
          </w:p>
          <w:p w:rsidR="00230837" w:rsidRDefault="00230837" w:rsidP="00041A07">
            <w:pPr>
              <w:numPr>
                <w:ilvl w:val="0"/>
                <w:numId w:val="49"/>
              </w:numPr>
              <w:rPr>
                <w:sz w:val="20"/>
                <w:szCs w:val="20"/>
              </w:rPr>
            </w:pPr>
            <w:r w:rsidRPr="005B46FE">
              <w:rPr>
                <w:sz w:val="20"/>
                <w:szCs w:val="20"/>
              </w:rPr>
              <w:t>odpověď doch</w:t>
            </w:r>
          </w:p>
          <w:p w:rsidR="00230837" w:rsidRPr="005B46FE" w:rsidRDefault="00230837" w:rsidP="00EC2833">
            <w:pPr>
              <w:ind w:left="360"/>
              <w:rPr>
                <w:b/>
                <w:sz w:val="20"/>
                <w:szCs w:val="20"/>
              </w:rPr>
            </w:pPr>
          </w:p>
        </w:tc>
        <w:tc>
          <w:tcPr>
            <w:tcW w:w="1050" w:type="dxa"/>
            <w:vMerge/>
            <w:shd w:val="clear" w:color="auto" w:fill="auto"/>
          </w:tcPr>
          <w:p w:rsidR="00230837" w:rsidRPr="00EF08D5" w:rsidRDefault="00230837" w:rsidP="00EC2833">
            <w:pPr>
              <w:jc w:val="center"/>
              <w:rPr>
                <w:color w:val="FF0000"/>
                <w:sz w:val="20"/>
                <w:szCs w:val="20"/>
              </w:rPr>
            </w:pPr>
          </w:p>
        </w:tc>
      </w:tr>
      <w:tr w:rsidR="00230837" w:rsidTr="00CD698B">
        <w:tc>
          <w:tcPr>
            <w:tcW w:w="4248" w:type="dxa"/>
            <w:vMerge/>
            <w:shd w:val="clear" w:color="auto" w:fill="auto"/>
          </w:tcPr>
          <w:p w:rsidR="00230837" w:rsidRPr="005B46FE" w:rsidRDefault="00230837" w:rsidP="00EC2833">
            <w:pPr>
              <w:rPr>
                <w:sz w:val="20"/>
                <w:szCs w:val="20"/>
              </w:rPr>
            </w:pPr>
          </w:p>
        </w:tc>
        <w:tc>
          <w:tcPr>
            <w:tcW w:w="4449" w:type="dxa"/>
            <w:shd w:val="clear" w:color="auto" w:fill="auto"/>
          </w:tcPr>
          <w:p w:rsidR="00230837" w:rsidRPr="00EF08D5" w:rsidRDefault="00230837" w:rsidP="00041A07">
            <w:pPr>
              <w:numPr>
                <w:ilvl w:val="0"/>
                <w:numId w:val="48"/>
              </w:numPr>
              <w:rPr>
                <w:b/>
                <w:sz w:val="20"/>
                <w:szCs w:val="20"/>
              </w:rPr>
            </w:pPr>
            <w:r w:rsidRPr="005B46FE">
              <w:rPr>
                <w:b/>
                <w:sz w:val="20"/>
                <w:szCs w:val="20"/>
              </w:rPr>
              <w:t>Plán týdne</w:t>
            </w:r>
          </w:p>
          <w:p w:rsidR="00230837" w:rsidRPr="005B46FE" w:rsidRDefault="00230837" w:rsidP="00041A07">
            <w:pPr>
              <w:numPr>
                <w:ilvl w:val="0"/>
                <w:numId w:val="49"/>
              </w:numPr>
              <w:rPr>
                <w:sz w:val="20"/>
                <w:szCs w:val="20"/>
              </w:rPr>
            </w:pPr>
            <w:r w:rsidRPr="005B46FE">
              <w:rPr>
                <w:sz w:val="20"/>
                <w:szCs w:val="20"/>
              </w:rPr>
              <w:t>slovesa s odlučitelnými a neodlučitelnými předponami</w:t>
            </w:r>
          </w:p>
          <w:p w:rsidR="00230837" w:rsidRPr="005B46FE" w:rsidRDefault="00230837" w:rsidP="00041A07">
            <w:pPr>
              <w:numPr>
                <w:ilvl w:val="0"/>
                <w:numId w:val="49"/>
              </w:numPr>
              <w:rPr>
                <w:b/>
                <w:sz w:val="20"/>
                <w:szCs w:val="20"/>
              </w:rPr>
            </w:pPr>
            <w:r w:rsidRPr="005B46FE">
              <w:rPr>
                <w:sz w:val="20"/>
                <w:szCs w:val="20"/>
              </w:rPr>
              <w:t>slovesa typu unterhalten, einladen</w:t>
            </w:r>
          </w:p>
          <w:p w:rsidR="00230837" w:rsidRPr="00EF08D5" w:rsidRDefault="00230837" w:rsidP="00041A07">
            <w:pPr>
              <w:numPr>
                <w:ilvl w:val="0"/>
                <w:numId w:val="49"/>
              </w:numPr>
              <w:rPr>
                <w:b/>
                <w:sz w:val="20"/>
                <w:szCs w:val="20"/>
              </w:rPr>
            </w:pPr>
            <w:r w:rsidRPr="005B46FE">
              <w:rPr>
                <w:sz w:val="20"/>
                <w:szCs w:val="20"/>
              </w:rPr>
              <w:t>časové údaje</w:t>
            </w:r>
          </w:p>
        </w:tc>
        <w:tc>
          <w:tcPr>
            <w:tcW w:w="1050" w:type="dxa"/>
            <w:vMerge/>
            <w:shd w:val="clear" w:color="auto" w:fill="auto"/>
          </w:tcPr>
          <w:p w:rsidR="00230837" w:rsidRPr="00EF08D5" w:rsidRDefault="00230837" w:rsidP="00EC2833">
            <w:pPr>
              <w:jc w:val="center"/>
              <w:rPr>
                <w:color w:val="FF0000"/>
                <w:sz w:val="20"/>
                <w:szCs w:val="20"/>
              </w:rPr>
            </w:pPr>
          </w:p>
        </w:tc>
      </w:tr>
      <w:tr w:rsidR="00230837" w:rsidTr="00CD698B">
        <w:tc>
          <w:tcPr>
            <w:tcW w:w="4248" w:type="dxa"/>
            <w:vMerge/>
            <w:tcBorders>
              <w:bottom w:val="single" w:sz="6" w:space="0" w:color="000000"/>
            </w:tcBorders>
            <w:shd w:val="clear" w:color="auto" w:fill="auto"/>
          </w:tcPr>
          <w:p w:rsidR="00230837" w:rsidRPr="005B46FE" w:rsidRDefault="00230837" w:rsidP="00EC2833">
            <w:pPr>
              <w:rPr>
                <w:sz w:val="20"/>
                <w:szCs w:val="20"/>
              </w:rPr>
            </w:pPr>
          </w:p>
        </w:tc>
        <w:tc>
          <w:tcPr>
            <w:tcW w:w="4449" w:type="dxa"/>
            <w:shd w:val="clear" w:color="auto" w:fill="auto"/>
          </w:tcPr>
          <w:p w:rsidR="00230837" w:rsidRPr="005B46FE" w:rsidRDefault="00230837" w:rsidP="00041A07">
            <w:pPr>
              <w:numPr>
                <w:ilvl w:val="0"/>
                <w:numId w:val="48"/>
              </w:numPr>
              <w:rPr>
                <w:b/>
                <w:sz w:val="20"/>
                <w:szCs w:val="20"/>
              </w:rPr>
            </w:pPr>
            <w:r w:rsidRPr="005B46FE">
              <w:rPr>
                <w:b/>
                <w:sz w:val="20"/>
                <w:szCs w:val="20"/>
              </w:rPr>
              <w:t>Cestování,  Německo</w:t>
            </w:r>
          </w:p>
          <w:p w:rsidR="00230837" w:rsidRPr="005B46FE" w:rsidRDefault="00230837" w:rsidP="00EC2833">
            <w:pPr>
              <w:rPr>
                <w:b/>
                <w:sz w:val="20"/>
                <w:szCs w:val="20"/>
              </w:rPr>
            </w:pPr>
          </w:p>
          <w:p w:rsidR="00230837" w:rsidRPr="005B46FE" w:rsidRDefault="00230837" w:rsidP="00041A07">
            <w:pPr>
              <w:numPr>
                <w:ilvl w:val="0"/>
                <w:numId w:val="49"/>
              </w:numPr>
              <w:rPr>
                <w:sz w:val="20"/>
                <w:szCs w:val="20"/>
              </w:rPr>
            </w:pPr>
            <w:r w:rsidRPr="005B46FE">
              <w:rPr>
                <w:sz w:val="20"/>
                <w:szCs w:val="20"/>
              </w:rPr>
              <w:t>stupňování přídavných jmen a příslovcí</w:t>
            </w:r>
          </w:p>
          <w:p w:rsidR="00230837" w:rsidRPr="005B46FE" w:rsidRDefault="00230837" w:rsidP="00041A07">
            <w:pPr>
              <w:numPr>
                <w:ilvl w:val="0"/>
                <w:numId w:val="49"/>
              </w:numPr>
              <w:rPr>
                <w:b/>
                <w:sz w:val="20"/>
                <w:szCs w:val="20"/>
              </w:rPr>
            </w:pPr>
            <w:r w:rsidRPr="005B46FE">
              <w:rPr>
                <w:sz w:val="20"/>
                <w:szCs w:val="20"/>
              </w:rPr>
              <w:t>zeměpisná jména</w:t>
            </w:r>
          </w:p>
          <w:p w:rsidR="00230837" w:rsidRPr="005B46FE" w:rsidRDefault="00230837" w:rsidP="00041A07">
            <w:pPr>
              <w:numPr>
                <w:ilvl w:val="0"/>
                <w:numId w:val="49"/>
              </w:numPr>
              <w:rPr>
                <w:b/>
                <w:sz w:val="20"/>
                <w:szCs w:val="20"/>
              </w:rPr>
            </w:pPr>
            <w:r w:rsidRPr="005B46FE">
              <w:rPr>
                <w:sz w:val="20"/>
                <w:szCs w:val="20"/>
              </w:rPr>
              <w:t>souřadicí spojky a bezespojkové věty</w:t>
            </w:r>
          </w:p>
        </w:tc>
        <w:tc>
          <w:tcPr>
            <w:tcW w:w="1050" w:type="dxa"/>
            <w:vMerge/>
            <w:shd w:val="clear" w:color="auto" w:fill="auto"/>
          </w:tcPr>
          <w:p w:rsidR="00230837" w:rsidRPr="00EF08D5" w:rsidRDefault="00230837" w:rsidP="00EC2833">
            <w:pPr>
              <w:jc w:val="center"/>
              <w:rPr>
                <w:color w:val="FF0000"/>
                <w:sz w:val="20"/>
                <w:szCs w:val="20"/>
              </w:rPr>
            </w:pPr>
          </w:p>
        </w:tc>
      </w:tr>
      <w:tr w:rsidR="000E5325" w:rsidTr="00F153F2">
        <w:trPr>
          <w:trHeight w:val="505"/>
        </w:trPr>
        <w:tc>
          <w:tcPr>
            <w:tcW w:w="8697" w:type="dxa"/>
            <w:gridSpan w:val="2"/>
            <w:tcBorders>
              <w:top w:val="single" w:sz="6" w:space="0" w:color="000000"/>
            </w:tcBorders>
            <w:shd w:val="clear" w:color="auto" w:fill="DBE5F1"/>
            <w:vAlign w:val="center"/>
          </w:tcPr>
          <w:p w:rsidR="000E5325" w:rsidRPr="005B46FE" w:rsidRDefault="000E5325" w:rsidP="00F153F2">
            <w:pPr>
              <w:rPr>
                <w:b/>
                <w:sz w:val="20"/>
                <w:szCs w:val="20"/>
              </w:rPr>
            </w:pPr>
            <w:r w:rsidRPr="00AA33BC">
              <w:rPr>
                <w:b/>
                <w:sz w:val="20"/>
                <w:szCs w:val="22"/>
              </w:rPr>
              <w:t>Celkový počet hodin</w:t>
            </w:r>
            <w:r w:rsidRPr="005B46FE">
              <w:rPr>
                <w:b/>
                <w:sz w:val="20"/>
                <w:szCs w:val="20"/>
              </w:rPr>
              <w:t xml:space="preserve"> </w:t>
            </w:r>
          </w:p>
        </w:tc>
        <w:tc>
          <w:tcPr>
            <w:tcW w:w="1050" w:type="dxa"/>
            <w:shd w:val="clear" w:color="auto" w:fill="DBE5F1"/>
            <w:vAlign w:val="center"/>
          </w:tcPr>
          <w:p w:rsidR="000E5325" w:rsidRPr="00230837" w:rsidRDefault="000E5325" w:rsidP="00F153F2">
            <w:pPr>
              <w:jc w:val="center"/>
              <w:rPr>
                <w:b/>
                <w:sz w:val="20"/>
                <w:szCs w:val="20"/>
              </w:rPr>
            </w:pPr>
            <w:r>
              <w:rPr>
                <w:b/>
                <w:sz w:val="20"/>
                <w:szCs w:val="20"/>
              </w:rPr>
              <w:t>136</w:t>
            </w:r>
          </w:p>
        </w:tc>
      </w:tr>
    </w:tbl>
    <w:p w:rsidR="00CD698B" w:rsidRDefault="00CD698B" w:rsidP="001A40D4">
      <w:pPr>
        <w:jc w:val="center"/>
        <w:rPr>
          <w:b/>
          <w:sz w:val="20"/>
          <w:szCs w:val="20"/>
        </w:rPr>
      </w:pPr>
    </w:p>
    <w:p w:rsidR="00CD698B" w:rsidRDefault="00CD698B" w:rsidP="001A40D4">
      <w:pPr>
        <w:jc w:val="center"/>
        <w:rPr>
          <w:b/>
          <w:sz w:val="20"/>
          <w:szCs w:val="20"/>
        </w:rPr>
      </w:pPr>
    </w:p>
    <w:p w:rsidR="00CD698B" w:rsidRDefault="00CD698B" w:rsidP="001A40D4">
      <w:pPr>
        <w:jc w:val="center"/>
        <w:rPr>
          <w:b/>
          <w:sz w:val="20"/>
          <w:szCs w:val="20"/>
        </w:rPr>
      </w:pPr>
    </w:p>
    <w:p w:rsidR="001A40D4" w:rsidRDefault="001A40D4" w:rsidP="001A40D4">
      <w:pPr>
        <w:jc w:val="center"/>
        <w:rPr>
          <w:b/>
          <w:sz w:val="20"/>
          <w:szCs w:val="20"/>
        </w:rPr>
      </w:pPr>
      <w:r>
        <w:rPr>
          <w:b/>
          <w:sz w:val="20"/>
          <w:szCs w:val="20"/>
        </w:rPr>
        <w:t>Rozpis učiva a výsledků vzdělávání</w:t>
      </w:r>
    </w:p>
    <w:p w:rsidR="001A40D4" w:rsidRDefault="001A40D4" w:rsidP="001A40D4">
      <w:pPr>
        <w:jc w:val="center"/>
        <w:rPr>
          <w:b/>
          <w:sz w:val="20"/>
          <w:szCs w:val="20"/>
        </w:rPr>
      </w:pPr>
      <w:r>
        <w:rPr>
          <w:b/>
          <w:sz w:val="20"/>
          <w:szCs w:val="20"/>
        </w:rPr>
        <w:t>Název vyučovacího předmětu: Německý jazyk</w:t>
      </w:r>
    </w:p>
    <w:p w:rsidR="001A40D4" w:rsidRDefault="001A40D4" w:rsidP="00D55A03">
      <w:pPr>
        <w:jc w:val="center"/>
        <w:rPr>
          <w:b/>
          <w:sz w:val="20"/>
          <w:szCs w:val="20"/>
        </w:rPr>
      </w:pPr>
      <w:r>
        <w:rPr>
          <w:b/>
          <w:sz w:val="20"/>
          <w:szCs w:val="20"/>
        </w:rPr>
        <w:t>Ročník: druhý</w:t>
      </w:r>
    </w:p>
    <w:p w:rsidR="00D55A03" w:rsidRPr="00D55A03" w:rsidRDefault="00674F9F" w:rsidP="00674F9F">
      <w:pPr>
        <w:rPr>
          <w:b/>
          <w:sz w:val="20"/>
          <w:szCs w:val="20"/>
        </w:rPr>
      </w:pPr>
      <w:r>
        <w:rPr>
          <w:b/>
          <w:bCs/>
          <w:sz w:val="20"/>
        </w:rPr>
        <w:t>Cizí jazyk - Německý jazyk – 2. ročník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269"/>
        <w:gridCol w:w="1050"/>
      </w:tblGrid>
      <w:tr w:rsidR="001A40D4" w:rsidTr="00F153F2">
        <w:tc>
          <w:tcPr>
            <w:tcW w:w="4428" w:type="dxa"/>
            <w:shd w:val="clear" w:color="auto" w:fill="DBE5F1"/>
            <w:vAlign w:val="center"/>
          </w:tcPr>
          <w:p w:rsidR="001A40D4" w:rsidRPr="00A7249C" w:rsidRDefault="001A40D4" w:rsidP="00F153F2">
            <w:pPr>
              <w:rPr>
                <w:b/>
                <w:sz w:val="20"/>
                <w:szCs w:val="20"/>
              </w:rPr>
            </w:pPr>
            <w:r w:rsidRPr="00A7249C">
              <w:rPr>
                <w:b/>
                <w:sz w:val="20"/>
                <w:szCs w:val="20"/>
              </w:rPr>
              <w:t>Výsledky vzdělávání</w:t>
            </w:r>
          </w:p>
        </w:tc>
        <w:tc>
          <w:tcPr>
            <w:tcW w:w="4269" w:type="dxa"/>
            <w:shd w:val="clear" w:color="auto" w:fill="DBE5F1"/>
            <w:vAlign w:val="center"/>
          </w:tcPr>
          <w:p w:rsidR="001A40D4" w:rsidRPr="00A7249C" w:rsidRDefault="001A40D4" w:rsidP="00F153F2">
            <w:pPr>
              <w:jc w:val="center"/>
              <w:rPr>
                <w:b/>
                <w:sz w:val="20"/>
                <w:szCs w:val="20"/>
              </w:rPr>
            </w:pPr>
            <w:r w:rsidRPr="00A7249C">
              <w:rPr>
                <w:b/>
                <w:sz w:val="20"/>
                <w:szCs w:val="20"/>
              </w:rPr>
              <w:t>Tematické celky</w:t>
            </w:r>
          </w:p>
        </w:tc>
        <w:tc>
          <w:tcPr>
            <w:tcW w:w="1050" w:type="dxa"/>
            <w:shd w:val="clear" w:color="auto" w:fill="DBE5F1"/>
          </w:tcPr>
          <w:p w:rsidR="001A40D4" w:rsidRPr="00A7249C" w:rsidRDefault="001A40D4" w:rsidP="00EC2833">
            <w:pPr>
              <w:jc w:val="center"/>
              <w:rPr>
                <w:b/>
                <w:sz w:val="20"/>
                <w:szCs w:val="20"/>
              </w:rPr>
            </w:pPr>
            <w:r w:rsidRPr="00A7249C">
              <w:rPr>
                <w:b/>
                <w:sz w:val="20"/>
                <w:szCs w:val="20"/>
              </w:rPr>
              <w:t>Hodinová dotace</w:t>
            </w:r>
          </w:p>
        </w:tc>
      </w:tr>
      <w:tr w:rsidR="00230837" w:rsidTr="00CD698B">
        <w:tc>
          <w:tcPr>
            <w:tcW w:w="4428" w:type="dxa"/>
            <w:vMerge w:val="restart"/>
            <w:shd w:val="clear" w:color="auto" w:fill="auto"/>
          </w:tcPr>
          <w:p w:rsidR="00230837" w:rsidRPr="005B46FE" w:rsidRDefault="00230837" w:rsidP="00EC2833">
            <w:pPr>
              <w:rPr>
                <w:b/>
                <w:sz w:val="20"/>
                <w:szCs w:val="20"/>
              </w:rPr>
            </w:pPr>
            <w:r w:rsidRPr="005B46FE">
              <w:rPr>
                <w:b/>
                <w:sz w:val="20"/>
                <w:szCs w:val="20"/>
              </w:rPr>
              <w:t>Řečové dovednosti</w:t>
            </w:r>
          </w:p>
          <w:p w:rsidR="00230837" w:rsidRPr="005B46FE" w:rsidRDefault="00230837" w:rsidP="00EC2833">
            <w:pPr>
              <w:rPr>
                <w:b/>
                <w:sz w:val="20"/>
                <w:szCs w:val="20"/>
              </w:rPr>
            </w:pPr>
            <w:r w:rsidRPr="005B46FE">
              <w:rPr>
                <w:b/>
                <w:sz w:val="20"/>
                <w:szCs w:val="20"/>
              </w:rPr>
              <w:t>Žák</w:t>
            </w:r>
          </w:p>
          <w:p w:rsidR="00230837" w:rsidRPr="005B46FE" w:rsidRDefault="00230837" w:rsidP="00041A07">
            <w:pPr>
              <w:numPr>
                <w:ilvl w:val="0"/>
                <w:numId w:val="49"/>
              </w:numPr>
              <w:rPr>
                <w:sz w:val="20"/>
                <w:szCs w:val="20"/>
              </w:rPr>
            </w:pPr>
            <w:r w:rsidRPr="005B46FE">
              <w:rPr>
                <w:sz w:val="20"/>
                <w:szCs w:val="20"/>
              </w:rPr>
              <w:t>rozumí souvislým projevům ve standardním řečovém tempu,</w:t>
            </w:r>
          </w:p>
          <w:p w:rsidR="00230837" w:rsidRPr="005B46FE" w:rsidRDefault="00230837" w:rsidP="00041A07">
            <w:pPr>
              <w:numPr>
                <w:ilvl w:val="0"/>
                <w:numId w:val="49"/>
              </w:numPr>
              <w:rPr>
                <w:sz w:val="20"/>
                <w:szCs w:val="20"/>
              </w:rPr>
            </w:pPr>
            <w:r w:rsidRPr="005B46FE">
              <w:rPr>
                <w:sz w:val="20"/>
                <w:szCs w:val="20"/>
              </w:rPr>
              <w:t>čte s porozuměním, orientuje se v textu, umí nalézt hlavní myšlenky,</w:t>
            </w:r>
          </w:p>
          <w:p w:rsidR="00230837" w:rsidRPr="005B46FE" w:rsidRDefault="00230837" w:rsidP="00041A07">
            <w:pPr>
              <w:numPr>
                <w:ilvl w:val="0"/>
                <w:numId w:val="49"/>
              </w:numPr>
              <w:rPr>
                <w:sz w:val="20"/>
                <w:szCs w:val="20"/>
              </w:rPr>
            </w:pPr>
            <w:r w:rsidRPr="005B46FE">
              <w:rPr>
                <w:sz w:val="20"/>
                <w:szCs w:val="20"/>
              </w:rPr>
              <w:t>odhaduje význam neznámých výrazů podle kontextu a způsobu tvoření,</w:t>
            </w:r>
          </w:p>
          <w:p w:rsidR="00230837" w:rsidRPr="005B46FE" w:rsidRDefault="00230837" w:rsidP="00041A07">
            <w:pPr>
              <w:numPr>
                <w:ilvl w:val="0"/>
                <w:numId w:val="49"/>
              </w:numPr>
              <w:rPr>
                <w:sz w:val="20"/>
                <w:szCs w:val="20"/>
              </w:rPr>
            </w:pPr>
            <w:r w:rsidRPr="005B46FE">
              <w:rPr>
                <w:sz w:val="20"/>
                <w:szCs w:val="20"/>
              </w:rPr>
              <w:t>je schopen ústního i písemného vyjádření situačně zaměřeného,</w:t>
            </w:r>
          </w:p>
          <w:p w:rsidR="00230837" w:rsidRPr="005B46FE" w:rsidRDefault="00230837" w:rsidP="00041A07">
            <w:pPr>
              <w:numPr>
                <w:ilvl w:val="0"/>
                <w:numId w:val="49"/>
              </w:numPr>
              <w:rPr>
                <w:sz w:val="20"/>
                <w:szCs w:val="20"/>
              </w:rPr>
            </w:pPr>
            <w:r w:rsidRPr="005B46FE">
              <w:rPr>
                <w:sz w:val="20"/>
                <w:szCs w:val="20"/>
              </w:rPr>
              <w:t>formuluje vlastní myšlenky,</w:t>
            </w:r>
          </w:p>
          <w:p w:rsidR="00230837" w:rsidRPr="005B46FE" w:rsidRDefault="00230837" w:rsidP="00041A07">
            <w:pPr>
              <w:numPr>
                <w:ilvl w:val="0"/>
                <w:numId w:val="49"/>
              </w:numPr>
              <w:rPr>
                <w:sz w:val="20"/>
                <w:szCs w:val="20"/>
              </w:rPr>
            </w:pPr>
            <w:r w:rsidRPr="005B46FE">
              <w:rPr>
                <w:sz w:val="20"/>
                <w:szCs w:val="20"/>
              </w:rPr>
              <w:t>vyjadřuje se v předvídatelných situacích,</w:t>
            </w:r>
          </w:p>
          <w:p w:rsidR="00230837" w:rsidRPr="005B46FE" w:rsidRDefault="00230837" w:rsidP="00041A07">
            <w:pPr>
              <w:numPr>
                <w:ilvl w:val="0"/>
                <w:numId w:val="49"/>
              </w:numPr>
              <w:rPr>
                <w:sz w:val="20"/>
                <w:szCs w:val="20"/>
              </w:rPr>
            </w:pPr>
            <w:r w:rsidRPr="005B46FE">
              <w:rPr>
                <w:sz w:val="20"/>
                <w:szCs w:val="20"/>
              </w:rPr>
              <w:t>umí přeložit text a používat slovníky,</w:t>
            </w:r>
          </w:p>
          <w:p w:rsidR="00230837" w:rsidRPr="005B46FE" w:rsidRDefault="00230837" w:rsidP="00041A07">
            <w:pPr>
              <w:numPr>
                <w:ilvl w:val="0"/>
                <w:numId w:val="49"/>
              </w:numPr>
              <w:rPr>
                <w:sz w:val="20"/>
                <w:szCs w:val="20"/>
              </w:rPr>
            </w:pPr>
            <w:r w:rsidRPr="005B46FE">
              <w:rPr>
                <w:sz w:val="20"/>
                <w:szCs w:val="20"/>
              </w:rPr>
              <w:t>vede dialogy,</w:t>
            </w:r>
          </w:p>
          <w:p w:rsidR="00230837" w:rsidRPr="005B46FE" w:rsidRDefault="00230837" w:rsidP="00041A07">
            <w:pPr>
              <w:numPr>
                <w:ilvl w:val="0"/>
                <w:numId w:val="49"/>
              </w:numPr>
              <w:rPr>
                <w:sz w:val="20"/>
                <w:szCs w:val="20"/>
              </w:rPr>
            </w:pPr>
            <w:r w:rsidRPr="005B46FE">
              <w:rPr>
                <w:sz w:val="20"/>
                <w:szCs w:val="20"/>
              </w:rPr>
              <w:t>umí získávat i podávat informace,</w:t>
            </w:r>
          </w:p>
          <w:p w:rsidR="00230837" w:rsidRPr="005B46FE" w:rsidRDefault="00230837" w:rsidP="00041A07">
            <w:pPr>
              <w:numPr>
                <w:ilvl w:val="0"/>
                <w:numId w:val="49"/>
              </w:numPr>
              <w:rPr>
                <w:sz w:val="20"/>
                <w:szCs w:val="20"/>
              </w:rPr>
            </w:pPr>
            <w:r w:rsidRPr="005B46FE">
              <w:rPr>
                <w:sz w:val="20"/>
                <w:szCs w:val="20"/>
              </w:rPr>
              <w:t>umí se zeptat na cestu a cestu vysvětlit,</w:t>
            </w:r>
          </w:p>
          <w:p w:rsidR="00230837" w:rsidRPr="005B46FE" w:rsidRDefault="00230837" w:rsidP="00041A07">
            <w:pPr>
              <w:numPr>
                <w:ilvl w:val="0"/>
                <w:numId w:val="49"/>
              </w:numPr>
              <w:rPr>
                <w:sz w:val="20"/>
                <w:szCs w:val="20"/>
              </w:rPr>
            </w:pPr>
            <w:r w:rsidRPr="005B46FE">
              <w:rPr>
                <w:sz w:val="20"/>
                <w:szCs w:val="20"/>
              </w:rPr>
              <w:t>umí se písemně ucházet o pracovní místo,</w:t>
            </w:r>
          </w:p>
          <w:p w:rsidR="00230837" w:rsidRPr="005B46FE" w:rsidRDefault="00230837" w:rsidP="00041A07">
            <w:pPr>
              <w:numPr>
                <w:ilvl w:val="0"/>
                <w:numId w:val="49"/>
              </w:numPr>
              <w:rPr>
                <w:sz w:val="20"/>
                <w:szCs w:val="20"/>
              </w:rPr>
            </w:pPr>
            <w:r w:rsidRPr="005B46FE">
              <w:rPr>
                <w:sz w:val="20"/>
                <w:szCs w:val="20"/>
              </w:rPr>
              <w:t>umí napsat inzerát,</w:t>
            </w:r>
          </w:p>
          <w:p w:rsidR="00230837" w:rsidRPr="005B46FE" w:rsidRDefault="00230837" w:rsidP="00041A07">
            <w:pPr>
              <w:numPr>
                <w:ilvl w:val="0"/>
                <w:numId w:val="49"/>
              </w:numPr>
              <w:rPr>
                <w:sz w:val="20"/>
                <w:szCs w:val="20"/>
              </w:rPr>
            </w:pPr>
            <w:r w:rsidRPr="005B46FE">
              <w:rPr>
                <w:sz w:val="20"/>
                <w:szCs w:val="20"/>
              </w:rPr>
              <w:t>je schopen vést přijímací pohovor.</w:t>
            </w:r>
          </w:p>
          <w:p w:rsidR="00230837" w:rsidRPr="005B46FE" w:rsidRDefault="00230837" w:rsidP="00EC2833">
            <w:pPr>
              <w:rPr>
                <w:sz w:val="20"/>
                <w:szCs w:val="20"/>
              </w:rPr>
            </w:pPr>
          </w:p>
          <w:p w:rsidR="00230837" w:rsidRPr="005B46FE" w:rsidRDefault="00230837" w:rsidP="00EC2833">
            <w:pPr>
              <w:rPr>
                <w:b/>
                <w:sz w:val="20"/>
                <w:szCs w:val="20"/>
              </w:rPr>
            </w:pPr>
            <w:r w:rsidRPr="005B46FE">
              <w:rPr>
                <w:b/>
                <w:sz w:val="20"/>
                <w:szCs w:val="20"/>
              </w:rPr>
              <w:t>Jazykové prostředky</w:t>
            </w:r>
          </w:p>
          <w:p w:rsidR="00230837" w:rsidRPr="005B46FE" w:rsidRDefault="00230837" w:rsidP="00EC2833">
            <w:pPr>
              <w:rPr>
                <w:b/>
                <w:sz w:val="20"/>
                <w:szCs w:val="20"/>
              </w:rPr>
            </w:pPr>
            <w:r w:rsidRPr="005B46FE">
              <w:rPr>
                <w:b/>
                <w:sz w:val="20"/>
                <w:szCs w:val="20"/>
              </w:rPr>
              <w:t>Žák</w:t>
            </w:r>
          </w:p>
          <w:p w:rsidR="00230837" w:rsidRPr="005B46FE" w:rsidRDefault="00230837" w:rsidP="00041A07">
            <w:pPr>
              <w:numPr>
                <w:ilvl w:val="0"/>
                <w:numId w:val="49"/>
              </w:numPr>
              <w:rPr>
                <w:sz w:val="20"/>
                <w:szCs w:val="20"/>
              </w:rPr>
            </w:pPr>
            <w:r w:rsidRPr="005B46FE">
              <w:rPr>
                <w:sz w:val="20"/>
                <w:szCs w:val="20"/>
              </w:rPr>
              <w:t>má dostatečnou slovní zásobu včetně frazeologie k daným tematickým okruhům,</w:t>
            </w:r>
          </w:p>
          <w:p w:rsidR="00230837" w:rsidRPr="005B46FE" w:rsidRDefault="00230837" w:rsidP="00041A07">
            <w:pPr>
              <w:numPr>
                <w:ilvl w:val="0"/>
                <w:numId w:val="49"/>
              </w:numPr>
              <w:rPr>
                <w:sz w:val="20"/>
                <w:szCs w:val="20"/>
              </w:rPr>
            </w:pPr>
            <w:r w:rsidRPr="005B46FE">
              <w:rPr>
                <w:sz w:val="20"/>
                <w:szCs w:val="20"/>
              </w:rPr>
              <w:t>vyslovuje srozumitelně co nejblíže přirozené výslovnosti,</w:t>
            </w:r>
          </w:p>
          <w:p w:rsidR="00230837" w:rsidRPr="005B46FE" w:rsidRDefault="00230837" w:rsidP="00041A07">
            <w:pPr>
              <w:numPr>
                <w:ilvl w:val="0"/>
                <w:numId w:val="49"/>
              </w:numPr>
              <w:rPr>
                <w:sz w:val="20"/>
                <w:szCs w:val="20"/>
              </w:rPr>
            </w:pPr>
            <w:r w:rsidRPr="005B46FE">
              <w:rPr>
                <w:sz w:val="20"/>
                <w:szCs w:val="20"/>
              </w:rPr>
              <w:t>v písemném projevu dodržuje základní pravopisné normy,</w:t>
            </w:r>
          </w:p>
          <w:p w:rsidR="00230837" w:rsidRPr="005B46FE" w:rsidRDefault="00230837" w:rsidP="00041A07">
            <w:pPr>
              <w:numPr>
                <w:ilvl w:val="0"/>
                <w:numId w:val="49"/>
              </w:numPr>
              <w:rPr>
                <w:sz w:val="20"/>
                <w:szCs w:val="20"/>
              </w:rPr>
            </w:pPr>
            <w:r w:rsidRPr="005B46FE">
              <w:rPr>
                <w:sz w:val="20"/>
                <w:szCs w:val="20"/>
              </w:rPr>
              <w:t>umí napsat dopis.</w:t>
            </w:r>
          </w:p>
          <w:p w:rsidR="00230837" w:rsidRPr="005B46FE" w:rsidRDefault="00230837" w:rsidP="00EC2833">
            <w:pPr>
              <w:rPr>
                <w:sz w:val="20"/>
                <w:szCs w:val="20"/>
              </w:rPr>
            </w:pPr>
          </w:p>
          <w:p w:rsidR="00230837" w:rsidRPr="005B46FE" w:rsidRDefault="00230837" w:rsidP="00EC2833">
            <w:pPr>
              <w:rPr>
                <w:b/>
                <w:sz w:val="20"/>
                <w:szCs w:val="20"/>
              </w:rPr>
            </w:pPr>
            <w:r w:rsidRPr="005B46FE">
              <w:rPr>
                <w:b/>
                <w:sz w:val="20"/>
                <w:szCs w:val="20"/>
              </w:rPr>
              <w:t>Země příslušné jazykové oblasti</w:t>
            </w:r>
          </w:p>
          <w:p w:rsidR="00230837" w:rsidRPr="005B46FE" w:rsidRDefault="00230837" w:rsidP="00EC2833">
            <w:pPr>
              <w:rPr>
                <w:b/>
                <w:sz w:val="20"/>
                <w:szCs w:val="20"/>
              </w:rPr>
            </w:pPr>
            <w:r w:rsidRPr="005B46FE">
              <w:rPr>
                <w:b/>
                <w:sz w:val="20"/>
                <w:szCs w:val="20"/>
              </w:rPr>
              <w:t>Žák</w:t>
            </w:r>
          </w:p>
          <w:p w:rsidR="00230837" w:rsidRPr="005B46FE" w:rsidRDefault="00230837" w:rsidP="00041A07">
            <w:pPr>
              <w:numPr>
                <w:ilvl w:val="0"/>
                <w:numId w:val="49"/>
              </w:numPr>
              <w:rPr>
                <w:sz w:val="20"/>
                <w:szCs w:val="20"/>
              </w:rPr>
            </w:pPr>
            <w:r w:rsidRPr="005B46FE">
              <w:rPr>
                <w:sz w:val="20"/>
                <w:szCs w:val="20"/>
              </w:rPr>
              <w:t>má faktické znalosti o reáliích dané jazykové oblasti,</w:t>
            </w:r>
          </w:p>
          <w:p w:rsidR="00230837" w:rsidRPr="005B46FE" w:rsidRDefault="00230837" w:rsidP="00041A07">
            <w:pPr>
              <w:numPr>
                <w:ilvl w:val="0"/>
                <w:numId w:val="49"/>
              </w:numPr>
              <w:rPr>
                <w:sz w:val="20"/>
                <w:szCs w:val="20"/>
              </w:rPr>
            </w:pPr>
            <w:r w:rsidRPr="005B46FE">
              <w:rPr>
                <w:sz w:val="20"/>
                <w:szCs w:val="20"/>
              </w:rPr>
              <w:t>má geografické a kulturní poznatky v kontextu znalostí o České republice,</w:t>
            </w:r>
          </w:p>
          <w:p w:rsidR="00230837" w:rsidRPr="005B46FE" w:rsidRDefault="00230837" w:rsidP="00041A07">
            <w:pPr>
              <w:numPr>
                <w:ilvl w:val="0"/>
                <w:numId w:val="49"/>
              </w:numPr>
              <w:rPr>
                <w:sz w:val="20"/>
                <w:szCs w:val="20"/>
              </w:rPr>
            </w:pPr>
            <w:r w:rsidRPr="005B46FE">
              <w:rPr>
                <w:sz w:val="20"/>
                <w:szCs w:val="20"/>
              </w:rPr>
              <w:t>má faktické znalosti o správním systému Švýcarska.</w:t>
            </w:r>
          </w:p>
        </w:tc>
        <w:tc>
          <w:tcPr>
            <w:tcW w:w="4269" w:type="dxa"/>
            <w:shd w:val="clear" w:color="auto" w:fill="auto"/>
          </w:tcPr>
          <w:p w:rsidR="00230837" w:rsidRPr="00FD2F83" w:rsidRDefault="00230837" w:rsidP="00041A07">
            <w:pPr>
              <w:numPr>
                <w:ilvl w:val="0"/>
                <w:numId w:val="51"/>
              </w:numPr>
              <w:rPr>
                <w:b/>
                <w:sz w:val="20"/>
                <w:szCs w:val="20"/>
              </w:rPr>
            </w:pPr>
            <w:r w:rsidRPr="005B46FE">
              <w:rPr>
                <w:b/>
                <w:sz w:val="20"/>
                <w:szCs w:val="20"/>
              </w:rPr>
              <w:t>Škola, povolání, Vídeň</w:t>
            </w:r>
          </w:p>
          <w:p w:rsidR="00230837" w:rsidRPr="005B46FE" w:rsidRDefault="00230837" w:rsidP="00041A07">
            <w:pPr>
              <w:numPr>
                <w:ilvl w:val="0"/>
                <w:numId w:val="49"/>
              </w:numPr>
              <w:rPr>
                <w:sz w:val="20"/>
                <w:szCs w:val="20"/>
              </w:rPr>
            </w:pPr>
            <w:r w:rsidRPr="005B46FE">
              <w:rPr>
                <w:sz w:val="20"/>
                <w:szCs w:val="20"/>
              </w:rPr>
              <w:t>sloveso werden</w:t>
            </w:r>
          </w:p>
          <w:p w:rsidR="00230837" w:rsidRPr="005B46FE" w:rsidRDefault="00230837" w:rsidP="00041A07">
            <w:pPr>
              <w:numPr>
                <w:ilvl w:val="0"/>
                <w:numId w:val="49"/>
              </w:numPr>
              <w:rPr>
                <w:sz w:val="20"/>
                <w:szCs w:val="20"/>
              </w:rPr>
            </w:pPr>
            <w:r w:rsidRPr="005B46FE">
              <w:rPr>
                <w:sz w:val="20"/>
                <w:szCs w:val="20"/>
              </w:rPr>
              <w:t>préteritum</w:t>
            </w:r>
          </w:p>
          <w:p w:rsidR="00230837" w:rsidRPr="005B46FE" w:rsidRDefault="00230837" w:rsidP="00041A07">
            <w:pPr>
              <w:numPr>
                <w:ilvl w:val="0"/>
                <w:numId w:val="49"/>
              </w:numPr>
              <w:rPr>
                <w:sz w:val="20"/>
                <w:szCs w:val="20"/>
              </w:rPr>
            </w:pPr>
            <w:r w:rsidRPr="005B46FE">
              <w:rPr>
                <w:sz w:val="20"/>
                <w:szCs w:val="20"/>
              </w:rPr>
              <w:t>zájmeno jemand</w:t>
            </w:r>
          </w:p>
          <w:p w:rsidR="00230837" w:rsidRPr="005B46FE" w:rsidRDefault="00230837" w:rsidP="00041A07">
            <w:pPr>
              <w:numPr>
                <w:ilvl w:val="0"/>
                <w:numId w:val="49"/>
              </w:numPr>
              <w:rPr>
                <w:sz w:val="20"/>
                <w:szCs w:val="20"/>
              </w:rPr>
            </w:pPr>
            <w:r w:rsidRPr="005B46FE">
              <w:rPr>
                <w:sz w:val="20"/>
                <w:szCs w:val="20"/>
              </w:rPr>
              <w:t>zápor nichts, niemand, nie</w:t>
            </w:r>
          </w:p>
        </w:tc>
        <w:tc>
          <w:tcPr>
            <w:tcW w:w="1050" w:type="dxa"/>
            <w:vMerge w:val="restart"/>
            <w:shd w:val="clear" w:color="auto" w:fill="auto"/>
          </w:tcPr>
          <w:p w:rsidR="00230837" w:rsidRPr="00FD2F83" w:rsidRDefault="00230837" w:rsidP="00EC2833">
            <w:pPr>
              <w:jc w:val="center"/>
              <w:rPr>
                <w:color w:val="FF0000"/>
                <w:sz w:val="20"/>
                <w:szCs w:val="20"/>
              </w:rPr>
            </w:pPr>
          </w:p>
        </w:tc>
      </w:tr>
      <w:tr w:rsidR="00230837" w:rsidTr="00CD698B">
        <w:tc>
          <w:tcPr>
            <w:tcW w:w="4428" w:type="dxa"/>
            <w:vMerge/>
            <w:shd w:val="clear" w:color="auto" w:fill="auto"/>
          </w:tcPr>
          <w:p w:rsidR="00230837" w:rsidRPr="005B46FE" w:rsidRDefault="00230837" w:rsidP="00EC2833">
            <w:pPr>
              <w:rPr>
                <w:sz w:val="20"/>
                <w:szCs w:val="20"/>
              </w:rPr>
            </w:pPr>
          </w:p>
        </w:tc>
        <w:tc>
          <w:tcPr>
            <w:tcW w:w="4269" w:type="dxa"/>
            <w:shd w:val="clear" w:color="auto" w:fill="auto"/>
          </w:tcPr>
          <w:p w:rsidR="00230837" w:rsidRPr="00FD2F83" w:rsidRDefault="00230837" w:rsidP="00041A07">
            <w:pPr>
              <w:numPr>
                <w:ilvl w:val="0"/>
                <w:numId w:val="51"/>
              </w:numPr>
              <w:rPr>
                <w:b/>
                <w:sz w:val="20"/>
                <w:szCs w:val="20"/>
              </w:rPr>
            </w:pPr>
            <w:r w:rsidRPr="005B46FE">
              <w:rPr>
                <w:b/>
                <w:sz w:val="20"/>
                <w:szCs w:val="20"/>
              </w:rPr>
              <w:t>Volný čas a koníčky</w:t>
            </w:r>
          </w:p>
          <w:p w:rsidR="00230837" w:rsidRPr="005B46FE" w:rsidRDefault="00230837" w:rsidP="00041A07">
            <w:pPr>
              <w:numPr>
                <w:ilvl w:val="0"/>
                <w:numId w:val="49"/>
              </w:numPr>
              <w:rPr>
                <w:sz w:val="20"/>
                <w:szCs w:val="20"/>
              </w:rPr>
            </w:pPr>
            <w:r w:rsidRPr="005B46FE">
              <w:rPr>
                <w:sz w:val="20"/>
                <w:szCs w:val="20"/>
              </w:rPr>
              <w:t>perfektum</w:t>
            </w:r>
          </w:p>
          <w:p w:rsidR="00230837" w:rsidRPr="005B46FE" w:rsidRDefault="00230837" w:rsidP="00041A07">
            <w:pPr>
              <w:numPr>
                <w:ilvl w:val="0"/>
                <w:numId w:val="49"/>
              </w:numPr>
              <w:rPr>
                <w:sz w:val="20"/>
                <w:szCs w:val="20"/>
              </w:rPr>
            </w:pPr>
            <w:r w:rsidRPr="005B46FE">
              <w:rPr>
                <w:sz w:val="20"/>
                <w:szCs w:val="20"/>
              </w:rPr>
              <w:t>přítomný čas sloves zakončených na –eln, -ern</w:t>
            </w:r>
          </w:p>
          <w:p w:rsidR="00230837" w:rsidRPr="005B46FE" w:rsidRDefault="00230837" w:rsidP="00041A07">
            <w:pPr>
              <w:numPr>
                <w:ilvl w:val="0"/>
                <w:numId w:val="49"/>
              </w:numPr>
              <w:rPr>
                <w:sz w:val="20"/>
                <w:szCs w:val="20"/>
              </w:rPr>
            </w:pPr>
            <w:r w:rsidRPr="005B46FE">
              <w:rPr>
                <w:sz w:val="20"/>
                <w:szCs w:val="20"/>
              </w:rPr>
              <w:t>podmět man a es</w:t>
            </w:r>
          </w:p>
          <w:p w:rsidR="00230837" w:rsidRPr="005B46FE" w:rsidRDefault="00230837" w:rsidP="00041A07">
            <w:pPr>
              <w:numPr>
                <w:ilvl w:val="0"/>
                <w:numId w:val="49"/>
              </w:numPr>
              <w:rPr>
                <w:sz w:val="20"/>
                <w:szCs w:val="20"/>
              </w:rPr>
            </w:pPr>
            <w:r w:rsidRPr="005B46FE">
              <w:rPr>
                <w:sz w:val="20"/>
                <w:szCs w:val="20"/>
              </w:rPr>
              <w:t>allein, selbst</w:t>
            </w:r>
          </w:p>
        </w:tc>
        <w:tc>
          <w:tcPr>
            <w:tcW w:w="1050" w:type="dxa"/>
            <w:vMerge/>
            <w:shd w:val="clear" w:color="auto" w:fill="auto"/>
          </w:tcPr>
          <w:p w:rsidR="00230837" w:rsidRPr="00FD2F83" w:rsidRDefault="00230837" w:rsidP="00EC2833">
            <w:pPr>
              <w:jc w:val="center"/>
              <w:rPr>
                <w:color w:val="FF0000"/>
                <w:sz w:val="20"/>
                <w:szCs w:val="20"/>
              </w:rPr>
            </w:pPr>
          </w:p>
        </w:tc>
      </w:tr>
      <w:tr w:rsidR="00230837" w:rsidTr="00CD698B">
        <w:tc>
          <w:tcPr>
            <w:tcW w:w="4428" w:type="dxa"/>
            <w:vMerge/>
            <w:shd w:val="clear" w:color="auto" w:fill="auto"/>
          </w:tcPr>
          <w:p w:rsidR="00230837" w:rsidRPr="005B46FE" w:rsidRDefault="00230837" w:rsidP="00EC2833">
            <w:pPr>
              <w:rPr>
                <w:sz w:val="20"/>
                <w:szCs w:val="20"/>
              </w:rPr>
            </w:pPr>
          </w:p>
        </w:tc>
        <w:tc>
          <w:tcPr>
            <w:tcW w:w="4269" w:type="dxa"/>
            <w:shd w:val="clear" w:color="auto" w:fill="auto"/>
          </w:tcPr>
          <w:p w:rsidR="00230837" w:rsidRPr="00FD2F83" w:rsidRDefault="00230837" w:rsidP="00041A07">
            <w:pPr>
              <w:numPr>
                <w:ilvl w:val="0"/>
                <w:numId w:val="51"/>
              </w:numPr>
              <w:rPr>
                <w:b/>
                <w:sz w:val="20"/>
                <w:szCs w:val="20"/>
              </w:rPr>
            </w:pPr>
            <w:r w:rsidRPr="005B46FE">
              <w:rPr>
                <w:b/>
                <w:sz w:val="20"/>
                <w:szCs w:val="20"/>
              </w:rPr>
              <w:t>Zdraví, tělo</w:t>
            </w:r>
          </w:p>
          <w:p w:rsidR="00230837" w:rsidRPr="005B46FE" w:rsidRDefault="00230837" w:rsidP="00041A07">
            <w:pPr>
              <w:numPr>
                <w:ilvl w:val="0"/>
                <w:numId w:val="49"/>
              </w:numPr>
              <w:rPr>
                <w:sz w:val="20"/>
                <w:szCs w:val="20"/>
              </w:rPr>
            </w:pPr>
            <w:r w:rsidRPr="005B46FE">
              <w:rPr>
                <w:sz w:val="20"/>
                <w:szCs w:val="20"/>
              </w:rPr>
              <w:t>1. budoucí čas</w:t>
            </w:r>
          </w:p>
          <w:p w:rsidR="00230837" w:rsidRPr="005B46FE" w:rsidRDefault="00230837" w:rsidP="00041A07">
            <w:pPr>
              <w:numPr>
                <w:ilvl w:val="0"/>
                <w:numId w:val="49"/>
              </w:numPr>
              <w:rPr>
                <w:sz w:val="20"/>
                <w:szCs w:val="20"/>
              </w:rPr>
            </w:pPr>
            <w:r w:rsidRPr="005B46FE">
              <w:rPr>
                <w:sz w:val="20"/>
                <w:szCs w:val="20"/>
              </w:rPr>
              <w:t>slovosled ve vedlejší větě</w:t>
            </w:r>
          </w:p>
          <w:p w:rsidR="00230837" w:rsidRPr="005B46FE" w:rsidRDefault="00230837" w:rsidP="00041A07">
            <w:pPr>
              <w:numPr>
                <w:ilvl w:val="0"/>
                <w:numId w:val="49"/>
              </w:numPr>
              <w:rPr>
                <w:sz w:val="20"/>
                <w:szCs w:val="20"/>
              </w:rPr>
            </w:pPr>
            <w:r w:rsidRPr="005B46FE">
              <w:rPr>
                <w:sz w:val="20"/>
                <w:szCs w:val="20"/>
              </w:rPr>
              <w:t>perfektum způsobových sloves</w:t>
            </w:r>
          </w:p>
          <w:p w:rsidR="00230837" w:rsidRPr="005B46FE" w:rsidRDefault="00230837" w:rsidP="00041A07">
            <w:pPr>
              <w:numPr>
                <w:ilvl w:val="0"/>
                <w:numId w:val="49"/>
              </w:numPr>
              <w:rPr>
                <w:sz w:val="20"/>
                <w:szCs w:val="20"/>
              </w:rPr>
            </w:pPr>
            <w:r w:rsidRPr="005B46FE">
              <w:rPr>
                <w:sz w:val="20"/>
                <w:szCs w:val="20"/>
              </w:rPr>
              <w:t>shoda podmětu a přísudku</w:t>
            </w:r>
          </w:p>
          <w:p w:rsidR="00230837" w:rsidRPr="005B46FE" w:rsidRDefault="00230837" w:rsidP="00041A07">
            <w:pPr>
              <w:numPr>
                <w:ilvl w:val="0"/>
                <w:numId w:val="49"/>
              </w:numPr>
              <w:rPr>
                <w:sz w:val="20"/>
                <w:szCs w:val="20"/>
              </w:rPr>
            </w:pPr>
            <w:r w:rsidRPr="005B46FE">
              <w:rPr>
                <w:sz w:val="20"/>
                <w:szCs w:val="20"/>
              </w:rPr>
              <w:t>sloveso tun</w:t>
            </w:r>
          </w:p>
        </w:tc>
        <w:tc>
          <w:tcPr>
            <w:tcW w:w="1050" w:type="dxa"/>
            <w:vMerge/>
            <w:shd w:val="clear" w:color="auto" w:fill="auto"/>
          </w:tcPr>
          <w:p w:rsidR="00230837" w:rsidRPr="00FD2F83" w:rsidRDefault="00230837" w:rsidP="00EC2833">
            <w:pPr>
              <w:jc w:val="center"/>
              <w:rPr>
                <w:color w:val="FF0000"/>
                <w:sz w:val="20"/>
                <w:szCs w:val="20"/>
              </w:rPr>
            </w:pPr>
          </w:p>
        </w:tc>
      </w:tr>
      <w:tr w:rsidR="00230837" w:rsidTr="00CD698B">
        <w:tc>
          <w:tcPr>
            <w:tcW w:w="4428" w:type="dxa"/>
            <w:vMerge/>
            <w:shd w:val="clear" w:color="auto" w:fill="auto"/>
          </w:tcPr>
          <w:p w:rsidR="00230837" w:rsidRPr="005B46FE" w:rsidRDefault="00230837" w:rsidP="00EC2833">
            <w:pPr>
              <w:rPr>
                <w:sz w:val="20"/>
                <w:szCs w:val="20"/>
              </w:rPr>
            </w:pPr>
          </w:p>
        </w:tc>
        <w:tc>
          <w:tcPr>
            <w:tcW w:w="4269" w:type="dxa"/>
            <w:shd w:val="clear" w:color="auto" w:fill="auto"/>
          </w:tcPr>
          <w:p w:rsidR="00230837" w:rsidRPr="00FD2F83" w:rsidRDefault="00230837" w:rsidP="00041A07">
            <w:pPr>
              <w:numPr>
                <w:ilvl w:val="0"/>
                <w:numId w:val="51"/>
              </w:numPr>
              <w:rPr>
                <w:b/>
                <w:sz w:val="20"/>
                <w:szCs w:val="20"/>
              </w:rPr>
            </w:pPr>
            <w:r w:rsidRPr="005B46FE">
              <w:rPr>
                <w:b/>
                <w:sz w:val="20"/>
                <w:szCs w:val="20"/>
              </w:rPr>
              <w:t>Doprava, Švýcarsko</w:t>
            </w:r>
          </w:p>
          <w:p w:rsidR="00230837" w:rsidRPr="005B46FE" w:rsidRDefault="00230837" w:rsidP="00041A07">
            <w:pPr>
              <w:numPr>
                <w:ilvl w:val="0"/>
                <w:numId w:val="49"/>
              </w:numPr>
              <w:rPr>
                <w:sz w:val="20"/>
                <w:szCs w:val="20"/>
              </w:rPr>
            </w:pPr>
            <w:r w:rsidRPr="005B46FE">
              <w:rPr>
                <w:sz w:val="20"/>
                <w:szCs w:val="20"/>
              </w:rPr>
              <w:t>vazby sloves, podstatných a přídavných jmen</w:t>
            </w:r>
          </w:p>
          <w:p w:rsidR="00230837" w:rsidRPr="005B46FE" w:rsidRDefault="00230837" w:rsidP="00041A07">
            <w:pPr>
              <w:numPr>
                <w:ilvl w:val="0"/>
                <w:numId w:val="49"/>
              </w:numPr>
              <w:rPr>
                <w:sz w:val="20"/>
                <w:szCs w:val="20"/>
              </w:rPr>
            </w:pPr>
            <w:r w:rsidRPr="005B46FE">
              <w:rPr>
                <w:sz w:val="20"/>
                <w:szCs w:val="20"/>
              </w:rPr>
              <w:t>zájmenná příslovce</w:t>
            </w:r>
          </w:p>
          <w:p w:rsidR="00230837" w:rsidRPr="005B46FE" w:rsidRDefault="00230837" w:rsidP="00041A07">
            <w:pPr>
              <w:numPr>
                <w:ilvl w:val="0"/>
                <w:numId w:val="49"/>
              </w:numPr>
              <w:rPr>
                <w:sz w:val="20"/>
                <w:szCs w:val="20"/>
              </w:rPr>
            </w:pPr>
            <w:r w:rsidRPr="005B46FE">
              <w:rPr>
                <w:sz w:val="20"/>
                <w:szCs w:val="20"/>
              </w:rPr>
              <w:t>wie a als ve významu jako</w:t>
            </w:r>
          </w:p>
          <w:p w:rsidR="00230837" w:rsidRPr="005B46FE" w:rsidRDefault="00230837" w:rsidP="00EC2833">
            <w:pPr>
              <w:rPr>
                <w:sz w:val="20"/>
                <w:szCs w:val="20"/>
              </w:rPr>
            </w:pPr>
          </w:p>
          <w:p w:rsidR="00230837" w:rsidRPr="005B46FE" w:rsidRDefault="00230837" w:rsidP="00EC2833">
            <w:pPr>
              <w:rPr>
                <w:sz w:val="20"/>
                <w:szCs w:val="20"/>
              </w:rPr>
            </w:pPr>
          </w:p>
        </w:tc>
        <w:tc>
          <w:tcPr>
            <w:tcW w:w="1050" w:type="dxa"/>
            <w:vMerge/>
            <w:shd w:val="clear" w:color="auto" w:fill="auto"/>
          </w:tcPr>
          <w:p w:rsidR="00230837" w:rsidRPr="00FD2F83" w:rsidRDefault="00230837" w:rsidP="00EC2833">
            <w:pPr>
              <w:jc w:val="center"/>
              <w:rPr>
                <w:color w:val="FF0000"/>
                <w:sz w:val="20"/>
                <w:szCs w:val="20"/>
              </w:rPr>
            </w:pPr>
          </w:p>
        </w:tc>
      </w:tr>
      <w:tr w:rsidR="00230837" w:rsidTr="00CD698B">
        <w:tc>
          <w:tcPr>
            <w:tcW w:w="4428" w:type="dxa"/>
            <w:vMerge/>
            <w:shd w:val="clear" w:color="auto" w:fill="auto"/>
          </w:tcPr>
          <w:p w:rsidR="00230837" w:rsidRPr="005B46FE" w:rsidRDefault="00230837" w:rsidP="00EC2833">
            <w:pPr>
              <w:rPr>
                <w:sz w:val="20"/>
                <w:szCs w:val="20"/>
              </w:rPr>
            </w:pPr>
          </w:p>
        </w:tc>
        <w:tc>
          <w:tcPr>
            <w:tcW w:w="4269" w:type="dxa"/>
            <w:shd w:val="clear" w:color="auto" w:fill="auto"/>
          </w:tcPr>
          <w:p w:rsidR="00230837" w:rsidRPr="00FD2F83" w:rsidRDefault="00230837" w:rsidP="00041A07">
            <w:pPr>
              <w:numPr>
                <w:ilvl w:val="0"/>
                <w:numId w:val="51"/>
              </w:numPr>
              <w:rPr>
                <w:b/>
                <w:sz w:val="20"/>
                <w:szCs w:val="20"/>
              </w:rPr>
            </w:pPr>
            <w:r w:rsidRPr="005B46FE">
              <w:rPr>
                <w:b/>
                <w:sz w:val="20"/>
                <w:szCs w:val="20"/>
              </w:rPr>
              <w:t>Zaměstnání, pracovní nabídky</w:t>
            </w:r>
          </w:p>
          <w:p w:rsidR="00230837" w:rsidRPr="005B46FE" w:rsidRDefault="00230837" w:rsidP="00041A07">
            <w:pPr>
              <w:numPr>
                <w:ilvl w:val="0"/>
                <w:numId w:val="49"/>
              </w:numPr>
              <w:rPr>
                <w:sz w:val="20"/>
                <w:szCs w:val="20"/>
              </w:rPr>
            </w:pPr>
            <w:r w:rsidRPr="005B46FE">
              <w:rPr>
                <w:sz w:val="20"/>
                <w:szCs w:val="20"/>
              </w:rPr>
              <w:t>inzeráty</w:t>
            </w:r>
          </w:p>
          <w:p w:rsidR="00230837" w:rsidRPr="005B46FE" w:rsidRDefault="00230837" w:rsidP="00041A07">
            <w:pPr>
              <w:numPr>
                <w:ilvl w:val="0"/>
                <w:numId w:val="49"/>
              </w:numPr>
              <w:rPr>
                <w:sz w:val="20"/>
                <w:szCs w:val="20"/>
              </w:rPr>
            </w:pPr>
            <w:r w:rsidRPr="005B46FE">
              <w:rPr>
                <w:sz w:val="20"/>
                <w:szCs w:val="20"/>
              </w:rPr>
              <w:t>žádost o zaměstnání</w:t>
            </w:r>
          </w:p>
          <w:p w:rsidR="00230837" w:rsidRPr="005B46FE" w:rsidRDefault="00230837" w:rsidP="00041A07">
            <w:pPr>
              <w:numPr>
                <w:ilvl w:val="0"/>
                <w:numId w:val="49"/>
              </w:numPr>
              <w:rPr>
                <w:sz w:val="20"/>
                <w:szCs w:val="20"/>
              </w:rPr>
            </w:pPr>
            <w:r w:rsidRPr="005B46FE">
              <w:rPr>
                <w:sz w:val="20"/>
                <w:szCs w:val="20"/>
              </w:rPr>
              <w:t>přijímací pohovor</w:t>
            </w:r>
          </w:p>
        </w:tc>
        <w:tc>
          <w:tcPr>
            <w:tcW w:w="1050" w:type="dxa"/>
            <w:vMerge/>
            <w:shd w:val="clear" w:color="auto" w:fill="auto"/>
          </w:tcPr>
          <w:p w:rsidR="00230837" w:rsidRPr="00FD2F83" w:rsidRDefault="00230837" w:rsidP="00EC2833">
            <w:pPr>
              <w:jc w:val="center"/>
              <w:rPr>
                <w:color w:val="FF0000"/>
                <w:sz w:val="20"/>
                <w:szCs w:val="20"/>
              </w:rPr>
            </w:pPr>
          </w:p>
        </w:tc>
      </w:tr>
      <w:tr w:rsidR="00230837" w:rsidTr="00CD698B">
        <w:tc>
          <w:tcPr>
            <w:tcW w:w="4428" w:type="dxa"/>
            <w:vMerge/>
            <w:shd w:val="clear" w:color="auto" w:fill="auto"/>
          </w:tcPr>
          <w:p w:rsidR="00230837" w:rsidRPr="005B46FE" w:rsidRDefault="00230837" w:rsidP="00EC2833">
            <w:pPr>
              <w:rPr>
                <w:sz w:val="20"/>
                <w:szCs w:val="20"/>
              </w:rPr>
            </w:pPr>
          </w:p>
        </w:tc>
        <w:tc>
          <w:tcPr>
            <w:tcW w:w="4269" w:type="dxa"/>
            <w:shd w:val="clear" w:color="auto" w:fill="auto"/>
          </w:tcPr>
          <w:p w:rsidR="00230837" w:rsidRPr="00FD2F83" w:rsidRDefault="00230837" w:rsidP="00041A07">
            <w:pPr>
              <w:numPr>
                <w:ilvl w:val="0"/>
                <w:numId w:val="51"/>
              </w:numPr>
              <w:rPr>
                <w:b/>
                <w:sz w:val="20"/>
                <w:szCs w:val="20"/>
              </w:rPr>
            </w:pPr>
            <w:r w:rsidRPr="005B46FE">
              <w:rPr>
                <w:b/>
                <w:sz w:val="20"/>
                <w:szCs w:val="20"/>
              </w:rPr>
              <w:t>Kultura, divadlo</w:t>
            </w:r>
          </w:p>
          <w:p w:rsidR="00230837" w:rsidRPr="005B46FE" w:rsidRDefault="00230837" w:rsidP="00041A07">
            <w:pPr>
              <w:numPr>
                <w:ilvl w:val="0"/>
                <w:numId w:val="49"/>
              </w:numPr>
              <w:rPr>
                <w:sz w:val="20"/>
                <w:szCs w:val="20"/>
              </w:rPr>
            </w:pPr>
            <w:r w:rsidRPr="005B46FE">
              <w:rPr>
                <w:sz w:val="20"/>
                <w:szCs w:val="20"/>
              </w:rPr>
              <w:t>préteritum a perfektum</w:t>
            </w:r>
          </w:p>
          <w:p w:rsidR="00230837" w:rsidRPr="005B46FE" w:rsidRDefault="00230837" w:rsidP="00041A07">
            <w:pPr>
              <w:numPr>
                <w:ilvl w:val="0"/>
                <w:numId w:val="49"/>
              </w:numPr>
              <w:rPr>
                <w:sz w:val="20"/>
                <w:szCs w:val="20"/>
              </w:rPr>
            </w:pPr>
            <w:r w:rsidRPr="005B46FE">
              <w:rPr>
                <w:sz w:val="20"/>
                <w:szCs w:val="20"/>
              </w:rPr>
              <w:t>pořádek slov ve větě jednoduché</w:t>
            </w:r>
          </w:p>
          <w:p w:rsidR="00230837" w:rsidRPr="005B46FE" w:rsidRDefault="00230837" w:rsidP="00041A07">
            <w:pPr>
              <w:numPr>
                <w:ilvl w:val="0"/>
                <w:numId w:val="49"/>
              </w:numPr>
              <w:rPr>
                <w:sz w:val="20"/>
                <w:szCs w:val="20"/>
              </w:rPr>
            </w:pPr>
            <w:r w:rsidRPr="005B46FE">
              <w:rPr>
                <w:sz w:val="20"/>
                <w:szCs w:val="20"/>
              </w:rPr>
              <w:t>souvětí</w:t>
            </w:r>
          </w:p>
          <w:p w:rsidR="00230837" w:rsidRPr="005B46FE" w:rsidRDefault="00230837" w:rsidP="00041A07">
            <w:pPr>
              <w:numPr>
                <w:ilvl w:val="0"/>
                <w:numId w:val="49"/>
              </w:numPr>
              <w:rPr>
                <w:sz w:val="20"/>
                <w:szCs w:val="20"/>
              </w:rPr>
            </w:pPr>
            <w:r w:rsidRPr="005B46FE">
              <w:rPr>
                <w:sz w:val="20"/>
                <w:szCs w:val="20"/>
              </w:rPr>
              <w:t>vzájemné postavení příslovečných určení</w:t>
            </w:r>
          </w:p>
          <w:p w:rsidR="00230837" w:rsidRPr="005B46FE" w:rsidRDefault="00230837" w:rsidP="00041A07">
            <w:pPr>
              <w:numPr>
                <w:ilvl w:val="0"/>
                <w:numId w:val="49"/>
              </w:numPr>
              <w:rPr>
                <w:sz w:val="20"/>
                <w:szCs w:val="20"/>
              </w:rPr>
            </w:pPr>
            <w:r w:rsidRPr="005B46FE">
              <w:rPr>
                <w:sz w:val="20"/>
                <w:szCs w:val="20"/>
              </w:rPr>
              <w:t>větný rámec</w:t>
            </w:r>
          </w:p>
          <w:p w:rsidR="00230837" w:rsidRPr="005B46FE" w:rsidRDefault="00230837" w:rsidP="00041A07">
            <w:pPr>
              <w:numPr>
                <w:ilvl w:val="0"/>
                <w:numId w:val="49"/>
              </w:numPr>
              <w:rPr>
                <w:sz w:val="20"/>
                <w:szCs w:val="20"/>
              </w:rPr>
            </w:pPr>
            <w:r w:rsidRPr="005B46FE">
              <w:rPr>
                <w:sz w:val="20"/>
                <w:szCs w:val="20"/>
              </w:rPr>
              <w:t>vedlejší věty</w:t>
            </w:r>
          </w:p>
        </w:tc>
        <w:tc>
          <w:tcPr>
            <w:tcW w:w="1050" w:type="dxa"/>
            <w:vMerge/>
            <w:shd w:val="clear" w:color="auto" w:fill="auto"/>
          </w:tcPr>
          <w:p w:rsidR="00230837" w:rsidRPr="00FD2F83" w:rsidRDefault="00230837" w:rsidP="00EC2833">
            <w:pPr>
              <w:jc w:val="center"/>
              <w:rPr>
                <w:color w:val="FF0000"/>
                <w:sz w:val="20"/>
                <w:szCs w:val="20"/>
              </w:rPr>
            </w:pPr>
          </w:p>
        </w:tc>
      </w:tr>
      <w:tr w:rsidR="00230837" w:rsidTr="00CD698B">
        <w:tc>
          <w:tcPr>
            <w:tcW w:w="4428" w:type="dxa"/>
            <w:vMerge/>
            <w:tcBorders>
              <w:bottom w:val="single" w:sz="6" w:space="0" w:color="000000"/>
            </w:tcBorders>
            <w:shd w:val="clear" w:color="auto" w:fill="auto"/>
          </w:tcPr>
          <w:p w:rsidR="00230837" w:rsidRPr="005B46FE" w:rsidRDefault="00230837" w:rsidP="00EC2833">
            <w:pPr>
              <w:rPr>
                <w:sz w:val="20"/>
                <w:szCs w:val="20"/>
              </w:rPr>
            </w:pPr>
          </w:p>
        </w:tc>
        <w:tc>
          <w:tcPr>
            <w:tcW w:w="4269" w:type="dxa"/>
            <w:tcBorders>
              <w:bottom w:val="single" w:sz="6" w:space="0" w:color="000000"/>
            </w:tcBorders>
            <w:shd w:val="clear" w:color="auto" w:fill="auto"/>
          </w:tcPr>
          <w:p w:rsidR="00230837" w:rsidRPr="00FD2F83" w:rsidRDefault="00230837" w:rsidP="00041A07">
            <w:pPr>
              <w:numPr>
                <w:ilvl w:val="0"/>
                <w:numId w:val="51"/>
              </w:numPr>
              <w:rPr>
                <w:b/>
                <w:sz w:val="20"/>
                <w:szCs w:val="20"/>
              </w:rPr>
            </w:pPr>
            <w:r w:rsidRPr="005B46FE">
              <w:rPr>
                <w:b/>
                <w:sz w:val="20"/>
                <w:szCs w:val="20"/>
              </w:rPr>
              <w:t>Móda</w:t>
            </w:r>
          </w:p>
          <w:p w:rsidR="00230837" w:rsidRPr="005B46FE" w:rsidRDefault="00230837" w:rsidP="00041A07">
            <w:pPr>
              <w:numPr>
                <w:ilvl w:val="0"/>
                <w:numId w:val="49"/>
              </w:numPr>
              <w:rPr>
                <w:sz w:val="20"/>
                <w:szCs w:val="20"/>
              </w:rPr>
            </w:pPr>
            <w:r w:rsidRPr="005B46FE">
              <w:rPr>
                <w:sz w:val="20"/>
                <w:szCs w:val="20"/>
              </w:rPr>
              <w:t>skloňování podstatných</w:t>
            </w:r>
            <w:r w:rsidRPr="005B46FE">
              <w:rPr>
                <w:b/>
                <w:sz w:val="20"/>
                <w:szCs w:val="20"/>
              </w:rPr>
              <w:t xml:space="preserve"> </w:t>
            </w:r>
            <w:r w:rsidRPr="005B46FE">
              <w:rPr>
                <w:sz w:val="20"/>
                <w:szCs w:val="20"/>
              </w:rPr>
              <w:t>jmen</w:t>
            </w:r>
          </w:p>
          <w:p w:rsidR="00230837" w:rsidRPr="005B46FE" w:rsidRDefault="00230837" w:rsidP="00041A07">
            <w:pPr>
              <w:numPr>
                <w:ilvl w:val="0"/>
                <w:numId w:val="49"/>
              </w:numPr>
              <w:rPr>
                <w:b/>
                <w:sz w:val="20"/>
                <w:szCs w:val="20"/>
              </w:rPr>
            </w:pPr>
            <w:r w:rsidRPr="005B46FE">
              <w:rPr>
                <w:sz w:val="20"/>
                <w:szCs w:val="20"/>
              </w:rPr>
              <w:t>přivlastňovací zájmena</w:t>
            </w:r>
          </w:p>
          <w:p w:rsidR="00230837" w:rsidRPr="005B46FE" w:rsidRDefault="00230837" w:rsidP="00041A07">
            <w:pPr>
              <w:numPr>
                <w:ilvl w:val="0"/>
                <w:numId w:val="49"/>
              </w:numPr>
              <w:rPr>
                <w:b/>
                <w:sz w:val="20"/>
                <w:szCs w:val="20"/>
              </w:rPr>
            </w:pPr>
            <w:r w:rsidRPr="005B46FE">
              <w:rPr>
                <w:sz w:val="20"/>
                <w:szCs w:val="20"/>
              </w:rPr>
              <w:t>tázací zájmena</w:t>
            </w:r>
          </w:p>
          <w:p w:rsidR="00230837" w:rsidRPr="005B46FE" w:rsidRDefault="00230837" w:rsidP="00041A07">
            <w:pPr>
              <w:numPr>
                <w:ilvl w:val="0"/>
                <w:numId w:val="49"/>
              </w:numPr>
              <w:rPr>
                <w:b/>
                <w:sz w:val="20"/>
                <w:szCs w:val="20"/>
              </w:rPr>
            </w:pPr>
            <w:r w:rsidRPr="005B46FE">
              <w:rPr>
                <w:sz w:val="20"/>
                <w:szCs w:val="20"/>
              </w:rPr>
              <w:t>skloňování přídavných jmen</w:t>
            </w:r>
          </w:p>
          <w:p w:rsidR="00230837" w:rsidRPr="005B46FE" w:rsidRDefault="00230837" w:rsidP="00041A07">
            <w:pPr>
              <w:numPr>
                <w:ilvl w:val="0"/>
                <w:numId w:val="49"/>
              </w:numPr>
              <w:rPr>
                <w:b/>
                <w:sz w:val="20"/>
                <w:szCs w:val="20"/>
              </w:rPr>
            </w:pPr>
            <w:r w:rsidRPr="005B46FE">
              <w:rPr>
                <w:sz w:val="20"/>
                <w:szCs w:val="20"/>
              </w:rPr>
              <w:t>tázací zájmena</w:t>
            </w:r>
          </w:p>
          <w:p w:rsidR="00230837" w:rsidRPr="005B46FE" w:rsidRDefault="00230837" w:rsidP="00041A07">
            <w:pPr>
              <w:numPr>
                <w:ilvl w:val="0"/>
                <w:numId w:val="49"/>
              </w:numPr>
              <w:rPr>
                <w:b/>
                <w:sz w:val="20"/>
                <w:szCs w:val="20"/>
              </w:rPr>
            </w:pPr>
            <w:r w:rsidRPr="005B46FE">
              <w:rPr>
                <w:sz w:val="20"/>
                <w:szCs w:val="20"/>
              </w:rPr>
              <w:t>slovesa holen, bringen, tragen, probieren, anprobieren</w:t>
            </w:r>
          </w:p>
        </w:tc>
        <w:tc>
          <w:tcPr>
            <w:tcW w:w="1050" w:type="dxa"/>
            <w:vMerge/>
            <w:shd w:val="clear" w:color="auto" w:fill="auto"/>
          </w:tcPr>
          <w:p w:rsidR="00230837" w:rsidRPr="00FD2F83" w:rsidRDefault="00230837" w:rsidP="00EC2833">
            <w:pPr>
              <w:jc w:val="center"/>
              <w:rPr>
                <w:color w:val="FF0000"/>
                <w:sz w:val="20"/>
                <w:szCs w:val="20"/>
              </w:rPr>
            </w:pPr>
          </w:p>
        </w:tc>
      </w:tr>
      <w:tr w:rsidR="000E5325" w:rsidTr="00F153F2">
        <w:trPr>
          <w:trHeight w:val="505"/>
        </w:trPr>
        <w:tc>
          <w:tcPr>
            <w:tcW w:w="8697" w:type="dxa"/>
            <w:gridSpan w:val="2"/>
            <w:tcBorders>
              <w:top w:val="single" w:sz="6" w:space="0" w:color="000000"/>
            </w:tcBorders>
            <w:shd w:val="clear" w:color="auto" w:fill="DBE5F1"/>
            <w:vAlign w:val="center"/>
          </w:tcPr>
          <w:p w:rsidR="000E5325" w:rsidRPr="005B46FE" w:rsidRDefault="000E5325" w:rsidP="00F153F2">
            <w:pPr>
              <w:rPr>
                <w:sz w:val="20"/>
                <w:szCs w:val="20"/>
              </w:rPr>
            </w:pPr>
            <w:r w:rsidRPr="00AA33BC">
              <w:rPr>
                <w:b/>
                <w:sz w:val="20"/>
                <w:szCs w:val="22"/>
              </w:rPr>
              <w:t>Celkový počet hodin</w:t>
            </w:r>
            <w:r w:rsidRPr="005B46FE">
              <w:rPr>
                <w:b/>
                <w:sz w:val="20"/>
                <w:szCs w:val="20"/>
              </w:rPr>
              <w:t xml:space="preserve"> </w:t>
            </w:r>
          </w:p>
        </w:tc>
        <w:tc>
          <w:tcPr>
            <w:tcW w:w="1050" w:type="dxa"/>
            <w:shd w:val="clear" w:color="auto" w:fill="DBE5F1"/>
            <w:vAlign w:val="center"/>
          </w:tcPr>
          <w:p w:rsidR="000E5325" w:rsidRPr="00230837" w:rsidRDefault="000E5325" w:rsidP="00F153F2">
            <w:pPr>
              <w:jc w:val="center"/>
              <w:rPr>
                <w:b/>
                <w:sz w:val="20"/>
                <w:szCs w:val="20"/>
              </w:rPr>
            </w:pPr>
            <w:r w:rsidRPr="00230837">
              <w:rPr>
                <w:b/>
                <w:sz w:val="20"/>
                <w:szCs w:val="20"/>
              </w:rPr>
              <w:t>13</w:t>
            </w:r>
            <w:r>
              <w:rPr>
                <w:b/>
                <w:sz w:val="20"/>
                <w:szCs w:val="20"/>
              </w:rPr>
              <w:t>6</w:t>
            </w:r>
          </w:p>
        </w:tc>
      </w:tr>
    </w:tbl>
    <w:p w:rsidR="00FD2F83" w:rsidRDefault="00FD2F83" w:rsidP="001A40D4">
      <w:pPr>
        <w:jc w:val="center"/>
        <w:rPr>
          <w:b/>
          <w:sz w:val="20"/>
          <w:szCs w:val="20"/>
        </w:rPr>
      </w:pPr>
    </w:p>
    <w:p w:rsidR="00FD2F83" w:rsidRDefault="00FD2F83" w:rsidP="001A40D4">
      <w:pPr>
        <w:jc w:val="center"/>
        <w:rPr>
          <w:b/>
          <w:sz w:val="20"/>
          <w:szCs w:val="20"/>
        </w:rPr>
      </w:pPr>
    </w:p>
    <w:p w:rsidR="00FD2F83" w:rsidRDefault="00FD2F83" w:rsidP="001A40D4">
      <w:pPr>
        <w:jc w:val="center"/>
        <w:rPr>
          <w:b/>
          <w:sz w:val="20"/>
          <w:szCs w:val="20"/>
        </w:rPr>
      </w:pPr>
    </w:p>
    <w:p w:rsidR="00CD698B" w:rsidRDefault="00CD698B" w:rsidP="001A40D4">
      <w:pPr>
        <w:jc w:val="center"/>
        <w:rPr>
          <w:b/>
          <w:sz w:val="20"/>
          <w:szCs w:val="20"/>
        </w:rPr>
      </w:pPr>
    </w:p>
    <w:p w:rsidR="00647B50" w:rsidRDefault="00647B50" w:rsidP="001A40D4">
      <w:pPr>
        <w:jc w:val="center"/>
        <w:rPr>
          <w:b/>
          <w:sz w:val="20"/>
          <w:szCs w:val="20"/>
        </w:rPr>
      </w:pPr>
    </w:p>
    <w:p w:rsidR="00647B50" w:rsidRDefault="00647B50" w:rsidP="001A40D4">
      <w:pPr>
        <w:jc w:val="center"/>
        <w:rPr>
          <w:b/>
          <w:sz w:val="20"/>
          <w:szCs w:val="20"/>
        </w:rPr>
      </w:pPr>
    </w:p>
    <w:p w:rsidR="001A40D4" w:rsidRDefault="001A40D4" w:rsidP="001A40D4">
      <w:pPr>
        <w:jc w:val="center"/>
        <w:rPr>
          <w:b/>
          <w:sz w:val="20"/>
          <w:szCs w:val="20"/>
        </w:rPr>
      </w:pPr>
      <w:r>
        <w:rPr>
          <w:b/>
          <w:sz w:val="20"/>
          <w:szCs w:val="20"/>
        </w:rPr>
        <w:t>Rozpis učiva a výsledků vzdělávání</w:t>
      </w:r>
    </w:p>
    <w:p w:rsidR="001A40D4" w:rsidRDefault="001A40D4" w:rsidP="001A40D4">
      <w:pPr>
        <w:jc w:val="center"/>
        <w:rPr>
          <w:b/>
          <w:sz w:val="20"/>
          <w:szCs w:val="20"/>
        </w:rPr>
      </w:pPr>
      <w:r>
        <w:rPr>
          <w:b/>
          <w:sz w:val="20"/>
          <w:szCs w:val="20"/>
        </w:rPr>
        <w:t>Název vyučovacího předmětu: Německý jazyk</w:t>
      </w:r>
    </w:p>
    <w:p w:rsidR="00D55A03" w:rsidRDefault="001A40D4" w:rsidP="00D55A03">
      <w:pPr>
        <w:jc w:val="center"/>
        <w:rPr>
          <w:b/>
          <w:sz w:val="20"/>
          <w:szCs w:val="20"/>
        </w:rPr>
      </w:pPr>
      <w:r>
        <w:rPr>
          <w:b/>
          <w:sz w:val="20"/>
          <w:szCs w:val="20"/>
        </w:rPr>
        <w:t>Ročník: třetí</w:t>
      </w:r>
    </w:p>
    <w:p w:rsidR="001A40D4" w:rsidRPr="00D55A03" w:rsidRDefault="001A40D4" w:rsidP="00674F9F">
      <w:pPr>
        <w:rPr>
          <w:b/>
          <w:sz w:val="20"/>
          <w:szCs w:val="20"/>
        </w:rPr>
      </w:pPr>
      <w:r w:rsidRPr="00FC2BA7">
        <w:rPr>
          <w:b/>
          <w:sz w:val="20"/>
          <w:szCs w:val="20"/>
        </w:rPr>
        <w:t xml:space="preserve"> </w:t>
      </w:r>
      <w:r w:rsidR="00674F9F">
        <w:rPr>
          <w:b/>
          <w:bCs/>
          <w:sz w:val="20"/>
        </w:rPr>
        <w:t>Cizí jazyk - Německý jazyk – 3. ročník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449"/>
        <w:gridCol w:w="1050"/>
      </w:tblGrid>
      <w:tr w:rsidR="001A40D4" w:rsidTr="00F153F2">
        <w:tc>
          <w:tcPr>
            <w:tcW w:w="4248" w:type="dxa"/>
            <w:shd w:val="clear" w:color="auto" w:fill="DBE5F1"/>
            <w:vAlign w:val="center"/>
          </w:tcPr>
          <w:p w:rsidR="001A40D4" w:rsidRPr="00A7249C" w:rsidRDefault="001A40D4" w:rsidP="00F153F2">
            <w:pPr>
              <w:rPr>
                <w:b/>
                <w:sz w:val="20"/>
                <w:szCs w:val="20"/>
              </w:rPr>
            </w:pPr>
            <w:r w:rsidRPr="00A7249C">
              <w:rPr>
                <w:b/>
                <w:sz w:val="20"/>
                <w:szCs w:val="20"/>
              </w:rPr>
              <w:t>Výsledky vzdělávání</w:t>
            </w:r>
          </w:p>
        </w:tc>
        <w:tc>
          <w:tcPr>
            <w:tcW w:w="4449" w:type="dxa"/>
            <w:shd w:val="clear" w:color="auto" w:fill="DBE5F1"/>
            <w:vAlign w:val="center"/>
          </w:tcPr>
          <w:p w:rsidR="001A40D4" w:rsidRPr="00A7249C" w:rsidRDefault="001A40D4" w:rsidP="00F153F2">
            <w:pPr>
              <w:jc w:val="center"/>
              <w:rPr>
                <w:b/>
                <w:sz w:val="20"/>
                <w:szCs w:val="20"/>
              </w:rPr>
            </w:pPr>
            <w:r w:rsidRPr="00A7249C">
              <w:rPr>
                <w:b/>
                <w:sz w:val="20"/>
                <w:szCs w:val="20"/>
              </w:rPr>
              <w:t>Tematické celky</w:t>
            </w:r>
          </w:p>
        </w:tc>
        <w:tc>
          <w:tcPr>
            <w:tcW w:w="1050" w:type="dxa"/>
            <w:shd w:val="clear" w:color="auto" w:fill="DBE5F1"/>
          </w:tcPr>
          <w:p w:rsidR="001A40D4" w:rsidRPr="00A7249C" w:rsidRDefault="001A40D4" w:rsidP="00EC2833">
            <w:pPr>
              <w:jc w:val="center"/>
              <w:rPr>
                <w:b/>
                <w:sz w:val="20"/>
                <w:szCs w:val="20"/>
              </w:rPr>
            </w:pPr>
            <w:r w:rsidRPr="00A7249C">
              <w:rPr>
                <w:b/>
                <w:sz w:val="20"/>
                <w:szCs w:val="20"/>
              </w:rPr>
              <w:t>Hodinová dotace</w:t>
            </w:r>
          </w:p>
        </w:tc>
      </w:tr>
      <w:tr w:rsidR="00D55A03" w:rsidTr="00CD698B">
        <w:tc>
          <w:tcPr>
            <w:tcW w:w="4248" w:type="dxa"/>
            <w:vMerge w:val="restart"/>
            <w:shd w:val="clear" w:color="auto" w:fill="auto"/>
          </w:tcPr>
          <w:p w:rsidR="00D55A03" w:rsidRPr="005B46FE" w:rsidRDefault="00D55A03" w:rsidP="00EC2833">
            <w:pPr>
              <w:rPr>
                <w:b/>
                <w:sz w:val="20"/>
                <w:szCs w:val="20"/>
              </w:rPr>
            </w:pPr>
            <w:r w:rsidRPr="005B46FE">
              <w:rPr>
                <w:b/>
                <w:sz w:val="20"/>
                <w:szCs w:val="20"/>
              </w:rPr>
              <w:t>Řečové dovednosti</w:t>
            </w:r>
          </w:p>
          <w:p w:rsidR="00D55A03" w:rsidRPr="005B46FE" w:rsidRDefault="00D55A03" w:rsidP="00EC2833">
            <w:pPr>
              <w:rPr>
                <w:b/>
                <w:sz w:val="20"/>
                <w:szCs w:val="20"/>
              </w:rPr>
            </w:pPr>
            <w:r w:rsidRPr="005B46FE">
              <w:rPr>
                <w:b/>
                <w:sz w:val="20"/>
                <w:szCs w:val="20"/>
              </w:rPr>
              <w:t>Žák</w:t>
            </w:r>
          </w:p>
          <w:p w:rsidR="00D55A03" w:rsidRPr="005B46FE" w:rsidRDefault="00D55A03" w:rsidP="00041A07">
            <w:pPr>
              <w:numPr>
                <w:ilvl w:val="0"/>
                <w:numId w:val="49"/>
              </w:numPr>
              <w:rPr>
                <w:sz w:val="20"/>
                <w:szCs w:val="20"/>
              </w:rPr>
            </w:pPr>
            <w:r w:rsidRPr="005B46FE">
              <w:rPr>
                <w:sz w:val="20"/>
                <w:szCs w:val="20"/>
              </w:rPr>
              <w:t>zvládá příslušnou slovní zásobu, hovoří o příslušných tématech,</w:t>
            </w:r>
          </w:p>
          <w:p w:rsidR="00D55A03" w:rsidRPr="005B46FE" w:rsidRDefault="00D55A03" w:rsidP="00041A07">
            <w:pPr>
              <w:numPr>
                <w:ilvl w:val="0"/>
                <w:numId w:val="49"/>
              </w:numPr>
              <w:rPr>
                <w:sz w:val="20"/>
                <w:szCs w:val="20"/>
              </w:rPr>
            </w:pPr>
            <w:r w:rsidRPr="005B46FE">
              <w:rPr>
                <w:sz w:val="20"/>
                <w:szCs w:val="20"/>
              </w:rPr>
              <w:t>čte s porozuměním věcně i jazykově přiměřené texty, orientuje se v textu, umí nalézt hlavní myšlenky,</w:t>
            </w:r>
          </w:p>
          <w:p w:rsidR="00D55A03" w:rsidRPr="005B46FE" w:rsidRDefault="00D55A03" w:rsidP="00041A07">
            <w:pPr>
              <w:numPr>
                <w:ilvl w:val="0"/>
                <w:numId w:val="49"/>
              </w:numPr>
              <w:rPr>
                <w:sz w:val="20"/>
                <w:szCs w:val="20"/>
              </w:rPr>
            </w:pPr>
            <w:r w:rsidRPr="005B46FE">
              <w:rPr>
                <w:sz w:val="20"/>
                <w:szCs w:val="20"/>
              </w:rPr>
              <w:t>odhaduje význam neznámých výrazů podle kontextu a způsobu tvoření,</w:t>
            </w:r>
          </w:p>
          <w:p w:rsidR="00D55A03" w:rsidRPr="005B46FE" w:rsidRDefault="00D55A03" w:rsidP="00041A07">
            <w:pPr>
              <w:numPr>
                <w:ilvl w:val="0"/>
                <w:numId w:val="49"/>
              </w:numPr>
              <w:rPr>
                <w:sz w:val="20"/>
                <w:szCs w:val="20"/>
              </w:rPr>
            </w:pPr>
            <w:r w:rsidRPr="005B46FE">
              <w:rPr>
                <w:sz w:val="20"/>
                <w:szCs w:val="20"/>
              </w:rPr>
              <w:t>je schopen ústního i písemného vyjádření situačně a tematicky zaměřeného,</w:t>
            </w:r>
          </w:p>
          <w:p w:rsidR="00D55A03" w:rsidRPr="005B46FE" w:rsidRDefault="00D55A03" w:rsidP="00041A07">
            <w:pPr>
              <w:numPr>
                <w:ilvl w:val="0"/>
                <w:numId w:val="49"/>
              </w:numPr>
              <w:rPr>
                <w:sz w:val="20"/>
                <w:szCs w:val="20"/>
              </w:rPr>
            </w:pPr>
            <w:r w:rsidRPr="005B46FE">
              <w:rPr>
                <w:sz w:val="20"/>
                <w:szCs w:val="20"/>
              </w:rPr>
              <w:t>formuluje vlastní myšlenky,</w:t>
            </w:r>
          </w:p>
          <w:p w:rsidR="00D55A03" w:rsidRPr="005B46FE" w:rsidRDefault="00D55A03" w:rsidP="00041A07">
            <w:pPr>
              <w:numPr>
                <w:ilvl w:val="0"/>
                <w:numId w:val="49"/>
              </w:numPr>
              <w:rPr>
                <w:sz w:val="20"/>
                <w:szCs w:val="20"/>
              </w:rPr>
            </w:pPr>
            <w:r w:rsidRPr="005B46FE">
              <w:rPr>
                <w:sz w:val="20"/>
                <w:szCs w:val="20"/>
              </w:rPr>
              <w:t>vyjadřuje se v předvídatelných situacích,</w:t>
            </w:r>
          </w:p>
          <w:p w:rsidR="00D55A03" w:rsidRPr="005B46FE" w:rsidRDefault="00D55A03" w:rsidP="00041A07">
            <w:pPr>
              <w:numPr>
                <w:ilvl w:val="0"/>
                <w:numId w:val="49"/>
              </w:numPr>
              <w:rPr>
                <w:sz w:val="20"/>
                <w:szCs w:val="20"/>
              </w:rPr>
            </w:pPr>
            <w:r w:rsidRPr="005B46FE">
              <w:rPr>
                <w:sz w:val="20"/>
                <w:szCs w:val="20"/>
              </w:rPr>
              <w:t>umí přeložit text a používat slovníky,</w:t>
            </w:r>
          </w:p>
          <w:p w:rsidR="00D55A03" w:rsidRPr="005B46FE" w:rsidRDefault="00D55A03" w:rsidP="00041A07">
            <w:pPr>
              <w:numPr>
                <w:ilvl w:val="0"/>
                <w:numId w:val="49"/>
              </w:numPr>
              <w:rPr>
                <w:sz w:val="20"/>
                <w:szCs w:val="20"/>
              </w:rPr>
            </w:pPr>
            <w:r w:rsidRPr="005B46FE">
              <w:rPr>
                <w:sz w:val="20"/>
                <w:szCs w:val="20"/>
              </w:rPr>
              <w:t>vede dialogy,</w:t>
            </w:r>
          </w:p>
          <w:p w:rsidR="00D55A03" w:rsidRPr="005B46FE" w:rsidRDefault="00D55A03" w:rsidP="00041A07">
            <w:pPr>
              <w:numPr>
                <w:ilvl w:val="0"/>
                <w:numId w:val="49"/>
              </w:numPr>
              <w:rPr>
                <w:sz w:val="20"/>
                <w:szCs w:val="20"/>
              </w:rPr>
            </w:pPr>
            <w:r w:rsidRPr="005B46FE">
              <w:rPr>
                <w:sz w:val="20"/>
                <w:szCs w:val="20"/>
              </w:rPr>
              <w:t>sestavuje strukturovaný životopis,</w:t>
            </w:r>
          </w:p>
          <w:p w:rsidR="00D55A03" w:rsidRPr="005B46FE" w:rsidRDefault="00D55A03" w:rsidP="00041A07">
            <w:pPr>
              <w:numPr>
                <w:ilvl w:val="0"/>
                <w:numId w:val="49"/>
              </w:numPr>
              <w:rPr>
                <w:sz w:val="20"/>
                <w:szCs w:val="20"/>
              </w:rPr>
            </w:pPr>
            <w:r w:rsidRPr="005B46FE">
              <w:rPr>
                <w:sz w:val="20"/>
                <w:szCs w:val="20"/>
              </w:rPr>
              <w:t>vyj</w:t>
            </w:r>
            <w:r>
              <w:rPr>
                <w:sz w:val="20"/>
                <w:szCs w:val="20"/>
              </w:rPr>
              <w:t>adřuje se k probl.</w:t>
            </w:r>
            <w:r w:rsidRPr="005B46FE">
              <w:rPr>
                <w:sz w:val="20"/>
                <w:szCs w:val="20"/>
              </w:rPr>
              <w:t xml:space="preserve"> dnešní rodiny,</w:t>
            </w:r>
          </w:p>
          <w:p w:rsidR="00D55A03" w:rsidRPr="005B46FE" w:rsidRDefault="00D55A03" w:rsidP="00041A07">
            <w:pPr>
              <w:numPr>
                <w:ilvl w:val="0"/>
                <w:numId w:val="49"/>
              </w:numPr>
              <w:rPr>
                <w:sz w:val="20"/>
                <w:szCs w:val="20"/>
              </w:rPr>
            </w:pPr>
            <w:r w:rsidRPr="005B46FE">
              <w:rPr>
                <w:sz w:val="20"/>
                <w:szCs w:val="20"/>
              </w:rPr>
              <w:t>popisuje jednotlivé zájmové činnosti,</w:t>
            </w:r>
          </w:p>
          <w:p w:rsidR="00D55A03" w:rsidRPr="005B46FE" w:rsidRDefault="00D55A03" w:rsidP="00041A07">
            <w:pPr>
              <w:numPr>
                <w:ilvl w:val="0"/>
                <w:numId w:val="49"/>
              </w:numPr>
              <w:rPr>
                <w:sz w:val="20"/>
                <w:szCs w:val="20"/>
              </w:rPr>
            </w:pPr>
            <w:r w:rsidRPr="005B46FE">
              <w:rPr>
                <w:sz w:val="20"/>
                <w:szCs w:val="20"/>
              </w:rPr>
              <w:t>doporučuje smysluplné využití volného času,</w:t>
            </w:r>
          </w:p>
          <w:p w:rsidR="00D55A03" w:rsidRPr="005B46FE" w:rsidRDefault="00D55A03" w:rsidP="00041A07">
            <w:pPr>
              <w:numPr>
                <w:ilvl w:val="0"/>
                <w:numId w:val="49"/>
              </w:numPr>
              <w:rPr>
                <w:sz w:val="20"/>
                <w:szCs w:val="20"/>
              </w:rPr>
            </w:pPr>
            <w:r w:rsidRPr="005B46FE">
              <w:rPr>
                <w:sz w:val="20"/>
                <w:szCs w:val="20"/>
              </w:rPr>
              <w:t>vyjadřuje se k názorům na bydlení,</w:t>
            </w:r>
          </w:p>
          <w:p w:rsidR="00D55A03" w:rsidRPr="005B46FE" w:rsidRDefault="00D55A03" w:rsidP="00041A07">
            <w:pPr>
              <w:numPr>
                <w:ilvl w:val="0"/>
                <w:numId w:val="49"/>
              </w:numPr>
              <w:rPr>
                <w:sz w:val="20"/>
                <w:szCs w:val="20"/>
              </w:rPr>
            </w:pPr>
            <w:r w:rsidRPr="005B46FE">
              <w:rPr>
                <w:sz w:val="20"/>
                <w:szCs w:val="20"/>
              </w:rPr>
              <w:t>seznamuje se s formami bydlení,</w:t>
            </w:r>
          </w:p>
          <w:p w:rsidR="00D55A03" w:rsidRPr="005B46FE" w:rsidRDefault="00D55A03" w:rsidP="00041A07">
            <w:pPr>
              <w:numPr>
                <w:ilvl w:val="0"/>
                <w:numId w:val="49"/>
              </w:numPr>
              <w:rPr>
                <w:sz w:val="20"/>
                <w:szCs w:val="20"/>
              </w:rPr>
            </w:pPr>
            <w:r w:rsidRPr="005B46FE">
              <w:rPr>
                <w:sz w:val="20"/>
                <w:szCs w:val="20"/>
              </w:rPr>
              <w:t>posuzuje možnosti cestování,</w:t>
            </w:r>
          </w:p>
          <w:p w:rsidR="00D55A03" w:rsidRPr="005B46FE" w:rsidRDefault="00D55A03" w:rsidP="00041A07">
            <w:pPr>
              <w:numPr>
                <w:ilvl w:val="0"/>
                <w:numId w:val="49"/>
              </w:numPr>
              <w:rPr>
                <w:sz w:val="20"/>
                <w:szCs w:val="20"/>
              </w:rPr>
            </w:pPr>
            <w:r w:rsidRPr="005B46FE">
              <w:rPr>
                <w:sz w:val="20"/>
                <w:szCs w:val="20"/>
              </w:rPr>
              <w:t>vyjadřuje se při nákupu oblečení a při návštěvě módní přehlídky,</w:t>
            </w:r>
          </w:p>
          <w:p w:rsidR="00D55A03" w:rsidRPr="005B46FE" w:rsidRDefault="00D55A03" w:rsidP="00041A07">
            <w:pPr>
              <w:numPr>
                <w:ilvl w:val="0"/>
                <w:numId w:val="49"/>
              </w:numPr>
              <w:rPr>
                <w:sz w:val="20"/>
                <w:szCs w:val="20"/>
              </w:rPr>
            </w:pPr>
            <w:r w:rsidRPr="005B46FE">
              <w:rPr>
                <w:sz w:val="20"/>
                <w:szCs w:val="20"/>
              </w:rPr>
              <w:t>popíše oblečení na různé příležitosti,</w:t>
            </w:r>
          </w:p>
          <w:p w:rsidR="00D55A03" w:rsidRPr="005B46FE" w:rsidRDefault="00D55A03" w:rsidP="00041A07">
            <w:pPr>
              <w:numPr>
                <w:ilvl w:val="0"/>
                <w:numId w:val="49"/>
              </w:numPr>
              <w:rPr>
                <w:sz w:val="20"/>
                <w:szCs w:val="20"/>
              </w:rPr>
            </w:pPr>
            <w:r w:rsidRPr="005B46FE">
              <w:rPr>
                <w:sz w:val="20"/>
                <w:szCs w:val="20"/>
              </w:rPr>
              <w:t>osvojuje si různé formy nakupování,</w:t>
            </w:r>
          </w:p>
          <w:p w:rsidR="00D55A03" w:rsidRPr="005B46FE" w:rsidRDefault="00D55A03" w:rsidP="00041A07">
            <w:pPr>
              <w:numPr>
                <w:ilvl w:val="0"/>
                <w:numId w:val="49"/>
              </w:numPr>
              <w:rPr>
                <w:sz w:val="20"/>
                <w:szCs w:val="20"/>
              </w:rPr>
            </w:pPr>
            <w:r w:rsidRPr="005B46FE">
              <w:rPr>
                <w:sz w:val="20"/>
                <w:szCs w:val="20"/>
              </w:rPr>
              <w:t>plánuje a realizuje nákupy,</w:t>
            </w:r>
          </w:p>
          <w:p w:rsidR="00D55A03" w:rsidRPr="005B46FE" w:rsidRDefault="00D55A03" w:rsidP="00041A07">
            <w:pPr>
              <w:numPr>
                <w:ilvl w:val="0"/>
                <w:numId w:val="49"/>
              </w:numPr>
              <w:rPr>
                <w:sz w:val="20"/>
                <w:szCs w:val="20"/>
              </w:rPr>
            </w:pPr>
            <w:r w:rsidRPr="005B46FE">
              <w:rPr>
                <w:sz w:val="20"/>
                <w:szCs w:val="20"/>
              </w:rPr>
              <w:t>popisuje sportovní aktivity,</w:t>
            </w:r>
          </w:p>
          <w:p w:rsidR="00D55A03" w:rsidRPr="005B46FE" w:rsidRDefault="00D55A03" w:rsidP="00041A07">
            <w:pPr>
              <w:numPr>
                <w:ilvl w:val="0"/>
                <w:numId w:val="49"/>
              </w:numPr>
              <w:rPr>
                <w:sz w:val="20"/>
                <w:szCs w:val="20"/>
              </w:rPr>
            </w:pPr>
            <w:r w:rsidRPr="005B46FE">
              <w:rPr>
                <w:sz w:val="20"/>
                <w:szCs w:val="20"/>
              </w:rPr>
              <w:t>zamýšlí se nad významem sportu v dnešní době,</w:t>
            </w:r>
          </w:p>
          <w:p w:rsidR="00D55A03" w:rsidRPr="005B46FE" w:rsidRDefault="00D55A03" w:rsidP="00041A07">
            <w:pPr>
              <w:numPr>
                <w:ilvl w:val="0"/>
                <w:numId w:val="49"/>
              </w:numPr>
              <w:rPr>
                <w:sz w:val="20"/>
                <w:szCs w:val="20"/>
              </w:rPr>
            </w:pPr>
            <w:r w:rsidRPr="005B46FE">
              <w:rPr>
                <w:sz w:val="20"/>
                <w:szCs w:val="20"/>
              </w:rPr>
              <w:t>popisuje školu a rozvrh hodin,</w:t>
            </w:r>
          </w:p>
          <w:p w:rsidR="00D55A03" w:rsidRPr="005B46FE" w:rsidRDefault="00D55A03" w:rsidP="00041A07">
            <w:pPr>
              <w:numPr>
                <w:ilvl w:val="0"/>
                <w:numId w:val="49"/>
              </w:numPr>
              <w:rPr>
                <w:sz w:val="20"/>
                <w:szCs w:val="20"/>
              </w:rPr>
            </w:pPr>
            <w:r w:rsidRPr="005B46FE">
              <w:rPr>
                <w:sz w:val="20"/>
                <w:szCs w:val="20"/>
              </w:rPr>
              <w:t>popisuje volbu povolání,</w:t>
            </w:r>
          </w:p>
          <w:p w:rsidR="00D55A03" w:rsidRPr="005B46FE" w:rsidRDefault="00D55A03" w:rsidP="00041A07">
            <w:pPr>
              <w:numPr>
                <w:ilvl w:val="0"/>
                <w:numId w:val="49"/>
              </w:numPr>
              <w:rPr>
                <w:sz w:val="20"/>
                <w:szCs w:val="20"/>
              </w:rPr>
            </w:pPr>
            <w:r w:rsidRPr="005B46FE">
              <w:rPr>
                <w:sz w:val="20"/>
                <w:szCs w:val="20"/>
              </w:rPr>
              <w:t>popisuje povětrnostní situaci,</w:t>
            </w:r>
          </w:p>
          <w:p w:rsidR="00D55A03" w:rsidRPr="005B46FE" w:rsidRDefault="00D55A03" w:rsidP="00041A07">
            <w:pPr>
              <w:numPr>
                <w:ilvl w:val="0"/>
                <w:numId w:val="49"/>
              </w:numPr>
              <w:rPr>
                <w:sz w:val="20"/>
                <w:szCs w:val="20"/>
              </w:rPr>
            </w:pPr>
            <w:r w:rsidRPr="005B46FE">
              <w:rPr>
                <w:sz w:val="20"/>
                <w:szCs w:val="20"/>
              </w:rPr>
              <w:t>charakterizuje klimatické zóny, roční období, vlivy počasí,</w:t>
            </w:r>
          </w:p>
          <w:p w:rsidR="00D55A03" w:rsidRPr="005B46FE" w:rsidRDefault="00D55A03" w:rsidP="00041A07">
            <w:pPr>
              <w:numPr>
                <w:ilvl w:val="0"/>
                <w:numId w:val="49"/>
              </w:numPr>
              <w:rPr>
                <w:sz w:val="20"/>
                <w:szCs w:val="20"/>
              </w:rPr>
            </w:pPr>
            <w:r w:rsidRPr="005B46FE">
              <w:rPr>
                <w:sz w:val="20"/>
                <w:szCs w:val="20"/>
              </w:rPr>
              <w:t>diskutuje o vlivu člověka na životní prostředí,</w:t>
            </w:r>
          </w:p>
          <w:p w:rsidR="00D55A03" w:rsidRPr="005B46FE" w:rsidRDefault="00D55A03" w:rsidP="00041A07">
            <w:pPr>
              <w:numPr>
                <w:ilvl w:val="0"/>
                <w:numId w:val="49"/>
              </w:numPr>
              <w:rPr>
                <w:sz w:val="20"/>
                <w:szCs w:val="20"/>
              </w:rPr>
            </w:pPr>
            <w:r w:rsidRPr="005B46FE">
              <w:rPr>
                <w:sz w:val="20"/>
                <w:szCs w:val="20"/>
              </w:rPr>
              <w:t>popisuje jídelníček, stravovací návyky,</w:t>
            </w:r>
          </w:p>
          <w:p w:rsidR="00D55A03" w:rsidRPr="00FD2F83" w:rsidRDefault="00D55A03" w:rsidP="00041A07">
            <w:pPr>
              <w:numPr>
                <w:ilvl w:val="0"/>
                <w:numId w:val="49"/>
              </w:numPr>
              <w:rPr>
                <w:sz w:val="20"/>
                <w:szCs w:val="20"/>
              </w:rPr>
            </w:pPr>
            <w:r w:rsidRPr="005B46FE">
              <w:rPr>
                <w:sz w:val="20"/>
                <w:szCs w:val="20"/>
              </w:rPr>
              <w:t>popisuje jednotlivé svátky.</w:t>
            </w:r>
          </w:p>
          <w:p w:rsidR="00D55A03" w:rsidRPr="005B46FE" w:rsidRDefault="00D55A03" w:rsidP="00EC2833">
            <w:pPr>
              <w:rPr>
                <w:b/>
                <w:sz w:val="20"/>
                <w:szCs w:val="20"/>
              </w:rPr>
            </w:pPr>
            <w:r w:rsidRPr="005B46FE">
              <w:rPr>
                <w:b/>
                <w:sz w:val="20"/>
                <w:szCs w:val="20"/>
              </w:rPr>
              <w:t>Jazykové prostředky</w:t>
            </w:r>
          </w:p>
          <w:p w:rsidR="00D55A03" w:rsidRPr="005B46FE" w:rsidRDefault="00D55A03" w:rsidP="00EC2833">
            <w:pPr>
              <w:rPr>
                <w:b/>
                <w:sz w:val="20"/>
                <w:szCs w:val="20"/>
              </w:rPr>
            </w:pPr>
            <w:r w:rsidRPr="005B46FE">
              <w:rPr>
                <w:b/>
                <w:sz w:val="20"/>
                <w:szCs w:val="20"/>
              </w:rPr>
              <w:t>Žák</w:t>
            </w:r>
          </w:p>
          <w:p w:rsidR="00D55A03" w:rsidRPr="005B46FE" w:rsidRDefault="00D55A03" w:rsidP="00041A07">
            <w:pPr>
              <w:numPr>
                <w:ilvl w:val="0"/>
                <w:numId w:val="49"/>
              </w:numPr>
              <w:rPr>
                <w:sz w:val="20"/>
                <w:szCs w:val="20"/>
              </w:rPr>
            </w:pPr>
            <w:r w:rsidRPr="005B46FE">
              <w:rPr>
                <w:sz w:val="20"/>
                <w:szCs w:val="20"/>
              </w:rPr>
              <w:t>rozlišuje základní zvukové prostředky jazyka,</w:t>
            </w:r>
          </w:p>
          <w:p w:rsidR="00D55A03" w:rsidRPr="005B46FE" w:rsidRDefault="00D55A03" w:rsidP="00041A07">
            <w:pPr>
              <w:numPr>
                <w:ilvl w:val="0"/>
                <w:numId w:val="49"/>
              </w:numPr>
              <w:rPr>
                <w:sz w:val="20"/>
                <w:szCs w:val="20"/>
              </w:rPr>
            </w:pPr>
            <w:r w:rsidRPr="005B46FE">
              <w:rPr>
                <w:sz w:val="20"/>
                <w:szCs w:val="20"/>
              </w:rPr>
              <w:t>má dostatečnou slovní zásobu včetně frazeologie k daným tematickým okruhům,</w:t>
            </w:r>
          </w:p>
          <w:p w:rsidR="00D55A03" w:rsidRPr="005B46FE" w:rsidRDefault="00D55A03" w:rsidP="00041A07">
            <w:pPr>
              <w:numPr>
                <w:ilvl w:val="0"/>
                <w:numId w:val="49"/>
              </w:numPr>
              <w:rPr>
                <w:sz w:val="20"/>
                <w:szCs w:val="20"/>
              </w:rPr>
            </w:pPr>
            <w:r w:rsidRPr="005B46FE">
              <w:rPr>
                <w:sz w:val="20"/>
                <w:szCs w:val="20"/>
              </w:rPr>
              <w:t>dodržuje základní pravopisné normy,</w:t>
            </w:r>
          </w:p>
          <w:p w:rsidR="00D55A03" w:rsidRPr="005B46FE" w:rsidRDefault="00D55A03" w:rsidP="00041A07">
            <w:pPr>
              <w:numPr>
                <w:ilvl w:val="0"/>
                <w:numId w:val="49"/>
              </w:numPr>
              <w:rPr>
                <w:sz w:val="20"/>
                <w:szCs w:val="20"/>
              </w:rPr>
            </w:pPr>
            <w:r w:rsidRPr="005B46FE">
              <w:rPr>
                <w:sz w:val="20"/>
                <w:szCs w:val="20"/>
              </w:rPr>
              <w:t>umí napsat životopis.</w:t>
            </w:r>
          </w:p>
        </w:tc>
        <w:tc>
          <w:tcPr>
            <w:tcW w:w="4449" w:type="dxa"/>
            <w:shd w:val="clear" w:color="auto" w:fill="auto"/>
          </w:tcPr>
          <w:p w:rsidR="00D55A03" w:rsidRPr="00FD2F83" w:rsidRDefault="00D55A03" w:rsidP="00041A07">
            <w:pPr>
              <w:numPr>
                <w:ilvl w:val="0"/>
                <w:numId w:val="52"/>
              </w:numPr>
              <w:rPr>
                <w:b/>
                <w:sz w:val="20"/>
                <w:szCs w:val="20"/>
              </w:rPr>
            </w:pPr>
            <w:r w:rsidRPr="005B46FE">
              <w:rPr>
                <w:b/>
                <w:sz w:val="20"/>
                <w:szCs w:val="20"/>
              </w:rPr>
              <w:t>Obchodní dům</w:t>
            </w:r>
          </w:p>
          <w:p w:rsidR="00D55A03" w:rsidRPr="005B46FE" w:rsidRDefault="00D55A03" w:rsidP="00041A07">
            <w:pPr>
              <w:numPr>
                <w:ilvl w:val="0"/>
                <w:numId w:val="49"/>
              </w:numPr>
              <w:rPr>
                <w:sz w:val="20"/>
                <w:szCs w:val="20"/>
              </w:rPr>
            </w:pPr>
            <w:r w:rsidRPr="005B46FE">
              <w:rPr>
                <w:sz w:val="20"/>
                <w:szCs w:val="20"/>
              </w:rPr>
              <w:t>skloňování osobních zájmen</w:t>
            </w:r>
          </w:p>
          <w:p w:rsidR="00D55A03" w:rsidRPr="005B46FE" w:rsidRDefault="00D55A03" w:rsidP="00041A07">
            <w:pPr>
              <w:numPr>
                <w:ilvl w:val="0"/>
                <w:numId w:val="49"/>
              </w:numPr>
              <w:rPr>
                <w:sz w:val="20"/>
                <w:szCs w:val="20"/>
              </w:rPr>
            </w:pPr>
            <w:r w:rsidRPr="005B46FE">
              <w:rPr>
                <w:sz w:val="20"/>
                <w:szCs w:val="20"/>
              </w:rPr>
              <w:t>neurčitá zájmena</w:t>
            </w:r>
          </w:p>
          <w:p w:rsidR="00D55A03" w:rsidRPr="005B46FE" w:rsidRDefault="00D55A03" w:rsidP="00041A07">
            <w:pPr>
              <w:numPr>
                <w:ilvl w:val="0"/>
                <w:numId w:val="49"/>
              </w:numPr>
              <w:rPr>
                <w:sz w:val="20"/>
                <w:szCs w:val="20"/>
              </w:rPr>
            </w:pPr>
            <w:r w:rsidRPr="005B46FE">
              <w:rPr>
                <w:sz w:val="20"/>
                <w:szCs w:val="20"/>
              </w:rPr>
              <w:t>možnost vyjadřování záporu</w:t>
            </w:r>
          </w:p>
          <w:p w:rsidR="00D55A03" w:rsidRPr="005B46FE" w:rsidRDefault="00D55A03" w:rsidP="00041A07">
            <w:pPr>
              <w:numPr>
                <w:ilvl w:val="0"/>
                <w:numId w:val="49"/>
              </w:numPr>
              <w:rPr>
                <w:sz w:val="20"/>
                <w:szCs w:val="20"/>
              </w:rPr>
            </w:pPr>
            <w:r w:rsidRPr="005B46FE">
              <w:rPr>
                <w:sz w:val="20"/>
                <w:szCs w:val="20"/>
              </w:rPr>
              <w:t>překlad českého ještě ne, už ne</w:t>
            </w:r>
          </w:p>
          <w:p w:rsidR="00D55A03" w:rsidRPr="005B46FE" w:rsidRDefault="00D55A03" w:rsidP="00041A07">
            <w:pPr>
              <w:numPr>
                <w:ilvl w:val="0"/>
                <w:numId w:val="49"/>
              </w:numPr>
              <w:rPr>
                <w:sz w:val="20"/>
                <w:szCs w:val="20"/>
              </w:rPr>
            </w:pPr>
            <w:r w:rsidRPr="005B46FE">
              <w:rPr>
                <w:sz w:val="20"/>
                <w:szCs w:val="20"/>
              </w:rPr>
              <w:t>příslovce s irgend-/nirgend</w:t>
            </w:r>
          </w:p>
        </w:tc>
        <w:tc>
          <w:tcPr>
            <w:tcW w:w="1050" w:type="dxa"/>
            <w:vMerge w:val="restart"/>
            <w:shd w:val="clear" w:color="auto" w:fill="auto"/>
          </w:tcPr>
          <w:p w:rsidR="00D55A03" w:rsidRPr="00FD2F83" w:rsidRDefault="00D55A03" w:rsidP="00EC2833">
            <w:pPr>
              <w:jc w:val="center"/>
              <w:rPr>
                <w:color w:val="FF0000"/>
                <w:sz w:val="20"/>
                <w:szCs w:val="20"/>
              </w:rPr>
            </w:pPr>
          </w:p>
        </w:tc>
      </w:tr>
      <w:tr w:rsidR="00D55A03" w:rsidTr="00CD698B">
        <w:tc>
          <w:tcPr>
            <w:tcW w:w="4248" w:type="dxa"/>
            <w:vMerge/>
            <w:shd w:val="clear" w:color="auto" w:fill="auto"/>
          </w:tcPr>
          <w:p w:rsidR="00D55A03" w:rsidRPr="005B46FE" w:rsidRDefault="00D55A03" w:rsidP="00EC2833">
            <w:pPr>
              <w:rPr>
                <w:sz w:val="20"/>
                <w:szCs w:val="20"/>
              </w:rPr>
            </w:pPr>
          </w:p>
        </w:tc>
        <w:tc>
          <w:tcPr>
            <w:tcW w:w="4449" w:type="dxa"/>
            <w:shd w:val="clear" w:color="auto" w:fill="auto"/>
          </w:tcPr>
          <w:p w:rsidR="00D55A03" w:rsidRPr="00FD2F83" w:rsidRDefault="00D55A03" w:rsidP="00041A07">
            <w:pPr>
              <w:numPr>
                <w:ilvl w:val="0"/>
                <w:numId w:val="52"/>
              </w:numPr>
              <w:rPr>
                <w:b/>
                <w:sz w:val="20"/>
                <w:szCs w:val="20"/>
              </w:rPr>
            </w:pPr>
            <w:r w:rsidRPr="005B46FE">
              <w:rPr>
                <w:b/>
                <w:sz w:val="20"/>
                <w:szCs w:val="20"/>
              </w:rPr>
              <w:t>Praha</w:t>
            </w:r>
          </w:p>
          <w:p w:rsidR="00D55A03" w:rsidRPr="005B46FE" w:rsidRDefault="00D55A03" w:rsidP="00041A07">
            <w:pPr>
              <w:numPr>
                <w:ilvl w:val="0"/>
                <w:numId w:val="49"/>
              </w:numPr>
              <w:rPr>
                <w:sz w:val="20"/>
                <w:szCs w:val="20"/>
              </w:rPr>
            </w:pPr>
            <w:r w:rsidRPr="005B46FE">
              <w:rPr>
                <w:sz w:val="20"/>
                <w:szCs w:val="20"/>
              </w:rPr>
              <w:t>předložky se 3., 4., 3. a 4. pádem</w:t>
            </w:r>
          </w:p>
          <w:p w:rsidR="00D55A03" w:rsidRPr="005B46FE" w:rsidRDefault="00D55A03" w:rsidP="00041A07">
            <w:pPr>
              <w:numPr>
                <w:ilvl w:val="0"/>
                <w:numId w:val="49"/>
              </w:numPr>
              <w:rPr>
                <w:sz w:val="20"/>
                <w:szCs w:val="20"/>
              </w:rPr>
            </w:pPr>
            <w:r w:rsidRPr="005B46FE">
              <w:rPr>
                <w:sz w:val="20"/>
                <w:szCs w:val="20"/>
              </w:rPr>
              <w:t>základní číslovky</w:t>
            </w:r>
          </w:p>
          <w:p w:rsidR="00D55A03" w:rsidRPr="005B46FE" w:rsidRDefault="00D55A03" w:rsidP="00041A07">
            <w:pPr>
              <w:numPr>
                <w:ilvl w:val="0"/>
                <w:numId w:val="49"/>
              </w:numPr>
              <w:rPr>
                <w:sz w:val="20"/>
                <w:szCs w:val="20"/>
              </w:rPr>
            </w:pPr>
            <w:r w:rsidRPr="005B46FE">
              <w:rPr>
                <w:sz w:val="20"/>
                <w:szCs w:val="20"/>
              </w:rPr>
              <w:t>řadové číslovky, datum</w:t>
            </w:r>
          </w:p>
          <w:p w:rsidR="00D55A03" w:rsidRPr="005B46FE" w:rsidRDefault="00D55A03" w:rsidP="00041A07">
            <w:pPr>
              <w:numPr>
                <w:ilvl w:val="0"/>
                <w:numId w:val="49"/>
              </w:numPr>
              <w:rPr>
                <w:sz w:val="20"/>
                <w:szCs w:val="20"/>
              </w:rPr>
            </w:pPr>
            <w:r w:rsidRPr="005B46FE">
              <w:rPr>
                <w:sz w:val="20"/>
                <w:szCs w:val="20"/>
              </w:rPr>
              <w:t>směrová příslovce</w:t>
            </w:r>
          </w:p>
        </w:tc>
        <w:tc>
          <w:tcPr>
            <w:tcW w:w="1050" w:type="dxa"/>
            <w:vMerge/>
            <w:shd w:val="clear" w:color="auto" w:fill="auto"/>
          </w:tcPr>
          <w:p w:rsidR="00D55A03" w:rsidRPr="00FD2F83" w:rsidRDefault="00D55A03" w:rsidP="00EC2833">
            <w:pPr>
              <w:jc w:val="center"/>
              <w:rPr>
                <w:color w:val="FF0000"/>
                <w:sz w:val="20"/>
                <w:szCs w:val="20"/>
              </w:rPr>
            </w:pPr>
          </w:p>
        </w:tc>
      </w:tr>
      <w:tr w:rsidR="00D55A03" w:rsidTr="00CD698B">
        <w:tc>
          <w:tcPr>
            <w:tcW w:w="4248" w:type="dxa"/>
            <w:vMerge/>
            <w:shd w:val="clear" w:color="auto" w:fill="auto"/>
          </w:tcPr>
          <w:p w:rsidR="00D55A03" w:rsidRPr="005B46FE" w:rsidRDefault="00D55A03" w:rsidP="00EC2833">
            <w:pPr>
              <w:rPr>
                <w:sz w:val="20"/>
                <w:szCs w:val="20"/>
              </w:rPr>
            </w:pPr>
          </w:p>
        </w:tc>
        <w:tc>
          <w:tcPr>
            <w:tcW w:w="4449" w:type="dxa"/>
            <w:shd w:val="clear" w:color="auto" w:fill="auto"/>
          </w:tcPr>
          <w:p w:rsidR="00D55A03" w:rsidRPr="00FD2F83" w:rsidRDefault="00D55A03" w:rsidP="00041A07">
            <w:pPr>
              <w:numPr>
                <w:ilvl w:val="0"/>
                <w:numId w:val="52"/>
              </w:numPr>
              <w:rPr>
                <w:b/>
                <w:sz w:val="20"/>
                <w:szCs w:val="20"/>
              </w:rPr>
            </w:pPr>
            <w:r w:rsidRPr="005B46FE">
              <w:rPr>
                <w:b/>
                <w:sz w:val="20"/>
                <w:szCs w:val="20"/>
              </w:rPr>
              <w:t>Bydlení – venkov, město</w:t>
            </w:r>
          </w:p>
          <w:p w:rsidR="00D55A03" w:rsidRPr="005B46FE" w:rsidRDefault="00D55A03" w:rsidP="00041A07">
            <w:pPr>
              <w:numPr>
                <w:ilvl w:val="0"/>
                <w:numId w:val="49"/>
              </w:numPr>
              <w:rPr>
                <w:sz w:val="20"/>
                <w:szCs w:val="20"/>
              </w:rPr>
            </w:pPr>
            <w:r w:rsidRPr="005B46FE">
              <w:rPr>
                <w:sz w:val="20"/>
                <w:szCs w:val="20"/>
              </w:rPr>
              <w:t>časování sloves v přítomném čase</w:t>
            </w:r>
          </w:p>
          <w:p w:rsidR="00D55A03" w:rsidRPr="005B46FE" w:rsidRDefault="00D55A03" w:rsidP="00041A07">
            <w:pPr>
              <w:numPr>
                <w:ilvl w:val="0"/>
                <w:numId w:val="49"/>
              </w:numPr>
              <w:rPr>
                <w:sz w:val="20"/>
                <w:szCs w:val="20"/>
              </w:rPr>
            </w:pPr>
            <w:r w:rsidRPr="005B46FE">
              <w:rPr>
                <w:sz w:val="20"/>
                <w:szCs w:val="20"/>
              </w:rPr>
              <w:t>způsobová slovesa a sloveso wissen</w:t>
            </w:r>
          </w:p>
          <w:p w:rsidR="00D55A03" w:rsidRPr="005B46FE" w:rsidRDefault="00D55A03" w:rsidP="00041A07">
            <w:pPr>
              <w:numPr>
                <w:ilvl w:val="0"/>
                <w:numId w:val="49"/>
              </w:numPr>
              <w:rPr>
                <w:sz w:val="20"/>
                <w:szCs w:val="20"/>
              </w:rPr>
            </w:pPr>
            <w:r w:rsidRPr="005B46FE">
              <w:rPr>
                <w:sz w:val="20"/>
                <w:szCs w:val="20"/>
              </w:rPr>
              <w:t>podmět man a es</w:t>
            </w:r>
          </w:p>
          <w:p w:rsidR="00D55A03" w:rsidRPr="005B46FE" w:rsidRDefault="00D55A03" w:rsidP="00041A07">
            <w:pPr>
              <w:numPr>
                <w:ilvl w:val="0"/>
                <w:numId w:val="49"/>
              </w:numPr>
              <w:rPr>
                <w:sz w:val="20"/>
                <w:szCs w:val="20"/>
              </w:rPr>
            </w:pPr>
            <w:r w:rsidRPr="005B46FE">
              <w:rPr>
                <w:sz w:val="20"/>
                <w:szCs w:val="20"/>
              </w:rPr>
              <w:t>infinitiv závislý na podstatném a přídavném jménu a na slovesu</w:t>
            </w:r>
          </w:p>
          <w:p w:rsidR="00D55A03" w:rsidRPr="005B46FE" w:rsidRDefault="00D55A03" w:rsidP="00041A07">
            <w:pPr>
              <w:numPr>
                <w:ilvl w:val="0"/>
                <w:numId w:val="49"/>
              </w:numPr>
              <w:rPr>
                <w:sz w:val="20"/>
                <w:szCs w:val="20"/>
              </w:rPr>
            </w:pPr>
            <w:r w:rsidRPr="005B46FE">
              <w:rPr>
                <w:sz w:val="20"/>
                <w:szCs w:val="20"/>
              </w:rPr>
              <w:t>es jako korelát</w:t>
            </w:r>
          </w:p>
          <w:p w:rsidR="00D55A03" w:rsidRPr="005B46FE" w:rsidRDefault="00D55A03" w:rsidP="00041A07">
            <w:pPr>
              <w:numPr>
                <w:ilvl w:val="0"/>
                <w:numId w:val="49"/>
              </w:numPr>
              <w:rPr>
                <w:sz w:val="20"/>
                <w:szCs w:val="20"/>
              </w:rPr>
            </w:pPr>
            <w:r w:rsidRPr="005B46FE">
              <w:rPr>
                <w:sz w:val="20"/>
                <w:szCs w:val="20"/>
              </w:rPr>
              <w:t>použití Platz, Stelle, Ort</w:t>
            </w:r>
          </w:p>
        </w:tc>
        <w:tc>
          <w:tcPr>
            <w:tcW w:w="1050" w:type="dxa"/>
            <w:vMerge/>
            <w:shd w:val="clear" w:color="auto" w:fill="auto"/>
          </w:tcPr>
          <w:p w:rsidR="00D55A03" w:rsidRPr="00FD2F83" w:rsidRDefault="00D55A03" w:rsidP="00EC2833">
            <w:pPr>
              <w:jc w:val="center"/>
              <w:rPr>
                <w:color w:val="FF0000"/>
                <w:sz w:val="20"/>
                <w:szCs w:val="20"/>
              </w:rPr>
            </w:pPr>
          </w:p>
        </w:tc>
      </w:tr>
      <w:tr w:rsidR="00D55A03" w:rsidTr="00CD698B">
        <w:tc>
          <w:tcPr>
            <w:tcW w:w="4248" w:type="dxa"/>
            <w:vMerge/>
            <w:shd w:val="clear" w:color="auto" w:fill="auto"/>
          </w:tcPr>
          <w:p w:rsidR="00D55A03" w:rsidRPr="005B46FE" w:rsidRDefault="00D55A03" w:rsidP="00EC2833">
            <w:pPr>
              <w:rPr>
                <w:sz w:val="20"/>
                <w:szCs w:val="20"/>
              </w:rPr>
            </w:pPr>
          </w:p>
        </w:tc>
        <w:tc>
          <w:tcPr>
            <w:tcW w:w="4449" w:type="dxa"/>
            <w:shd w:val="clear" w:color="auto" w:fill="auto"/>
          </w:tcPr>
          <w:p w:rsidR="00D55A03" w:rsidRPr="00FD2F83" w:rsidRDefault="00D55A03" w:rsidP="00041A07">
            <w:pPr>
              <w:numPr>
                <w:ilvl w:val="0"/>
                <w:numId w:val="52"/>
              </w:numPr>
              <w:rPr>
                <w:b/>
                <w:sz w:val="20"/>
                <w:szCs w:val="20"/>
              </w:rPr>
            </w:pPr>
            <w:r w:rsidRPr="005B46FE">
              <w:rPr>
                <w:b/>
                <w:sz w:val="20"/>
                <w:szCs w:val="20"/>
              </w:rPr>
              <w:t>Mezilidské vztahy, vlastnosti</w:t>
            </w:r>
          </w:p>
          <w:p w:rsidR="00D55A03" w:rsidRPr="005B46FE" w:rsidRDefault="00D55A03" w:rsidP="00041A07">
            <w:pPr>
              <w:numPr>
                <w:ilvl w:val="0"/>
                <w:numId w:val="49"/>
              </w:numPr>
              <w:rPr>
                <w:sz w:val="20"/>
                <w:szCs w:val="20"/>
              </w:rPr>
            </w:pPr>
            <w:r w:rsidRPr="005B46FE">
              <w:rPr>
                <w:sz w:val="20"/>
                <w:szCs w:val="20"/>
              </w:rPr>
              <w:t>ukazovací zájmena, zájmeno einander</w:t>
            </w:r>
          </w:p>
          <w:p w:rsidR="00D55A03" w:rsidRPr="005B46FE" w:rsidRDefault="00D55A03" w:rsidP="00041A07">
            <w:pPr>
              <w:numPr>
                <w:ilvl w:val="0"/>
                <w:numId w:val="49"/>
              </w:numPr>
              <w:rPr>
                <w:sz w:val="20"/>
                <w:szCs w:val="20"/>
              </w:rPr>
            </w:pPr>
            <w:r w:rsidRPr="005B46FE">
              <w:rPr>
                <w:sz w:val="20"/>
                <w:szCs w:val="20"/>
              </w:rPr>
              <w:t>zvratná slovesa</w:t>
            </w:r>
          </w:p>
          <w:p w:rsidR="00D55A03" w:rsidRPr="005B46FE" w:rsidRDefault="00D55A03" w:rsidP="00041A07">
            <w:pPr>
              <w:numPr>
                <w:ilvl w:val="0"/>
                <w:numId w:val="49"/>
              </w:numPr>
              <w:rPr>
                <w:sz w:val="20"/>
                <w:szCs w:val="20"/>
              </w:rPr>
            </w:pPr>
            <w:r w:rsidRPr="005B46FE">
              <w:rPr>
                <w:sz w:val="20"/>
                <w:szCs w:val="20"/>
              </w:rPr>
              <w:t>rozkazovací způsob</w:t>
            </w:r>
          </w:p>
          <w:p w:rsidR="00D55A03" w:rsidRPr="005B46FE" w:rsidRDefault="00D55A03" w:rsidP="00041A07">
            <w:pPr>
              <w:numPr>
                <w:ilvl w:val="0"/>
                <w:numId w:val="49"/>
              </w:numPr>
              <w:rPr>
                <w:sz w:val="20"/>
                <w:szCs w:val="20"/>
              </w:rPr>
            </w:pPr>
            <w:r w:rsidRPr="005B46FE">
              <w:rPr>
                <w:sz w:val="20"/>
                <w:szCs w:val="20"/>
              </w:rPr>
              <w:t>předložky se 2. pádem</w:t>
            </w:r>
          </w:p>
          <w:p w:rsidR="00D55A03" w:rsidRPr="005B46FE" w:rsidRDefault="00D55A03" w:rsidP="00041A07">
            <w:pPr>
              <w:numPr>
                <w:ilvl w:val="0"/>
                <w:numId w:val="49"/>
              </w:numPr>
              <w:rPr>
                <w:sz w:val="20"/>
                <w:szCs w:val="20"/>
              </w:rPr>
            </w:pPr>
            <w:r w:rsidRPr="005B46FE">
              <w:rPr>
                <w:sz w:val="20"/>
                <w:szCs w:val="20"/>
              </w:rPr>
              <w:t>použití Ende, Schluss, endlich, schliesslich</w:t>
            </w:r>
          </w:p>
          <w:p w:rsidR="00D55A03" w:rsidRPr="005B46FE" w:rsidRDefault="00D55A03" w:rsidP="00EC2833">
            <w:pPr>
              <w:rPr>
                <w:sz w:val="20"/>
                <w:szCs w:val="20"/>
              </w:rPr>
            </w:pPr>
          </w:p>
        </w:tc>
        <w:tc>
          <w:tcPr>
            <w:tcW w:w="1050" w:type="dxa"/>
            <w:vMerge/>
            <w:shd w:val="clear" w:color="auto" w:fill="auto"/>
          </w:tcPr>
          <w:p w:rsidR="00D55A03" w:rsidRPr="00FD2F83" w:rsidRDefault="00D55A03" w:rsidP="00EC2833">
            <w:pPr>
              <w:jc w:val="center"/>
              <w:rPr>
                <w:color w:val="FF0000"/>
                <w:sz w:val="20"/>
                <w:szCs w:val="20"/>
              </w:rPr>
            </w:pPr>
          </w:p>
        </w:tc>
      </w:tr>
      <w:tr w:rsidR="00D55A03" w:rsidTr="00CD698B">
        <w:tc>
          <w:tcPr>
            <w:tcW w:w="4248" w:type="dxa"/>
            <w:vMerge/>
            <w:shd w:val="clear" w:color="auto" w:fill="auto"/>
          </w:tcPr>
          <w:p w:rsidR="00D55A03" w:rsidRPr="005B46FE" w:rsidRDefault="00D55A03" w:rsidP="00EC2833">
            <w:pPr>
              <w:rPr>
                <w:sz w:val="20"/>
                <w:szCs w:val="20"/>
              </w:rPr>
            </w:pPr>
          </w:p>
        </w:tc>
        <w:tc>
          <w:tcPr>
            <w:tcW w:w="4449" w:type="dxa"/>
            <w:shd w:val="clear" w:color="auto" w:fill="auto"/>
          </w:tcPr>
          <w:p w:rsidR="00D55A03" w:rsidRPr="005B46FE" w:rsidRDefault="00D55A03" w:rsidP="00041A07">
            <w:pPr>
              <w:numPr>
                <w:ilvl w:val="0"/>
                <w:numId w:val="52"/>
              </w:numPr>
              <w:rPr>
                <w:b/>
                <w:sz w:val="20"/>
                <w:szCs w:val="20"/>
              </w:rPr>
            </w:pPr>
            <w:r w:rsidRPr="005B46FE">
              <w:rPr>
                <w:b/>
                <w:sz w:val="20"/>
                <w:szCs w:val="20"/>
              </w:rPr>
              <w:t>Četba, kultura</w:t>
            </w:r>
          </w:p>
          <w:p w:rsidR="00D55A03" w:rsidRPr="005B46FE" w:rsidRDefault="00D55A03" w:rsidP="00EC2833">
            <w:pPr>
              <w:rPr>
                <w:b/>
                <w:sz w:val="20"/>
                <w:szCs w:val="20"/>
              </w:rPr>
            </w:pPr>
          </w:p>
        </w:tc>
        <w:tc>
          <w:tcPr>
            <w:tcW w:w="1050" w:type="dxa"/>
            <w:vMerge/>
            <w:shd w:val="clear" w:color="auto" w:fill="auto"/>
          </w:tcPr>
          <w:p w:rsidR="00D55A03" w:rsidRPr="00FD2F83" w:rsidRDefault="00D55A03" w:rsidP="00EC2833">
            <w:pPr>
              <w:jc w:val="center"/>
              <w:rPr>
                <w:color w:val="FF0000"/>
                <w:sz w:val="20"/>
                <w:szCs w:val="20"/>
              </w:rPr>
            </w:pPr>
          </w:p>
        </w:tc>
      </w:tr>
      <w:tr w:rsidR="00D55A03" w:rsidTr="00CD698B">
        <w:tc>
          <w:tcPr>
            <w:tcW w:w="4248" w:type="dxa"/>
            <w:vMerge/>
            <w:shd w:val="clear" w:color="auto" w:fill="auto"/>
          </w:tcPr>
          <w:p w:rsidR="00D55A03" w:rsidRPr="005B46FE" w:rsidRDefault="00D55A03" w:rsidP="00EC2833">
            <w:pPr>
              <w:rPr>
                <w:sz w:val="20"/>
                <w:szCs w:val="20"/>
              </w:rPr>
            </w:pPr>
          </w:p>
        </w:tc>
        <w:tc>
          <w:tcPr>
            <w:tcW w:w="4449" w:type="dxa"/>
            <w:shd w:val="clear" w:color="auto" w:fill="auto"/>
          </w:tcPr>
          <w:p w:rsidR="00D55A03" w:rsidRPr="00FD2F83" w:rsidRDefault="00D55A03" w:rsidP="00041A07">
            <w:pPr>
              <w:numPr>
                <w:ilvl w:val="0"/>
                <w:numId w:val="52"/>
              </w:numPr>
              <w:rPr>
                <w:b/>
                <w:sz w:val="20"/>
                <w:szCs w:val="20"/>
              </w:rPr>
            </w:pPr>
            <w:r w:rsidRPr="005B46FE">
              <w:rPr>
                <w:b/>
                <w:sz w:val="20"/>
                <w:szCs w:val="20"/>
              </w:rPr>
              <w:t>Sport, svět sportu</w:t>
            </w:r>
          </w:p>
          <w:p w:rsidR="00D55A03" w:rsidRPr="005B46FE" w:rsidRDefault="00D55A03" w:rsidP="00041A07">
            <w:pPr>
              <w:numPr>
                <w:ilvl w:val="0"/>
                <w:numId w:val="49"/>
              </w:numPr>
              <w:rPr>
                <w:sz w:val="20"/>
                <w:szCs w:val="20"/>
              </w:rPr>
            </w:pPr>
            <w:r w:rsidRPr="005B46FE">
              <w:rPr>
                <w:sz w:val="20"/>
                <w:szCs w:val="20"/>
              </w:rPr>
              <w:t>časové údaje</w:t>
            </w:r>
          </w:p>
          <w:p w:rsidR="00D55A03" w:rsidRPr="005B46FE" w:rsidRDefault="00D55A03" w:rsidP="00041A07">
            <w:pPr>
              <w:numPr>
                <w:ilvl w:val="0"/>
                <w:numId w:val="49"/>
              </w:numPr>
              <w:rPr>
                <w:sz w:val="20"/>
                <w:szCs w:val="20"/>
              </w:rPr>
            </w:pPr>
            <w:r w:rsidRPr="005B46FE">
              <w:rPr>
                <w:sz w:val="20"/>
                <w:szCs w:val="20"/>
              </w:rPr>
              <w:t>zájmenná příslovce</w:t>
            </w:r>
          </w:p>
          <w:p w:rsidR="00D55A03" w:rsidRPr="005B46FE" w:rsidRDefault="00D55A03" w:rsidP="00041A07">
            <w:pPr>
              <w:numPr>
                <w:ilvl w:val="0"/>
                <w:numId w:val="49"/>
              </w:numPr>
              <w:rPr>
                <w:sz w:val="20"/>
                <w:szCs w:val="20"/>
              </w:rPr>
            </w:pPr>
            <w:r w:rsidRPr="005B46FE">
              <w:rPr>
                <w:sz w:val="20"/>
                <w:szCs w:val="20"/>
              </w:rPr>
              <w:t>nepřímé otázky, přirovnávací způsobové věty</w:t>
            </w:r>
          </w:p>
          <w:p w:rsidR="00D55A03" w:rsidRPr="005B46FE" w:rsidRDefault="00D55A03" w:rsidP="00041A07">
            <w:pPr>
              <w:numPr>
                <w:ilvl w:val="0"/>
                <w:numId w:val="49"/>
              </w:numPr>
              <w:rPr>
                <w:sz w:val="20"/>
                <w:szCs w:val="20"/>
              </w:rPr>
            </w:pPr>
            <w:r w:rsidRPr="005B46FE">
              <w:rPr>
                <w:sz w:val="20"/>
                <w:szCs w:val="20"/>
              </w:rPr>
              <w:t>vedlejší věty účinkové, věty vztažné</w:t>
            </w:r>
          </w:p>
          <w:p w:rsidR="00D55A03" w:rsidRPr="005B46FE" w:rsidRDefault="00D55A03" w:rsidP="00EC2833">
            <w:pPr>
              <w:rPr>
                <w:sz w:val="20"/>
                <w:szCs w:val="20"/>
              </w:rPr>
            </w:pPr>
          </w:p>
        </w:tc>
        <w:tc>
          <w:tcPr>
            <w:tcW w:w="1050" w:type="dxa"/>
            <w:vMerge/>
            <w:shd w:val="clear" w:color="auto" w:fill="auto"/>
          </w:tcPr>
          <w:p w:rsidR="00D55A03" w:rsidRPr="00FD2F83" w:rsidRDefault="00D55A03" w:rsidP="00EC2833">
            <w:pPr>
              <w:jc w:val="center"/>
              <w:rPr>
                <w:color w:val="FF0000"/>
                <w:sz w:val="20"/>
                <w:szCs w:val="20"/>
              </w:rPr>
            </w:pPr>
          </w:p>
        </w:tc>
      </w:tr>
      <w:tr w:rsidR="00D55A03" w:rsidTr="00CD698B">
        <w:tc>
          <w:tcPr>
            <w:tcW w:w="4248" w:type="dxa"/>
            <w:vMerge/>
            <w:tcBorders>
              <w:bottom w:val="single" w:sz="6" w:space="0" w:color="000000"/>
            </w:tcBorders>
            <w:shd w:val="clear" w:color="auto" w:fill="auto"/>
          </w:tcPr>
          <w:p w:rsidR="00D55A03" w:rsidRPr="005B46FE" w:rsidRDefault="00D55A03" w:rsidP="00EC2833">
            <w:pPr>
              <w:rPr>
                <w:sz w:val="20"/>
                <w:szCs w:val="20"/>
              </w:rPr>
            </w:pPr>
          </w:p>
        </w:tc>
        <w:tc>
          <w:tcPr>
            <w:tcW w:w="4449" w:type="dxa"/>
            <w:shd w:val="clear" w:color="auto" w:fill="auto"/>
          </w:tcPr>
          <w:p w:rsidR="00D55A03" w:rsidRPr="00FD2F83" w:rsidRDefault="00D55A03" w:rsidP="00041A07">
            <w:pPr>
              <w:numPr>
                <w:ilvl w:val="0"/>
                <w:numId w:val="52"/>
              </w:numPr>
              <w:rPr>
                <w:b/>
                <w:sz w:val="20"/>
                <w:szCs w:val="20"/>
              </w:rPr>
            </w:pPr>
            <w:r w:rsidRPr="005B46FE">
              <w:rPr>
                <w:b/>
                <w:sz w:val="20"/>
                <w:szCs w:val="20"/>
              </w:rPr>
              <w:t>Zdraví, zranění</w:t>
            </w:r>
          </w:p>
          <w:p w:rsidR="00D55A03" w:rsidRPr="005B46FE" w:rsidRDefault="00D55A03" w:rsidP="00041A07">
            <w:pPr>
              <w:numPr>
                <w:ilvl w:val="0"/>
                <w:numId w:val="49"/>
              </w:numPr>
              <w:rPr>
                <w:sz w:val="20"/>
                <w:szCs w:val="20"/>
              </w:rPr>
            </w:pPr>
            <w:r w:rsidRPr="005B46FE">
              <w:rPr>
                <w:sz w:val="20"/>
                <w:szCs w:val="20"/>
              </w:rPr>
              <w:t>stupňování přídavných jmen v přísudku, v přívlastku</w:t>
            </w:r>
          </w:p>
          <w:p w:rsidR="00D55A03" w:rsidRPr="005B46FE" w:rsidRDefault="00D55A03" w:rsidP="00041A07">
            <w:pPr>
              <w:numPr>
                <w:ilvl w:val="0"/>
                <w:numId w:val="49"/>
              </w:numPr>
              <w:rPr>
                <w:sz w:val="20"/>
                <w:szCs w:val="20"/>
              </w:rPr>
            </w:pPr>
            <w:r w:rsidRPr="005B46FE">
              <w:rPr>
                <w:sz w:val="20"/>
                <w:szCs w:val="20"/>
              </w:rPr>
              <w:t>stupňování příslovcí</w:t>
            </w:r>
          </w:p>
          <w:p w:rsidR="00D55A03" w:rsidRPr="005B46FE" w:rsidRDefault="00D55A03" w:rsidP="00041A07">
            <w:pPr>
              <w:numPr>
                <w:ilvl w:val="0"/>
                <w:numId w:val="49"/>
              </w:numPr>
              <w:rPr>
                <w:sz w:val="20"/>
                <w:szCs w:val="20"/>
              </w:rPr>
            </w:pPr>
            <w:r w:rsidRPr="005B46FE">
              <w:rPr>
                <w:sz w:val="20"/>
                <w:szCs w:val="20"/>
              </w:rPr>
              <w:t>sloveso tun</w:t>
            </w:r>
          </w:p>
          <w:p w:rsidR="00D55A03" w:rsidRPr="005B46FE" w:rsidRDefault="00D55A03" w:rsidP="00041A07">
            <w:pPr>
              <w:numPr>
                <w:ilvl w:val="0"/>
                <w:numId w:val="49"/>
              </w:numPr>
              <w:rPr>
                <w:sz w:val="20"/>
                <w:szCs w:val="20"/>
              </w:rPr>
            </w:pPr>
            <w:r w:rsidRPr="005B46FE">
              <w:rPr>
                <w:sz w:val="20"/>
                <w:szCs w:val="20"/>
              </w:rPr>
              <w:t>tvary příslovcí na -stens,-st</w:t>
            </w:r>
          </w:p>
          <w:p w:rsidR="00D55A03" w:rsidRDefault="00D55A03" w:rsidP="00041A07">
            <w:pPr>
              <w:numPr>
                <w:ilvl w:val="0"/>
                <w:numId w:val="49"/>
              </w:numPr>
              <w:rPr>
                <w:sz w:val="20"/>
                <w:szCs w:val="20"/>
              </w:rPr>
            </w:pPr>
            <w:r w:rsidRPr="005B46FE">
              <w:rPr>
                <w:sz w:val="20"/>
                <w:szCs w:val="20"/>
              </w:rPr>
              <w:t>použití machen, tun</w:t>
            </w:r>
          </w:p>
          <w:p w:rsidR="00D55A03" w:rsidRDefault="00D55A03" w:rsidP="00230837">
            <w:pPr>
              <w:rPr>
                <w:sz w:val="20"/>
                <w:szCs w:val="20"/>
              </w:rPr>
            </w:pPr>
          </w:p>
          <w:p w:rsidR="00D55A03" w:rsidRDefault="00D55A03" w:rsidP="00230837">
            <w:pPr>
              <w:rPr>
                <w:sz w:val="20"/>
                <w:szCs w:val="20"/>
              </w:rPr>
            </w:pPr>
          </w:p>
          <w:p w:rsidR="00D55A03" w:rsidRDefault="00D55A03" w:rsidP="00230837">
            <w:pPr>
              <w:rPr>
                <w:sz w:val="20"/>
                <w:szCs w:val="20"/>
              </w:rPr>
            </w:pPr>
          </w:p>
          <w:p w:rsidR="000E5325" w:rsidRPr="005B46FE" w:rsidRDefault="000E5325" w:rsidP="00230837">
            <w:pPr>
              <w:rPr>
                <w:sz w:val="20"/>
                <w:szCs w:val="20"/>
              </w:rPr>
            </w:pPr>
          </w:p>
        </w:tc>
        <w:tc>
          <w:tcPr>
            <w:tcW w:w="1050" w:type="dxa"/>
            <w:vMerge/>
            <w:shd w:val="clear" w:color="auto" w:fill="auto"/>
          </w:tcPr>
          <w:p w:rsidR="00D55A03" w:rsidRPr="00FD2F83" w:rsidRDefault="00D55A03" w:rsidP="00EC2833">
            <w:pPr>
              <w:jc w:val="center"/>
              <w:rPr>
                <w:color w:val="FF0000"/>
                <w:sz w:val="20"/>
                <w:szCs w:val="20"/>
              </w:rPr>
            </w:pPr>
          </w:p>
        </w:tc>
      </w:tr>
      <w:tr w:rsidR="000E5325" w:rsidTr="00CD698B">
        <w:tc>
          <w:tcPr>
            <w:tcW w:w="8697" w:type="dxa"/>
            <w:gridSpan w:val="2"/>
            <w:tcBorders>
              <w:top w:val="single" w:sz="6" w:space="0" w:color="000000"/>
            </w:tcBorders>
            <w:shd w:val="clear" w:color="auto" w:fill="DBE5F1"/>
          </w:tcPr>
          <w:p w:rsidR="000E5325" w:rsidRPr="00230837" w:rsidRDefault="000E5325" w:rsidP="00674F9F">
            <w:pPr>
              <w:rPr>
                <w:b/>
                <w:sz w:val="20"/>
                <w:szCs w:val="20"/>
              </w:rPr>
            </w:pPr>
            <w:r>
              <w:rPr>
                <w:sz w:val="20"/>
                <w:szCs w:val="20"/>
              </w:rPr>
              <w:t xml:space="preserve"> </w:t>
            </w:r>
            <w:r w:rsidRPr="00AA33BC">
              <w:rPr>
                <w:b/>
                <w:sz w:val="20"/>
                <w:szCs w:val="22"/>
              </w:rPr>
              <w:t>Celkový počet hodin</w:t>
            </w:r>
            <w:r w:rsidRPr="005B46FE">
              <w:rPr>
                <w:b/>
                <w:sz w:val="20"/>
                <w:szCs w:val="20"/>
              </w:rPr>
              <w:t xml:space="preserve"> </w:t>
            </w:r>
          </w:p>
        </w:tc>
        <w:tc>
          <w:tcPr>
            <w:tcW w:w="1050" w:type="dxa"/>
            <w:shd w:val="clear" w:color="auto" w:fill="DBE5F1"/>
          </w:tcPr>
          <w:p w:rsidR="000E5325" w:rsidRPr="00230837" w:rsidRDefault="000E5325" w:rsidP="00EC2833">
            <w:pPr>
              <w:jc w:val="center"/>
              <w:rPr>
                <w:b/>
                <w:sz w:val="20"/>
                <w:szCs w:val="20"/>
              </w:rPr>
            </w:pPr>
            <w:r w:rsidRPr="00230837">
              <w:rPr>
                <w:b/>
                <w:sz w:val="20"/>
                <w:szCs w:val="20"/>
              </w:rPr>
              <w:t>13</w:t>
            </w:r>
            <w:r w:rsidR="009278CF">
              <w:rPr>
                <w:b/>
                <w:sz w:val="20"/>
                <w:szCs w:val="20"/>
              </w:rPr>
              <w:t>6</w:t>
            </w:r>
          </w:p>
        </w:tc>
      </w:tr>
    </w:tbl>
    <w:p w:rsidR="001A40D4" w:rsidRDefault="006D7E49" w:rsidP="001A40D4">
      <w:pPr>
        <w:jc w:val="center"/>
        <w:rPr>
          <w:b/>
          <w:sz w:val="20"/>
          <w:szCs w:val="20"/>
        </w:rPr>
      </w:pPr>
      <w:r>
        <w:rPr>
          <w:b/>
          <w:sz w:val="20"/>
          <w:szCs w:val="20"/>
        </w:rPr>
        <w:t>R</w:t>
      </w:r>
      <w:r w:rsidR="001A40D4">
        <w:rPr>
          <w:b/>
          <w:sz w:val="20"/>
          <w:szCs w:val="20"/>
        </w:rPr>
        <w:t>ozpis učiva a výsledků vzdělávání</w:t>
      </w:r>
    </w:p>
    <w:p w:rsidR="001A40D4" w:rsidRDefault="001A40D4" w:rsidP="001A40D4">
      <w:pPr>
        <w:jc w:val="center"/>
        <w:rPr>
          <w:b/>
          <w:sz w:val="20"/>
          <w:szCs w:val="20"/>
        </w:rPr>
      </w:pPr>
      <w:r>
        <w:rPr>
          <w:b/>
          <w:sz w:val="20"/>
          <w:szCs w:val="20"/>
        </w:rPr>
        <w:t>Název vyučovacího předmětu: Německý jazyk</w:t>
      </w:r>
    </w:p>
    <w:p w:rsidR="001A40D4" w:rsidRDefault="001A40D4" w:rsidP="00800421">
      <w:pPr>
        <w:jc w:val="center"/>
        <w:rPr>
          <w:b/>
          <w:sz w:val="20"/>
          <w:szCs w:val="20"/>
        </w:rPr>
      </w:pPr>
      <w:r>
        <w:rPr>
          <w:b/>
          <w:sz w:val="20"/>
          <w:szCs w:val="20"/>
        </w:rPr>
        <w:t>Ročník: čtvrtý</w:t>
      </w:r>
    </w:p>
    <w:p w:rsidR="00674F9F" w:rsidRPr="00800421" w:rsidRDefault="00674F9F" w:rsidP="00674F9F">
      <w:pPr>
        <w:rPr>
          <w:b/>
        </w:rPr>
      </w:pPr>
      <w:r>
        <w:rPr>
          <w:b/>
          <w:bCs/>
          <w:sz w:val="20"/>
        </w:rPr>
        <w:t>Cizí jazyk - Německý jazyk – 4. ročník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449"/>
        <w:gridCol w:w="1050"/>
      </w:tblGrid>
      <w:tr w:rsidR="001A40D4" w:rsidRPr="009736DF" w:rsidTr="00F153F2">
        <w:tc>
          <w:tcPr>
            <w:tcW w:w="4248" w:type="dxa"/>
            <w:shd w:val="clear" w:color="auto" w:fill="DBE5F1"/>
            <w:vAlign w:val="center"/>
          </w:tcPr>
          <w:p w:rsidR="001A40D4" w:rsidRPr="00A7249C" w:rsidRDefault="001A40D4" w:rsidP="00F153F2">
            <w:pPr>
              <w:rPr>
                <w:b/>
                <w:sz w:val="20"/>
                <w:szCs w:val="20"/>
              </w:rPr>
            </w:pPr>
            <w:r w:rsidRPr="00A7249C">
              <w:rPr>
                <w:b/>
                <w:sz w:val="20"/>
                <w:szCs w:val="20"/>
              </w:rPr>
              <w:t>Výsledky vzdělávání</w:t>
            </w:r>
          </w:p>
        </w:tc>
        <w:tc>
          <w:tcPr>
            <w:tcW w:w="4449" w:type="dxa"/>
            <w:shd w:val="clear" w:color="auto" w:fill="DBE5F1"/>
            <w:vAlign w:val="center"/>
          </w:tcPr>
          <w:p w:rsidR="001A40D4" w:rsidRPr="00A7249C" w:rsidRDefault="001A40D4" w:rsidP="00F153F2">
            <w:pPr>
              <w:jc w:val="center"/>
              <w:rPr>
                <w:b/>
                <w:sz w:val="20"/>
                <w:szCs w:val="20"/>
              </w:rPr>
            </w:pPr>
            <w:r w:rsidRPr="00A7249C">
              <w:rPr>
                <w:b/>
                <w:sz w:val="20"/>
                <w:szCs w:val="20"/>
              </w:rPr>
              <w:t>Tematické celky</w:t>
            </w:r>
          </w:p>
        </w:tc>
        <w:tc>
          <w:tcPr>
            <w:tcW w:w="1050" w:type="dxa"/>
            <w:shd w:val="clear" w:color="auto" w:fill="DBE5F1"/>
          </w:tcPr>
          <w:p w:rsidR="001A40D4" w:rsidRPr="00A7249C" w:rsidRDefault="001A40D4" w:rsidP="00EC2833">
            <w:pPr>
              <w:jc w:val="center"/>
              <w:rPr>
                <w:b/>
                <w:sz w:val="20"/>
                <w:szCs w:val="20"/>
              </w:rPr>
            </w:pPr>
            <w:r w:rsidRPr="00A7249C">
              <w:rPr>
                <w:b/>
                <w:sz w:val="20"/>
                <w:szCs w:val="20"/>
              </w:rPr>
              <w:t>Hodinová dotace</w:t>
            </w:r>
          </w:p>
        </w:tc>
      </w:tr>
      <w:tr w:rsidR="00674F9F" w:rsidRPr="009736DF" w:rsidTr="00CD698B">
        <w:tc>
          <w:tcPr>
            <w:tcW w:w="4248" w:type="dxa"/>
            <w:vMerge w:val="restart"/>
            <w:shd w:val="clear" w:color="auto" w:fill="auto"/>
          </w:tcPr>
          <w:p w:rsidR="00674F9F" w:rsidRPr="005B46FE" w:rsidRDefault="00674F9F" w:rsidP="00EC2833">
            <w:pPr>
              <w:rPr>
                <w:b/>
                <w:sz w:val="20"/>
                <w:szCs w:val="20"/>
              </w:rPr>
            </w:pPr>
            <w:r w:rsidRPr="005B46FE">
              <w:rPr>
                <w:b/>
                <w:sz w:val="20"/>
                <w:szCs w:val="20"/>
              </w:rPr>
              <w:t>Řečové dovednosti</w:t>
            </w:r>
          </w:p>
          <w:p w:rsidR="00674F9F" w:rsidRPr="005B46FE" w:rsidRDefault="00674F9F" w:rsidP="00EC2833">
            <w:pPr>
              <w:rPr>
                <w:b/>
                <w:sz w:val="20"/>
                <w:szCs w:val="20"/>
              </w:rPr>
            </w:pPr>
            <w:r w:rsidRPr="005B46FE">
              <w:rPr>
                <w:b/>
                <w:sz w:val="20"/>
                <w:szCs w:val="20"/>
              </w:rPr>
              <w:t>Žák</w:t>
            </w:r>
          </w:p>
          <w:p w:rsidR="00674F9F" w:rsidRPr="005B46FE" w:rsidRDefault="00674F9F" w:rsidP="00041A07">
            <w:pPr>
              <w:numPr>
                <w:ilvl w:val="0"/>
                <w:numId w:val="49"/>
              </w:numPr>
              <w:rPr>
                <w:sz w:val="20"/>
                <w:szCs w:val="20"/>
              </w:rPr>
            </w:pPr>
            <w:r w:rsidRPr="005B46FE">
              <w:rPr>
                <w:sz w:val="20"/>
                <w:szCs w:val="20"/>
              </w:rPr>
              <w:t>rozumí přiměřeným souvislým projevům (monografickým i dialogickým) ve standardním řečovém tempu,</w:t>
            </w:r>
          </w:p>
          <w:p w:rsidR="00674F9F" w:rsidRPr="005B46FE" w:rsidRDefault="00674F9F" w:rsidP="00041A07">
            <w:pPr>
              <w:numPr>
                <w:ilvl w:val="0"/>
                <w:numId w:val="49"/>
              </w:numPr>
              <w:rPr>
                <w:sz w:val="20"/>
                <w:szCs w:val="20"/>
              </w:rPr>
            </w:pPr>
            <w:r w:rsidRPr="005B46FE">
              <w:rPr>
                <w:sz w:val="20"/>
                <w:szCs w:val="20"/>
              </w:rPr>
              <w:t>čte s porozuměním věcně i jazykově přiměřené texty, orientuje se v textu, umí nalézt hlavní myšlenky,</w:t>
            </w:r>
          </w:p>
          <w:p w:rsidR="00674F9F" w:rsidRPr="005B46FE" w:rsidRDefault="00674F9F" w:rsidP="00041A07">
            <w:pPr>
              <w:numPr>
                <w:ilvl w:val="0"/>
                <w:numId w:val="49"/>
              </w:numPr>
              <w:rPr>
                <w:sz w:val="20"/>
                <w:szCs w:val="20"/>
              </w:rPr>
            </w:pPr>
            <w:r w:rsidRPr="005B46FE">
              <w:rPr>
                <w:sz w:val="20"/>
                <w:szCs w:val="20"/>
              </w:rPr>
              <w:t>odhaduje význam neznámých výrazů podle kontextu a způsobu tvoření,</w:t>
            </w:r>
          </w:p>
          <w:p w:rsidR="00674F9F" w:rsidRPr="005B46FE" w:rsidRDefault="00674F9F" w:rsidP="00041A07">
            <w:pPr>
              <w:numPr>
                <w:ilvl w:val="0"/>
                <w:numId w:val="49"/>
              </w:numPr>
              <w:rPr>
                <w:sz w:val="20"/>
                <w:szCs w:val="20"/>
              </w:rPr>
            </w:pPr>
            <w:r w:rsidRPr="005B46FE">
              <w:rPr>
                <w:sz w:val="20"/>
                <w:szCs w:val="20"/>
              </w:rPr>
              <w:t>je schopen ústního a písemného vyjádření situačně a tematicky zaměřeného,</w:t>
            </w:r>
          </w:p>
          <w:p w:rsidR="00674F9F" w:rsidRPr="005B46FE" w:rsidRDefault="00674F9F" w:rsidP="00041A07">
            <w:pPr>
              <w:numPr>
                <w:ilvl w:val="0"/>
                <w:numId w:val="49"/>
              </w:numPr>
              <w:rPr>
                <w:sz w:val="20"/>
                <w:szCs w:val="20"/>
              </w:rPr>
            </w:pPr>
            <w:r w:rsidRPr="005B46FE">
              <w:rPr>
                <w:sz w:val="20"/>
                <w:szCs w:val="20"/>
              </w:rPr>
              <w:t>formuluje vlastní myšlenky,</w:t>
            </w:r>
          </w:p>
          <w:p w:rsidR="00674F9F" w:rsidRPr="005B46FE" w:rsidRDefault="00674F9F" w:rsidP="00041A07">
            <w:pPr>
              <w:numPr>
                <w:ilvl w:val="0"/>
                <w:numId w:val="49"/>
              </w:numPr>
              <w:rPr>
                <w:sz w:val="20"/>
                <w:szCs w:val="20"/>
              </w:rPr>
            </w:pPr>
            <w:r w:rsidRPr="005B46FE">
              <w:rPr>
                <w:sz w:val="20"/>
                <w:szCs w:val="20"/>
              </w:rPr>
              <w:t>vyjadřuje se téměř bezchybně  v předvídatelných situacích,</w:t>
            </w:r>
          </w:p>
          <w:p w:rsidR="00674F9F" w:rsidRPr="005B46FE" w:rsidRDefault="00674F9F" w:rsidP="00041A07">
            <w:pPr>
              <w:numPr>
                <w:ilvl w:val="0"/>
                <w:numId w:val="49"/>
              </w:numPr>
              <w:rPr>
                <w:sz w:val="20"/>
                <w:szCs w:val="20"/>
              </w:rPr>
            </w:pPr>
            <w:r w:rsidRPr="005B46FE">
              <w:rPr>
                <w:sz w:val="20"/>
                <w:szCs w:val="20"/>
              </w:rPr>
              <w:t>umí přeložit text a používat slovníky,</w:t>
            </w:r>
          </w:p>
          <w:p w:rsidR="00674F9F" w:rsidRPr="005B46FE" w:rsidRDefault="00674F9F" w:rsidP="00041A07">
            <w:pPr>
              <w:numPr>
                <w:ilvl w:val="0"/>
                <w:numId w:val="49"/>
              </w:numPr>
              <w:rPr>
                <w:sz w:val="20"/>
                <w:szCs w:val="20"/>
              </w:rPr>
            </w:pPr>
            <w:r w:rsidRPr="005B46FE">
              <w:rPr>
                <w:sz w:val="20"/>
                <w:szCs w:val="20"/>
              </w:rPr>
              <w:t>vede dialogy,</w:t>
            </w:r>
          </w:p>
          <w:p w:rsidR="00674F9F" w:rsidRPr="005B46FE" w:rsidRDefault="00674F9F" w:rsidP="00041A07">
            <w:pPr>
              <w:numPr>
                <w:ilvl w:val="0"/>
                <w:numId w:val="49"/>
              </w:numPr>
              <w:rPr>
                <w:sz w:val="20"/>
                <w:szCs w:val="20"/>
              </w:rPr>
            </w:pPr>
            <w:r w:rsidRPr="005B46FE">
              <w:rPr>
                <w:sz w:val="20"/>
                <w:szCs w:val="20"/>
              </w:rPr>
              <w:t>popisuje osobní kulturní zážitky,</w:t>
            </w:r>
          </w:p>
          <w:p w:rsidR="00674F9F" w:rsidRPr="005B46FE" w:rsidRDefault="00674F9F" w:rsidP="00041A07">
            <w:pPr>
              <w:numPr>
                <w:ilvl w:val="0"/>
                <w:numId w:val="49"/>
              </w:numPr>
              <w:rPr>
                <w:sz w:val="20"/>
                <w:szCs w:val="20"/>
              </w:rPr>
            </w:pPr>
            <w:r w:rsidRPr="005B46FE">
              <w:rPr>
                <w:sz w:val="20"/>
                <w:szCs w:val="20"/>
              </w:rPr>
              <w:t>popisuje nabídku kulturních možností ve svém okolí,</w:t>
            </w:r>
          </w:p>
          <w:p w:rsidR="00674F9F" w:rsidRPr="005B46FE" w:rsidRDefault="00674F9F" w:rsidP="00041A07">
            <w:pPr>
              <w:numPr>
                <w:ilvl w:val="0"/>
                <w:numId w:val="49"/>
              </w:numPr>
              <w:rPr>
                <w:sz w:val="20"/>
                <w:szCs w:val="20"/>
              </w:rPr>
            </w:pPr>
            <w:r w:rsidRPr="005B46FE">
              <w:rPr>
                <w:sz w:val="20"/>
                <w:szCs w:val="20"/>
              </w:rPr>
              <w:t>popisuje jednotlivé vlivy na životní prostředí,</w:t>
            </w:r>
          </w:p>
          <w:p w:rsidR="00674F9F" w:rsidRPr="005B46FE" w:rsidRDefault="00674F9F" w:rsidP="00041A07">
            <w:pPr>
              <w:numPr>
                <w:ilvl w:val="0"/>
                <w:numId w:val="49"/>
              </w:numPr>
              <w:rPr>
                <w:sz w:val="20"/>
                <w:szCs w:val="20"/>
              </w:rPr>
            </w:pPr>
            <w:r w:rsidRPr="005B46FE">
              <w:rPr>
                <w:sz w:val="20"/>
                <w:szCs w:val="20"/>
              </w:rPr>
              <w:t>popisuje konkrétní situaci ve svém okolí,</w:t>
            </w:r>
          </w:p>
          <w:p w:rsidR="00674F9F" w:rsidRPr="005B46FE" w:rsidRDefault="00674F9F" w:rsidP="00041A07">
            <w:pPr>
              <w:numPr>
                <w:ilvl w:val="0"/>
                <w:numId w:val="49"/>
              </w:numPr>
              <w:rPr>
                <w:sz w:val="20"/>
                <w:szCs w:val="20"/>
              </w:rPr>
            </w:pPr>
            <w:r w:rsidRPr="005B46FE">
              <w:rPr>
                <w:sz w:val="20"/>
                <w:szCs w:val="20"/>
              </w:rPr>
              <w:t>popisuje sektor služeb a jeho důležitost v dnešní společnosti,</w:t>
            </w:r>
          </w:p>
          <w:p w:rsidR="00674F9F" w:rsidRPr="005B46FE" w:rsidRDefault="00674F9F" w:rsidP="00041A07">
            <w:pPr>
              <w:numPr>
                <w:ilvl w:val="0"/>
                <w:numId w:val="49"/>
              </w:numPr>
              <w:rPr>
                <w:sz w:val="20"/>
                <w:szCs w:val="20"/>
              </w:rPr>
            </w:pPr>
            <w:r w:rsidRPr="005B46FE">
              <w:rPr>
                <w:sz w:val="20"/>
                <w:szCs w:val="20"/>
              </w:rPr>
              <w:t>vyjadřuje své představy o budoucím povolání,</w:t>
            </w:r>
          </w:p>
          <w:p w:rsidR="00674F9F" w:rsidRPr="005B46FE" w:rsidRDefault="00674F9F" w:rsidP="00041A07">
            <w:pPr>
              <w:numPr>
                <w:ilvl w:val="0"/>
                <w:numId w:val="49"/>
              </w:numPr>
              <w:rPr>
                <w:sz w:val="20"/>
                <w:szCs w:val="20"/>
              </w:rPr>
            </w:pPr>
            <w:r w:rsidRPr="005B46FE">
              <w:rPr>
                <w:sz w:val="20"/>
                <w:szCs w:val="20"/>
              </w:rPr>
              <w:t>formuluje základní písemnosti v oblasti ucházení se o místo,</w:t>
            </w:r>
          </w:p>
          <w:p w:rsidR="00674F9F" w:rsidRPr="00FD2F83" w:rsidRDefault="00674F9F" w:rsidP="00041A07">
            <w:pPr>
              <w:numPr>
                <w:ilvl w:val="0"/>
                <w:numId w:val="49"/>
              </w:numPr>
              <w:rPr>
                <w:sz w:val="20"/>
                <w:szCs w:val="20"/>
              </w:rPr>
            </w:pPr>
            <w:r w:rsidRPr="005B46FE">
              <w:rPr>
                <w:sz w:val="20"/>
                <w:szCs w:val="20"/>
              </w:rPr>
              <w:t>popisuje geografické podmínky, charakterizuje obyvatelstvo, průmysl, kulturu německy mluvících zemí</w:t>
            </w:r>
          </w:p>
          <w:p w:rsidR="00674F9F" w:rsidRPr="005B46FE" w:rsidRDefault="00674F9F" w:rsidP="00EC2833">
            <w:pPr>
              <w:rPr>
                <w:b/>
                <w:sz w:val="20"/>
                <w:szCs w:val="20"/>
              </w:rPr>
            </w:pPr>
            <w:r w:rsidRPr="005B46FE">
              <w:rPr>
                <w:b/>
                <w:sz w:val="20"/>
                <w:szCs w:val="20"/>
              </w:rPr>
              <w:t>Jazykové prostředky</w:t>
            </w:r>
          </w:p>
          <w:p w:rsidR="00674F9F" w:rsidRPr="005B46FE" w:rsidRDefault="00674F9F" w:rsidP="00EC2833">
            <w:pPr>
              <w:rPr>
                <w:b/>
                <w:sz w:val="20"/>
                <w:szCs w:val="20"/>
              </w:rPr>
            </w:pPr>
            <w:r w:rsidRPr="005B46FE">
              <w:rPr>
                <w:b/>
                <w:sz w:val="20"/>
                <w:szCs w:val="20"/>
              </w:rPr>
              <w:t>Žák</w:t>
            </w:r>
          </w:p>
          <w:p w:rsidR="00674F9F" w:rsidRPr="005B46FE" w:rsidRDefault="00674F9F" w:rsidP="00041A07">
            <w:pPr>
              <w:numPr>
                <w:ilvl w:val="0"/>
                <w:numId w:val="49"/>
              </w:numPr>
              <w:rPr>
                <w:sz w:val="20"/>
                <w:szCs w:val="20"/>
              </w:rPr>
            </w:pPr>
            <w:r w:rsidRPr="005B46FE">
              <w:rPr>
                <w:sz w:val="20"/>
                <w:szCs w:val="20"/>
              </w:rPr>
              <w:t>rozlišuje základní zvukové prostředky jazyka, vyslovuje srozumitelně co nejblíže přirozené výslovnosti,</w:t>
            </w:r>
          </w:p>
          <w:p w:rsidR="00674F9F" w:rsidRPr="005B46FE" w:rsidRDefault="00674F9F" w:rsidP="00041A07">
            <w:pPr>
              <w:numPr>
                <w:ilvl w:val="0"/>
                <w:numId w:val="49"/>
              </w:numPr>
              <w:rPr>
                <w:sz w:val="20"/>
                <w:szCs w:val="20"/>
              </w:rPr>
            </w:pPr>
            <w:r w:rsidRPr="007268C4">
              <w:rPr>
                <w:sz w:val="20"/>
                <w:szCs w:val="20"/>
              </w:rPr>
              <w:t>používá dostatečnou slovní</w:t>
            </w:r>
            <w:r w:rsidRPr="005B46FE">
              <w:rPr>
                <w:sz w:val="20"/>
                <w:szCs w:val="20"/>
              </w:rPr>
              <w:t xml:space="preserve"> zásobu včetně frazeologie v rozsahu daných tematických okruhů,</w:t>
            </w:r>
          </w:p>
          <w:p w:rsidR="00674F9F" w:rsidRPr="005B46FE" w:rsidRDefault="00674F9F" w:rsidP="00041A07">
            <w:pPr>
              <w:numPr>
                <w:ilvl w:val="0"/>
                <w:numId w:val="49"/>
              </w:numPr>
              <w:rPr>
                <w:sz w:val="20"/>
                <w:szCs w:val="20"/>
              </w:rPr>
            </w:pPr>
            <w:r w:rsidRPr="005B46FE">
              <w:rPr>
                <w:sz w:val="20"/>
                <w:szCs w:val="20"/>
              </w:rPr>
              <w:t>dodržuje základní pravopisné normy v písemném projevu,</w:t>
            </w:r>
          </w:p>
          <w:p w:rsidR="00674F9F" w:rsidRPr="005B46FE" w:rsidRDefault="00674F9F" w:rsidP="00041A07">
            <w:pPr>
              <w:numPr>
                <w:ilvl w:val="0"/>
                <w:numId w:val="49"/>
              </w:numPr>
              <w:rPr>
                <w:sz w:val="20"/>
                <w:szCs w:val="20"/>
              </w:rPr>
            </w:pPr>
            <w:r w:rsidRPr="005B46FE">
              <w:rPr>
                <w:sz w:val="20"/>
                <w:szCs w:val="20"/>
              </w:rPr>
              <w:t>umí napsat životopis.</w:t>
            </w:r>
          </w:p>
          <w:p w:rsidR="00674F9F" w:rsidRPr="005B46FE" w:rsidRDefault="00674F9F" w:rsidP="00EC2833">
            <w:pPr>
              <w:rPr>
                <w:b/>
                <w:sz w:val="20"/>
                <w:szCs w:val="20"/>
              </w:rPr>
            </w:pPr>
            <w:r w:rsidRPr="005B46FE">
              <w:rPr>
                <w:b/>
                <w:sz w:val="20"/>
                <w:szCs w:val="20"/>
              </w:rPr>
              <w:t>Země příslušné jazykové oblasti</w:t>
            </w:r>
          </w:p>
          <w:p w:rsidR="00674F9F" w:rsidRPr="005B46FE" w:rsidRDefault="00674F9F" w:rsidP="00EC2833">
            <w:pPr>
              <w:rPr>
                <w:b/>
                <w:sz w:val="20"/>
                <w:szCs w:val="20"/>
              </w:rPr>
            </w:pPr>
            <w:r w:rsidRPr="005B46FE">
              <w:rPr>
                <w:b/>
                <w:sz w:val="20"/>
                <w:szCs w:val="20"/>
              </w:rPr>
              <w:t>Žák</w:t>
            </w:r>
          </w:p>
          <w:p w:rsidR="00674F9F" w:rsidRPr="005B46FE" w:rsidRDefault="00674F9F" w:rsidP="00041A07">
            <w:pPr>
              <w:numPr>
                <w:ilvl w:val="0"/>
                <w:numId w:val="49"/>
              </w:numPr>
              <w:rPr>
                <w:sz w:val="20"/>
                <w:szCs w:val="20"/>
              </w:rPr>
            </w:pPr>
            <w:r>
              <w:rPr>
                <w:sz w:val="20"/>
                <w:szCs w:val="20"/>
              </w:rPr>
              <w:t>uplatňuje</w:t>
            </w:r>
            <w:r w:rsidRPr="007268C4">
              <w:rPr>
                <w:sz w:val="20"/>
                <w:szCs w:val="20"/>
              </w:rPr>
              <w:t xml:space="preserve"> faktické znalosti</w:t>
            </w:r>
            <w:r w:rsidRPr="005B46FE">
              <w:rPr>
                <w:sz w:val="20"/>
                <w:szCs w:val="20"/>
              </w:rPr>
              <w:t xml:space="preserve"> o reáliích dané jazykové oblasti,</w:t>
            </w:r>
          </w:p>
          <w:p w:rsidR="00674F9F" w:rsidRPr="000E5325" w:rsidRDefault="00674F9F" w:rsidP="00041A07">
            <w:pPr>
              <w:numPr>
                <w:ilvl w:val="0"/>
                <w:numId w:val="49"/>
              </w:numPr>
              <w:rPr>
                <w:b/>
                <w:sz w:val="20"/>
                <w:szCs w:val="20"/>
              </w:rPr>
            </w:pPr>
            <w:r w:rsidRPr="005B46FE">
              <w:rPr>
                <w:sz w:val="20"/>
                <w:szCs w:val="20"/>
              </w:rPr>
              <w:t>zná společenské a kulturní zvyklosti dané jazykové oblasti.</w:t>
            </w:r>
          </w:p>
        </w:tc>
        <w:tc>
          <w:tcPr>
            <w:tcW w:w="4449" w:type="dxa"/>
            <w:shd w:val="clear" w:color="auto" w:fill="auto"/>
          </w:tcPr>
          <w:p w:rsidR="00674F9F" w:rsidRPr="00FD2F83" w:rsidRDefault="00674F9F" w:rsidP="00041A07">
            <w:pPr>
              <w:numPr>
                <w:ilvl w:val="0"/>
                <w:numId w:val="53"/>
              </w:numPr>
              <w:rPr>
                <w:b/>
                <w:sz w:val="20"/>
                <w:szCs w:val="20"/>
              </w:rPr>
            </w:pPr>
            <w:r w:rsidRPr="005B46FE">
              <w:rPr>
                <w:b/>
                <w:sz w:val="20"/>
                <w:szCs w:val="20"/>
              </w:rPr>
              <w:t>Školství</w:t>
            </w:r>
          </w:p>
          <w:p w:rsidR="00674F9F" w:rsidRPr="005B46FE" w:rsidRDefault="00674F9F" w:rsidP="00041A07">
            <w:pPr>
              <w:numPr>
                <w:ilvl w:val="0"/>
                <w:numId w:val="49"/>
              </w:numPr>
              <w:rPr>
                <w:sz w:val="20"/>
                <w:szCs w:val="20"/>
              </w:rPr>
            </w:pPr>
            <w:r w:rsidRPr="005B46FE">
              <w:rPr>
                <w:sz w:val="20"/>
                <w:szCs w:val="20"/>
              </w:rPr>
              <w:t>sloveso werden</w:t>
            </w:r>
          </w:p>
          <w:p w:rsidR="00674F9F" w:rsidRPr="005B46FE" w:rsidRDefault="00674F9F" w:rsidP="00041A07">
            <w:pPr>
              <w:numPr>
                <w:ilvl w:val="0"/>
                <w:numId w:val="49"/>
              </w:numPr>
              <w:rPr>
                <w:sz w:val="20"/>
                <w:szCs w:val="20"/>
              </w:rPr>
            </w:pPr>
            <w:r w:rsidRPr="005B46FE">
              <w:rPr>
                <w:sz w:val="20"/>
                <w:szCs w:val="20"/>
              </w:rPr>
              <w:t>určování rodu podstatných jmen</w:t>
            </w:r>
          </w:p>
          <w:p w:rsidR="00674F9F" w:rsidRPr="005B46FE" w:rsidRDefault="00674F9F" w:rsidP="00041A07">
            <w:pPr>
              <w:numPr>
                <w:ilvl w:val="0"/>
                <w:numId w:val="49"/>
              </w:numPr>
              <w:rPr>
                <w:sz w:val="20"/>
                <w:szCs w:val="20"/>
              </w:rPr>
            </w:pPr>
            <w:r w:rsidRPr="005B46FE">
              <w:rPr>
                <w:sz w:val="20"/>
                <w:szCs w:val="20"/>
              </w:rPr>
              <w:t>infinitivní konstrukce s zu, um….zu</w:t>
            </w:r>
          </w:p>
          <w:p w:rsidR="00674F9F" w:rsidRPr="005B46FE" w:rsidRDefault="00674F9F" w:rsidP="00041A07">
            <w:pPr>
              <w:numPr>
                <w:ilvl w:val="0"/>
                <w:numId w:val="49"/>
              </w:numPr>
              <w:rPr>
                <w:sz w:val="20"/>
                <w:szCs w:val="20"/>
              </w:rPr>
            </w:pPr>
            <w:r w:rsidRPr="005B46FE">
              <w:rPr>
                <w:sz w:val="20"/>
                <w:szCs w:val="20"/>
              </w:rPr>
              <w:t>modální částice</w:t>
            </w:r>
          </w:p>
          <w:p w:rsidR="00674F9F" w:rsidRPr="005B46FE" w:rsidRDefault="00674F9F" w:rsidP="00041A07">
            <w:pPr>
              <w:numPr>
                <w:ilvl w:val="0"/>
                <w:numId w:val="49"/>
              </w:numPr>
              <w:rPr>
                <w:sz w:val="20"/>
                <w:szCs w:val="20"/>
              </w:rPr>
            </w:pPr>
            <w:r w:rsidRPr="005B46FE">
              <w:rPr>
                <w:sz w:val="20"/>
                <w:szCs w:val="20"/>
              </w:rPr>
              <w:t>slovesa akzeptieren – annehmen – aufnehmen - emfangen</w:t>
            </w:r>
          </w:p>
        </w:tc>
        <w:tc>
          <w:tcPr>
            <w:tcW w:w="1050" w:type="dxa"/>
            <w:vMerge w:val="restart"/>
            <w:shd w:val="clear" w:color="auto" w:fill="auto"/>
          </w:tcPr>
          <w:p w:rsidR="00674F9F" w:rsidRDefault="00674F9F" w:rsidP="00EC2833">
            <w:pPr>
              <w:jc w:val="center"/>
              <w:rPr>
                <w:b/>
                <w:sz w:val="20"/>
                <w:szCs w:val="20"/>
              </w:rPr>
            </w:pPr>
          </w:p>
          <w:p w:rsidR="00674F9F" w:rsidRDefault="00674F9F" w:rsidP="00EC2833">
            <w:pPr>
              <w:jc w:val="center"/>
              <w:rPr>
                <w:b/>
                <w:sz w:val="20"/>
                <w:szCs w:val="20"/>
              </w:rPr>
            </w:pPr>
          </w:p>
          <w:p w:rsidR="00674F9F" w:rsidRDefault="00674F9F" w:rsidP="00EC2833">
            <w:pPr>
              <w:jc w:val="center"/>
              <w:rPr>
                <w:b/>
                <w:sz w:val="20"/>
                <w:szCs w:val="20"/>
              </w:rPr>
            </w:pPr>
          </w:p>
          <w:p w:rsidR="00674F9F" w:rsidRPr="005B46FE" w:rsidRDefault="00674F9F" w:rsidP="00EC2833">
            <w:pPr>
              <w:jc w:val="center"/>
              <w:rPr>
                <w:sz w:val="20"/>
                <w:szCs w:val="20"/>
              </w:rPr>
            </w:pPr>
          </w:p>
        </w:tc>
      </w:tr>
      <w:tr w:rsidR="00674F9F" w:rsidRPr="009736DF" w:rsidTr="00CD698B">
        <w:tc>
          <w:tcPr>
            <w:tcW w:w="4248" w:type="dxa"/>
            <w:vMerge/>
            <w:shd w:val="clear" w:color="auto" w:fill="auto"/>
          </w:tcPr>
          <w:p w:rsidR="00674F9F" w:rsidRPr="005B46FE" w:rsidRDefault="00674F9F" w:rsidP="00EC2833">
            <w:pPr>
              <w:rPr>
                <w:sz w:val="20"/>
                <w:szCs w:val="20"/>
              </w:rPr>
            </w:pPr>
          </w:p>
        </w:tc>
        <w:tc>
          <w:tcPr>
            <w:tcW w:w="4449" w:type="dxa"/>
            <w:shd w:val="clear" w:color="auto" w:fill="auto"/>
          </w:tcPr>
          <w:p w:rsidR="00674F9F" w:rsidRPr="00FD2F83" w:rsidRDefault="00674F9F" w:rsidP="00041A07">
            <w:pPr>
              <w:numPr>
                <w:ilvl w:val="0"/>
                <w:numId w:val="53"/>
              </w:numPr>
              <w:rPr>
                <w:b/>
                <w:sz w:val="20"/>
                <w:szCs w:val="20"/>
              </w:rPr>
            </w:pPr>
            <w:r w:rsidRPr="005B46FE">
              <w:rPr>
                <w:b/>
                <w:sz w:val="20"/>
                <w:szCs w:val="20"/>
              </w:rPr>
              <w:t>Rakousko</w:t>
            </w:r>
          </w:p>
          <w:p w:rsidR="00674F9F" w:rsidRPr="005B46FE" w:rsidRDefault="00674F9F" w:rsidP="00041A07">
            <w:pPr>
              <w:numPr>
                <w:ilvl w:val="0"/>
                <w:numId w:val="49"/>
              </w:numPr>
              <w:rPr>
                <w:sz w:val="20"/>
                <w:szCs w:val="20"/>
              </w:rPr>
            </w:pPr>
            <w:r w:rsidRPr="005B46FE">
              <w:rPr>
                <w:sz w:val="20"/>
                <w:szCs w:val="20"/>
              </w:rPr>
              <w:t>zeměpisné názvy, jejich skloňování</w:t>
            </w:r>
          </w:p>
          <w:p w:rsidR="00674F9F" w:rsidRPr="005B46FE" w:rsidRDefault="00674F9F" w:rsidP="00041A07">
            <w:pPr>
              <w:numPr>
                <w:ilvl w:val="0"/>
                <w:numId w:val="49"/>
              </w:numPr>
              <w:rPr>
                <w:sz w:val="20"/>
                <w:szCs w:val="20"/>
              </w:rPr>
            </w:pPr>
            <w:r w:rsidRPr="005B46FE">
              <w:rPr>
                <w:sz w:val="20"/>
                <w:szCs w:val="20"/>
              </w:rPr>
              <w:t>přídavná jména odvozená od geografických názvů</w:t>
            </w:r>
          </w:p>
          <w:p w:rsidR="00674F9F" w:rsidRPr="005B46FE" w:rsidRDefault="00674F9F" w:rsidP="00041A07">
            <w:pPr>
              <w:numPr>
                <w:ilvl w:val="0"/>
                <w:numId w:val="49"/>
              </w:numPr>
              <w:rPr>
                <w:sz w:val="20"/>
                <w:szCs w:val="20"/>
              </w:rPr>
            </w:pPr>
            <w:r w:rsidRPr="005B46FE">
              <w:rPr>
                <w:sz w:val="20"/>
                <w:szCs w:val="20"/>
              </w:rPr>
              <w:t>jména obyvatel</w:t>
            </w:r>
          </w:p>
          <w:p w:rsidR="00674F9F" w:rsidRPr="005B46FE" w:rsidRDefault="00674F9F" w:rsidP="00041A07">
            <w:pPr>
              <w:numPr>
                <w:ilvl w:val="0"/>
                <w:numId w:val="49"/>
              </w:numPr>
              <w:rPr>
                <w:sz w:val="20"/>
                <w:szCs w:val="20"/>
              </w:rPr>
            </w:pPr>
            <w:r w:rsidRPr="005B46FE">
              <w:rPr>
                <w:sz w:val="20"/>
                <w:szCs w:val="20"/>
              </w:rPr>
              <w:t>slabé skloňování podstatných jmen</w:t>
            </w:r>
          </w:p>
          <w:p w:rsidR="00674F9F" w:rsidRPr="005B46FE" w:rsidRDefault="00674F9F" w:rsidP="00041A07">
            <w:pPr>
              <w:numPr>
                <w:ilvl w:val="0"/>
                <w:numId w:val="49"/>
              </w:numPr>
              <w:rPr>
                <w:sz w:val="20"/>
                <w:szCs w:val="20"/>
              </w:rPr>
            </w:pPr>
            <w:r w:rsidRPr="005B46FE">
              <w:rPr>
                <w:sz w:val="20"/>
                <w:szCs w:val="20"/>
              </w:rPr>
              <w:t>příčestí přítomné a minulé</w:t>
            </w:r>
          </w:p>
          <w:p w:rsidR="00674F9F" w:rsidRPr="005B46FE" w:rsidRDefault="00674F9F" w:rsidP="00041A07">
            <w:pPr>
              <w:numPr>
                <w:ilvl w:val="0"/>
                <w:numId w:val="49"/>
              </w:numPr>
              <w:rPr>
                <w:sz w:val="20"/>
                <w:szCs w:val="20"/>
              </w:rPr>
            </w:pPr>
            <w:r w:rsidRPr="005B46FE">
              <w:rPr>
                <w:sz w:val="20"/>
                <w:szCs w:val="20"/>
              </w:rPr>
              <w:t>zpodstatnělá přídavná jména a příčestí</w:t>
            </w:r>
          </w:p>
        </w:tc>
        <w:tc>
          <w:tcPr>
            <w:tcW w:w="1050" w:type="dxa"/>
            <w:vMerge/>
            <w:shd w:val="clear" w:color="auto" w:fill="auto"/>
          </w:tcPr>
          <w:p w:rsidR="00674F9F" w:rsidRPr="005B46FE" w:rsidRDefault="00674F9F" w:rsidP="00EC2833">
            <w:pPr>
              <w:jc w:val="center"/>
              <w:rPr>
                <w:sz w:val="20"/>
                <w:szCs w:val="20"/>
              </w:rPr>
            </w:pPr>
          </w:p>
        </w:tc>
      </w:tr>
      <w:tr w:rsidR="00674F9F" w:rsidRPr="009736DF" w:rsidTr="00CD698B">
        <w:tc>
          <w:tcPr>
            <w:tcW w:w="4248" w:type="dxa"/>
            <w:vMerge/>
            <w:shd w:val="clear" w:color="auto" w:fill="auto"/>
          </w:tcPr>
          <w:p w:rsidR="00674F9F" w:rsidRPr="005B46FE" w:rsidRDefault="00674F9F" w:rsidP="00EC2833">
            <w:pPr>
              <w:rPr>
                <w:sz w:val="20"/>
                <w:szCs w:val="20"/>
              </w:rPr>
            </w:pPr>
          </w:p>
        </w:tc>
        <w:tc>
          <w:tcPr>
            <w:tcW w:w="4449" w:type="dxa"/>
            <w:shd w:val="clear" w:color="auto" w:fill="auto"/>
          </w:tcPr>
          <w:p w:rsidR="00674F9F" w:rsidRPr="006D7E49" w:rsidRDefault="00674F9F" w:rsidP="00041A07">
            <w:pPr>
              <w:numPr>
                <w:ilvl w:val="0"/>
                <w:numId w:val="53"/>
              </w:numPr>
              <w:rPr>
                <w:sz w:val="20"/>
                <w:szCs w:val="20"/>
              </w:rPr>
            </w:pPr>
            <w:r w:rsidRPr="006D7E49">
              <w:rPr>
                <w:b/>
                <w:sz w:val="20"/>
                <w:szCs w:val="20"/>
              </w:rPr>
              <w:t>Gastronomie</w:t>
            </w:r>
          </w:p>
          <w:p w:rsidR="00674F9F" w:rsidRPr="005B46FE" w:rsidRDefault="00674F9F" w:rsidP="00041A07">
            <w:pPr>
              <w:numPr>
                <w:ilvl w:val="0"/>
                <w:numId w:val="49"/>
              </w:numPr>
              <w:rPr>
                <w:sz w:val="20"/>
                <w:szCs w:val="20"/>
              </w:rPr>
            </w:pPr>
            <w:r w:rsidRPr="005B46FE">
              <w:rPr>
                <w:sz w:val="20"/>
                <w:szCs w:val="20"/>
              </w:rPr>
              <w:t>označení míry, hmotnosti a množství po číslovkách</w:t>
            </w:r>
          </w:p>
          <w:p w:rsidR="00674F9F" w:rsidRPr="005B46FE" w:rsidRDefault="00674F9F" w:rsidP="00041A07">
            <w:pPr>
              <w:numPr>
                <w:ilvl w:val="0"/>
                <w:numId w:val="49"/>
              </w:numPr>
              <w:rPr>
                <w:sz w:val="20"/>
                <w:szCs w:val="20"/>
              </w:rPr>
            </w:pPr>
            <w:r w:rsidRPr="005B46FE">
              <w:rPr>
                <w:sz w:val="20"/>
                <w:szCs w:val="20"/>
              </w:rPr>
              <w:t>nulový člen u podstatných jmen</w:t>
            </w:r>
          </w:p>
          <w:p w:rsidR="00674F9F" w:rsidRPr="005B46FE" w:rsidRDefault="00674F9F" w:rsidP="00041A07">
            <w:pPr>
              <w:numPr>
                <w:ilvl w:val="0"/>
                <w:numId w:val="49"/>
              </w:numPr>
              <w:rPr>
                <w:sz w:val="20"/>
                <w:szCs w:val="20"/>
              </w:rPr>
            </w:pPr>
            <w:r w:rsidRPr="005B46FE">
              <w:rPr>
                <w:sz w:val="20"/>
                <w:szCs w:val="20"/>
              </w:rPr>
              <w:t>konjunktiv préterita a opisná forma würde a infinitiv</w:t>
            </w:r>
          </w:p>
          <w:p w:rsidR="00674F9F" w:rsidRPr="005B46FE" w:rsidRDefault="00674F9F" w:rsidP="00041A07">
            <w:pPr>
              <w:numPr>
                <w:ilvl w:val="0"/>
                <w:numId w:val="49"/>
              </w:numPr>
              <w:rPr>
                <w:sz w:val="20"/>
                <w:szCs w:val="20"/>
              </w:rPr>
            </w:pPr>
            <w:r w:rsidRPr="005B46FE">
              <w:rPr>
                <w:sz w:val="20"/>
                <w:szCs w:val="20"/>
              </w:rPr>
              <w:t>skloňování přídavných jmen po členu nulovém</w:t>
            </w:r>
          </w:p>
          <w:p w:rsidR="00674F9F" w:rsidRPr="005B46FE" w:rsidRDefault="00674F9F" w:rsidP="00041A07">
            <w:pPr>
              <w:numPr>
                <w:ilvl w:val="0"/>
                <w:numId w:val="49"/>
              </w:numPr>
              <w:rPr>
                <w:sz w:val="20"/>
                <w:szCs w:val="20"/>
              </w:rPr>
            </w:pPr>
            <w:r w:rsidRPr="005B46FE">
              <w:rPr>
                <w:sz w:val="20"/>
                <w:szCs w:val="20"/>
              </w:rPr>
              <w:t>zpodstatnělá přídavná jména a příčestí ve spojení s neurčitými zájmeny</w:t>
            </w:r>
          </w:p>
        </w:tc>
        <w:tc>
          <w:tcPr>
            <w:tcW w:w="1050" w:type="dxa"/>
            <w:vMerge/>
            <w:shd w:val="clear" w:color="auto" w:fill="auto"/>
          </w:tcPr>
          <w:p w:rsidR="00674F9F" w:rsidRPr="005B46FE" w:rsidRDefault="00674F9F" w:rsidP="00EC2833">
            <w:pPr>
              <w:jc w:val="center"/>
              <w:rPr>
                <w:sz w:val="20"/>
                <w:szCs w:val="20"/>
              </w:rPr>
            </w:pPr>
          </w:p>
        </w:tc>
      </w:tr>
      <w:tr w:rsidR="00674F9F" w:rsidRPr="009736DF" w:rsidTr="00CD698B">
        <w:tc>
          <w:tcPr>
            <w:tcW w:w="4248" w:type="dxa"/>
            <w:vMerge/>
            <w:shd w:val="clear" w:color="auto" w:fill="auto"/>
          </w:tcPr>
          <w:p w:rsidR="00674F9F" w:rsidRPr="005B46FE" w:rsidRDefault="00674F9F" w:rsidP="00EC2833">
            <w:pPr>
              <w:rPr>
                <w:sz w:val="20"/>
                <w:szCs w:val="20"/>
              </w:rPr>
            </w:pPr>
          </w:p>
        </w:tc>
        <w:tc>
          <w:tcPr>
            <w:tcW w:w="4449" w:type="dxa"/>
            <w:shd w:val="clear" w:color="auto" w:fill="auto"/>
          </w:tcPr>
          <w:p w:rsidR="00674F9F" w:rsidRPr="00FD2F83" w:rsidRDefault="00674F9F" w:rsidP="00041A07">
            <w:pPr>
              <w:numPr>
                <w:ilvl w:val="0"/>
                <w:numId w:val="53"/>
              </w:numPr>
              <w:rPr>
                <w:b/>
                <w:sz w:val="20"/>
                <w:szCs w:val="20"/>
              </w:rPr>
            </w:pPr>
            <w:r w:rsidRPr="005B46FE">
              <w:rPr>
                <w:b/>
                <w:sz w:val="20"/>
                <w:szCs w:val="20"/>
              </w:rPr>
              <w:t>Německo</w:t>
            </w:r>
          </w:p>
          <w:p w:rsidR="00674F9F" w:rsidRPr="005B46FE" w:rsidRDefault="00674F9F" w:rsidP="00041A07">
            <w:pPr>
              <w:numPr>
                <w:ilvl w:val="0"/>
                <w:numId w:val="49"/>
              </w:numPr>
              <w:rPr>
                <w:sz w:val="20"/>
                <w:szCs w:val="20"/>
              </w:rPr>
            </w:pPr>
            <w:r w:rsidRPr="005B46FE">
              <w:rPr>
                <w:sz w:val="20"/>
                <w:szCs w:val="20"/>
              </w:rPr>
              <w:t>slovesa odlučitelnými a neodlučitelnými předponami</w:t>
            </w:r>
          </w:p>
          <w:p w:rsidR="00674F9F" w:rsidRPr="005B46FE" w:rsidRDefault="00674F9F" w:rsidP="00041A07">
            <w:pPr>
              <w:numPr>
                <w:ilvl w:val="0"/>
                <w:numId w:val="49"/>
              </w:numPr>
              <w:rPr>
                <w:b/>
                <w:sz w:val="20"/>
                <w:szCs w:val="20"/>
              </w:rPr>
            </w:pPr>
            <w:r w:rsidRPr="005B46FE">
              <w:rPr>
                <w:sz w:val="20"/>
                <w:szCs w:val="20"/>
              </w:rPr>
              <w:t>vazby sloves, podstatných a přídavných jmen</w:t>
            </w:r>
          </w:p>
          <w:p w:rsidR="00674F9F" w:rsidRPr="005B46FE" w:rsidRDefault="00674F9F" w:rsidP="00041A07">
            <w:pPr>
              <w:numPr>
                <w:ilvl w:val="0"/>
                <w:numId w:val="49"/>
              </w:numPr>
              <w:rPr>
                <w:b/>
                <w:sz w:val="20"/>
                <w:szCs w:val="20"/>
              </w:rPr>
            </w:pPr>
            <w:r w:rsidRPr="005B46FE">
              <w:rPr>
                <w:sz w:val="20"/>
                <w:szCs w:val="20"/>
              </w:rPr>
              <w:t>zlomky, desetinná čísla, procenta</w:t>
            </w:r>
          </w:p>
          <w:p w:rsidR="00674F9F" w:rsidRPr="005B46FE" w:rsidRDefault="00674F9F" w:rsidP="00041A07">
            <w:pPr>
              <w:numPr>
                <w:ilvl w:val="0"/>
                <w:numId w:val="49"/>
              </w:numPr>
              <w:rPr>
                <w:b/>
                <w:sz w:val="20"/>
                <w:szCs w:val="20"/>
              </w:rPr>
            </w:pPr>
            <w:r w:rsidRPr="005B46FE">
              <w:rPr>
                <w:sz w:val="20"/>
                <w:szCs w:val="20"/>
              </w:rPr>
              <w:t>tvoření slov</w:t>
            </w:r>
          </w:p>
        </w:tc>
        <w:tc>
          <w:tcPr>
            <w:tcW w:w="1050" w:type="dxa"/>
            <w:vMerge/>
            <w:shd w:val="clear" w:color="auto" w:fill="auto"/>
          </w:tcPr>
          <w:p w:rsidR="00674F9F" w:rsidRPr="005B46FE" w:rsidRDefault="00674F9F" w:rsidP="00EC2833">
            <w:pPr>
              <w:jc w:val="center"/>
              <w:rPr>
                <w:sz w:val="20"/>
                <w:szCs w:val="20"/>
              </w:rPr>
            </w:pPr>
          </w:p>
        </w:tc>
      </w:tr>
      <w:tr w:rsidR="00674F9F" w:rsidRPr="009736DF" w:rsidTr="00CD698B">
        <w:tc>
          <w:tcPr>
            <w:tcW w:w="4248" w:type="dxa"/>
            <w:vMerge/>
            <w:shd w:val="clear" w:color="auto" w:fill="auto"/>
          </w:tcPr>
          <w:p w:rsidR="00674F9F" w:rsidRPr="005B46FE" w:rsidRDefault="00674F9F" w:rsidP="00EC2833">
            <w:pPr>
              <w:rPr>
                <w:sz w:val="20"/>
                <w:szCs w:val="20"/>
              </w:rPr>
            </w:pPr>
          </w:p>
        </w:tc>
        <w:tc>
          <w:tcPr>
            <w:tcW w:w="4449" w:type="dxa"/>
            <w:shd w:val="clear" w:color="auto" w:fill="auto"/>
          </w:tcPr>
          <w:p w:rsidR="00674F9F" w:rsidRPr="005B46FE" w:rsidRDefault="00674F9F" w:rsidP="00041A07">
            <w:pPr>
              <w:numPr>
                <w:ilvl w:val="0"/>
                <w:numId w:val="53"/>
              </w:numPr>
              <w:rPr>
                <w:b/>
                <w:sz w:val="20"/>
                <w:szCs w:val="20"/>
              </w:rPr>
            </w:pPr>
            <w:r w:rsidRPr="005B46FE">
              <w:rPr>
                <w:b/>
                <w:sz w:val="20"/>
                <w:szCs w:val="20"/>
              </w:rPr>
              <w:t xml:space="preserve">Četba </w:t>
            </w:r>
          </w:p>
          <w:p w:rsidR="00674F9F" w:rsidRPr="005B46FE" w:rsidRDefault="00674F9F" w:rsidP="00EC2833">
            <w:pPr>
              <w:rPr>
                <w:b/>
                <w:sz w:val="20"/>
                <w:szCs w:val="20"/>
              </w:rPr>
            </w:pPr>
            <w:r w:rsidRPr="005B46FE">
              <w:rPr>
                <w:b/>
                <w:sz w:val="20"/>
                <w:szCs w:val="20"/>
              </w:rPr>
              <w:t>Doris Dörrie: Geld</w:t>
            </w:r>
          </w:p>
          <w:p w:rsidR="00674F9F" w:rsidRPr="005B46FE" w:rsidRDefault="00674F9F" w:rsidP="00EC2833">
            <w:pPr>
              <w:rPr>
                <w:sz w:val="20"/>
                <w:szCs w:val="20"/>
              </w:rPr>
            </w:pPr>
            <w:r w:rsidRPr="005B46FE">
              <w:rPr>
                <w:sz w:val="20"/>
                <w:szCs w:val="20"/>
              </w:rPr>
              <w:t>- ukázky z díla</w:t>
            </w:r>
          </w:p>
          <w:p w:rsidR="00674F9F" w:rsidRPr="005B46FE" w:rsidRDefault="00674F9F" w:rsidP="00EC2833">
            <w:pPr>
              <w:rPr>
                <w:b/>
                <w:sz w:val="20"/>
                <w:szCs w:val="20"/>
              </w:rPr>
            </w:pPr>
          </w:p>
        </w:tc>
        <w:tc>
          <w:tcPr>
            <w:tcW w:w="1050" w:type="dxa"/>
            <w:vMerge/>
            <w:shd w:val="clear" w:color="auto" w:fill="auto"/>
          </w:tcPr>
          <w:p w:rsidR="00674F9F" w:rsidRPr="005B46FE" w:rsidRDefault="00674F9F" w:rsidP="00EC2833">
            <w:pPr>
              <w:jc w:val="center"/>
              <w:rPr>
                <w:sz w:val="20"/>
                <w:szCs w:val="20"/>
              </w:rPr>
            </w:pPr>
          </w:p>
        </w:tc>
      </w:tr>
      <w:tr w:rsidR="00674F9F" w:rsidRPr="009736DF" w:rsidTr="00CD698B">
        <w:trPr>
          <w:trHeight w:val="2475"/>
        </w:trPr>
        <w:tc>
          <w:tcPr>
            <w:tcW w:w="4248" w:type="dxa"/>
            <w:vMerge/>
            <w:tcBorders>
              <w:bottom w:val="single" w:sz="6" w:space="0" w:color="000000"/>
            </w:tcBorders>
            <w:shd w:val="clear" w:color="auto" w:fill="auto"/>
          </w:tcPr>
          <w:p w:rsidR="00674F9F" w:rsidRPr="005B46FE" w:rsidRDefault="00674F9F" w:rsidP="00EC2833">
            <w:pPr>
              <w:rPr>
                <w:sz w:val="20"/>
                <w:szCs w:val="20"/>
              </w:rPr>
            </w:pPr>
          </w:p>
        </w:tc>
        <w:tc>
          <w:tcPr>
            <w:tcW w:w="4449" w:type="dxa"/>
            <w:tcBorders>
              <w:bottom w:val="single" w:sz="6" w:space="0" w:color="000000"/>
            </w:tcBorders>
            <w:shd w:val="clear" w:color="auto" w:fill="auto"/>
          </w:tcPr>
          <w:p w:rsidR="00674F9F" w:rsidRPr="005B46FE" w:rsidRDefault="00674F9F" w:rsidP="00041A07">
            <w:pPr>
              <w:numPr>
                <w:ilvl w:val="0"/>
                <w:numId w:val="53"/>
              </w:numPr>
              <w:rPr>
                <w:b/>
                <w:sz w:val="20"/>
                <w:szCs w:val="20"/>
              </w:rPr>
            </w:pPr>
            <w:r w:rsidRPr="005B46FE">
              <w:rPr>
                <w:b/>
                <w:sz w:val="20"/>
                <w:szCs w:val="20"/>
              </w:rPr>
              <w:t>Německá obchodní korespondence</w:t>
            </w:r>
          </w:p>
          <w:p w:rsidR="00674F9F" w:rsidRPr="005B46FE" w:rsidRDefault="00674F9F" w:rsidP="00041A07">
            <w:pPr>
              <w:numPr>
                <w:ilvl w:val="0"/>
                <w:numId w:val="49"/>
              </w:numPr>
              <w:rPr>
                <w:sz w:val="20"/>
                <w:szCs w:val="20"/>
              </w:rPr>
            </w:pPr>
            <w:r w:rsidRPr="005B46FE">
              <w:rPr>
                <w:sz w:val="20"/>
                <w:szCs w:val="20"/>
              </w:rPr>
              <w:t>základní stavební prvky dopisů</w:t>
            </w:r>
          </w:p>
          <w:p w:rsidR="00674F9F" w:rsidRPr="005B46FE" w:rsidRDefault="00674F9F" w:rsidP="00041A07">
            <w:pPr>
              <w:numPr>
                <w:ilvl w:val="0"/>
                <w:numId w:val="49"/>
              </w:numPr>
              <w:rPr>
                <w:sz w:val="20"/>
                <w:szCs w:val="20"/>
              </w:rPr>
            </w:pPr>
            <w:r w:rsidRPr="005B46FE">
              <w:rPr>
                <w:sz w:val="20"/>
                <w:szCs w:val="20"/>
              </w:rPr>
              <w:t>poptávka</w:t>
            </w:r>
          </w:p>
          <w:p w:rsidR="00674F9F" w:rsidRPr="005B46FE" w:rsidRDefault="00674F9F" w:rsidP="00041A07">
            <w:pPr>
              <w:numPr>
                <w:ilvl w:val="0"/>
                <w:numId w:val="49"/>
              </w:numPr>
              <w:rPr>
                <w:sz w:val="20"/>
                <w:szCs w:val="20"/>
              </w:rPr>
            </w:pPr>
            <w:r w:rsidRPr="005B46FE">
              <w:rPr>
                <w:sz w:val="20"/>
                <w:szCs w:val="20"/>
              </w:rPr>
              <w:t>nabídka</w:t>
            </w:r>
          </w:p>
          <w:p w:rsidR="00674F9F" w:rsidRPr="005B46FE" w:rsidRDefault="00674F9F" w:rsidP="00041A07">
            <w:pPr>
              <w:numPr>
                <w:ilvl w:val="0"/>
                <w:numId w:val="49"/>
              </w:numPr>
              <w:rPr>
                <w:sz w:val="20"/>
                <w:szCs w:val="20"/>
              </w:rPr>
            </w:pPr>
            <w:r w:rsidRPr="005B46FE">
              <w:rPr>
                <w:sz w:val="20"/>
                <w:szCs w:val="20"/>
              </w:rPr>
              <w:t>objednávka</w:t>
            </w:r>
          </w:p>
          <w:p w:rsidR="00674F9F" w:rsidRPr="005B46FE" w:rsidRDefault="00674F9F" w:rsidP="00041A07">
            <w:pPr>
              <w:numPr>
                <w:ilvl w:val="0"/>
                <w:numId w:val="49"/>
              </w:numPr>
              <w:rPr>
                <w:sz w:val="20"/>
                <w:szCs w:val="20"/>
              </w:rPr>
            </w:pPr>
            <w:r w:rsidRPr="005B46FE">
              <w:rPr>
                <w:sz w:val="20"/>
                <w:szCs w:val="20"/>
              </w:rPr>
              <w:t>reklamace</w:t>
            </w:r>
          </w:p>
          <w:p w:rsidR="00674F9F" w:rsidRDefault="00674F9F" w:rsidP="00041A07">
            <w:pPr>
              <w:numPr>
                <w:ilvl w:val="0"/>
                <w:numId w:val="49"/>
              </w:numPr>
              <w:rPr>
                <w:sz w:val="20"/>
                <w:szCs w:val="20"/>
              </w:rPr>
            </w:pPr>
            <w:r w:rsidRPr="005B46FE">
              <w:rPr>
                <w:sz w:val="20"/>
                <w:szCs w:val="20"/>
              </w:rPr>
              <w:t>stížnost</w:t>
            </w:r>
          </w:p>
          <w:p w:rsidR="00674F9F" w:rsidRDefault="00674F9F" w:rsidP="00D55A03">
            <w:pPr>
              <w:rPr>
                <w:sz w:val="20"/>
                <w:szCs w:val="20"/>
              </w:rPr>
            </w:pPr>
          </w:p>
          <w:p w:rsidR="00674F9F" w:rsidRDefault="00674F9F" w:rsidP="00D55A03">
            <w:pPr>
              <w:ind w:left="720"/>
              <w:rPr>
                <w:b/>
                <w:sz w:val="20"/>
                <w:szCs w:val="20"/>
              </w:rPr>
            </w:pPr>
          </w:p>
          <w:p w:rsidR="00674F9F" w:rsidRPr="005B46FE" w:rsidRDefault="00674F9F" w:rsidP="000E5325">
            <w:pPr>
              <w:ind w:left="720"/>
              <w:rPr>
                <w:sz w:val="20"/>
                <w:szCs w:val="20"/>
              </w:rPr>
            </w:pPr>
          </w:p>
        </w:tc>
        <w:tc>
          <w:tcPr>
            <w:tcW w:w="1050" w:type="dxa"/>
            <w:vMerge/>
            <w:tcBorders>
              <w:bottom w:val="single" w:sz="6" w:space="0" w:color="000000"/>
            </w:tcBorders>
            <w:shd w:val="clear" w:color="auto" w:fill="auto"/>
          </w:tcPr>
          <w:p w:rsidR="00674F9F" w:rsidRPr="005B46FE" w:rsidRDefault="00674F9F" w:rsidP="00EC2833">
            <w:pPr>
              <w:jc w:val="center"/>
              <w:rPr>
                <w:sz w:val="20"/>
                <w:szCs w:val="20"/>
              </w:rPr>
            </w:pPr>
          </w:p>
        </w:tc>
      </w:tr>
      <w:tr w:rsidR="00674F9F" w:rsidRPr="009736DF" w:rsidTr="00F153F2">
        <w:trPr>
          <w:trHeight w:val="300"/>
        </w:trPr>
        <w:tc>
          <w:tcPr>
            <w:tcW w:w="8697" w:type="dxa"/>
            <w:gridSpan w:val="2"/>
            <w:tcBorders>
              <w:top w:val="single" w:sz="6" w:space="0" w:color="000000"/>
              <w:bottom w:val="single" w:sz="4" w:space="0" w:color="auto"/>
            </w:tcBorders>
            <w:shd w:val="clear" w:color="auto" w:fill="DBE5F1"/>
            <w:vAlign w:val="center"/>
          </w:tcPr>
          <w:p w:rsidR="00674F9F" w:rsidRPr="005B46FE" w:rsidRDefault="004F2D26" w:rsidP="00F153F2">
            <w:pPr>
              <w:rPr>
                <w:b/>
                <w:sz w:val="20"/>
                <w:szCs w:val="20"/>
              </w:rPr>
            </w:pPr>
            <w:r w:rsidRPr="00AA33BC">
              <w:rPr>
                <w:b/>
                <w:sz w:val="20"/>
                <w:szCs w:val="22"/>
              </w:rPr>
              <w:t>Celkový počet hodin</w:t>
            </w:r>
          </w:p>
        </w:tc>
        <w:tc>
          <w:tcPr>
            <w:tcW w:w="1050" w:type="dxa"/>
            <w:tcBorders>
              <w:top w:val="single" w:sz="6" w:space="0" w:color="000000"/>
              <w:bottom w:val="single" w:sz="4" w:space="0" w:color="auto"/>
            </w:tcBorders>
            <w:shd w:val="clear" w:color="auto" w:fill="DBE5F1"/>
            <w:vAlign w:val="center"/>
          </w:tcPr>
          <w:p w:rsidR="00674F9F" w:rsidRPr="004F2D26" w:rsidRDefault="00674F9F" w:rsidP="00F153F2">
            <w:pPr>
              <w:jc w:val="center"/>
              <w:rPr>
                <w:b/>
                <w:sz w:val="20"/>
                <w:szCs w:val="20"/>
              </w:rPr>
            </w:pPr>
            <w:r w:rsidRPr="004F2D26">
              <w:rPr>
                <w:b/>
                <w:sz w:val="20"/>
                <w:szCs w:val="20"/>
              </w:rPr>
              <w:t>104</w:t>
            </w:r>
          </w:p>
        </w:tc>
      </w:tr>
    </w:tbl>
    <w:p w:rsidR="00AC2F62" w:rsidRDefault="00AC2F62" w:rsidP="00AC2F62"/>
    <w:p w:rsidR="00AF31F6" w:rsidRDefault="00AF31F6" w:rsidP="00AF31F6">
      <w:pPr>
        <w:jc w:val="both"/>
        <w:rPr>
          <w:sz w:val="20"/>
          <w:szCs w:val="20"/>
        </w:rPr>
      </w:pPr>
      <w:r w:rsidRPr="007268C4">
        <w:rPr>
          <w:sz w:val="20"/>
          <w:szCs w:val="20"/>
        </w:rPr>
        <w:t>Název vyučovacího předmětu</w:t>
      </w:r>
      <w:r>
        <w:rPr>
          <w:sz w:val="20"/>
          <w:szCs w:val="20"/>
        </w:rPr>
        <w:t xml:space="preserve">: </w:t>
      </w:r>
      <w:r w:rsidRPr="00E76898">
        <w:rPr>
          <w:b/>
          <w:sz w:val="20"/>
          <w:szCs w:val="20"/>
        </w:rPr>
        <w:t>Seminář z cizího jazyka - Německý jazyk</w:t>
      </w:r>
      <w:r w:rsidR="00C97550">
        <w:rPr>
          <w:b/>
          <w:sz w:val="20"/>
          <w:szCs w:val="20"/>
        </w:rPr>
        <w:t xml:space="preserve"> – volitelný předmět</w:t>
      </w:r>
    </w:p>
    <w:p w:rsidR="00647B50" w:rsidRDefault="00AF31F6" w:rsidP="00C97550">
      <w:pPr>
        <w:rPr>
          <w:b/>
          <w:sz w:val="20"/>
          <w:szCs w:val="20"/>
        </w:rPr>
      </w:pPr>
      <w:r>
        <w:rPr>
          <w:sz w:val="20"/>
          <w:szCs w:val="20"/>
        </w:rPr>
        <w:t xml:space="preserve">Celkový počet hodin: </w:t>
      </w:r>
      <w:r w:rsidRPr="00AF31F6">
        <w:rPr>
          <w:b/>
          <w:sz w:val="20"/>
          <w:szCs w:val="20"/>
        </w:rPr>
        <w:t>1</w:t>
      </w:r>
      <w:r w:rsidR="00C97550">
        <w:rPr>
          <w:b/>
          <w:sz w:val="20"/>
          <w:szCs w:val="20"/>
        </w:rPr>
        <w:tab/>
      </w:r>
      <w:r w:rsidR="00C97550">
        <w:rPr>
          <w:b/>
          <w:sz w:val="20"/>
          <w:szCs w:val="20"/>
        </w:rPr>
        <w:tab/>
      </w:r>
      <w:r w:rsidR="00C97550">
        <w:rPr>
          <w:b/>
          <w:sz w:val="20"/>
          <w:szCs w:val="20"/>
        </w:rPr>
        <w:tab/>
      </w:r>
      <w:r w:rsidR="00C97550">
        <w:rPr>
          <w:b/>
          <w:sz w:val="20"/>
          <w:szCs w:val="20"/>
        </w:rPr>
        <w:tab/>
      </w:r>
      <w:r w:rsidR="00C97550">
        <w:rPr>
          <w:b/>
          <w:sz w:val="20"/>
          <w:szCs w:val="20"/>
        </w:rPr>
        <w:tab/>
      </w:r>
      <w:r w:rsidR="00C97550">
        <w:rPr>
          <w:b/>
          <w:sz w:val="20"/>
          <w:szCs w:val="20"/>
        </w:rPr>
        <w:tab/>
      </w:r>
      <w:r w:rsidR="00C97550">
        <w:rPr>
          <w:b/>
          <w:sz w:val="20"/>
          <w:szCs w:val="20"/>
        </w:rPr>
        <w:tab/>
      </w:r>
      <w:r w:rsidR="00C97550">
        <w:rPr>
          <w:b/>
          <w:sz w:val="20"/>
          <w:szCs w:val="20"/>
        </w:rPr>
        <w:tab/>
      </w:r>
    </w:p>
    <w:p w:rsidR="00AF31F6" w:rsidRPr="00AF31F6" w:rsidRDefault="00C97550" w:rsidP="00C97550">
      <w:pPr>
        <w:rPr>
          <w:b/>
          <w:sz w:val="20"/>
          <w:szCs w:val="20"/>
        </w:rPr>
      </w:pPr>
      <w:r w:rsidRPr="006D2326">
        <w:rPr>
          <w:sz w:val="20"/>
          <w:szCs w:val="20"/>
        </w:rPr>
        <w:t xml:space="preserve">Celkový počet hodin: </w:t>
      </w:r>
      <w:r w:rsidRPr="006D2326">
        <w:rPr>
          <w:b/>
          <w:sz w:val="20"/>
          <w:szCs w:val="20"/>
        </w:rPr>
        <w:t>26</w:t>
      </w:r>
    </w:p>
    <w:p w:rsidR="00AF31F6" w:rsidRDefault="00A46B1D" w:rsidP="00AF31F6">
      <w:pPr>
        <w:jc w:val="both"/>
        <w:rPr>
          <w:sz w:val="20"/>
        </w:rPr>
      </w:pPr>
      <w:r>
        <w:rPr>
          <w:sz w:val="20"/>
          <w:szCs w:val="20"/>
        </w:rPr>
        <w:t>Datum platnosti od: 1.9.2015</w:t>
      </w:r>
    </w:p>
    <w:p w:rsidR="00AF31F6" w:rsidRDefault="00AF31F6" w:rsidP="00AF31F6">
      <w:pPr>
        <w:rPr>
          <w:sz w:val="20"/>
        </w:rPr>
      </w:pPr>
    </w:p>
    <w:tbl>
      <w:tblPr>
        <w:tblW w:w="895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638"/>
        <w:gridCol w:w="1170"/>
        <w:gridCol w:w="1134"/>
        <w:gridCol w:w="1134"/>
        <w:gridCol w:w="916"/>
        <w:gridCol w:w="963"/>
      </w:tblGrid>
      <w:tr w:rsidR="00AF31F6" w:rsidRPr="00F5600A" w:rsidTr="00C97550">
        <w:trPr>
          <w:trHeight w:val="292"/>
          <w:jc w:val="center"/>
        </w:trPr>
        <w:tc>
          <w:tcPr>
            <w:tcW w:w="3638" w:type="dxa"/>
            <w:vMerge w:val="restart"/>
            <w:tcBorders>
              <w:top w:val="double" w:sz="6" w:space="0" w:color="000000"/>
              <w:bottom w:val="single" w:sz="6" w:space="0" w:color="000000"/>
            </w:tcBorders>
            <w:shd w:val="clear" w:color="auto" w:fill="DBE5F1"/>
          </w:tcPr>
          <w:p w:rsidR="00AF31F6" w:rsidRPr="00F5600A" w:rsidRDefault="00AF31F6" w:rsidP="000A5673">
            <w:pPr>
              <w:jc w:val="center"/>
              <w:rPr>
                <w:sz w:val="20"/>
                <w:szCs w:val="20"/>
              </w:rPr>
            </w:pPr>
          </w:p>
          <w:p w:rsidR="00AF31F6" w:rsidRPr="00F5600A" w:rsidRDefault="00AF31F6" w:rsidP="000A5673">
            <w:pPr>
              <w:jc w:val="center"/>
              <w:rPr>
                <w:sz w:val="20"/>
                <w:szCs w:val="20"/>
              </w:rPr>
            </w:pPr>
          </w:p>
        </w:tc>
        <w:tc>
          <w:tcPr>
            <w:tcW w:w="4354" w:type="dxa"/>
            <w:gridSpan w:val="4"/>
            <w:tcBorders>
              <w:top w:val="doub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AF31F6" w:rsidRPr="00F5600A" w:rsidRDefault="00AF31F6" w:rsidP="000A5673">
            <w:pPr>
              <w:jc w:val="center"/>
              <w:rPr>
                <w:sz w:val="20"/>
                <w:szCs w:val="20"/>
              </w:rPr>
            </w:pPr>
          </w:p>
          <w:p w:rsidR="00AF31F6" w:rsidRPr="00F5600A" w:rsidRDefault="00AF31F6" w:rsidP="000A5673">
            <w:pPr>
              <w:jc w:val="center"/>
              <w:rPr>
                <w:sz w:val="20"/>
                <w:szCs w:val="20"/>
              </w:rPr>
            </w:pPr>
            <w:r w:rsidRPr="00F5600A">
              <w:rPr>
                <w:sz w:val="20"/>
                <w:szCs w:val="20"/>
              </w:rPr>
              <w:t>Celkem</w:t>
            </w:r>
          </w:p>
        </w:tc>
      </w:tr>
      <w:tr w:rsidR="00AF31F6" w:rsidRPr="00F5600A" w:rsidTr="00C97550">
        <w:trPr>
          <w:trHeight w:val="136"/>
          <w:jc w:val="center"/>
        </w:trPr>
        <w:tc>
          <w:tcPr>
            <w:tcW w:w="3638" w:type="dxa"/>
            <w:vMerge/>
            <w:tcBorders>
              <w:top w:val="single" w:sz="6" w:space="0" w:color="000000"/>
            </w:tcBorders>
            <w:shd w:val="clear" w:color="auto" w:fill="auto"/>
          </w:tcPr>
          <w:p w:rsidR="00AF31F6" w:rsidRPr="00F5600A" w:rsidRDefault="00AF31F6" w:rsidP="000A5673">
            <w:pPr>
              <w:jc w:val="center"/>
              <w:rPr>
                <w:sz w:val="20"/>
                <w:szCs w:val="20"/>
              </w:rPr>
            </w:pPr>
          </w:p>
        </w:tc>
        <w:tc>
          <w:tcPr>
            <w:tcW w:w="1170" w:type="dxa"/>
            <w:tcBorders>
              <w:top w:val="sing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1.</w:t>
            </w:r>
          </w:p>
        </w:tc>
        <w:tc>
          <w:tcPr>
            <w:tcW w:w="1134" w:type="dxa"/>
            <w:tcBorders>
              <w:top w:val="sing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2.</w:t>
            </w:r>
          </w:p>
        </w:tc>
        <w:tc>
          <w:tcPr>
            <w:tcW w:w="1134" w:type="dxa"/>
            <w:tcBorders>
              <w:top w:val="sing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3.</w:t>
            </w:r>
          </w:p>
        </w:tc>
        <w:tc>
          <w:tcPr>
            <w:tcW w:w="916" w:type="dxa"/>
            <w:tcBorders>
              <w:top w:val="single" w:sz="6" w:space="0" w:color="000000"/>
              <w:bottom w:val="single" w:sz="6" w:space="0" w:color="000000"/>
            </w:tcBorders>
            <w:shd w:val="clear" w:color="auto" w:fill="DBE5F1"/>
          </w:tcPr>
          <w:p w:rsidR="00AF31F6" w:rsidRPr="00F5600A" w:rsidRDefault="00AF31F6" w:rsidP="000A5673">
            <w:pPr>
              <w:jc w:val="center"/>
              <w:rPr>
                <w:sz w:val="20"/>
                <w:szCs w:val="20"/>
              </w:rPr>
            </w:pPr>
            <w:r w:rsidRPr="00F5600A">
              <w:rPr>
                <w:sz w:val="20"/>
                <w:szCs w:val="20"/>
              </w:rPr>
              <w:t>4.</w:t>
            </w:r>
          </w:p>
        </w:tc>
        <w:tc>
          <w:tcPr>
            <w:tcW w:w="0" w:type="auto"/>
            <w:vMerge/>
            <w:tcBorders>
              <w:top w:val="single" w:sz="6" w:space="0" w:color="000000"/>
            </w:tcBorders>
            <w:shd w:val="clear" w:color="auto" w:fill="auto"/>
          </w:tcPr>
          <w:p w:rsidR="00AF31F6" w:rsidRPr="00F5600A" w:rsidRDefault="00AF31F6" w:rsidP="000A5673">
            <w:pPr>
              <w:jc w:val="center"/>
              <w:rPr>
                <w:sz w:val="20"/>
                <w:szCs w:val="20"/>
              </w:rPr>
            </w:pPr>
          </w:p>
        </w:tc>
      </w:tr>
      <w:tr w:rsidR="00AF31F6" w:rsidRPr="00F5600A" w:rsidTr="00C97550">
        <w:trPr>
          <w:trHeight w:val="256"/>
          <w:jc w:val="center"/>
        </w:trPr>
        <w:tc>
          <w:tcPr>
            <w:tcW w:w="3638" w:type="dxa"/>
            <w:shd w:val="clear" w:color="auto" w:fill="auto"/>
          </w:tcPr>
          <w:p w:rsidR="00AF31F6" w:rsidRPr="00F5600A" w:rsidRDefault="00AF31F6" w:rsidP="00AF31F6">
            <w:pPr>
              <w:rPr>
                <w:sz w:val="20"/>
                <w:szCs w:val="20"/>
              </w:rPr>
            </w:pPr>
            <w:r>
              <w:rPr>
                <w:sz w:val="20"/>
                <w:szCs w:val="20"/>
              </w:rPr>
              <w:t>Seminář z </w:t>
            </w:r>
            <w:r w:rsidRPr="00F5600A">
              <w:rPr>
                <w:sz w:val="20"/>
                <w:szCs w:val="20"/>
              </w:rPr>
              <w:t xml:space="preserve">cizího jazyka – </w:t>
            </w:r>
            <w:r>
              <w:rPr>
                <w:sz w:val="20"/>
                <w:szCs w:val="20"/>
              </w:rPr>
              <w:t>Německý</w:t>
            </w:r>
            <w:r w:rsidRPr="00F5600A">
              <w:rPr>
                <w:sz w:val="20"/>
                <w:szCs w:val="20"/>
              </w:rPr>
              <w:t xml:space="preserve"> jazyk </w:t>
            </w:r>
          </w:p>
        </w:tc>
        <w:tc>
          <w:tcPr>
            <w:tcW w:w="1170" w:type="dxa"/>
            <w:shd w:val="clear" w:color="auto" w:fill="auto"/>
            <w:vAlign w:val="center"/>
          </w:tcPr>
          <w:p w:rsidR="00AF31F6" w:rsidRPr="00F5600A" w:rsidRDefault="00AF31F6" w:rsidP="000A5673">
            <w:pPr>
              <w:jc w:val="center"/>
              <w:rPr>
                <w:sz w:val="20"/>
                <w:szCs w:val="20"/>
              </w:rPr>
            </w:pPr>
            <w:r w:rsidRPr="00F5600A">
              <w:rPr>
                <w:sz w:val="20"/>
                <w:szCs w:val="20"/>
              </w:rPr>
              <w:t>0</w:t>
            </w:r>
          </w:p>
        </w:tc>
        <w:tc>
          <w:tcPr>
            <w:tcW w:w="1134" w:type="dxa"/>
            <w:shd w:val="clear" w:color="auto" w:fill="auto"/>
            <w:vAlign w:val="center"/>
          </w:tcPr>
          <w:p w:rsidR="00AF31F6" w:rsidRPr="00F5600A" w:rsidRDefault="00AF31F6" w:rsidP="000A5673">
            <w:pPr>
              <w:jc w:val="center"/>
              <w:rPr>
                <w:sz w:val="20"/>
                <w:szCs w:val="20"/>
              </w:rPr>
            </w:pPr>
            <w:r w:rsidRPr="00F5600A">
              <w:rPr>
                <w:sz w:val="20"/>
                <w:szCs w:val="20"/>
              </w:rPr>
              <w:t>0</w:t>
            </w:r>
          </w:p>
        </w:tc>
        <w:tc>
          <w:tcPr>
            <w:tcW w:w="1134" w:type="dxa"/>
            <w:shd w:val="clear" w:color="auto" w:fill="auto"/>
            <w:vAlign w:val="center"/>
          </w:tcPr>
          <w:p w:rsidR="00AF31F6" w:rsidRPr="00F5600A" w:rsidRDefault="00AF31F6" w:rsidP="000A5673">
            <w:pPr>
              <w:jc w:val="center"/>
              <w:rPr>
                <w:sz w:val="20"/>
                <w:szCs w:val="20"/>
              </w:rPr>
            </w:pPr>
            <w:r w:rsidRPr="00F5600A">
              <w:rPr>
                <w:sz w:val="20"/>
                <w:szCs w:val="20"/>
              </w:rPr>
              <w:t>0</w:t>
            </w:r>
          </w:p>
        </w:tc>
        <w:tc>
          <w:tcPr>
            <w:tcW w:w="916" w:type="dxa"/>
            <w:shd w:val="clear" w:color="auto" w:fill="auto"/>
            <w:vAlign w:val="center"/>
          </w:tcPr>
          <w:p w:rsidR="00AF31F6" w:rsidRPr="00F5600A" w:rsidRDefault="00AF31F6" w:rsidP="000A5673">
            <w:pPr>
              <w:jc w:val="center"/>
              <w:rPr>
                <w:sz w:val="20"/>
                <w:szCs w:val="20"/>
              </w:rPr>
            </w:pPr>
            <w:r w:rsidRPr="00F5600A">
              <w:rPr>
                <w:sz w:val="20"/>
                <w:szCs w:val="20"/>
              </w:rPr>
              <w:t>1</w:t>
            </w:r>
          </w:p>
        </w:tc>
        <w:tc>
          <w:tcPr>
            <w:tcW w:w="0" w:type="auto"/>
            <w:shd w:val="clear" w:color="auto" w:fill="auto"/>
            <w:vAlign w:val="center"/>
          </w:tcPr>
          <w:p w:rsidR="00AF31F6" w:rsidRPr="00F5600A" w:rsidRDefault="00AF31F6" w:rsidP="000A5673">
            <w:pPr>
              <w:jc w:val="center"/>
              <w:rPr>
                <w:sz w:val="20"/>
                <w:szCs w:val="20"/>
              </w:rPr>
            </w:pPr>
            <w:r w:rsidRPr="00F5600A">
              <w:rPr>
                <w:sz w:val="20"/>
                <w:szCs w:val="20"/>
              </w:rPr>
              <w:t>1</w:t>
            </w:r>
          </w:p>
        </w:tc>
      </w:tr>
    </w:tbl>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Obecné cíle</w:t>
      </w:r>
    </w:p>
    <w:p w:rsidR="00AF31F6" w:rsidRPr="00F52060" w:rsidRDefault="00AF31F6" w:rsidP="00A46B1D">
      <w:pPr>
        <w:jc w:val="both"/>
        <w:rPr>
          <w:sz w:val="20"/>
          <w:szCs w:val="20"/>
        </w:rPr>
      </w:pPr>
      <w:r w:rsidRPr="00F52060">
        <w:rPr>
          <w:sz w:val="20"/>
          <w:szCs w:val="20"/>
        </w:rPr>
        <w:t xml:space="preserve">Vzdělávání v cizích jazycích se významně podílí na přípravě žáků na aktivní život v multikulturní společnosti, neboť vede žáky k získání jak obecných, tak komunikativních kompetencí, k dorozumění v situacích každodenního osobního a pracovního života. Smyslem předmětu je rozvoj jazykových znalostí a komunikačních dovedností a jejich postupné rozšiřování. </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Charakteristika učiva</w:t>
      </w:r>
    </w:p>
    <w:p w:rsidR="00AF31F6" w:rsidRPr="00F52060" w:rsidRDefault="00AF31F6" w:rsidP="00A46B1D">
      <w:pPr>
        <w:jc w:val="both"/>
        <w:rPr>
          <w:sz w:val="20"/>
          <w:szCs w:val="20"/>
        </w:rPr>
      </w:pPr>
      <w:r w:rsidRPr="00F52060">
        <w:rPr>
          <w:sz w:val="20"/>
          <w:szCs w:val="20"/>
        </w:rPr>
        <w:t xml:space="preserve">Výuka navazuje na jazykové znalosti a komunikační dovednosti z hodin Anglický jazyk a je zaměřena především na rozšiřování a obohacování slovní zásoby, na rozvoj řečových dovedností. </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Pojetí výuky</w:t>
      </w:r>
    </w:p>
    <w:p w:rsidR="00AF31F6" w:rsidRPr="00F52060" w:rsidRDefault="00AF31F6" w:rsidP="00A46B1D">
      <w:pPr>
        <w:jc w:val="both"/>
        <w:rPr>
          <w:sz w:val="20"/>
          <w:szCs w:val="20"/>
        </w:rPr>
      </w:pPr>
      <w:r w:rsidRPr="00F52060">
        <w:rPr>
          <w:sz w:val="20"/>
          <w:szCs w:val="20"/>
        </w:rPr>
        <w:t>Výuka navazuje na znalosti získané v dosavadním studiu pokročilého jazyka, tj. jazyka, který žák již částečně ovládal při vstupu na střední školu a ze kterého bude maturovat.</w:t>
      </w:r>
    </w:p>
    <w:p w:rsidR="00AF31F6" w:rsidRPr="00F52060" w:rsidRDefault="00AF31F6" w:rsidP="00A46B1D">
      <w:pPr>
        <w:jc w:val="both"/>
        <w:rPr>
          <w:sz w:val="20"/>
          <w:szCs w:val="20"/>
        </w:rPr>
      </w:pPr>
      <w:r w:rsidRPr="00F52060">
        <w:rPr>
          <w:sz w:val="20"/>
          <w:szCs w:val="20"/>
        </w:rPr>
        <w:t xml:space="preserve">Pro výuku jsou dle potřeby využívány jazykové učebny vybavené didaktickou technikou. Dále je možné využít specializované učebny s interaktivní tabulí či PC. Výuka je vedena převážně v </w:t>
      </w:r>
      <w:r>
        <w:rPr>
          <w:sz w:val="20"/>
          <w:szCs w:val="20"/>
        </w:rPr>
        <w:t>německém</w:t>
      </w:r>
      <w:r w:rsidRPr="00F52060">
        <w:rPr>
          <w:sz w:val="20"/>
          <w:szCs w:val="20"/>
        </w:rPr>
        <w:t xml:space="preserve"> jazyce. Součástí výuky je také práce se slovníky, krásnou literaturou, cizojazyčným tiskem, mapami, audio- a video-nahrávkami a v případě potřeby jsou využívány materiály uvedené v konverzačních nebo gramatických příručkách. </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Afektivní cíle</w:t>
      </w:r>
    </w:p>
    <w:p w:rsidR="00AF31F6" w:rsidRPr="00F52060" w:rsidRDefault="00AF31F6" w:rsidP="00A46B1D">
      <w:pPr>
        <w:jc w:val="both"/>
        <w:rPr>
          <w:sz w:val="20"/>
          <w:szCs w:val="20"/>
        </w:rPr>
      </w:pPr>
      <w:r w:rsidRPr="00F52060">
        <w:rPr>
          <w:sz w:val="20"/>
          <w:szCs w:val="20"/>
        </w:rPr>
        <w:t>Předmět přispívá k vybudování pozitivního postoje a toleranci k cizím národnostem. Předmět se také snaží působit motivačně k poznávání cizích zemí, žáci si uvědomí význam znalosti cizího jazyka.</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Hodnocení výsledků žáků</w:t>
      </w:r>
    </w:p>
    <w:p w:rsidR="00AF31F6" w:rsidRPr="00F52060" w:rsidRDefault="00AF31F6" w:rsidP="00A46B1D">
      <w:pPr>
        <w:jc w:val="both"/>
        <w:rPr>
          <w:sz w:val="20"/>
          <w:szCs w:val="20"/>
        </w:rPr>
      </w:pPr>
      <w:r w:rsidRPr="00F52060">
        <w:rPr>
          <w:sz w:val="20"/>
          <w:szCs w:val="20"/>
        </w:rPr>
        <w:t>Největší důraz je při hodnocení kladen na ústní zkoušení, při kterém je ověřováno, jak žáci zvládli dané téma a slovní zásobu.</w:t>
      </w:r>
    </w:p>
    <w:p w:rsidR="00AF31F6" w:rsidRPr="00F52060" w:rsidRDefault="00AF31F6" w:rsidP="00A46B1D">
      <w:pPr>
        <w:jc w:val="both"/>
        <w:rPr>
          <w:sz w:val="20"/>
          <w:szCs w:val="20"/>
        </w:rPr>
      </w:pPr>
      <w:r w:rsidRPr="00F52060">
        <w:rPr>
          <w:sz w:val="20"/>
          <w:szCs w:val="20"/>
        </w:rPr>
        <w:t>Podklady pro klasifikaci žáka získá vyučující na základě následujících aktivit, přičemž váhu a obsah jednotlivých součástí hodnocení vyučující prokazatelně sdělí žákům na počátku školního roku:</w:t>
      </w:r>
    </w:p>
    <w:p w:rsidR="00AF31F6" w:rsidRPr="00F52060" w:rsidRDefault="00AF31F6" w:rsidP="00AF31F6">
      <w:pPr>
        <w:rPr>
          <w:sz w:val="20"/>
          <w:szCs w:val="20"/>
        </w:rPr>
      </w:pPr>
      <w:r w:rsidRPr="00F52060">
        <w:rPr>
          <w:sz w:val="20"/>
          <w:szCs w:val="20"/>
        </w:rPr>
        <w:t xml:space="preserve">• ústní zkoušení </w:t>
      </w:r>
    </w:p>
    <w:p w:rsidR="00AF31F6" w:rsidRPr="00F52060" w:rsidRDefault="00AF31F6" w:rsidP="00AF31F6">
      <w:pPr>
        <w:rPr>
          <w:sz w:val="20"/>
          <w:szCs w:val="20"/>
        </w:rPr>
      </w:pPr>
      <w:r w:rsidRPr="00F52060">
        <w:rPr>
          <w:sz w:val="20"/>
          <w:szCs w:val="20"/>
        </w:rPr>
        <w:t xml:space="preserve">• písemné zkoušení </w:t>
      </w:r>
    </w:p>
    <w:p w:rsidR="00AF31F6" w:rsidRPr="00F52060" w:rsidRDefault="00AF31F6" w:rsidP="00AF31F6">
      <w:pPr>
        <w:rPr>
          <w:sz w:val="20"/>
          <w:szCs w:val="20"/>
        </w:rPr>
      </w:pPr>
      <w:r w:rsidRPr="00F52060">
        <w:rPr>
          <w:sz w:val="20"/>
          <w:szCs w:val="20"/>
        </w:rPr>
        <w:t xml:space="preserve">• didaktické testy </w:t>
      </w:r>
    </w:p>
    <w:p w:rsidR="00AF31F6" w:rsidRPr="00F52060" w:rsidRDefault="00AF31F6" w:rsidP="00AF31F6">
      <w:pPr>
        <w:rPr>
          <w:sz w:val="20"/>
          <w:szCs w:val="20"/>
        </w:rPr>
      </w:pPr>
      <w:r w:rsidRPr="00F52060">
        <w:rPr>
          <w:sz w:val="20"/>
          <w:szCs w:val="20"/>
        </w:rPr>
        <w:t xml:space="preserve">• samostatná práce </w:t>
      </w:r>
    </w:p>
    <w:p w:rsidR="00AF31F6" w:rsidRPr="00F52060" w:rsidRDefault="00AF31F6" w:rsidP="00AF31F6">
      <w:pPr>
        <w:rPr>
          <w:sz w:val="20"/>
          <w:szCs w:val="20"/>
        </w:rPr>
      </w:pPr>
      <w:r w:rsidRPr="00F52060">
        <w:rPr>
          <w:sz w:val="20"/>
          <w:szCs w:val="20"/>
        </w:rPr>
        <w:t xml:space="preserve">• aktivita žáka </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Aplikace průřezových témat</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Člověk a svět práce</w:t>
      </w:r>
    </w:p>
    <w:p w:rsidR="00AF31F6" w:rsidRPr="00F52060" w:rsidRDefault="00AF31F6" w:rsidP="00A46B1D">
      <w:pPr>
        <w:jc w:val="both"/>
        <w:rPr>
          <w:sz w:val="20"/>
          <w:szCs w:val="20"/>
        </w:rPr>
      </w:pPr>
      <w:r w:rsidRPr="00F52060">
        <w:rPr>
          <w:sz w:val="20"/>
          <w:szCs w:val="20"/>
        </w:rPr>
        <w:t>Žáci jsou vedeni k důslednosti a zodpovědnosti při překonávání překážek a plnění úkolů. Dílčími tématy jsou připravováni k úspěšné prezentaci výsledků své práce a prezentaci své osoby při ucházení se o zaměstnání (sestavování životopisu, absolvování přijímacího pohovoru v cizím jazyce, tvorba a odpovědi na oficiální dopisy).</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Informační a komunikační technologie</w:t>
      </w:r>
    </w:p>
    <w:p w:rsidR="00AF31F6" w:rsidRPr="00F52060" w:rsidRDefault="00AF31F6" w:rsidP="00A46B1D">
      <w:pPr>
        <w:jc w:val="both"/>
        <w:rPr>
          <w:sz w:val="20"/>
          <w:szCs w:val="20"/>
        </w:rPr>
      </w:pPr>
      <w:r w:rsidRPr="00F52060">
        <w:rPr>
          <w:sz w:val="20"/>
          <w:szCs w:val="20"/>
        </w:rPr>
        <w:t>Při přípravě na výuku musí žáci využívat moderní techniku. Ta je uplatňována i při výuce samotné - při výkladu učitele, při plnění úkolů (hledání informací na internetu, používání elektronických slovníků atp.).</w:t>
      </w:r>
    </w:p>
    <w:p w:rsidR="00AF31F6" w:rsidRDefault="00AF31F6" w:rsidP="00A46B1D">
      <w:pPr>
        <w:jc w:val="both"/>
        <w:rPr>
          <w:sz w:val="20"/>
          <w:szCs w:val="20"/>
        </w:rPr>
      </w:pPr>
    </w:p>
    <w:p w:rsidR="00A46B1D" w:rsidRPr="00F52060" w:rsidRDefault="00A46B1D" w:rsidP="00A46B1D">
      <w:pPr>
        <w:jc w:val="both"/>
        <w:rPr>
          <w:sz w:val="20"/>
          <w:szCs w:val="20"/>
        </w:rPr>
      </w:pPr>
    </w:p>
    <w:p w:rsidR="00AF31F6" w:rsidRDefault="00AF31F6" w:rsidP="00AF31F6">
      <w:pPr>
        <w:rPr>
          <w:b/>
          <w:sz w:val="20"/>
          <w:szCs w:val="20"/>
        </w:rPr>
      </w:pPr>
    </w:p>
    <w:p w:rsidR="00AF31F6" w:rsidRDefault="00AF31F6" w:rsidP="00AF31F6">
      <w:pPr>
        <w:rPr>
          <w:b/>
          <w:sz w:val="20"/>
          <w:szCs w:val="20"/>
        </w:rPr>
      </w:pPr>
    </w:p>
    <w:p w:rsidR="00AF31F6" w:rsidRPr="00F52060" w:rsidRDefault="00AF31F6" w:rsidP="00AF31F6">
      <w:pPr>
        <w:rPr>
          <w:b/>
          <w:sz w:val="20"/>
          <w:szCs w:val="20"/>
        </w:rPr>
      </w:pPr>
      <w:r w:rsidRPr="00F52060">
        <w:rPr>
          <w:b/>
          <w:sz w:val="20"/>
          <w:szCs w:val="20"/>
        </w:rPr>
        <w:t>Občan v demokratické společnosti</w:t>
      </w:r>
    </w:p>
    <w:p w:rsidR="00AF31F6" w:rsidRPr="00F52060" w:rsidRDefault="00AF31F6" w:rsidP="00A46B1D">
      <w:pPr>
        <w:jc w:val="both"/>
        <w:rPr>
          <w:sz w:val="20"/>
          <w:szCs w:val="20"/>
        </w:rPr>
      </w:pPr>
      <w:r w:rsidRPr="00F52060">
        <w:rPr>
          <w:sz w:val="20"/>
          <w:szCs w:val="20"/>
        </w:rPr>
        <w:t>Žáci jsou seznamování s historií, kulturou a stylem života v ostatních, především anglicky mluvících zemích. Poznávají různé politické systémy, učí se multikulturní a rasové toleranci na základě znalosti historických a kulturních faktů.</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Přínos předmětu k rozvoji klíčových a odborných kompetencí</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Kompetence k učení</w:t>
      </w:r>
    </w:p>
    <w:p w:rsidR="00AF31F6" w:rsidRPr="00F52060" w:rsidRDefault="00AF31F6" w:rsidP="00AF31F6">
      <w:pPr>
        <w:rPr>
          <w:sz w:val="20"/>
          <w:szCs w:val="20"/>
        </w:rPr>
      </w:pPr>
      <w:r w:rsidRPr="00F52060">
        <w:rPr>
          <w:sz w:val="20"/>
          <w:szCs w:val="20"/>
        </w:rPr>
        <w:t>- mít pozitivní vztah k učení a vzdělávání</w:t>
      </w:r>
    </w:p>
    <w:p w:rsidR="00AF31F6" w:rsidRPr="00F52060" w:rsidRDefault="00AF31F6" w:rsidP="00AF31F6">
      <w:pPr>
        <w:rPr>
          <w:sz w:val="20"/>
          <w:szCs w:val="20"/>
        </w:rPr>
      </w:pPr>
      <w:r w:rsidRPr="00F52060">
        <w:rPr>
          <w:sz w:val="20"/>
          <w:szCs w:val="20"/>
        </w:rPr>
        <w:t>- s porozuměním poslouchat mluvené projevy (např. výklad, přednášku, proslov aj.), pořizovat si poznámky</w:t>
      </w:r>
    </w:p>
    <w:p w:rsidR="00AF31F6" w:rsidRPr="00F52060" w:rsidRDefault="00AF31F6" w:rsidP="00AF31F6">
      <w:pPr>
        <w:rPr>
          <w:sz w:val="20"/>
          <w:szCs w:val="20"/>
        </w:rPr>
      </w:pPr>
      <w:r w:rsidRPr="00F52060">
        <w:rPr>
          <w:sz w:val="20"/>
          <w:szCs w:val="20"/>
        </w:rPr>
        <w:t>- sledovat a hodnotit pokrok při dosahování cílů svého učení, přijímat hodnocení výsledků svého učení ze strany jiných lidí</w:t>
      </w:r>
    </w:p>
    <w:p w:rsidR="00AF31F6" w:rsidRPr="00F52060" w:rsidRDefault="00AF31F6" w:rsidP="00AF31F6">
      <w:pPr>
        <w:rPr>
          <w:sz w:val="20"/>
          <w:szCs w:val="20"/>
        </w:rPr>
      </w:pPr>
      <w:r w:rsidRPr="00F52060">
        <w:rPr>
          <w:sz w:val="20"/>
          <w:szCs w:val="20"/>
        </w:rPr>
        <w:t>- ovládat různé techniky učení, umět si vytvořit vhodný studijní režim a podmínky</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Komunikativní kompetence</w:t>
      </w:r>
    </w:p>
    <w:p w:rsidR="00AF31F6" w:rsidRPr="00F52060" w:rsidRDefault="00AF31F6" w:rsidP="00AF31F6">
      <w:pPr>
        <w:rPr>
          <w:sz w:val="20"/>
          <w:szCs w:val="20"/>
        </w:rPr>
      </w:pPr>
      <w:r w:rsidRPr="00F52060">
        <w:rPr>
          <w:sz w:val="20"/>
          <w:szCs w:val="20"/>
        </w:rPr>
        <w:t>- chápat výhody znalosti cizích jazyků pro životní i pracovní uplatnění, být motivováni k prohlubování svých jazykových dovedností v celoživotním učení</w:t>
      </w:r>
    </w:p>
    <w:p w:rsidR="00AF31F6" w:rsidRPr="00F52060" w:rsidRDefault="00AF31F6" w:rsidP="00AF31F6">
      <w:pPr>
        <w:rPr>
          <w:sz w:val="20"/>
          <w:szCs w:val="20"/>
        </w:rPr>
      </w:pPr>
      <w:r w:rsidRPr="00F52060">
        <w:rPr>
          <w:sz w:val="20"/>
          <w:szCs w:val="20"/>
        </w:rPr>
        <w:t>- vyjadřovat se přiměřeně k účelu jednání a komunikační situaci v projevech mluvených i psaných a vhodně se prezentovat</w:t>
      </w:r>
    </w:p>
    <w:p w:rsidR="00AF31F6" w:rsidRPr="00F52060" w:rsidRDefault="00AF31F6" w:rsidP="00AF31F6">
      <w:pPr>
        <w:rPr>
          <w:sz w:val="20"/>
          <w:szCs w:val="20"/>
        </w:rPr>
      </w:pPr>
      <w:r w:rsidRPr="00F52060">
        <w:rPr>
          <w:sz w:val="20"/>
          <w:szCs w:val="20"/>
        </w:rPr>
        <w:t>- vyjadřovat se a vystupovat v souladu se zásadami kultury projevu a chování</w:t>
      </w:r>
    </w:p>
    <w:p w:rsidR="00AF31F6" w:rsidRPr="00F52060" w:rsidRDefault="00AF31F6" w:rsidP="00AF31F6">
      <w:pPr>
        <w:rPr>
          <w:sz w:val="20"/>
          <w:szCs w:val="20"/>
        </w:rPr>
      </w:pPr>
      <w:r w:rsidRPr="00F52060">
        <w:rPr>
          <w:sz w:val="20"/>
          <w:szCs w:val="20"/>
        </w:rPr>
        <w:t>- dosáhnout jazykové způsobilosti potřebné pro pracovní uplatnění dle potřeb a charakteru příslušné odborné kvalifikace (např. porozumět běžné odborné terminologii a pracovním pokynům v písemné i ústní formě)</w:t>
      </w:r>
    </w:p>
    <w:p w:rsidR="00AF31F6" w:rsidRPr="00F52060" w:rsidRDefault="00AF31F6" w:rsidP="00AF31F6">
      <w:pPr>
        <w:rPr>
          <w:sz w:val="20"/>
          <w:szCs w:val="20"/>
        </w:rPr>
      </w:pPr>
      <w:r w:rsidRPr="00F52060">
        <w:rPr>
          <w:sz w:val="20"/>
          <w:szCs w:val="20"/>
        </w:rPr>
        <w:t>- dosáhnout jazykové způsobilosti potřebné pro komunikaci v cizojazyčném prostředí nejméně v jednom cizím jazyce</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Kompetence k pracovnímu uplatnění a podnikatelským aktivitám</w:t>
      </w:r>
    </w:p>
    <w:p w:rsidR="00AF31F6" w:rsidRPr="00F52060" w:rsidRDefault="00AF31F6" w:rsidP="00A46B1D">
      <w:pPr>
        <w:jc w:val="both"/>
        <w:rPr>
          <w:sz w:val="20"/>
          <w:szCs w:val="20"/>
        </w:rPr>
      </w:pPr>
      <w:r w:rsidRPr="00F52060">
        <w:rPr>
          <w:sz w:val="20"/>
          <w:szCs w:val="20"/>
        </w:rPr>
        <w:t>- mít odpovědný postoj k vlastní profesní budoucnosti a tedy i vzdělávání; uvědomovat si význam celoživotního učení a být připraveni přizpůsobovat se měnícím se pracovním podmínkám</w:t>
      </w:r>
    </w:p>
    <w:p w:rsidR="00AF31F6" w:rsidRPr="00F52060" w:rsidRDefault="00AF31F6" w:rsidP="00A46B1D">
      <w:pPr>
        <w:jc w:val="both"/>
        <w:rPr>
          <w:sz w:val="20"/>
          <w:szCs w:val="20"/>
        </w:rPr>
      </w:pPr>
    </w:p>
    <w:p w:rsidR="00AF31F6" w:rsidRPr="00F52060" w:rsidRDefault="00AF31F6" w:rsidP="00AF31F6">
      <w:pPr>
        <w:rPr>
          <w:b/>
          <w:sz w:val="20"/>
          <w:szCs w:val="20"/>
        </w:rPr>
      </w:pPr>
      <w:r w:rsidRPr="00F52060">
        <w:rPr>
          <w:b/>
          <w:sz w:val="20"/>
          <w:szCs w:val="20"/>
        </w:rPr>
        <w:t>Personální a sociální kompetence</w:t>
      </w:r>
    </w:p>
    <w:p w:rsidR="00AF31F6" w:rsidRPr="00F52060" w:rsidRDefault="00AF31F6" w:rsidP="00A46B1D">
      <w:pPr>
        <w:rPr>
          <w:sz w:val="20"/>
          <w:szCs w:val="20"/>
        </w:rPr>
      </w:pPr>
      <w:r w:rsidRPr="00F52060">
        <w:rPr>
          <w:sz w:val="20"/>
          <w:szCs w:val="20"/>
        </w:rPr>
        <w:t>- posuzovat reálně své fyzické a duševní možnosti, odhadovat důsledky svého jednání a chování v různých situacích</w:t>
      </w:r>
    </w:p>
    <w:p w:rsidR="00AF31F6" w:rsidRPr="00F52060" w:rsidRDefault="00AF31F6" w:rsidP="00AF31F6">
      <w:pPr>
        <w:rPr>
          <w:sz w:val="20"/>
          <w:szCs w:val="20"/>
        </w:rPr>
      </w:pPr>
      <w:r w:rsidRPr="00F52060">
        <w:rPr>
          <w:sz w:val="20"/>
          <w:szCs w:val="20"/>
        </w:rPr>
        <w:t>- stanovovat si cíle a priority podle svých osobních schopností, zájmové a pracovní orientace a životních podmínek</w:t>
      </w:r>
    </w:p>
    <w:p w:rsidR="00AF31F6" w:rsidRPr="00F52060" w:rsidRDefault="00AF31F6" w:rsidP="00AF31F6">
      <w:pPr>
        <w:rPr>
          <w:sz w:val="20"/>
          <w:szCs w:val="20"/>
        </w:rPr>
      </w:pPr>
      <w:r w:rsidRPr="00F52060">
        <w:rPr>
          <w:sz w:val="20"/>
          <w:szCs w:val="20"/>
        </w:rPr>
        <w:t>- pracovat v týmu a podílet se na realizaci společných pracovních a jiných činností</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Občanské kompetence a kulturní povědomí</w:t>
      </w:r>
    </w:p>
    <w:p w:rsidR="00AF31F6" w:rsidRPr="00F52060" w:rsidRDefault="00AF31F6" w:rsidP="00AF31F6">
      <w:pPr>
        <w:rPr>
          <w:sz w:val="20"/>
          <w:szCs w:val="20"/>
        </w:rPr>
      </w:pPr>
      <w:r w:rsidRPr="00F52060">
        <w:rPr>
          <w:sz w:val="20"/>
          <w:szCs w:val="20"/>
        </w:rPr>
        <w:t>- jednat odpovědně, samostatně a iniciativně nejen ve vlastním zájmu, ale i ve veřejném zájmu</w:t>
      </w:r>
    </w:p>
    <w:p w:rsidR="00AF31F6" w:rsidRPr="00F52060" w:rsidRDefault="00AF31F6" w:rsidP="00AF31F6">
      <w:pPr>
        <w:rPr>
          <w:sz w:val="20"/>
          <w:szCs w:val="20"/>
        </w:rPr>
      </w:pPr>
    </w:p>
    <w:p w:rsidR="00AF31F6" w:rsidRPr="00F52060" w:rsidRDefault="00AF31F6" w:rsidP="00AF31F6">
      <w:pPr>
        <w:rPr>
          <w:b/>
          <w:sz w:val="20"/>
          <w:szCs w:val="20"/>
        </w:rPr>
      </w:pPr>
      <w:r w:rsidRPr="00F52060">
        <w:rPr>
          <w:b/>
          <w:sz w:val="20"/>
          <w:szCs w:val="20"/>
        </w:rPr>
        <w:t>Přínos předmětu k rozvoji odborných kompetencí</w:t>
      </w:r>
    </w:p>
    <w:p w:rsidR="00AF31F6" w:rsidRPr="00F52060" w:rsidRDefault="00AF31F6" w:rsidP="00AF31F6">
      <w:pPr>
        <w:rPr>
          <w:sz w:val="20"/>
          <w:szCs w:val="20"/>
        </w:rPr>
      </w:pPr>
      <w:r w:rsidRPr="00F52060">
        <w:rPr>
          <w:sz w:val="20"/>
          <w:szCs w:val="20"/>
        </w:rPr>
        <w:t>- komunikovat ve dvou světových jazycích na běžná hovorová témata</w:t>
      </w:r>
    </w:p>
    <w:p w:rsidR="00AF31F6" w:rsidRPr="00F52060" w:rsidRDefault="00AF31F6" w:rsidP="00AF31F6">
      <w:pPr>
        <w:rPr>
          <w:sz w:val="20"/>
          <w:szCs w:val="20"/>
        </w:rPr>
      </w:pPr>
      <w:r w:rsidRPr="00F52060">
        <w:rPr>
          <w:sz w:val="20"/>
          <w:szCs w:val="20"/>
        </w:rPr>
        <w:t>- dokázat pohovořit na odborné téma alespoň v jednom cizím jazyce</w:t>
      </w:r>
    </w:p>
    <w:p w:rsidR="00AF31F6" w:rsidRPr="00F52060" w:rsidRDefault="00AF31F6" w:rsidP="00AF31F6">
      <w:pPr>
        <w:rPr>
          <w:sz w:val="20"/>
          <w:szCs w:val="20"/>
        </w:rPr>
      </w:pPr>
    </w:p>
    <w:p w:rsidR="00AF31F6" w:rsidRPr="00F52060" w:rsidRDefault="00AF31F6" w:rsidP="00AF31F6">
      <w:pPr>
        <w:jc w:val="both"/>
        <w:rPr>
          <w:b/>
          <w:sz w:val="20"/>
          <w:szCs w:val="20"/>
        </w:rPr>
      </w:pPr>
      <w:r w:rsidRPr="00F52060">
        <w:rPr>
          <w:b/>
          <w:sz w:val="20"/>
          <w:szCs w:val="20"/>
        </w:rPr>
        <w:t>Mezipředmětové vztahy</w:t>
      </w:r>
    </w:p>
    <w:p w:rsidR="00AF31F6" w:rsidRPr="00F52060" w:rsidRDefault="00AF31F6" w:rsidP="00AF31F6">
      <w:pPr>
        <w:jc w:val="both"/>
        <w:rPr>
          <w:sz w:val="20"/>
          <w:szCs w:val="20"/>
        </w:rPr>
      </w:pPr>
      <w:r w:rsidRPr="00F52060">
        <w:rPr>
          <w:sz w:val="20"/>
          <w:szCs w:val="20"/>
        </w:rPr>
        <w:t xml:space="preserve">      -     </w:t>
      </w:r>
      <w:r>
        <w:rPr>
          <w:sz w:val="20"/>
          <w:szCs w:val="20"/>
        </w:rPr>
        <w:tab/>
        <w:t xml:space="preserve">německý </w:t>
      </w:r>
      <w:r w:rsidRPr="00F52060">
        <w:rPr>
          <w:sz w:val="20"/>
          <w:szCs w:val="20"/>
        </w:rPr>
        <w:t xml:space="preserve"> jazyk</w:t>
      </w:r>
    </w:p>
    <w:p w:rsidR="00AF31F6" w:rsidRPr="00F52060" w:rsidRDefault="00AF31F6" w:rsidP="00AF31F6">
      <w:pPr>
        <w:numPr>
          <w:ilvl w:val="0"/>
          <w:numId w:val="3"/>
        </w:numPr>
        <w:jc w:val="both"/>
        <w:rPr>
          <w:sz w:val="20"/>
          <w:szCs w:val="20"/>
        </w:rPr>
      </w:pPr>
      <w:r w:rsidRPr="00F52060">
        <w:rPr>
          <w:sz w:val="20"/>
          <w:szCs w:val="20"/>
        </w:rPr>
        <w:t>český jazyk a literatura</w:t>
      </w:r>
    </w:p>
    <w:p w:rsidR="00AF31F6" w:rsidRPr="00F52060" w:rsidRDefault="00AF31F6" w:rsidP="00AF31F6">
      <w:pPr>
        <w:numPr>
          <w:ilvl w:val="0"/>
          <w:numId w:val="3"/>
        </w:numPr>
        <w:jc w:val="both"/>
        <w:rPr>
          <w:sz w:val="20"/>
          <w:szCs w:val="20"/>
        </w:rPr>
      </w:pPr>
      <w:r w:rsidRPr="00F52060">
        <w:rPr>
          <w:sz w:val="20"/>
          <w:szCs w:val="20"/>
        </w:rPr>
        <w:t>dějepis</w:t>
      </w:r>
    </w:p>
    <w:p w:rsidR="00AF31F6" w:rsidRPr="00F52060" w:rsidRDefault="00AF31F6" w:rsidP="00AF31F6">
      <w:pPr>
        <w:numPr>
          <w:ilvl w:val="0"/>
          <w:numId w:val="3"/>
        </w:numPr>
        <w:jc w:val="both"/>
        <w:rPr>
          <w:sz w:val="20"/>
          <w:szCs w:val="20"/>
        </w:rPr>
      </w:pPr>
      <w:r w:rsidRPr="00F52060">
        <w:rPr>
          <w:sz w:val="20"/>
          <w:szCs w:val="20"/>
        </w:rPr>
        <w:t>hospodářský zeměpis</w:t>
      </w:r>
    </w:p>
    <w:p w:rsidR="00AF31F6" w:rsidRPr="00F52060" w:rsidRDefault="00AF31F6" w:rsidP="00AF31F6">
      <w:pPr>
        <w:numPr>
          <w:ilvl w:val="0"/>
          <w:numId w:val="3"/>
        </w:numPr>
        <w:jc w:val="both"/>
        <w:rPr>
          <w:sz w:val="20"/>
          <w:szCs w:val="20"/>
        </w:rPr>
      </w:pPr>
      <w:r w:rsidRPr="00F52060">
        <w:rPr>
          <w:sz w:val="20"/>
          <w:szCs w:val="20"/>
        </w:rPr>
        <w:t>informační technologie</w:t>
      </w:r>
    </w:p>
    <w:p w:rsidR="00AF31F6" w:rsidRPr="00F52060" w:rsidRDefault="00AF31F6" w:rsidP="00AF31F6">
      <w:pPr>
        <w:numPr>
          <w:ilvl w:val="0"/>
          <w:numId w:val="3"/>
        </w:numPr>
        <w:jc w:val="both"/>
        <w:rPr>
          <w:sz w:val="20"/>
          <w:szCs w:val="20"/>
        </w:rPr>
      </w:pPr>
      <w:r w:rsidRPr="00F52060">
        <w:rPr>
          <w:sz w:val="20"/>
          <w:szCs w:val="20"/>
        </w:rPr>
        <w:t>občanská nauka</w:t>
      </w:r>
    </w:p>
    <w:p w:rsidR="00AF31F6" w:rsidRPr="00F52060" w:rsidRDefault="00AF31F6" w:rsidP="00AF31F6">
      <w:pPr>
        <w:numPr>
          <w:ilvl w:val="0"/>
          <w:numId w:val="3"/>
        </w:numPr>
        <w:jc w:val="both"/>
        <w:rPr>
          <w:sz w:val="20"/>
          <w:szCs w:val="20"/>
        </w:rPr>
      </w:pPr>
      <w:r w:rsidRPr="00F52060">
        <w:rPr>
          <w:sz w:val="20"/>
          <w:szCs w:val="20"/>
        </w:rPr>
        <w:t>písemná a elektronická komunikace</w:t>
      </w:r>
    </w:p>
    <w:p w:rsidR="00AF31F6" w:rsidRPr="00F52060" w:rsidRDefault="00AF31F6" w:rsidP="00AF31F6">
      <w:pPr>
        <w:numPr>
          <w:ilvl w:val="0"/>
          <w:numId w:val="3"/>
        </w:numPr>
        <w:jc w:val="both"/>
        <w:rPr>
          <w:sz w:val="20"/>
          <w:szCs w:val="20"/>
        </w:rPr>
      </w:pPr>
      <w:r w:rsidRPr="00F52060">
        <w:rPr>
          <w:sz w:val="20"/>
          <w:szCs w:val="20"/>
        </w:rPr>
        <w:t>právo</w:t>
      </w:r>
    </w:p>
    <w:p w:rsidR="00AF31F6" w:rsidRPr="00F52060" w:rsidRDefault="00AF31F6" w:rsidP="00AF31F6">
      <w:pPr>
        <w:numPr>
          <w:ilvl w:val="0"/>
          <w:numId w:val="3"/>
        </w:numPr>
        <w:jc w:val="both"/>
        <w:rPr>
          <w:sz w:val="20"/>
          <w:szCs w:val="20"/>
        </w:rPr>
      </w:pPr>
      <w:r w:rsidRPr="00F52060">
        <w:rPr>
          <w:sz w:val="20"/>
          <w:szCs w:val="20"/>
        </w:rPr>
        <w:t>ekonomika</w:t>
      </w:r>
      <w:r w:rsidR="00C24960">
        <w:rPr>
          <w:sz w:val="20"/>
          <w:szCs w:val="20"/>
        </w:rPr>
        <w:t>.</w:t>
      </w:r>
    </w:p>
    <w:p w:rsidR="00AF31F6" w:rsidRDefault="00AF31F6" w:rsidP="00AF31F6">
      <w:pPr>
        <w:jc w:val="center"/>
        <w:rPr>
          <w:b/>
          <w:sz w:val="20"/>
          <w:szCs w:val="20"/>
        </w:rPr>
      </w:pPr>
    </w:p>
    <w:p w:rsidR="00C24960" w:rsidRDefault="00C24960" w:rsidP="00AF31F6">
      <w:pPr>
        <w:jc w:val="center"/>
        <w:rPr>
          <w:b/>
          <w:sz w:val="20"/>
          <w:szCs w:val="20"/>
        </w:rPr>
      </w:pPr>
    </w:p>
    <w:p w:rsidR="00C24960" w:rsidRDefault="00C24960" w:rsidP="00AF31F6">
      <w:pPr>
        <w:jc w:val="center"/>
        <w:rPr>
          <w:b/>
          <w:sz w:val="20"/>
          <w:szCs w:val="20"/>
        </w:rPr>
      </w:pPr>
    </w:p>
    <w:p w:rsidR="00C24960" w:rsidRDefault="00C24960" w:rsidP="00AF31F6">
      <w:pPr>
        <w:jc w:val="center"/>
        <w:rPr>
          <w:b/>
          <w:sz w:val="20"/>
          <w:szCs w:val="20"/>
        </w:rPr>
      </w:pPr>
    </w:p>
    <w:p w:rsidR="00AF31F6" w:rsidRDefault="00AF31F6" w:rsidP="00AF31F6">
      <w:pPr>
        <w:jc w:val="center"/>
        <w:rPr>
          <w:b/>
          <w:sz w:val="20"/>
          <w:szCs w:val="20"/>
        </w:rPr>
      </w:pPr>
    </w:p>
    <w:p w:rsidR="00AF31F6" w:rsidRDefault="00AF31F6" w:rsidP="00AF31F6">
      <w:pPr>
        <w:jc w:val="center"/>
        <w:rPr>
          <w:b/>
          <w:sz w:val="20"/>
          <w:szCs w:val="20"/>
        </w:rPr>
      </w:pPr>
    </w:p>
    <w:p w:rsidR="00AF31F6" w:rsidRDefault="00AF31F6" w:rsidP="00AF31F6">
      <w:pPr>
        <w:jc w:val="center"/>
        <w:rPr>
          <w:b/>
          <w:sz w:val="20"/>
          <w:szCs w:val="20"/>
        </w:rPr>
      </w:pPr>
      <w:r>
        <w:rPr>
          <w:b/>
          <w:sz w:val="20"/>
          <w:szCs w:val="20"/>
        </w:rPr>
        <w:t>Rozpis učiva a výsledků vzdělávání</w:t>
      </w:r>
    </w:p>
    <w:p w:rsidR="00AF31F6" w:rsidRDefault="00AF31F6" w:rsidP="00AF31F6">
      <w:pPr>
        <w:jc w:val="center"/>
        <w:rPr>
          <w:b/>
          <w:sz w:val="20"/>
          <w:szCs w:val="20"/>
        </w:rPr>
      </w:pPr>
      <w:r>
        <w:rPr>
          <w:b/>
          <w:sz w:val="20"/>
          <w:szCs w:val="20"/>
        </w:rPr>
        <w:t>Název vyučovacího předmětu: Seminář z německého jazyka</w:t>
      </w:r>
    </w:p>
    <w:p w:rsidR="00AF31F6" w:rsidRPr="00F52060" w:rsidRDefault="00AF31F6" w:rsidP="00AF31F6">
      <w:pPr>
        <w:jc w:val="center"/>
        <w:rPr>
          <w:sz w:val="20"/>
          <w:szCs w:val="20"/>
        </w:rPr>
      </w:pPr>
      <w:r>
        <w:rPr>
          <w:b/>
          <w:sz w:val="20"/>
          <w:szCs w:val="20"/>
        </w:rPr>
        <w:t>Ročník: čtvrtý</w:t>
      </w:r>
    </w:p>
    <w:p w:rsidR="00AF31F6" w:rsidRDefault="00AF31F6" w:rsidP="00AF31F6">
      <w:pPr>
        <w:rPr>
          <w:b/>
          <w:sz w:val="20"/>
          <w:szCs w:val="20"/>
        </w:rPr>
      </w:pPr>
    </w:p>
    <w:p w:rsidR="00AF31F6" w:rsidRPr="00F52060" w:rsidRDefault="00AF31F6" w:rsidP="00AF31F6">
      <w:pPr>
        <w:rPr>
          <w:sz w:val="20"/>
          <w:szCs w:val="20"/>
        </w:rPr>
      </w:pPr>
      <w:r>
        <w:rPr>
          <w:b/>
          <w:sz w:val="20"/>
          <w:szCs w:val="20"/>
        </w:rPr>
        <w:t>Seminář z cizího jazyka – Německý jazyk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4255"/>
        <w:gridCol w:w="1050"/>
      </w:tblGrid>
      <w:tr w:rsidR="00AF31F6" w:rsidRPr="00F52060" w:rsidTr="00CC664B">
        <w:tc>
          <w:tcPr>
            <w:tcW w:w="4219" w:type="dxa"/>
            <w:tcBorders>
              <w:top w:val="single" w:sz="4" w:space="0" w:color="auto"/>
              <w:left w:val="single" w:sz="4" w:space="0" w:color="auto"/>
              <w:bottom w:val="single" w:sz="4" w:space="0" w:color="auto"/>
              <w:right w:val="single" w:sz="4" w:space="0" w:color="auto"/>
            </w:tcBorders>
            <w:shd w:val="clear" w:color="auto" w:fill="DBE5F1"/>
            <w:vAlign w:val="center"/>
          </w:tcPr>
          <w:p w:rsidR="00AF31F6" w:rsidRPr="00F52060" w:rsidRDefault="00AF31F6" w:rsidP="00F153F2">
            <w:pPr>
              <w:rPr>
                <w:b/>
                <w:sz w:val="20"/>
                <w:szCs w:val="20"/>
              </w:rPr>
            </w:pPr>
            <w:r w:rsidRPr="00F52060">
              <w:rPr>
                <w:b/>
                <w:sz w:val="20"/>
                <w:szCs w:val="20"/>
              </w:rPr>
              <w:t>Výsledky vzdělávání</w:t>
            </w:r>
          </w:p>
        </w:tc>
        <w:tc>
          <w:tcPr>
            <w:tcW w:w="4281" w:type="dxa"/>
            <w:tcBorders>
              <w:top w:val="single" w:sz="4" w:space="0" w:color="auto"/>
              <w:left w:val="single" w:sz="4" w:space="0" w:color="auto"/>
              <w:bottom w:val="single" w:sz="4" w:space="0" w:color="auto"/>
              <w:right w:val="single" w:sz="4" w:space="0" w:color="auto"/>
            </w:tcBorders>
            <w:shd w:val="clear" w:color="auto" w:fill="DBE5F1"/>
            <w:vAlign w:val="center"/>
          </w:tcPr>
          <w:p w:rsidR="00AF31F6" w:rsidRPr="00F52060" w:rsidRDefault="00AF31F6" w:rsidP="00F153F2">
            <w:pPr>
              <w:tabs>
                <w:tab w:val="num" w:pos="720"/>
              </w:tabs>
              <w:ind w:left="720" w:hanging="360"/>
              <w:jc w:val="center"/>
              <w:rPr>
                <w:b/>
                <w:sz w:val="20"/>
                <w:szCs w:val="20"/>
              </w:rPr>
            </w:pPr>
            <w:r w:rsidRPr="00F52060">
              <w:rPr>
                <w:b/>
                <w:sz w:val="20"/>
                <w:szCs w:val="20"/>
              </w:rPr>
              <w:t>Tematické celky</w:t>
            </w:r>
          </w:p>
        </w:tc>
        <w:tc>
          <w:tcPr>
            <w:tcW w:w="993" w:type="dxa"/>
            <w:tcBorders>
              <w:top w:val="single" w:sz="4" w:space="0" w:color="auto"/>
              <w:left w:val="single" w:sz="4" w:space="0" w:color="auto"/>
              <w:bottom w:val="single" w:sz="4" w:space="0" w:color="auto"/>
              <w:right w:val="single" w:sz="4" w:space="0" w:color="auto"/>
            </w:tcBorders>
            <w:shd w:val="clear" w:color="auto" w:fill="DBE5F1"/>
          </w:tcPr>
          <w:p w:rsidR="00AF31F6" w:rsidRPr="00126A8D" w:rsidRDefault="00AF31F6" w:rsidP="000A5673">
            <w:pPr>
              <w:jc w:val="center"/>
              <w:rPr>
                <w:b/>
                <w:sz w:val="20"/>
                <w:szCs w:val="20"/>
              </w:rPr>
            </w:pPr>
            <w:r w:rsidRPr="00126A8D">
              <w:rPr>
                <w:b/>
                <w:sz w:val="20"/>
                <w:szCs w:val="20"/>
              </w:rPr>
              <w:t>Hodinová dotace</w:t>
            </w:r>
          </w:p>
        </w:tc>
      </w:tr>
      <w:tr w:rsidR="00AF31F6" w:rsidRPr="00F52060" w:rsidTr="00CC664B">
        <w:tc>
          <w:tcPr>
            <w:tcW w:w="4219" w:type="dxa"/>
            <w:vMerge w:val="restart"/>
          </w:tcPr>
          <w:p w:rsidR="00AF31F6" w:rsidRPr="00F52060" w:rsidRDefault="00AF31F6" w:rsidP="000A5673">
            <w:pPr>
              <w:rPr>
                <w:b/>
                <w:sz w:val="20"/>
                <w:szCs w:val="20"/>
              </w:rPr>
            </w:pPr>
            <w:r w:rsidRPr="00F52060">
              <w:rPr>
                <w:b/>
                <w:sz w:val="20"/>
                <w:szCs w:val="20"/>
              </w:rPr>
              <w:t>Žák</w:t>
            </w:r>
          </w:p>
          <w:p w:rsidR="00AF31F6" w:rsidRPr="00F52060" w:rsidRDefault="00AF31F6" w:rsidP="000A5673">
            <w:pPr>
              <w:rPr>
                <w:b/>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čte s porozuměním věcně i jazykově přiměřené texty, orientuje se v</w:t>
            </w:r>
            <w:r w:rsidR="00C24960">
              <w:rPr>
                <w:sz w:val="20"/>
                <w:szCs w:val="20"/>
              </w:rPr>
              <w:t> </w:t>
            </w:r>
            <w:r w:rsidRPr="00F52060">
              <w:rPr>
                <w:sz w:val="20"/>
                <w:szCs w:val="20"/>
              </w:rPr>
              <w:t>textu</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sdělí a zdůvodní svůj názor</w:t>
            </w:r>
            <w:r w:rsidR="00C24960">
              <w:rPr>
                <w:sz w:val="20"/>
                <w:szCs w:val="20"/>
              </w:rPr>
              <w:t>,</w:t>
            </w: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sdělí obsah, hlavní myšlenky či informace vyslechnuté nebo přečtené</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vyjadřuje se ústně i pís</w:t>
            </w:r>
            <w:r w:rsidR="00C24960">
              <w:rPr>
                <w:sz w:val="20"/>
                <w:szCs w:val="20"/>
              </w:rPr>
              <w:t>emně, k tématům osobního života,</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používá stylisticky vhodné obraty umožňující nekonfliktní vztahy a komunikaci</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nalezne v promluvě hlavní a vedlejší myšlenky a důležité informace</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zapojí se do hovoru bez přípravy</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odhaduje význam neznámých výrazů podle kontextu a způsobu tvoření</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dokáže experimentovat, zkoušet a hledat způsoby vyjádření srozumitelné pro posluchače</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zaznamená písemně podstatné myšlenky a informace z textu, zformuluje vlastní myšlenky a vytvoří text o událostech a zážitcích v podobě popisu, sdělení,</w:t>
            </w:r>
          </w:p>
          <w:p w:rsidR="00AF31F6" w:rsidRPr="00F52060" w:rsidRDefault="00AF31F6" w:rsidP="00041A07">
            <w:pPr>
              <w:numPr>
                <w:ilvl w:val="0"/>
                <w:numId w:val="188"/>
              </w:numPr>
              <w:tabs>
                <w:tab w:val="clear" w:pos="720"/>
                <w:tab w:val="num" w:pos="142"/>
              </w:tabs>
              <w:ind w:left="142" w:hanging="142"/>
              <w:rPr>
                <w:sz w:val="20"/>
                <w:szCs w:val="20"/>
              </w:rPr>
            </w:pPr>
            <w:r w:rsidRPr="00F52060">
              <w:rPr>
                <w:sz w:val="20"/>
                <w:szCs w:val="20"/>
              </w:rPr>
              <w:t>vyprávění, dopisu a odpovědi na dopis</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A5673">
            <w:pPr>
              <w:rPr>
                <w:sz w:val="20"/>
                <w:szCs w:val="20"/>
              </w:rPr>
            </w:pPr>
          </w:p>
        </w:tc>
        <w:tc>
          <w:tcPr>
            <w:tcW w:w="4281" w:type="dxa"/>
            <w:shd w:val="clear" w:color="auto" w:fill="auto"/>
          </w:tcPr>
          <w:p w:rsidR="00AF31F6" w:rsidRPr="00F52060" w:rsidRDefault="00C24960" w:rsidP="00C24960">
            <w:pPr>
              <w:ind w:left="360"/>
              <w:rPr>
                <w:b/>
                <w:sz w:val="20"/>
                <w:szCs w:val="20"/>
              </w:rPr>
            </w:pPr>
            <w:r>
              <w:rPr>
                <w:b/>
                <w:sz w:val="20"/>
                <w:szCs w:val="20"/>
              </w:rPr>
              <w:t>1.</w:t>
            </w:r>
            <w:r w:rsidR="00AF31F6" w:rsidRPr="00F52060">
              <w:rPr>
                <w:b/>
                <w:sz w:val="20"/>
                <w:szCs w:val="20"/>
              </w:rPr>
              <w:t>Životopis, plány do budoucna, moje rodina</w:t>
            </w:r>
          </w:p>
          <w:p w:rsidR="00AF31F6" w:rsidRPr="00F52060" w:rsidRDefault="00AF31F6" w:rsidP="000A5673">
            <w:pPr>
              <w:rPr>
                <w:sz w:val="20"/>
                <w:szCs w:val="20"/>
              </w:rPr>
            </w:pP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AF31F6">
            <w:pPr>
              <w:numPr>
                <w:ilvl w:val="0"/>
                <w:numId w:val="3"/>
              </w:numPr>
              <w:rPr>
                <w:b/>
                <w:sz w:val="20"/>
                <w:szCs w:val="20"/>
              </w:rPr>
            </w:pPr>
          </w:p>
        </w:tc>
        <w:tc>
          <w:tcPr>
            <w:tcW w:w="4281" w:type="dxa"/>
            <w:shd w:val="clear" w:color="auto" w:fill="auto"/>
          </w:tcPr>
          <w:p w:rsidR="00AF31F6" w:rsidRPr="00F52060" w:rsidRDefault="00AF31F6" w:rsidP="000A5673">
            <w:pPr>
              <w:ind w:left="360"/>
              <w:rPr>
                <w:sz w:val="20"/>
                <w:szCs w:val="20"/>
              </w:rPr>
            </w:pPr>
            <w:r w:rsidRPr="00F52060">
              <w:rPr>
                <w:b/>
                <w:sz w:val="20"/>
                <w:szCs w:val="20"/>
              </w:rPr>
              <w:t>2. Zájmy</w:t>
            </w:r>
          </w:p>
          <w:p w:rsidR="00AF31F6" w:rsidRPr="00F52060" w:rsidRDefault="00AF31F6" w:rsidP="00041A07">
            <w:pPr>
              <w:numPr>
                <w:ilvl w:val="0"/>
                <w:numId w:val="49"/>
              </w:numPr>
              <w:rPr>
                <w:sz w:val="20"/>
                <w:szCs w:val="20"/>
              </w:rPr>
            </w:pPr>
            <w:r w:rsidRPr="00F52060">
              <w:rPr>
                <w:sz w:val="20"/>
                <w:szCs w:val="20"/>
              </w:rPr>
              <w:t>aktivity pro volný čas</w:t>
            </w:r>
          </w:p>
          <w:p w:rsidR="00AF31F6" w:rsidRPr="00F52060" w:rsidRDefault="00AF31F6" w:rsidP="00041A07">
            <w:pPr>
              <w:numPr>
                <w:ilvl w:val="0"/>
                <w:numId w:val="49"/>
              </w:numPr>
              <w:rPr>
                <w:sz w:val="20"/>
                <w:szCs w:val="20"/>
              </w:rPr>
            </w:pPr>
            <w:r w:rsidRPr="00F52060">
              <w:rPr>
                <w:sz w:val="20"/>
                <w:szCs w:val="20"/>
              </w:rPr>
              <w:t>duševní hygiena</w:t>
            </w: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0A5673">
            <w:pPr>
              <w:ind w:left="360"/>
              <w:rPr>
                <w:b/>
                <w:sz w:val="20"/>
                <w:szCs w:val="20"/>
              </w:rPr>
            </w:pPr>
          </w:p>
        </w:tc>
        <w:tc>
          <w:tcPr>
            <w:tcW w:w="4281" w:type="dxa"/>
            <w:shd w:val="clear" w:color="auto" w:fill="auto"/>
          </w:tcPr>
          <w:p w:rsidR="00AF31F6" w:rsidRPr="00F52060" w:rsidRDefault="00AF31F6" w:rsidP="000A5673">
            <w:pPr>
              <w:ind w:left="360"/>
              <w:rPr>
                <w:sz w:val="20"/>
                <w:szCs w:val="20"/>
              </w:rPr>
            </w:pPr>
            <w:r w:rsidRPr="00F52060">
              <w:rPr>
                <w:b/>
                <w:sz w:val="20"/>
                <w:szCs w:val="20"/>
              </w:rPr>
              <w:t>3. Bydlení</w:t>
            </w:r>
          </w:p>
          <w:p w:rsidR="00AF31F6" w:rsidRPr="00F52060" w:rsidRDefault="00AF31F6" w:rsidP="00041A07">
            <w:pPr>
              <w:numPr>
                <w:ilvl w:val="0"/>
                <w:numId w:val="49"/>
              </w:numPr>
              <w:rPr>
                <w:sz w:val="20"/>
                <w:szCs w:val="20"/>
              </w:rPr>
            </w:pPr>
            <w:r w:rsidRPr="00F52060">
              <w:rPr>
                <w:sz w:val="20"/>
                <w:szCs w:val="20"/>
              </w:rPr>
              <w:t>interiér</w:t>
            </w:r>
          </w:p>
          <w:p w:rsidR="00AF31F6" w:rsidRPr="00F52060" w:rsidRDefault="00AF31F6" w:rsidP="00041A07">
            <w:pPr>
              <w:numPr>
                <w:ilvl w:val="0"/>
                <w:numId w:val="49"/>
              </w:numPr>
              <w:rPr>
                <w:sz w:val="20"/>
                <w:szCs w:val="20"/>
              </w:rPr>
            </w:pPr>
            <w:r w:rsidRPr="00F52060">
              <w:rPr>
                <w:sz w:val="20"/>
                <w:szCs w:val="20"/>
              </w:rPr>
              <w:t>okolí</w:t>
            </w:r>
          </w:p>
          <w:p w:rsidR="00AF31F6" w:rsidRPr="00F52060" w:rsidRDefault="00AF31F6" w:rsidP="00041A07">
            <w:pPr>
              <w:numPr>
                <w:ilvl w:val="0"/>
                <w:numId w:val="49"/>
              </w:numPr>
              <w:rPr>
                <w:sz w:val="20"/>
                <w:szCs w:val="20"/>
              </w:rPr>
            </w:pPr>
            <w:r w:rsidRPr="00F52060">
              <w:rPr>
                <w:sz w:val="20"/>
                <w:szCs w:val="20"/>
              </w:rPr>
              <w:t>bydlení ve městě a na vesnici</w:t>
            </w: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0A5673">
            <w:pPr>
              <w:ind w:left="360"/>
              <w:rPr>
                <w:b/>
                <w:sz w:val="20"/>
                <w:szCs w:val="20"/>
              </w:rPr>
            </w:pPr>
          </w:p>
        </w:tc>
        <w:tc>
          <w:tcPr>
            <w:tcW w:w="4281" w:type="dxa"/>
            <w:shd w:val="clear" w:color="auto" w:fill="auto"/>
          </w:tcPr>
          <w:p w:rsidR="00AF31F6" w:rsidRPr="00F52060" w:rsidRDefault="00AF31F6" w:rsidP="000A5673">
            <w:pPr>
              <w:rPr>
                <w:b/>
                <w:sz w:val="20"/>
                <w:szCs w:val="20"/>
              </w:rPr>
            </w:pPr>
            <w:r w:rsidRPr="00F52060">
              <w:rPr>
                <w:b/>
                <w:sz w:val="20"/>
                <w:szCs w:val="20"/>
              </w:rPr>
              <w:t xml:space="preserve">      4.Cestování</w:t>
            </w:r>
          </w:p>
          <w:p w:rsidR="00AF31F6" w:rsidRPr="00F52060" w:rsidRDefault="00AF31F6" w:rsidP="00041A07">
            <w:pPr>
              <w:numPr>
                <w:ilvl w:val="0"/>
                <w:numId w:val="49"/>
              </w:numPr>
              <w:rPr>
                <w:sz w:val="20"/>
                <w:szCs w:val="20"/>
              </w:rPr>
            </w:pPr>
            <w:r w:rsidRPr="00F52060">
              <w:rPr>
                <w:sz w:val="20"/>
                <w:szCs w:val="20"/>
              </w:rPr>
              <w:t>prázdniny</w:t>
            </w:r>
          </w:p>
          <w:p w:rsidR="00AF31F6" w:rsidRPr="00F52060" w:rsidRDefault="00AF31F6" w:rsidP="00041A07">
            <w:pPr>
              <w:numPr>
                <w:ilvl w:val="0"/>
                <w:numId w:val="49"/>
              </w:numPr>
              <w:rPr>
                <w:sz w:val="20"/>
                <w:szCs w:val="20"/>
              </w:rPr>
            </w:pPr>
            <w:r w:rsidRPr="00F52060">
              <w:rPr>
                <w:sz w:val="20"/>
                <w:szCs w:val="20"/>
              </w:rPr>
              <w:t>dovolená</w:t>
            </w: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0A5673">
            <w:pPr>
              <w:ind w:left="360"/>
              <w:rPr>
                <w:b/>
                <w:sz w:val="20"/>
                <w:szCs w:val="20"/>
              </w:rPr>
            </w:pPr>
          </w:p>
        </w:tc>
        <w:tc>
          <w:tcPr>
            <w:tcW w:w="4281" w:type="dxa"/>
            <w:shd w:val="clear" w:color="auto" w:fill="auto"/>
          </w:tcPr>
          <w:p w:rsidR="00AF31F6" w:rsidRPr="00F52060" w:rsidRDefault="00AF31F6" w:rsidP="00041A07">
            <w:pPr>
              <w:numPr>
                <w:ilvl w:val="0"/>
                <w:numId w:val="169"/>
              </w:numPr>
              <w:rPr>
                <w:sz w:val="20"/>
                <w:szCs w:val="20"/>
              </w:rPr>
            </w:pPr>
            <w:r w:rsidRPr="00F52060">
              <w:rPr>
                <w:b/>
                <w:sz w:val="20"/>
                <w:szCs w:val="20"/>
              </w:rPr>
              <w:t>Oblečení, móda</w:t>
            </w:r>
          </w:p>
          <w:p w:rsidR="00AF31F6" w:rsidRPr="00F52060" w:rsidRDefault="00AF31F6" w:rsidP="00041A07">
            <w:pPr>
              <w:numPr>
                <w:ilvl w:val="0"/>
                <w:numId w:val="49"/>
              </w:numPr>
              <w:rPr>
                <w:sz w:val="20"/>
                <w:szCs w:val="20"/>
              </w:rPr>
            </w:pPr>
            <w:r w:rsidRPr="00F52060">
              <w:rPr>
                <w:sz w:val="20"/>
                <w:szCs w:val="20"/>
              </w:rPr>
              <w:t>nákupy</w:t>
            </w:r>
          </w:p>
          <w:p w:rsidR="00AF31F6" w:rsidRPr="00F52060" w:rsidRDefault="00AF31F6" w:rsidP="00041A07">
            <w:pPr>
              <w:numPr>
                <w:ilvl w:val="0"/>
                <w:numId w:val="49"/>
              </w:numPr>
              <w:rPr>
                <w:sz w:val="20"/>
                <w:szCs w:val="20"/>
              </w:rPr>
            </w:pPr>
            <w:r w:rsidRPr="00F52060">
              <w:rPr>
                <w:sz w:val="20"/>
                <w:szCs w:val="20"/>
              </w:rPr>
              <w:t>módní salony</w:t>
            </w:r>
          </w:p>
          <w:p w:rsidR="00AF31F6" w:rsidRPr="00F52060" w:rsidRDefault="00AF31F6" w:rsidP="00041A07">
            <w:pPr>
              <w:numPr>
                <w:ilvl w:val="0"/>
                <w:numId w:val="49"/>
              </w:numPr>
              <w:rPr>
                <w:sz w:val="20"/>
                <w:szCs w:val="20"/>
              </w:rPr>
            </w:pPr>
            <w:r w:rsidRPr="00F52060">
              <w:rPr>
                <w:sz w:val="20"/>
                <w:szCs w:val="20"/>
              </w:rPr>
              <w:t>trendy</w:t>
            </w: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0A5673">
            <w:pPr>
              <w:ind w:left="360"/>
              <w:rPr>
                <w:b/>
                <w:sz w:val="20"/>
                <w:szCs w:val="20"/>
              </w:rPr>
            </w:pPr>
          </w:p>
        </w:tc>
        <w:tc>
          <w:tcPr>
            <w:tcW w:w="4281" w:type="dxa"/>
            <w:shd w:val="clear" w:color="auto" w:fill="auto"/>
          </w:tcPr>
          <w:p w:rsidR="00AF31F6" w:rsidRPr="00F52060" w:rsidRDefault="00AF31F6" w:rsidP="00041A07">
            <w:pPr>
              <w:numPr>
                <w:ilvl w:val="0"/>
                <w:numId w:val="169"/>
              </w:numPr>
              <w:rPr>
                <w:sz w:val="20"/>
                <w:szCs w:val="20"/>
              </w:rPr>
            </w:pPr>
            <w:r w:rsidRPr="00F52060">
              <w:rPr>
                <w:b/>
                <w:sz w:val="20"/>
                <w:szCs w:val="20"/>
              </w:rPr>
              <w:t>Nakupování</w:t>
            </w:r>
          </w:p>
          <w:p w:rsidR="00AF31F6" w:rsidRPr="00F52060" w:rsidRDefault="00AF31F6" w:rsidP="00041A07">
            <w:pPr>
              <w:numPr>
                <w:ilvl w:val="0"/>
                <w:numId w:val="49"/>
              </w:numPr>
              <w:rPr>
                <w:sz w:val="20"/>
                <w:szCs w:val="20"/>
              </w:rPr>
            </w:pPr>
            <w:r w:rsidRPr="00F52060">
              <w:rPr>
                <w:sz w:val="20"/>
                <w:szCs w:val="20"/>
              </w:rPr>
              <w:t>obchody</w:t>
            </w:r>
          </w:p>
          <w:p w:rsidR="00AF31F6" w:rsidRPr="00F52060" w:rsidRDefault="00AF31F6" w:rsidP="00041A07">
            <w:pPr>
              <w:numPr>
                <w:ilvl w:val="0"/>
                <w:numId w:val="49"/>
              </w:numPr>
              <w:rPr>
                <w:sz w:val="20"/>
                <w:szCs w:val="20"/>
              </w:rPr>
            </w:pPr>
            <w:r w:rsidRPr="00F52060">
              <w:rPr>
                <w:sz w:val="20"/>
                <w:szCs w:val="20"/>
              </w:rPr>
              <w:t>mezinárodní obchodní řetězce</w:t>
            </w: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0A5673">
            <w:pPr>
              <w:ind w:left="360"/>
              <w:rPr>
                <w:b/>
                <w:sz w:val="20"/>
                <w:szCs w:val="20"/>
              </w:rPr>
            </w:pPr>
          </w:p>
        </w:tc>
        <w:tc>
          <w:tcPr>
            <w:tcW w:w="4281" w:type="dxa"/>
            <w:shd w:val="clear" w:color="auto" w:fill="auto"/>
          </w:tcPr>
          <w:p w:rsidR="00AF31F6" w:rsidRPr="00F52060" w:rsidRDefault="00AF31F6" w:rsidP="00041A07">
            <w:pPr>
              <w:numPr>
                <w:ilvl w:val="0"/>
                <w:numId w:val="169"/>
              </w:numPr>
              <w:rPr>
                <w:sz w:val="20"/>
                <w:szCs w:val="20"/>
              </w:rPr>
            </w:pPr>
            <w:r w:rsidRPr="00F52060">
              <w:rPr>
                <w:b/>
                <w:sz w:val="20"/>
                <w:szCs w:val="20"/>
              </w:rPr>
              <w:t>Sport</w:t>
            </w:r>
          </w:p>
          <w:p w:rsidR="00AF31F6" w:rsidRPr="00F52060" w:rsidRDefault="00AF31F6" w:rsidP="00041A07">
            <w:pPr>
              <w:numPr>
                <w:ilvl w:val="0"/>
                <w:numId w:val="49"/>
              </w:numPr>
              <w:rPr>
                <w:sz w:val="20"/>
                <w:szCs w:val="20"/>
              </w:rPr>
            </w:pPr>
            <w:r w:rsidRPr="00F52060">
              <w:rPr>
                <w:sz w:val="20"/>
                <w:szCs w:val="20"/>
              </w:rPr>
              <w:t>druhy sportu</w:t>
            </w:r>
          </w:p>
          <w:p w:rsidR="00AF31F6" w:rsidRPr="00F52060" w:rsidRDefault="00AF31F6" w:rsidP="00041A07">
            <w:pPr>
              <w:numPr>
                <w:ilvl w:val="0"/>
                <w:numId w:val="49"/>
              </w:numPr>
              <w:rPr>
                <w:sz w:val="20"/>
                <w:szCs w:val="20"/>
              </w:rPr>
            </w:pPr>
            <w:r w:rsidRPr="00F52060">
              <w:rPr>
                <w:sz w:val="20"/>
                <w:szCs w:val="20"/>
              </w:rPr>
              <w:t>sportovní zařízení</w:t>
            </w: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0A5673">
            <w:pPr>
              <w:ind w:left="360"/>
              <w:rPr>
                <w:b/>
                <w:sz w:val="20"/>
                <w:szCs w:val="20"/>
              </w:rPr>
            </w:pPr>
          </w:p>
        </w:tc>
        <w:tc>
          <w:tcPr>
            <w:tcW w:w="4281" w:type="dxa"/>
            <w:shd w:val="clear" w:color="auto" w:fill="auto"/>
          </w:tcPr>
          <w:p w:rsidR="00AF31F6" w:rsidRPr="00F52060" w:rsidRDefault="00AF31F6" w:rsidP="00041A07">
            <w:pPr>
              <w:numPr>
                <w:ilvl w:val="0"/>
                <w:numId w:val="169"/>
              </w:numPr>
              <w:rPr>
                <w:sz w:val="20"/>
                <w:szCs w:val="20"/>
              </w:rPr>
            </w:pPr>
            <w:r w:rsidRPr="00F52060">
              <w:rPr>
                <w:b/>
                <w:sz w:val="20"/>
                <w:szCs w:val="20"/>
              </w:rPr>
              <w:t>Škola a vzdělání</w:t>
            </w:r>
          </w:p>
          <w:p w:rsidR="00AF31F6" w:rsidRPr="00F52060" w:rsidRDefault="00AF31F6" w:rsidP="00041A07">
            <w:pPr>
              <w:numPr>
                <w:ilvl w:val="0"/>
                <w:numId w:val="49"/>
              </w:numPr>
              <w:rPr>
                <w:sz w:val="20"/>
                <w:szCs w:val="20"/>
              </w:rPr>
            </w:pPr>
            <w:r w:rsidRPr="00F52060">
              <w:rPr>
                <w:sz w:val="20"/>
                <w:szCs w:val="20"/>
              </w:rPr>
              <w:t>školský systém u nás</w:t>
            </w:r>
          </w:p>
          <w:p w:rsidR="00AF31F6" w:rsidRPr="00F52060" w:rsidRDefault="00AF31F6" w:rsidP="00041A07">
            <w:pPr>
              <w:numPr>
                <w:ilvl w:val="0"/>
                <w:numId w:val="49"/>
              </w:numPr>
              <w:rPr>
                <w:sz w:val="20"/>
                <w:szCs w:val="20"/>
              </w:rPr>
            </w:pPr>
            <w:r w:rsidRPr="00F52060">
              <w:rPr>
                <w:sz w:val="20"/>
                <w:szCs w:val="20"/>
              </w:rPr>
              <w:t>naše škola</w:t>
            </w:r>
          </w:p>
          <w:p w:rsidR="00AF31F6" w:rsidRPr="00F52060" w:rsidRDefault="00AF31F6" w:rsidP="00041A07">
            <w:pPr>
              <w:numPr>
                <w:ilvl w:val="0"/>
                <w:numId w:val="49"/>
              </w:numPr>
              <w:rPr>
                <w:sz w:val="20"/>
                <w:szCs w:val="20"/>
              </w:rPr>
            </w:pPr>
            <w:r w:rsidRPr="00F52060">
              <w:rPr>
                <w:sz w:val="20"/>
                <w:szCs w:val="20"/>
              </w:rPr>
              <w:t>možnosti mimoškolního vzdělávání</w:t>
            </w: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0A5673">
            <w:pPr>
              <w:ind w:left="360"/>
              <w:rPr>
                <w:b/>
                <w:sz w:val="20"/>
                <w:szCs w:val="20"/>
              </w:rPr>
            </w:pPr>
          </w:p>
        </w:tc>
        <w:tc>
          <w:tcPr>
            <w:tcW w:w="4281" w:type="dxa"/>
            <w:shd w:val="clear" w:color="auto" w:fill="auto"/>
          </w:tcPr>
          <w:p w:rsidR="00AF31F6" w:rsidRPr="00F52060" w:rsidRDefault="00AF31F6" w:rsidP="00041A07">
            <w:pPr>
              <w:numPr>
                <w:ilvl w:val="0"/>
                <w:numId w:val="169"/>
              </w:numPr>
              <w:rPr>
                <w:sz w:val="20"/>
                <w:szCs w:val="20"/>
              </w:rPr>
            </w:pPr>
            <w:r w:rsidRPr="00F52060">
              <w:rPr>
                <w:b/>
                <w:sz w:val="20"/>
                <w:szCs w:val="20"/>
              </w:rPr>
              <w:t>Počasí</w:t>
            </w:r>
          </w:p>
          <w:p w:rsidR="00AF31F6" w:rsidRPr="00F52060" w:rsidRDefault="00AF31F6" w:rsidP="00041A07">
            <w:pPr>
              <w:numPr>
                <w:ilvl w:val="0"/>
                <w:numId w:val="49"/>
              </w:numPr>
              <w:rPr>
                <w:sz w:val="20"/>
                <w:szCs w:val="20"/>
              </w:rPr>
            </w:pPr>
            <w:r w:rsidRPr="00F52060">
              <w:rPr>
                <w:sz w:val="20"/>
                <w:szCs w:val="20"/>
              </w:rPr>
              <w:t>podnebné pásy</w:t>
            </w:r>
          </w:p>
          <w:p w:rsidR="00AF31F6" w:rsidRPr="00F52060" w:rsidRDefault="00AF31F6" w:rsidP="00041A07">
            <w:pPr>
              <w:numPr>
                <w:ilvl w:val="0"/>
                <w:numId w:val="49"/>
              </w:numPr>
              <w:rPr>
                <w:sz w:val="20"/>
                <w:szCs w:val="20"/>
              </w:rPr>
            </w:pPr>
            <w:r w:rsidRPr="00F52060">
              <w:rPr>
                <w:sz w:val="20"/>
                <w:szCs w:val="20"/>
              </w:rPr>
              <w:t>klimatické podmínky ve střední Evropě</w:t>
            </w:r>
          </w:p>
          <w:p w:rsidR="00AF31F6" w:rsidRPr="00F52060" w:rsidRDefault="00AF31F6" w:rsidP="00041A07">
            <w:pPr>
              <w:numPr>
                <w:ilvl w:val="0"/>
                <w:numId w:val="49"/>
              </w:numPr>
              <w:rPr>
                <w:sz w:val="20"/>
                <w:szCs w:val="20"/>
              </w:rPr>
            </w:pPr>
            <w:r w:rsidRPr="00F52060">
              <w:rPr>
                <w:sz w:val="20"/>
                <w:szCs w:val="20"/>
              </w:rPr>
              <w:t>čtyři roční období</w:t>
            </w:r>
          </w:p>
          <w:p w:rsidR="00AF31F6" w:rsidRPr="00F52060" w:rsidRDefault="00AF31F6" w:rsidP="000A5673">
            <w:pPr>
              <w:rPr>
                <w:sz w:val="20"/>
                <w:szCs w:val="20"/>
              </w:rPr>
            </w:pPr>
          </w:p>
        </w:tc>
        <w:tc>
          <w:tcPr>
            <w:tcW w:w="993" w:type="dxa"/>
          </w:tcPr>
          <w:p w:rsidR="00AF31F6" w:rsidRPr="00F52060" w:rsidRDefault="00AF31F6" w:rsidP="000A5673">
            <w:pPr>
              <w:jc w:val="center"/>
              <w:rPr>
                <w:sz w:val="20"/>
                <w:szCs w:val="20"/>
              </w:rPr>
            </w:pPr>
          </w:p>
        </w:tc>
      </w:tr>
      <w:tr w:rsidR="00AF31F6" w:rsidRPr="00F52060" w:rsidTr="00CC664B">
        <w:tc>
          <w:tcPr>
            <w:tcW w:w="4219" w:type="dxa"/>
            <w:vMerge/>
          </w:tcPr>
          <w:p w:rsidR="00AF31F6" w:rsidRPr="00F52060" w:rsidRDefault="00AF31F6" w:rsidP="000A5673">
            <w:pPr>
              <w:ind w:left="360"/>
              <w:rPr>
                <w:b/>
                <w:sz w:val="20"/>
                <w:szCs w:val="20"/>
              </w:rPr>
            </w:pPr>
          </w:p>
        </w:tc>
        <w:tc>
          <w:tcPr>
            <w:tcW w:w="4281" w:type="dxa"/>
            <w:shd w:val="clear" w:color="auto" w:fill="auto"/>
          </w:tcPr>
          <w:p w:rsidR="00AF31F6" w:rsidRPr="00F52060" w:rsidRDefault="00AF31F6" w:rsidP="00041A07">
            <w:pPr>
              <w:numPr>
                <w:ilvl w:val="0"/>
                <w:numId w:val="169"/>
              </w:numPr>
              <w:rPr>
                <w:sz w:val="20"/>
                <w:szCs w:val="20"/>
              </w:rPr>
            </w:pPr>
            <w:r w:rsidRPr="00F52060">
              <w:rPr>
                <w:b/>
                <w:sz w:val="20"/>
                <w:szCs w:val="20"/>
              </w:rPr>
              <w:t>Jídlo, zvyky, obyčeje</w:t>
            </w:r>
          </w:p>
          <w:p w:rsidR="00AF31F6" w:rsidRPr="00F52060" w:rsidRDefault="00AF31F6" w:rsidP="00041A07">
            <w:pPr>
              <w:numPr>
                <w:ilvl w:val="0"/>
                <w:numId w:val="49"/>
              </w:numPr>
              <w:rPr>
                <w:sz w:val="20"/>
                <w:szCs w:val="20"/>
              </w:rPr>
            </w:pPr>
            <w:r w:rsidRPr="00F52060">
              <w:rPr>
                <w:sz w:val="20"/>
                <w:szCs w:val="20"/>
              </w:rPr>
              <w:t>stravovací návyky u nás</w:t>
            </w:r>
          </w:p>
          <w:p w:rsidR="00AF31F6" w:rsidRPr="00F52060" w:rsidRDefault="00AF31F6" w:rsidP="00041A07">
            <w:pPr>
              <w:numPr>
                <w:ilvl w:val="0"/>
                <w:numId w:val="49"/>
              </w:numPr>
              <w:rPr>
                <w:sz w:val="20"/>
                <w:szCs w:val="20"/>
              </w:rPr>
            </w:pPr>
            <w:r w:rsidRPr="00F52060">
              <w:rPr>
                <w:sz w:val="20"/>
                <w:szCs w:val="20"/>
              </w:rPr>
              <w:t>stravovací návyky v německy mluvících zemích</w:t>
            </w:r>
          </w:p>
          <w:p w:rsidR="00AF31F6" w:rsidRPr="00F52060" w:rsidRDefault="00AF31F6" w:rsidP="00041A07">
            <w:pPr>
              <w:numPr>
                <w:ilvl w:val="0"/>
                <w:numId w:val="49"/>
              </w:numPr>
              <w:rPr>
                <w:sz w:val="20"/>
                <w:szCs w:val="20"/>
              </w:rPr>
            </w:pPr>
            <w:r w:rsidRPr="00F52060">
              <w:rPr>
                <w:sz w:val="20"/>
                <w:szCs w:val="20"/>
              </w:rPr>
              <w:t>tradice u nás a v daných jazykových oblastech</w:t>
            </w:r>
          </w:p>
        </w:tc>
        <w:tc>
          <w:tcPr>
            <w:tcW w:w="993" w:type="dxa"/>
          </w:tcPr>
          <w:p w:rsidR="00AF31F6" w:rsidRDefault="00AF31F6" w:rsidP="000A5673">
            <w:pPr>
              <w:jc w:val="center"/>
              <w:rPr>
                <w:sz w:val="20"/>
                <w:szCs w:val="20"/>
              </w:rPr>
            </w:pPr>
          </w:p>
          <w:p w:rsidR="00AF31F6" w:rsidRPr="00F60C7F" w:rsidRDefault="00AF31F6" w:rsidP="000A5673">
            <w:pPr>
              <w:rPr>
                <w:sz w:val="20"/>
                <w:szCs w:val="20"/>
              </w:rPr>
            </w:pPr>
          </w:p>
          <w:p w:rsidR="00AF31F6" w:rsidRPr="00F60C7F" w:rsidRDefault="00AF31F6" w:rsidP="000A5673">
            <w:pPr>
              <w:rPr>
                <w:sz w:val="20"/>
                <w:szCs w:val="20"/>
              </w:rPr>
            </w:pPr>
          </w:p>
          <w:p w:rsidR="00AF31F6" w:rsidRPr="00F60C7F" w:rsidRDefault="00AF31F6" w:rsidP="000A5673">
            <w:pPr>
              <w:rPr>
                <w:sz w:val="20"/>
                <w:szCs w:val="20"/>
              </w:rPr>
            </w:pPr>
          </w:p>
          <w:p w:rsidR="00AF31F6" w:rsidRPr="00F31031" w:rsidRDefault="00AF31F6" w:rsidP="000A5673">
            <w:pPr>
              <w:jc w:val="center"/>
              <w:rPr>
                <w:b/>
                <w:sz w:val="20"/>
                <w:szCs w:val="20"/>
              </w:rPr>
            </w:pPr>
          </w:p>
        </w:tc>
      </w:tr>
    </w:tbl>
    <w:p w:rsidR="00AF31F6" w:rsidRDefault="00AF31F6" w:rsidP="00AF31F6">
      <w:pPr>
        <w:rPr>
          <w:sz w:val="20"/>
          <w:szCs w:val="20"/>
        </w:rPr>
      </w:pPr>
    </w:p>
    <w:p w:rsidR="00AF31F6" w:rsidRDefault="00AF31F6" w:rsidP="00AF31F6">
      <w:pPr>
        <w:rPr>
          <w:sz w:val="20"/>
          <w:szCs w:val="20"/>
        </w:rPr>
      </w:pPr>
    </w:p>
    <w:p w:rsidR="00C24960" w:rsidRDefault="00C24960" w:rsidP="00AF31F6">
      <w:pPr>
        <w:rPr>
          <w:sz w:val="20"/>
          <w:szCs w:val="20"/>
        </w:rPr>
      </w:pPr>
    </w:p>
    <w:p w:rsidR="00C24960" w:rsidRDefault="00C24960" w:rsidP="00AF31F6">
      <w:pPr>
        <w:rPr>
          <w:sz w:val="20"/>
          <w:szCs w:val="20"/>
        </w:rPr>
      </w:pPr>
    </w:p>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p w:rsidR="00AF31F6" w:rsidRDefault="00AF31F6" w:rsidP="00AF31F6">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394"/>
        <w:gridCol w:w="993"/>
      </w:tblGrid>
      <w:tr w:rsidR="00AF31F6" w:rsidRPr="00F52060" w:rsidTr="00CC664B">
        <w:tc>
          <w:tcPr>
            <w:tcW w:w="4106" w:type="dxa"/>
            <w:vMerge w:val="restart"/>
          </w:tcPr>
          <w:p w:rsidR="00AF31F6" w:rsidRPr="00F52060" w:rsidRDefault="00AF31F6" w:rsidP="000A5673">
            <w:pPr>
              <w:rPr>
                <w:sz w:val="20"/>
                <w:szCs w:val="20"/>
              </w:rPr>
            </w:pPr>
          </w:p>
          <w:p w:rsidR="00AF31F6" w:rsidRPr="00C24960" w:rsidRDefault="00AF31F6" w:rsidP="000A5673">
            <w:pPr>
              <w:rPr>
                <w:b/>
                <w:sz w:val="20"/>
                <w:szCs w:val="20"/>
              </w:rPr>
            </w:pPr>
            <w:r w:rsidRPr="00C24960">
              <w:rPr>
                <w:b/>
                <w:sz w:val="20"/>
                <w:szCs w:val="20"/>
              </w:rPr>
              <w:t>Žák</w:t>
            </w:r>
          </w:p>
          <w:p w:rsidR="00AF31F6" w:rsidRPr="00F52060" w:rsidRDefault="00AF31F6" w:rsidP="000A5673">
            <w:pPr>
              <w:rPr>
                <w:sz w:val="20"/>
                <w:szCs w:val="20"/>
              </w:rPr>
            </w:pPr>
          </w:p>
          <w:p w:rsidR="00AF31F6" w:rsidRPr="00C24960" w:rsidRDefault="00AF31F6" w:rsidP="00041A07">
            <w:pPr>
              <w:numPr>
                <w:ilvl w:val="0"/>
                <w:numId w:val="189"/>
              </w:numPr>
              <w:tabs>
                <w:tab w:val="clear" w:pos="720"/>
                <w:tab w:val="num" w:pos="142"/>
              </w:tabs>
              <w:ind w:left="142" w:hanging="142"/>
              <w:rPr>
                <w:sz w:val="20"/>
                <w:szCs w:val="20"/>
              </w:rPr>
            </w:pPr>
            <w:r w:rsidRPr="00C24960">
              <w:rPr>
                <w:sz w:val="20"/>
                <w:szCs w:val="20"/>
              </w:rPr>
              <w:t>rozumí přiměřeným souvislým projevům a diskusím rodilých mluvčích pronášeným ve standardním</w:t>
            </w:r>
            <w:r w:rsidR="00C24960" w:rsidRPr="00C24960">
              <w:rPr>
                <w:sz w:val="20"/>
                <w:szCs w:val="20"/>
              </w:rPr>
              <w:t xml:space="preserve"> </w:t>
            </w:r>
            <w:r w:rsidR="00C24960">
              <w:rPr>
                <w:sz w:val="20"/>
                <w:szCs w:val="20"/>
              </w:rPr>
              <w:t xml:space="preserve"> </w:t>
            </w:r>
            <w:r w:rsidRPr="00C24960">
              <w:rPr>
                <w:sz w:val="20"/>
                <w:szCs w:val="20"/>
              </w:rPr>
              <w:t>hovorovém tempu</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C24960">
            <w:pPr>
              <w:tabs>
                <w:tab w:val="num" w:pos="142"/>
              </w:tabs>
              <w:ind w:left="142" w:hanging="142"/>
              <w:rPr>
                <w:sz w:val="20"/>
                <w:szCs w:val="20"/>
              </w:rPr>
            </w:pPr>
          </w:p>
          <w:p w:rsidR="00AF31F6" w:rsidRPr="00C24960" w:rsidRDefault="00AF31F6" w:rsidP="00041A07">
            <w:pPr>
              <w:numPr>
                <w:ilvl w:val="0"/>
                <w:numId w:val="189"/>
              </w:numPr>
              <w:tabs>
                <w:tab w:val="clear" w:pos="720"/>
                <w:tab w:val="num" w:pos="142"/>
              </w:tabs>
              <w:ind w:left="142" w:hanging="142"/>
              <w:rPr>
                <w:sz w:val="20"/>
                <w:szCs w:val="20"/>
              </w:rPr>
            </w:pPr>
            <w:r w:rsidRPr="00C24960">
              <w:rPr>
                <w:sz w:val="20"/>
                <w:szCs w:val="20"/>
              </w:rPr>
              <w:t>používá opisné prostředky v neznámých situacích, při</w:t>
            </w:r>
            <w:r w:rsidR="00C24960">
              <w:rPr>
                <w:sz w:val="20"/>
                <w:szCs w:val="20"/>
              </w:rPr>
              <w:t xml:space="preserve"> </w:t>
            </w:r>
            <w:r w:rsidRPr="00C24960">
              <w:rPr>
                <w:sz w:val="20"/>
                <w:szCs w:val="20"/>
              </w:rPr>
              <w:t>vyjadřování složitých myšlenek</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9"/>
              </w:numPr>
              <w:tabs>
                <w:tab w:val="clear" w:pos="720"/>
                <w:tab w:val="num" w:pos="142"/>
              </w:tabs>
              <w:ind w:left="142" w:hanging="142"/>
              <w:rPr>
                <w:sz w:val="20"/>
                <w:szCs w:val="20"/>
              </w:rPr>
            </w:pPr>
            <w:r w:rsidRPr="00F52060">
              <w:rPr>
                <w:sz w:val="20"/>
                <w:szCs w:val="20"/>
              </w:rPr>
              <w:t>komunikuje s jistou mírou sebedůvěry a aktivně používá získanou slovní zásobu včetně vybrané frazeologie v rozsahu daných tematických okruhů, zejména v rutinních situacích každodenního života a vlastních zálib</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9"/>
              </w:numPr>
              <w:tabs>
                <w:tab w:val="clear" w:pos="720"/>
                <w:tab w:val="num" w:pos="142"/>
              </w:tabs>
              <w:ind w:left="142" w:hanging="142"/>
              <w:rPr>
                <w:sz w:val="20"/>
                <w:szCs w:val="20"/>
              </w:rPr>
            </w:pPr>
            <w:r w:rsidRPr="00F52060">
              <w:rPr>
                <w:sz w:val="20"/>
                <w:szCs w:val="20"/>
              </w:rPr>
              <w:t>při pohovorech, na které je připraven, klade vhodné otázky a reaguje na dotazy tazatele</w:t>
            </w:r>
            <w:r w:rsidR="00C24960">
              <w:rPr>
                <w:sz w:val="20"/>
                <w:szCs w:val="20"/>
              </w:rPr>
              <w:t>,</w:t>
            </w:r>
          </w:p>
          <w:p w:rsidR="00AF31F6" w:rsidRPr="00F52060" w:rsidRDefault="00AF31F6" w:rsidP="00C24960">
            <w:pPr>
              <w:tabs>
                <w:tab w:val="num" w:pos="142"/>
              </w:tabs>
              <w:ind w:left="142" w:hanging="142"/>
              <w:rPr>
                <w:sz w:val="20"/>
                <w:szCs w:val="20"/>
              </w:rPr>
            </w:pPr>
          </w:p>
          <w:p w:rsidR="00AF31F6" w:rsidRPr="00F52060" w:rsidRDefault="00AF31F6" w:rsidP="00041A07">
            <w:pPr>
              <w:numPr>
                <w:ilvl w:val="0"/>
                <w:numId w:val="189"/>
              </w:numPr>
              <w:tabs>
                <w:tab w:val="clear" w:pos="720"/>
                <w:tab w:val="num" w:pos="142"/>
              </w:tabs>
              <w:ind w:left="142" w:hanging="142"/>
              <w:rPr>
                <w:sz w:val="20"/>
                <w:szCs w:val="20"/>
              </w:rPr>
            </w:pPr>
            <w:r w:rsidRPr="00F52060">
              <w:rPr>
                <w:sz w:val="20"/>
                <w:szCs w:val="20"/>
              </w:rPr>
              <w:t>prokazuje faktické znalosti především o geografických, demografických, hospodářských, politických, kulturních faktorech zemí dané jazykové oblasti, a to i z jiných vyučovacích předmětů, a uplatňuje je také v porovnání s reáliemi mateřské země</w:t>
            </w:r>
            <w:r w:rsidR="00C24960">
              <w:rPr>
                <w:sz w:val="20"/>
                <w:szCs w:val="20"/>
              </w:rPr>
              <w:t>,</w:t>
            </w:r>
          </w:p>
          <w:p w:rsidR="00AF31F6" w:rsidRPr="00F52060" w:rsidRDefault="00AF31F6" w:rsidP="00C24960">
            <w:pPr>
              <w:tabs>
                <w:tab w:val="num" w:pos="142"/>
              </w:tabs>
              <w:ind w:left="142" w:hanging="142"/>
              <w:rPr>
                <w:sz w:val="20"/>
                <w:szCs w:val="20"/>
              </w:rPr>
            </w:pPr>
          </w:p>
          <w:p w:rsidR="00AF31F6" w:rsidRDefault="00AF31F6" w:rsidP="00041A07">
            <w:pPr>
              <w:numPr>
                <w:ilvl w:val="0"/>
                <w:numId w:val="189"/>
              </w:numPr>
              <w:tabs>
                <w:tab w:val="clear" w:pos="720"/>
                <w:tab w:val="num" w:pos="142"/>
              </w:tabs>
              <w:ind w:left="142" w:hanging="142"/>
              <w:rPr>
                <w:sz w:val="20"/>
                <w:szCs w:val="20"/>
              </w:rPr>
            </w:pPr>
            <w:r w:rsidRPr="00F52060">
              <w:rPr>
                <w:sz w:val="20"/>
                <w:szCs w:val="20"/>
              </w:rPr>
              <w:t>uplatňuje v komunikaci vhodně vybraná sociokulturní specifika daných zemí</w:t>
            </w:r>
            <w:r w:rsidR="00D5127B">
              <w:rPr>
                <w:sz w:val="20"/>
                <w:szCs w:val="20"/>
              </w:rPr>
              <w:t>.</w:t>
            </w:r>
          </w:p>
          <w:p w:rsidR="00D5127B" w:rsidRDefault="00D5127B" w:rsidP="00C24960">
            <w:pPr>
              <w:tabs>
                <w:tab w:val="num" w:pos="142"/>
              </w:tabs>
              <w:ind w:left="142" w:hanging="142"/>
              <w:rPr>
                <w:sz w:val="20"/>
                <w:szCs w:val="20"/>
              </w:rPr>
            </w:pPr>
          </w:p>
          <w:p w:rsidR="00AF31F6" w:rsidRPr="00F52060" w:rsidRDefault="00AF31F6" w:rsidP="000A5673">
            <w:pPr>
              <w:rPr>
                <w:sz w:val="20"/>
                <w:szCs w:val="20"/>
              </w:rPr>
            </w:pPr>
          </w:p>
        </w:tc>
        <w:tc>
          <w:tcPr>
            <w:tcW w:w="4394" w:type="dxa"/>
          </w:tcPr>
          <w:p w:rsidR="00AF31F6" w:rsidRPr="00F52060" w:rsidRDefault="00AF31F6" w:rsidP="000A5673">
            <w:pPr>
              <w:ind w:left="360"/>
              <w:rPr>
                <w:b/>
                <w:sz w:val="20"/>
                <w:szCs w:val="20"/>
              </w:rPr>
            </w:pPr>
            <w:r>
              <w:rPr>
                <w:b/>
                <w:sz w:val="20"/>
                <w:szCs w:val="20"/>
              </w:rPr>
              <w:t xml:space="preserve">1. </w:t>
            </w:r>
            <w:r w:rsidRPr="00F52060">
              <w:rPr>
                <w:b/>
                <w:sz w:val="20"/>
                <w:szCs w:val="20"/>
              </w:rPr>
              <w:t>Kultura</w:t>
            </w:r>
          </w:p>
          <w:p w:rsidR="00AF31F6" w:rsidRPr="00F52060" w:rsidRDefault="00AF31F6" w:rsidP="00041A07">
            <w:pPr>
              <w:numPr>
                <w:ilvl w:val="0"/>
                <w:numId w:val="50"/>
              </w:numPr>
              <w:rPr>
                <w:sz w:val="20"/>
                <w:szCs w:val="20"/>
              </w:rPr>
            </w:pPr>
            <w:r w:rsidRPr="00F52060">
              <w:rPr>
                <w:sz w:val="20"/>
                <w:szCs w:val="20"/>
              </w:rPr>
              <w:t>hudba</w:t>
            </w:r>
          </w:p>
          <w:p w:rsidR="00AF31F6" w:rsidRPr="00F52060" w:rsidRDefault="00AF31F6" w:rsidP="00041A07">
            <w:pPr>
              <w:numPr>
                <w:ilvl w:val="0"/>
                <w:numId w:val="50"/>
              </w:numPr>
              <w:rPr>
                <w:sz w:val="20"/>
                <w:szCs w:val="20"/>
              </w:rPr>
            </w:pPr>
            <w:r w:rsidRPr="00F52060">
              <w:rPr>
                <w:sz w:val="20"/>
                <w:szCs w:val="20"/>
              </w:rPr>
              <w:t>film</w:t>
            </w:r>
          </w:p>
          <w:p w:rsidR="00AF31F6" w:rsidRPr="00F52060" w:rsidRDefault="00AF31F6" w:rsidP="00041A07">
            <w:pPr>
              <w:numPr>
                <w:ilvl w:val="0"/>
                <w:numId w:val="49"/>
              </w:numPr>
              <w:rPr>
                <w:sz w:val="20"/>
                <w:szCs w:val="20"/>
              </w:rPr>
            </w:pPr>
            <w:r w:rsidRPr="00F52060">
              <w:rPr>
                <w:sz w:val="20"/>
                <w:szCs w:val="20"/>
              </w:rPr>
              <w:t>divadlo</w:t>
            </w:r>
          </w:p>
          <w:p w:rsidR="00AF31F6" w:rsidRPr="00F52060" w:rsidRDefault="00AF31F6" w:rsidP="00041A07">
            <w:pPr>
              <w:numPr>
                <w:ilvl w:val="0"/>
                <w:numId w:val="49"/>
              </w:numPr>
              <w:rPr>
                <w:sz w:val="20"/>
                <w:szCs w:val="20"/>
              </w:rPr>
            </w:pPr>
            <w:r w:rsidRPr="00F52060">
              <w:rPr>
                <w:sz w:val="20"/>
                <w:szCs w:val="20"/>
              </w:rPr>
              <w:t>výtvarné umění</w:t>
            </w:r>
          </w:p>
        </w:tc>
        <w:tc>
          <w:tcPr>
            <w:tcW w:w="993" w:type="dxa"/>
          </w:tcPr>
          <w:p w:rsidR="00AF31F6" w:rsidRPr="00F52060" w:rsidRDefault="00AF31F6" w:rsidP="000A5673">
            <w:pPr>
              <w:jc w:val="center"/>
              <w:rPr>
                <w:sz w:val="20"/>
                <w:szCs w:val="20"/>
              </w:rPr>
            </w:pPr>
          </w:p>
        </w:tc>
      </w:tr>
      <w:tr w:rsidR="00AF31F6" w:rsidRPr="00F52060" w:rsidTr="00CC664B">
        <w:tc>
          <w:tcPr>
            <w:tcW w:w="4106"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Ochrana životního prostředí</w:t>
            </w:r>
          </w:p>
          <w:p w:rsidR="00AF31F6" w:rsidRPr="00F52060" w:rsidRDefault="00AF31F6" w:rsidP="00041A07">
            <w:pPr>
              <w:numPr>
                <w:ilvl w:val="0"/>
                <w:numId w:val="49"/>
              </w:numPr>
              <w:rPr>
                <w:sz w:val="20"/>
                <w:szCs w:val="20"/>
              </w:rPr>
            </w:pPr>
            <w:r w:rsidRPr="00F52060">
              <w:rPr>
                <w:sz w:val="20"/>
                <w:szCs w:val="20"/>
              </w:rPr>
              <w:t>způsoby poškozování životního prostředí</w:t>
            </w:r>
          </w:p>
          <w:p w:rsidR="00AF31F6" w:rsidRPr="00F52060" w:rsidRDefault="00AF31F6" w:rsidP="00041A07">
            <w:pPr>
              <w:numPr>
                <w:ilvl w:val="0"/>
                <w:numId w:val="49"/>
              </w:numPr>
              <w:rPr>
                <w:sz w:val="20"/>
                <w:szCs w:val="20"/>
              </w:rPr>
            </w:pPr>
            <w:r w:rsidRPr="00F52060">
              <w:rPr>
                <w:sz w:val="20"/>
                <w:szCs w:val="20"/>
              </w:rPr>
              <w:t>globální problémy</w:t>
            </w:r>
          </w:p>
        </w:tc>
        <w:tc>
          <w:tcPr>
            <w:tcW w:w="993" w:type="dxa"/>
          </w:tcPr>
          <w:p w:rsidR="00AF31F6" w:rsidRPr="00F52060" w:rsidRDefault="00AF31F6" w:rsidP="000A5673">
            <w:pPr>
              <w:jc w:val="center"/>
              <w:rPr>
                <w:sz w:val="20"/>
                <w:szCs w:val="20"/>
              </w:rPr>
            </w:pPr>
          </w:p>
        </w:tc>
      </w:tr>
      <w:tr w:rsidR="00AF31F6" w:rsidRPr="00F52060" w:rsidTr="00CC664B">
        <w:tc>
          <w:tcPr>
            <w:tcW w:w="4106"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Služby</w:t>
            </w:r>
          </w:p>
          <w:p w:rsidR="00AF31F6" w:rsidRPr="00F52060" w:rsidRDefault="00AF31F6" w:rsidP="00041A07">
            <w:pPr>
              <w:numPr>
                <w:ilvl w:val="0"/>
                <w:numId w:val="49"/>
              </w:numPr>
              <w:rPr>
                <w:sz w:val="20"/>
                <w:szCs w:val="20"/>
              </w:rPr>
            </w:pPr>
            <w:r w:rsidRPr="00F52060">
              <w:rPr>
                <w:sz w:val="20"/>
                <w:szCs w:val="20"/>
              </w:rPr>
              <w:t>typy služeb</w:t>
            </w:r>
          </w:p>
          <w:p w:rsidR="00AF31F6" w:rsidRPr="00F52060" w:rsidRDefault="00AF31F6" w:rsidP="00041A07">
            <w:pPr>
              <w:numPr>
                <w:ilvl w:val="0"/>
                <w:numId w:val="49"/>
              </w:numPr>
              <w:rPr>
                <w:sz w:val="20"/>
                <w:szCs w:val="20"/>
              </w:rPr>
            </w:pPr>
            <w:r w:rsidRPr="00F52060">
              <w:rPr>
                <w:sz w:val="20"/>
                <w:szCs w:val="20"/>
              </w:rPr>
              <w:t>provozovny služeb</w:t>
            </w:r>
          </w:p>
        </w:tc>
        <w:tc>
          <w:tcPr>
            <w:tcW w:w="993" w:type="dxa"/>
          </w:tcPr>
          <w:p w:rsidR="00AF31F6" w:rsidRPr="00F52060" w:rsidRDefault="00AF31F6" w:rsidP="000A5673">
            <w:pPr>
              <w:jc w:val="center"/>
              <w:rPr>
                <w:sz w:val="20"/>
                <w:szCs w:val="20"/>
              </w:rPr>
            </w:pPr>
          </w:p>
        </w:tc>
      </w:tr>
      <w:tr w:rsidR="00AF31F6" w:rsidRPr="00F52060" w:rsidTr="00CC664B">
        <w:tc>
          <w:tcPr>
            <w:tcW w:w="4106"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Personalistika</w:t>
            </w:r>
          </w:p>
          <w:p w:rsidR="00AF31F6" w:rsidRPr="00F52060" w:rsidRDefault="00AF31F6" w:rsidP="00041A07">
            <w:pPr>
              <w:numPr>
                <w:ilvl w:val="0"/>
                <w:numId w:val="49"/>
              </w:numPr>
              <w:rPr>
                <w:sz w:val="20"/>
                <w:szCs w:val="20"/>
              </w:rPr>
            </w:pPr>
            <w:r w:rsidRPr="00F52060">
              <w:rPr>
                <w:sz w:val="20"/>
                <w:szCs w:val="20"/>
              </w:rPr>
              <w:t>nabídka pracovních míst</w:t>
            </w:r>
          </w:p>
          <w:p w:rsidR="00AF31F6" w:rsidRPr="00F52060" w:rsidRDefault="00AF31F6" w:rsidP="00041A07">
            <w:pPr>
              <w:numPr>
                <w:ilvl w:val="0"/>
                <w:numId w:val="49"/>
              </w:numPr>
              <w:rPr>
                <w:sz w:val="20"/>
                <w:szCs w:val="20"/>
              </w:rPr>
            </w:pPr>
            <w:r w:rsidRPr="00F52060">
              <w:rPr>
                <w:sz w:val="20"/>
                <w:szCs w:val="20"/>
              </w:rPr>
              <w:t>žádost o místo</w:t>
            </w:r>
          </w:p>
          <w:p w:rsidR="00AF31F6" w:rsidRPr="00F52060" w:rsidRDefault="00AF31F6" w:rsidP="00041A07">
            <w:pPr>
              <w:numPr>
                <w:ilvl w:val="0"/>
                <w:numId w:val="49"/>
              </w:numPr>
              <w:rPr>
                <w:sz w:val="20"/>
                <w:szCs w:val="20"/>
              </w:rPr>
            </w:pPr>
            <w:r w:rsidRPr="00F52060">
              <w:rPr>
                <w:sz w:val="20"/>
                <w:szCs w:val="20"/>
              </w:rPr>
              <w:t>životopis</w:t>
            </w:r>
          </w:p>
          <w:p w:rsidR="00AF31F6" w:rsidRPr="00F52060" w:rsidRDefault="00AF31F6" w:rsidP="00041A07">
            <w:pPr>
              <w:numPr>
                <w:ilvl w:val="0"/>
                <w:numId w:val="49"/>
              </w:numPr>
              <w:rPr>
                <w:sz w:val="20"/>
                <w:szCs w:val="20"/>
              </w:rPr>
            </w:pPr>
            <w:r w:rsidRPr="00F52060">
              <w:rPr>
                <w:sz w:val="20"/>
                <w:szCs w:val="20"/>
              </w:rPr>
              <w:t>přijímací pohovor</w:t>
            </w:r>
          </w:p>
        </w:tc>
        <w:tc>
          <w:tcPr>
            <w:tcW w:w="993" w:type="dxa"/>
          </w:tcPr>
          <w:p w:rsidR="00AF31F6" w:rsidRPr="00F52060" w:rsidRDefault="00AF31F6" w:rsidP="000A5673">
            <w:pPr>
              <w:jc w:val="center"/>
              <w:rPr>
                <w:sz w:val="20"/>
                <w:szCs w:val="20"/>
              </w:rPr>
            </w:pPr>
          </w:p>
        </w:tc>
      </w:tr>
      <w:tr w:rsidR="00AF31F6" w:rsidRPr="00F52060" w:rsidTr="00CC664B">
        <w:tc>
          <w:tcPr>
            <w:tcW w:w="4106" w:type="dxa"/>
            <w:vMerge/>
          </w:tcPr>
          <w:p w:rsidR="00AF31F6" w:rsidRPr="00F52060" w:rsidRDefault="00AF31F6" w:rsidP="000A5673">
            <w:pPr>
              <w:rPr>
                <w:sz w:val="20"/>
                <w:szCs w:val="20"/>
              </w:rPr>
            </w:pPr>
          </w:p>
        </w:tc>
        <w:tc>
          <w:tcPr>
            <w:tcW w:w="4394" w:type="dxa"/>
          </w:tcPr>
          <w:p w:rsidR="00AF31F6" w:rsidRPr="00F52060" w:rsidRDefault="00AF31F6" w:rsidP="00041A07">
            <w:pPr>
              <w:numPr>
                <w:ilvl w:val="0"/>
                <w:numId w:val="170"/>
              </w:numPr>
              <w:rPr>
                <w:b/>
                <w:sz w:val="20"/>
                <w:szCs w:val="20"/>
              </w:rPr>
            </w:pPr>
            <w:r w:rsidRPr="00F52060">
              <w:rPr>
                <w:b/>
                <w:sz w:val="20"/>
                <w:szCs w:val="20"/>
              </w:rPr>
              <w:t xml:space="preserve"> Česká republika</w:t>
            </w:r>
          </w:p>
          <w:p w:rsidR="00AF31F6" w:rsidRPr="00F52060" w:rsidRDefault="00AF31F6" w:rsidP="00041A07">
            <w:pPr>
              <w:numPr>
                <w:ilvl w:val="0"/>
                <w:numId w:val="49"/>
              </w:numPr>
              <w:rPr>
                <w:sz w:val="20"/>
                <w:szCs w:val="20"/>
              </w:rPr>
            </w:pPr>
            <w:r w:rsidRPr="00F52060">
              <w:rPr>
                <w:sz w:val="20"/>
                <w:szCs w:val="20"/>
              </w:rPr>
              <w:t>geografické údaje</w:t>
            </w:r>
          </w:p>
          <w:p w:rsidR="00AF31F6" w:rsidRPr="00F52060" w:rsidRDefault="00AF31F6" w:rsidP="00041A07">
            <w:pPr>
              <w:numPr>
                <w:ilvl w:val="0"/>
                <w:numId w:val="49"/>
              </w:numPr>
              <w:rPr>
                <w:sz w:val="20"/>
                <w:szCs w:val="20"/>
              </w:rPr>
            </w:pPr>
            <w:r w:rsidRPr="00F52060">
              <w:rPr>
                <w:sz w:val="20"/>
                <w:szCs w:val="20"/>
              </w:rPr>
              <w:t>obyvatelstvo</w:t>
            </w:r>
          </w:p>
          <w:p w:rsidR="00AF31F6" w:rsidRPr="00F52060" w:rsidRDefault="00AF31F6" w:rsidP="00041A07">
            <w:pPr>
              <w:numPr>
                <w:ilvl w:val="0"/>
                <w:numId w:val="49"/>
              </w:numPr>
              <w:rPr>
                <w:sz w:val="20"/>
                <w:szCs w:val="20"/>
              </w:rPr>
            </w:pPr>
            <w:r w:rsidRPr="00F52060">
              <w:rPr>
                <w:sz w:val="20"/>
                <w:szCs w:val="20"/>
              </w:rPr>
              <w:t>průmysl</w:t>
            </w:r>
          </w:p>
          <w:p w:rsidR="00AF31F6" w:rsidRPr="00F52060" w:rsidRDefault="00AF31F6" w:rsidP="00041A07">
            <w:pPr>
              <w:numPr>
                <w:ilvl w:val="0"/>
                <w:numId w:val="49"/>
              </w:numPr>
              <w:rPr>
                <w:sz w:val="20"/>
                <w:szCs w:val="20"/>
              </w:rPr>
            </w:pPr>
            <w:r w:rsidRPr="00F52060">
              <w:rPr>
                <w:sz w:val="20"/>
                <w:szCs w:val="20"/>
              </w:rPr>
              <w:t>kultura</w:t>
            </w:r>
          </w:p>
        </w:tc>
        <w:tc>
          <w:tcPr>
            <w:tcW w:w="993" w:type="dxa"/>
          </w:tcPr>
          <w:p w:rsidR="00AF31F6" w:rsidRPr="00F52060" w:rsidRDefault="00AF31F6" w:rsidP="000A5673">
            <w:pPr>
              <w:jc w:val="center"/>
              <w:rPr>
                <w:sz w:val="20"/>
                <w:szCs w:val="20"/>
              </w:rPr>
            </w:pPr>
          </w:p>
        </w:tc>
      </w:tr>
      <w:tr w:rsidR="00AF31F6" w:rsidRPr="00F52060" w:rsidTr="00CC664B">
        <w:trPr>
          <w:trHeight w:val="2526"/>
        </w:trPr>
        <w:tc>
          <w:tcPr>
            <w:tcW w:w="4106" w:type="dxa"/>
            <w:vMerge/>
            <w:tcBorders>
              <w:bottom w:val="single" w:sz="2" w:space="0" w:color="auto"/>
            </w:tcBorders>
          </w:tcPr>
          <w:p w:rsidR="00AF31F6" w:rsidRPr="00F52060" w:rsidRDefault="00AF31F6" w:rsidP="000A5673">
            <w:pPr>
              <w:rPr>
                <w:sz w:val="20"/>
                <w:szCs w:val="20"/>
              </w:rPr>
            </w:pPr>
          </w:p>
        </w:tc>
        <w:tc>
          <w:tcPr>
            <w:tcW w:w="4394" w:type="dxa"/>
            <w:tcBorders>
              <w:bottom w:val="single" w:sz="2" w:space="0" w:color="auto"/>
            </w:tcBorders>
          </w:tcPr>
          <w:p w:rsidR="00AF31F6" w:rsidRPr="00F52060" w:rsidRDefault="00AF31F6" w:rsidP="00041A07">
            <w:pPr>
              <w:numPr>
                <w:ilvl w:val="0"/>
                <w:numId w:val="170"/>
              </w:numPr>
              <w:rPr>
                <w:b/>
                <w:sz w:val="20"/>
                <w:szCs w:val="20"/>
              </w:rPr>
            </w:pPr>
            <w:r>
              <w:rPr>
                <w:b/>
                <w:sz w:val="20"/>
                <w:szCs w:val="20"/>
              </w:rPr>
              <w:t>Německo</w:t>
            </w:r>
          </w:p>
          <w:p w:rsidR="00AF31F6" w:rsidRPr="00F52060" w:rsidRDefault="00AF31F6" w:rsidP="00041A07">
            <w:pPr>
              <w:numPr>
                <w:ilvl w:val="0"/>
                <w:numId w:val="49"/>
              </w:numPr>
              <w:rPr>
                <w:sz w:val="20"/>
                <w:szCs w:val="20"/>
              </w:rPr>
            </w:pPr>
            <w:r w:rsidRPr="00F52060">
              <w:rPr>
                <w:sz w:val="20"/>
                <w:szCs w:val="20"/>
              </w:rPr>
              <w:t>geografické údaje</w:t>
            </w:r>
          </w:p>
          <w:p w:rsidR="00AF31F6" w:rsidRPr="00F52060" w:rsidRDefault="00AF31F6" w:rsidP="00041A07">
            <w:pPr>
              <w:numPr>
                <w:ilvl w:val="0"/>
                <w:numId w:val="49"/>
              </w:numPr>
              <w:rPr>
                <w:sz w:val="20"/>
                <w:szCs w:val="20"/>
              </w:rPr>
            </w:pPr>
            <w:r w:rsidRPr="00F52060">
              <w:rPr>
                <w:sz w:val="20"/>
                <w:szCs w:val="20"/>
              </w:rPr>
              <w:t>obyvatelstvo</w:t>
            </w:r>
          </w:p>
          <w:p w:rsidR="00AF31F6" w:rsidRPr="00F52060" w:rsidRDefault="00AF31F6" w:rsidP="00041A07">
            <w:pPr>
              <w:numPr>
                <w:ilvl w:val="0"/>
                <w:numId w:val="49"/>
              </w:numPr>
              <w:rPr>
                <w:sz w:val="20"/>
                <w:szCs w:val="20"/>
              </w:rPr>
            </w:pPr>
            <w:r w:rsidRPr="00F52060">
              <w:rPr>
                <w:sz w:val="20"/>
                <w:szCs w:val="20"/>
              </w:rPr>
              <w:t>průmysl</w:t>
            </w:r>
          </w:p>
          <w:p w:rsidR="00AF31F6" w:rsidRPr="00F52060" w:rsidRDefault="00AF31F6" w:rsidP="000A5673">
            <w:pPr>
              <w:rPr>
                <w:b/>
                <w:sz w:val="20"/>
                <w:szCs w:val="20"/>
              </w:rPr>
            </w:pPr>
            <w:r w:rsidRPr="00F52060">
              <w:rPr>
                <w:sz w:val="20"/>
                <w:szCs w:val="20"/>
              </w:rPr>
              <w:t xml:space="preserve">      -     kultura</w:t>
            </w:r>
          </w:p>
        </w:tc>
        <w:tc>
          <w:tcPr>
            <w:tcW w:w="993" w:type="dxa"/>
            <w:tcBorders>
              <w:bottom w:val="single" w:sz="2" w:space="0" w:color="auto"/>
            </w:tcBorders>
          </w:tcPr>
          <w:p w:rsidR="00AF31F6" w:rsidRDefault="00AF31F6" w:rsidP="000A5673">
            <w:pPr>
              <w:jc w:val="center"/>
              <w:rPr>
                <w:sz w:val="20"/>
                <w:szCs w:val="20"/>
              </w:rPr>
            </w:pPr>
          </w:p>
          <w:p w:rsidR="00AF31F6" w:rsidRDefault="00AF31F6" w:rsidP="000A5673">
            <w:pPr>
              <w:rPr>
                <w:sz w:val="20"/>
                <w:szCs w:val="20"/>
              </w:rPr>
            </w:pPr>
          </w:p>
          <w:p w:rsidR="00AF31F6" w:rsidRDefault="00AF31F6" w:rsidP="000A5673">
            <w:pPr>
              <w:jc w:val="center"/>
              <w:rPr>
                <w:sz w:val="20"/>
                <w:szCs w:val="20"/>
              </w:rPr>
            </w:pPr>
          </w:p>
          <w:p w:rsidR="00AF31F6" w:rsidRDefault="00AF31F6" w:rsidP="000A5673">
            <w:pPr>
              <w:jc w:val="center"/>
              <w:rPr>
                <w:sz w:val="20"/>
                <w:szCs w:val="20"/>
              </w:rPr>
            </w:pPr>
          </w:p>
          <w:p w:rsidR="00AF31F6" w:rsidRDefault="00AF31F6" w:rsidP="000A5673">
            <w:pPr>
              <w:jc w:val="center"/>
              <w:rPr>
                <w:sz w:val="20"/>
                <w:szCs w:val="20"/>
              </w:rPr>
            </w:pPr>
          </w:p>
          <w:p w:rsidR="00AF31F6" w:rsidRDefault="00AF31F6" w:rsidP="000A5673">
            <w:pPr>
              <w:jc w:val="center"/>
              <w:rPr>
                <w:b/>
                <w:sz w:val="20"/>
                <w:szCs w:val="20"/>
              </w:rPr>
            </w:pPr>
          </w:p>
          <w:p w:rsidR="00AF31F6" w:rsidRDefault="00AF31F6" w:rsidP="000A5673">
            <w:pPr>
              <w:jc w:val="center"/>
              <w:rPr>
                <w:b/>
                <w:sz w:val="20"/>
                <w:szCs w:val="20"/>
              </w:rPr>
            </w:pPr>
          </w:p>
          <w:p w:rsidR="00AF31F6" w:rsidRDefault="00AF31F6" w:rsidP="000A5673">
            <w:pPr>
              <w:jc w:val="center"/>
              <w:rPr>
                <w:b/>
                <w:sz w:val="20"/>
                <w:szCs w:val="20"/>
              </w:rPr>
            </w:pPr>
          </w:p>
          <w:p w:rsidR="00AF31F6" w:rsidRPr="00F52060" w:rsidRDefault="00AF31F6" w:rsidP="000A5673">
            <w:pPr>
              <w:jc w:val="center"/>
              <w:rPr>
                <w:sz w:val="20"/>
                <w:szCs w:val="20"/>
              </w:rPr>
            </w:pPr>
          </w:p>
        </w:tc>
      </w:tr>
      <w:tr w:rsidR="00D5127B" w:rsidRPr="00F52060" w:rsidTr="00CC664B">
        <w:trPr>
          <w:trHeight w:val="390"/>
        </w:trPr>
        <w:tc>
          <w:tcPr>
            <w:tcW w:w="8500" w:type="dxa"/>
            <w:gridSpan w:val="2"/>
            <w:tcBorders>
              <w:top w:val="single" w:sz="2" w:space="0" w:color="auto"/>
            </w:tcBorders>
            <w:shd w:val="clear" w:color="auto" w:fill="DBE5F1"/>
            <w:vAlign w:val="center"/>
          </w:tcPr>
          <w:p w:rsidR="00D5127B" w:rsidRDefault="00D5127B" w:rsidP="00F153F2">
            <w:pPr>
              <w:rPr>
                <w:b/>
                <w:sz w:val="20"/>
                <w:szCs w:val="20"/>
              </w:rPr>
            </w:pPr>
            <w:r w:rsidRPr="00AA33BC">
              <w:rPr>
                <w:b/>
                <w:sz w:val="20"/>
                <w:szCs w:val="22"/>
              </w:rPr>
              <w:t>Celkový počet hodin</w:t>
            </w:r>
          </w:p>
        </w:tc>
        <w:tc>
          <w:tcPr>
            <w:tcW w:w="993" w:type="dxa"/>
            <w:tcBorders>
              <w:top w:val="single" w:sz="2" w:space="0" w:color="auto"/>
            </w:tcBorders>
            <w:shd w:val="clear" w:color="auto" w:fill="DBE5F1"/>
            <w:vAlign w:val="center"/>
          </w:tcPr>
          <w:p w:rsidR="00D5127B" w:rsidRPr="00D5127B" w:rsidRDefault="00D5127B" w:rsidP="00F153F2">
            <w:pPr>
              <w:jc w:val="center"/>
              <w:rPr>
                <w:b/>
                <w:sz w:val="20"/>
                <w:szCs w:val="20"/>
              </w:rPr>
            </w:pPr>
            <w:r w:rsidRPr="00D5127B">
              <w:rPr>
                <w:b/>
                <w:sz w:val="20"/>
                <w:szCs w:val="20"/>
              </w:rPr>
              <w:t>26</w:t>
            </w:r>
          </w:p>
        </w:tc>
      </w:tr>
    </w:tbl>
    <w:p w:rsidR="00AF31F6" w:rsidRDefault="00AF31F6" w:rsidP="00AF31F6">
      <w:pPr>
        <w:jc w:val="both"/>
      </w:pPr>
    </w:p>
    <w:p w:rsidR="00AF31F6" w:rsidRDefault="00AF31F6" w:rsidP="00AF31F6">
      <w:pPr>
        <w:jc w:val="both"/>
      </w:pPr>
    </w:p>
    <w:p w:rsidR="00AF31F6" w:rsidRDefault="00AF31F6" w:rsidP="00AF31F6">
      <w:pPr>
        <w:jc w:val="both"/>
      </w:pPr>
    </w:p>
    <w:p w:rsidR="00AF31F6" w:rsidRDefault="00AF31F6" w:rsidP="00AF31F6">
      <w:pPr>
        <w:jc w:val="both"/>
      </w:pPr>
    </w:p>
    <w:p w:rsidR="00AC2F62" w:rsidRDefault="00AC2F62" w:rsidP="00AC2F62">
      <w:pPr>
        <w:jc w:val="both"/>
      </w:pPr>
    </w:p>
    <w:p w:rsidR="00AC2F62" w:rsidRDefault="00AC2F62" w:rsidP="00AC2F62">
      <w:pPr>
        <w:jc w:val="both"/>
      </w:pPr>
    </w:p>
    <w:p w:rsidR="001A40D4" w:rsidRDefault="001A40D4" w:rsidP="001A40D4"/>
    <w:p w:rsidR="00D5127B" w:rsidRDefault="00D5127B" w:rsidP="001A40D4"/>
    <w:p w:rsidR="00D5127B" w:rsidRDefault="00D5127B" w:rsidP="001A40D4"/>
    <w:p w:rsidR="00D5127B" w:rsidRDefault="00D5127B" w:rsidP="001A40D4"/>
    <w:p w:rsidR="00D5127B" w:rsidRDefault="00D5127B" w:rsidP="001A40D4"/>
    <w:p w:rsidR="00D5127B" w:rsidRDefault="00D5127B" w:rsidP="001A40D4"/>
    <w:p w:rsidR="00D5127B" w:rsidRDefault="00D5127B" w:rsidP="001A40D4"/>
    <w:p w:rsidR="00D5127B" w:rsidRDefault="00D5127B" w:rsidP="001A40D4"/>
    <w:p w:rsidR="00A46B1D" w:rsidRDefault="00A46B1D" w:rsidP="001A40D4"/>
    <w:p w:rsidR="00A46B1D" w:rsidRDefault="00A46B1D" w:rsidP="001A40D4"/>
    <w:p w:rsidR="00D5127B" w:rsidRDefault="00D5127B" w:rsidP="001A40D4"/>
    <w:p w:rsidR="00D5127B" w:rsidRDefault="00D5127B" w:rsidP="001A40D4"/>
    <w:p w:rsidR="00C24960" w:rsidRDefault="00C24960" w:rsidP="001A40D4"/>
    <w:p w:rsidR="001A40D4" w:rsidRPr="00EF79CE" w:rsidRDefault="001A40D4" w:rsidP="00EF79CE"/>
    <w:p w:rsidR="006D7E49" w:rsidRDefault="006D7E49" w:rsidP="006D7E49">
      <w:pPr>
        <w:rPr>
          <w:b/>
          <w:sz w:val="20"/>
          <w:szCs w:val="20"/>
        </w:rPr>
      </w:pPr>
      <w:r w:rsidRPr="006D7E49">
        <w:rPr>
          <w:b/>
          <w:bCs/>
          <w:sz w:val="20"/>
          <w:szCs w:val="20"/>
        </w:rPr>
        <w:t>Název vyučovacího předmětu:</w:t>
      </w:r>
      <w:r w:rsidRPr="006D7E49">
        <w:rPr>
          <w:sz w:val="20"/>
          <w:szCs w:val="20"/>
        </w:rPr>
        <w:t xml:space="preserve"> </w:t>
      </w:r>
      <w:r w:rsidRPr="006D7E49">
        <w:rPr>
          <w:b/>
          <w:sz w:val="20"/>
          <w:szCs w:val="20"/>
        </w:rPr>
        <w:t>Občanská nauk</w:t>
      </w:r>
      <w:r w:rsidR="00800421">
        <w:rPr>
          <w:b/>
          <w:sz w:val="20"/>
          <w:szCs w:val="20"/>
        </w:rPr>
        <w:t>a</w:t>
      </w:r>
    </w:p>
    <w:p w:rsidR="00647B50" w:rsidRDefault="00800421" w:rsidP="006D7E49">
      <w:pPr>
        <w:rPr>
          <w:sz w:val="20"/>
          <w:szCs w:val="20"/>
        </w:rPr>
      </w:pPr>
      <w:r>
        <w:rPr>
          <w:sz w:val="20"/>
          <w:szCs w:val="20"/>
        </w:rPr>
        <w:t xml:space="preserve">Plánovaný počet hodin týdně:  </w:t>
      </w:r>
      <w:r w:rsidRPr="00D5127B">
        <w:rPr>
          <w:b/>
          <w:sz w:val="20"/>
          <w:szCs w:val="20"/>
        </w:rPr>
        <w:t>4</w:t>
      </w:r>
      <w:r>
        <w:rPr>
          <w:sz w:val="20"/>
          <w:szCs w:val="20"/>
        </w:rPr>
        <w:t xml:space="preserve">                                                        </w:t>
      </w:r>
      <w:r w:rsidR="00D5127B">
        <w:rPr>
          <w:sz w:val="20"/>
          <w:szCs w:val="20"/>
        </w:rPr>
        <w:tab/>
      </w:r>
      <w:r>
        <w:rPr>
          <w:sz w:val="20"/>
          <w:szCs w:val="20"/>
        </w:rPr>
        <w:t xml:space="preserve">       </w:t>
      </w:r>
      <w:r w:rsidR="00CE7B61">
        <w:rPr>
          <w:sz w:val="20"/>
          <w:szCs w:val="20"/>
        </w:rPr>
        <w:t xml:space="preserve">    </w:t>
      </w:r>
      <w:r w:rsidR="00C97550">
        <w:rPr>
          <w:sz w:val="20"/>
          <w:szCs w:val="20"/>
        </w:rPr>
        <w:t xml:space="preserve">       </w:t>
      </w:r>
      <w:r w:rsidR="00CE7B61">
        <w:rPr>
          <w:sz w:val="20"/>
          <w:szCs w:val="20"/>
        </w:rPr>
        <w:t xml:space="preserve">    </w:t>
      </w:r>
    </w:p>
    <w:p w:rsidR="00800421" w:rsidRPr="00D5127B" w:rsidRDefault="004F2D26" w:rsidP="006D7E49">
      <w:pPr>
        <w:rPr>
          <w:b/>
          <w:sz w:val="20"/>
          <w:szCs w:val="20"/>
        </w:rPr>
      </w:pPr>
      <w:r>
        <w:rPr>
          <w:sz w:val="20"/>
          <w:szCs w:val="20"/>
        </w:rPr>
        <w:t xml:space="preserve">Celkový počet hodin: </w:t>
      </w:r>
      <w:r w:rsidRPr="00D5127B">
        <w:rPr>
          <w:b/>
          <w:sz w:val="20"/>
          <w:szCs w:val="20"/>
        </w:rPr>
        <w:t>128</w:t>
      </w:r>
    </w:p>
    <w:p w:rsidR="006D7E49" w:rsidRPr="006D7E49" w:rsidRDefault="00C97550" w:rsidP="006D7E49">
      <w:pPr>
        <w:rPr>
          <w:sz w:val="20"/>
          <w:szCs w:val="20"/>
        </w:rPr>
      </w:pPr>
      <w:r>
        <w:rPr>
          <w:sz w:val="20"/>
          <w:szCs w:val="20"/>
        </w:rPr>
        <w:t>Datum platnost</w:t>
      </w:r>
      <w:r w:rsidR="009F11DA">
        <w:rPr>
          <w:sz w:val="20"/>
          <w:szCs w:val="20"/>
        </w:rPr>
        <w:t>i od:</w:t>
      </w:r>
      <w:r w:rsidR="00A46B1D">
        <w:rPr>
          <w:sz w:val="20"/>
          <w:szCs w:val="20"/>
        </w:rPr>
        <w:t xml:space="preserve"> 1. 9. 2015</w:t>
      </w:r>
      <w:r w:rsidR="00D5127B">
        <w:rPr>
          <w:sz w:val="20"/>
          <w:szCs w:val="20"/>
        </w:rPr>
        <w:tab/>
      </w:r>
    </w:p>
    <w:p w:rsidR="006D7E49" w:rsidRPr="006D7E49" w:rsidRDefault="006D7E49" w:rsidP="006D7E49">
      <w:pPr>
        <w:rPr>
          <w:sz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6D7E49" w:rsidRPr="006D7E49" w:rsidTr="00A4200D">
        <w:trPr>
          <w:trHeight w:val="292"/>
          <w:jc w:val="center"/>
        </w:trPr>
        <w:tc>
          <w:tcPr>
            <w:tcW w:w="3261" w:type="dxa"/>
            <w:vMerge w:val="restart"/>
            <w:tcBorders>
              <w:top w:val="double" w:sz="6" w:space="0" w:color="000000"/>
              <w:bottom w:val="single" w:sz="6" w:space="0" w:color="000000"/>
            </w:tcBorders>
            <w:shd w:val="clear" w:color="auto" w:fill="DBE5F1"/>
          </w:tcPr>
          <w:p w:rsidR="006D7E49" w:rsidRPr="006D7E49" w:rsidRDefault="006D7E49" w:rsidP="006D7E49">
            <w:pPr>
              <w:jc w:val="center"/>
              <w:rPr>
                <w:b/>
                <w:sz w:val="20"/>
                <w:szCs w:val="20"/>
              </w:rPr>
            </w:pPr>
          </w:p>
          <w:p w:rsidR="006D7E49" w:rsidRPr="006D7E49" w:rsidRDefault="006D7E49" w:rsidP="006D7E49">
            <w:pPr>
              <w:jc w:val="center"/>
              <w:rPr>
                <w:b/>
                <w:sz w:val="20"/>
                <w:szCs w:val="20"/>
              </w:rPr>
            </w:pPr>
          </w:p>
        </w:tc>
        <w:tc>
          <w:tcPr>
            <w:tcW w:w="4354" w:type="dxa"/>
            <w:gridSpan w:val="4"/>
            <w:tcBorders>
              <w:top w:val="double" w:sz="6" w:space="0" w:color="000000"/>
              <w:bottom w:val="single" w:sz="6" w:space="0" w:color="000000"/>
            </w:tcBorders>
            <w:shd w:val="clear" w:color="auto" w:fill="DBE5F1"/>
          </w:tcPr>
          <w:p w:rsidR="006D7E49" w:rsidRPr="006D7E49" w:rsidRDefault="006D7E49" w:rsidP="006D7E49">
            <w:pPr>
              <w:jc w:val="center"/>
              <w:rPr>
                <w:b/>
                <w:sz w:val="20"/>
                <w:szCs w:val="20"/>
              </w:rPr>
            </w:pPr>
            <w:r w:rsidRPr="006D7E49">
              <w:rPr>
                <w:b/>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6D7E49" w:rsidRPr="006D7E49" w:rsidRDefault="006D7E49" w:rsidP="006D7E49">
            <w:pPr>
              <w:jc w:val="center"/>
              <w:rPr>
                <w:b/>
                <w:sz w:val="20"/>
                <w:szCs w:val="20"/>
              </w:rPr>
            </w:pPr>
          </w:p>
          <w:p w:rsidR="006D7E49" w:rsidRPr="006D7E49" w:rsidRDefault="006D7E49" w:rsidP="006D7E49">
            <w:pPr>
              <w:jc w:val="center"/>
              <w:rPr>
                <w:b/>
                <w:sz w:val="20"/>
                <w:szCs w:val="20"/>
              </w:rPr>
            </w:pPr>
            <w:r w:rsidRPr="006D7E49">
              <w:rPr>
                <w:b/>
                <w:sz w:val="20"/>
                <w:szCs w:val="20"/>
              </w:rPr>
              <w:t>Celkem</w:t>
            </w:r>
          </w:p>
        </w:tc>
      </w:tr>
      <w:tr w:rsidR="006D7E49" w:rsidRPr="006D7E49" w:rsidTr="00A4200D">
        <w:trPr>
          <w:trHeight w:val="136"/>
          <w:jc w:val="center"/>
        </w:trPr>
        <w:tc>
          <w:tcPr>
            <w:tcW w:w="3261" w:type="dxa"/>
            <w:vMerge/>
            <w:tcBorders>
              <w:top w:val="single" w:sz="6" w:space="0" w:color="000000"/>
            </w:tcBorders>
            <w:shd w:val="clear" w:color="auto" w:fill="auto"/>
          </w:tcPr>
          <w:p w:rsidR="006D7E49" w:rsidRPr="006D7E49" w:rsidRDefault="006D7E49" w:rsidP="006D7E49">
            <w:pPr>
              <w:jc w:val="center"/>
              <w:rPr>
                <w:b/>
                <w:sz w:val="20"/>
                <w:szCs w:val="20"/>
              </w:rPr>
            </w:pPr>
          </w:p>
        </w:tc>
        <w:tc>
          <w:tcPr>
            <w:tcW w:w="1170" w:type="dxa"/>
            <w:tcBorders>
              <w:top w:val="single" w:sz="6" w:space="0" w:color="000000"/>
              <w:bottom w:val="single" w:sz="6" w:space="0" w:color="000000"/>
            </w:tcBorders>
            <w:shd w:val="clear" w:color="auto" w:fill="DBE5F1"/>
          </w:tcPr>
          <w:p w:rsidR="006D7E49" w:rsidRPr="006D7E49" w:rsidRDefault="006D7E49" w:rsidP="006D7E49">
            <w:pPr>
              <w:jc w:val="center"/>
              <w:rPr>
                <w:b/>
                <w:sz w:val="20"/>
                <w:szCs w:val="20"/>
              </w:rPr>
            </w:pPr>
            <w:r w:rsidRPr="006D7E49">
              <w:rPr>
                <w:b/>
                <w:sz w:val="20"/>
                <w:szCs w:val="20"/>
              </w:rPr>
              <w:t>1.</w:t>
            </w:r>
          </w:p>
        </w:tc>
        <w:tc>
          <w:tcPr>
            <w:tcW w:w="1134" w:type="dxa"/>
            <w:tcBorders>
              <w:top w:val="single" w:sz="6" w:space="0" w:color="000000"/>
              <w:bottom w:val="single" w:sz="6" w:space="0" w:color="000000"/>
            </w:tcBorders>
            <w:shd w:val="clear" w:color="auto" w:fill="DBE5F1"/>
          </w:tcPr>
          <w:p w:rsidR="006D7E49" w:rsidRPr="006D7E49" w:rsidRDefault="006D7E49" w:rsidP="006D7E49">
            <w:pPr>
              <w:jc w:val="center"/>
              <w:rPr>
                <w:b/>
                <w:sz w:val="20"/>
                <w:szCs w:val="20"/>
              </w:rPr>
            </w:pPr>
            <w:r w:rsidRPr="006D7E49">
              <w:rPr>
                <w:b/>
                <w:sz w:val="20"/>
                <w:szCs w:val="20"/>
              </w:rPr>
              <w:t>2.</w:t>
            </w:r>
          </w:p>
        </w:tc>
        <w:tc>
          <w:tcPr>
            <w:tcW w:w="1134" w:type="dxa"/>
            <w:tcBorders>
              <w:top w:val="single" w:sz="6" w:space="0" w:color="000000"/>
              <w:bottom w:val="single" w:sz="6" w:space="0" w:color="000000"/>
            </w:tcBorders>
            <w:shd w:val="clear" w:color="auto" w:fill="DBE5F1"/>
          </w:tcPr>
          <w:p w:rsidR="006D7E49" w:rsidRPr="006D7E49" w:rsidRDefault="006D7E49" w:rsidP="006D7E49">
            <w:pPr>
              <w:jc w:val="center"/>
              <w:rPr>
                <w:b/>
                <w:sz w:val="20"/>
                <w:szCs w:val="20"/>
              </w:rPr>
            </w:pPr>
            <w:r w:rsidRPr="006D7E49">
              <w:rPr>
                <w:b/>
                <w:sz w:val="20"/>
                <w:szCs w:val="20"/>
              </w:rPr>
              <w:t>3.</w:t>
            </w:r>
          </w:p>
        </w:tc>
        <w:tc>
          <w:tcPr>
            <w:tcW w:w="916" w:type="dxa"/>
            <w:tcBorders>
              <w:top w:val="single" w:sz="6" w:space="0" w:color="000000"/>
              <w:bottom w:val="single" w:sz="6" w:space="0" w:color="000000"/>
            </w:tcBorders>
            <w:shd w:val="clear" w:color="auto" w:fill="DBE5F1"/>
          </w:tcPr>
          <w:p w:rsidR="006D7E49" w:rsidRPr="006D7E49" w:rsidRDefault="006D7E49" w:rsidP="006D7E49">
            <w:pPr>
              <w:jc w:val="center"/>
              <w:rPr>
                <w:b/>
                <w:sz w:val="20"/>
                <w:szCs w:val="20"/>
              </w:rPr>
            </w:pPr>
            <w:r w:rsidRPr="006D7E49">
              <w:rPr>
                <w:b/>
                <w:sz w:val="20"/>
                <w:szCs w:val="20"/>
              </w:rPr>
              <w:t>4.</w:t>
            </w:r>
          </w:p>
        </w:tc>
        <w:tc>
          <w:tcPr>
            <w:tcW w:w="0" w:type="auto"/>
            <w:vMerge/>
            <w:tcBorders>
              <w:top w:val="single" w:sz="6" w:space="0" w:color="000000"/>
            </w:tcBorders>
            <w:shd w:val="clear" w:color="auto" w:fill="auto"/>
          </w:tcPr>
          <w:p w:rsidR="006D7E49" w:rsidRPr="006D7E49" w:rsidRDefault="006D7E49" w:rsidP="006D7E49">
            <w:pPr>
              <w:jc w:val="center"/>
              <w:rPr>
                <w:b/>
                <w:sz w:val="20"/>
                <w:szCs w:val="20"/>
              </w:rPr>
            </w:pPr>
          </w:p>
        </w:tc>
      </w:tr>
      <w:tr w:rsidR="006D7E49" w:rsidRPr="006D7E49" w:rsidTr="00EC2833">
        <w:trPr>
          <w:trHeight w:val="256"/>
          <w:jc w:val="center"/>
        </w:trPr>
        <w:tc>
          <w:tcPr>
            <w:tcW w:w="3261" w:type="dxa"/>
            <w:shd w:val="clear" w:color="auto" w:fill="auto"/>
          </w:tcPr>
          <w:p w:rsidR="006D7E49" w:rsidRPr="006D7E49" w:rsidRDefault="006D7E49" w:rsidP="006D7E49">
            <w:pPr>
              <w:jc w:val="center"/>
              <w:rPr>
                <w:b/>
                <w:sz w:val="20"/>
                <w:szCs w:val="20"/>
              </w:rPr>
            </w:pPr>
            <w:r w:rsidRPr="006D7E49">
              <w:rPr>
                <w:b/>
                <w:sz w:val="20"/>
                <w:szCs w:val="20"/>
              </w:rPr>
              <w:t>Občanská nauka</w:t>
            </w:r>
          </w:p>
        </w:tc>
        <w:tc>
          <w:tcPr>
            <w:tcW w:w="1170" w:type="dxa"/>
            <w:shd w:val="clear" w:color="auto" w:fill="auto"/>
          </w:tcPr>
          <w:p w:rsidR="006D7E49" w:rsidRPr="006D7E49" w:rsidRDefault="006D7E49" w:rsidP="006D7E49">
            <w:pPr>
              <w:jc w:val="center"/>
              <w:rPr>
                <w:b/>
                <w:sz w:val="20"/>
                <w:szCs w:val="20"/>
              </w:rPr>
            </w:pPr>
            <w:r w:rsidRPr="006D7E49">
              <w:rPr>
                <w:b/>
                <w:sz w:val="20"/>
                <w:szCs w:val="20"/>
              </w:rPr>
              <w:t>1</w:t>
            </w:r>
          </w:p>
        </w:tc>
        <w:tc>
          <w:tcPr>
            <w:tcW w:w="1134" w:type="dxa"/>
            <w:shd w:val="clear" w:color="auto" w:fill="auto"/>
          </w:tcPr>
          <w:p w:rsidR="006D7E49" w:rsidRPr="006D7E49" w:rsidRDefault="006D7E49" w:rsidP="006D7E49">
            <w:pPr>
              <w:jc w:val="center"/>
              <w:rPr>
                <w:b/>
                <w:sz w:val="20"/>
                <w:szCs w:val="20"/>
              </w:rPr>
            </w:pPr>
            <w:r w:rsidRPr="006D7E49">
              <w:rPr>
                <w:b/>
                <w:sz w:val="20"/>
                <w:szCs w:val="20"/>
              </w:rPr>
              <w:t>1</w:t>
            </w:r>
          </w:p>
        </w:tc>
        <w:tc>
          <w:tcPr>
            <w:tcW w:w="1134" w:type="dxa"/>
            <w:shd w:val="clear" w:color="auto" w:fill="auto"/>
          </w:tcPr>
          <w:p w:rsidR="006D7E49" w:rsidRPr="006D7E49" w:rsidRDefault="006D7E49" w:rsidP="006D7E49">
            <w:pPr>
              <w:jc w:val="center"/>
              <w:rPr>
                <w:b/>
                <w:sz w:val="20"/>
                <w:szCs w:val="20"/>
              </w:rPr>
            </w:pPr>
            <w:r w:rsidRPr="006D7E49">
              <w:rPr>
                <w:b/>
                <w:sz w:val="20"/>
                <w:szCs w:val="20"/>
              </w:rPr>
              <w:t>1</w:t>
            </w:r>
          </w:p>
        </w:tc>
        <w:tc>
          <w:tcPr>
            <w:tcW w:w="916" w:type="dxa"/>
            <w:shd w:val="clear" w:color="auto" w:fill="auto"/>
          </w:tcPr>
          <w:p w:rsidR="006D7E49" w:rsidRPr="006D7E49" w:rsidRDefault="006D7E49" w:rsidP="006D7E49">
            <w:pPr>
              <w:jc w:val="center"/>
              <w:rPr>
                <w:b/>
                <w:sz w:val="20"/>
                <w:szCs w:val="20"/>
              </w:rPr>
            </w:pPr>
            <w:r w:rsidRPr="006D7E49">
              <w:rPr>
                <w:b/>
                <w:sz w:val="20"/>
                <w:szCs w:val="20"/>
              </w:rPr>
              <w:t>1</w:t>
            </w:r>
          </w:p>
        </w:tc>
        <w:tc>
          <w:tcPr>
            <w:tcW w:w="0" w:type="auto"/>
            <w:shd w:val="clear" w:color="auto" w:fill="auto"/>
          </w:tcPr>
          <w:p w:rsidR="006D7E49" w:rsidRPr="006D7E49" w:rsidRDefault="006D7E49" w:rsidP="006D7E49">
            <w:pPr>
              <w:jc w:val="center"/>
              <w:rPr>
                <w:b/>
                <w:sz w:val="20"/>
                <w:szCs w:val="20"/>
              </w:rPr>
            </w:pPr>
            <w:r w:rsidRPr="006D7E49">
              <w:rPr>
                <w:b/>
                <w:sz w:val="20"/>
                <w:szCs w:val="20"/>
              </w:rPr>
              <w:t>4</w:t>
            </w:r>
          </w:p>
        </w:tc>
      </w:tr>
    </w:tbl>
    <w:p w:rsidR="006D7E49" w:rsidRPr="006D7E49" w:rsidRDefault="006D7E49" w:rsidP="006D7E49"/>
    <w:p w:rsidR="004F2D26" w:rsidRPr="004F2D26" w:rsidRDefault="004F2D26" w:rsidP="004F2D26">
      <w:pPr>
        <w:rPr>
          <w:b/>
          <w:sz w:val="20"/>
          <w:szCs w:val="20"/>
        </w:rPr>
      </w:pPr>
      <w:r w:rsidRPr="004F2D26">
        <w:rPr>
          <w:b/>
          <w:sz w:val="20"/>
          <w:szCs w:val="20"/>
        </w:rPr>
        <w:t>Pojetí vyučovacího předmětu</w:t>
      </w:r>
    </w:p>
    <w:p w:rsidR="004F2D26" w:rsidRPr="004F2D26" w:rsidRDefault="004F2D26" w:rsidP="004F2D26">
      <w:pPr>
        <w:rPr>
          <w:b/>
          <w:sz w:val="20"/>
          <w:szCs w:val="20"/>
        </w:rPr>
      </w:pPr>
    </w:p>
    <w:p w:rsidR="004F2D26" w:rsidRPr="004F2D26" w:rsidRDefault="004F2D26" w:rsidP="004F2D26">
      <w:pPr>
        <w:rPr>
          <w:b/>
          <w:sz w:val="20"/>
          <w:szCs w:val="20"/>
        </w:rPr>
      </w:pPr>
      <w:r w:rsidRPr="004F2D26">
        <w:rPr>
          <w:b/>
          <w:sz w:val="20"/>
          <w:szCs w:val="20"/>
        </w:rPr>
        <w:t>Obecný cíl předmětu</w:t>
      </w:r>
    </w:p>
    <w:p w:rsidR="004F2D26" w:rsidRPr="004F2D26" w:rsidRDefault="004F2D26" w:rsidP="00A46B1D">
      <w:pPr>
        <w:jc w:val="both"/>
        <w:rPr>
          <w:sz w:val="20"/>
          <w:szCs w:val="20"/>
        </w:rPr>
      </w:pPr>
      <w:r w:rsidRPr="004F2D26">
        <w:rPr>
          <w:sz w:val="20"/>
          <w:szCs w:val="20"/>
        </w:rPr>
        <w:t xml:space="preserve">Cílem tohoto předmětu je připravit žáky na aktivní občanský život v demokratické společnosti. Žáci budou vedeni k pozitivním životním hodnotám, aby výsledkem učení bylo uvědomění si odpovědnosti za své jednání nejen ve vlastní prospěch, ale i pro veřejný zájem. Žáci získají kritické myšlení a úctu k životu jako nejvyšší hodnotě. </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Charakteristika učiva</w:t>
      </w:r>
    </w:p>
    <w:p w:rsidR="004F2D26" w:rsidRPr="004F2D26" w:rsidRDefault="004F2D26" w:rsidP="004F2D26">
      <w:pPr>
        <w:jc w:val="both"/>
        <w:rPr>
          <w:b/>
          <w:sz w:val="20"/>
          <w:szCs w:val="20"/>
        </w:rPr>
      </w:pPr>
      <w:r w:rsidRPr="004F2D26">
        <w:rPr>
          <w:sz w:val="20"/>
          <w:szCs w:val="20"/>
        </w:rPr>
        <w:t>Základní učivo z hlediska uvedených kritérií tvoří v 1. ročníku Člověk v lidském společenství, - Člověk jako jedinec, ve 2. ročníku – Člověk a společnost, Světová náboženství, religionistika, ve 3. ročníku Člověk jako občan – Občan a stát, Člověk a právo, ve 4. ročníku Člověk a svět, Člověk a praktická filozofie, Etika, Soudobý svět ČR.</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 xml:space="preserve">Výsledky vzdělávání v oblasti citů, postojů, hodnot  a preferencí </w:t>
      </w:r>
    </w:p>
    <w:p w:rsidR="004F2D26" w:rsidRPr="004F2D26" w:rsidRDefault="004F2D26" w:rsidP="004F2D26">
      <w:pPr>
        <w:jc w:val="both"/>
        <w:rPr>
          <w:sz w:val="20"/>
          <w:szCs w:val="20"/>
        </w:rPr>
      </w:pPr>
      <w:r w:rsidRPr="004F2D26">
        <w:rPr>
          <w:sz w:val="20"/>
          <w:szCs w:val="20"/>
        </w:rPr>
        <w:t>Výuka občanské nauky směřuje k tomu, aby žáci měli vhodnou míru sebevědomí, byli schopni sebehodnocení, jednali odpovědně. Usiluje o to, aby žáci cítili potřebu občanské aktivity, vážili si svobody a demokracie, jednali v souladu s humanitou, byli solidární a tolerantní, nenechali se sebou manipulovat, oprostili se od předsudků a stereotypů.</w:t>
      </w:r>
    </w:p>
    <w:p w:rsidR="004F2D26" w:rsidRPr="004F2D26" w:rsidRDefault="004F2D26" w:rsidP="004F2D26">
      <w:pPr>
        <w:jc w:val="both"/>
        <w:rPr>
          <w:b/>
          <w:bCs/>
          <w:sz w:val="20"/>
          <w:szCs w:val="20"/>
        </w:rPr>
      </w:pPr>
    </w:p>
    <w:p w:rsidR="004F2D26" w:rsidRPr="004F2D26" w:rsidRDefault="004F2D26" w:rsidP="004F2D26">
      <w:pPr>
        <w:jc w:val="both"/>
        <w:rPr>
          <w:b/>
          <w:dstrike/>
          <w:sz w:val="20"/>
          <w:szCs w:val="20"/>
        </w:rPr>
      </w:pPr>
      <w:r w:rsidRPr="004F2D26">
        <w:rPr>
          <w:b/>
          <w:bCs/>
          <w:sz w:val="20"/>
          <w:szCs w:val="20"/>
        </w:rPr>
        <w:t>Výukové strategie (pojetí výuky)</w:t>
      </w:r>
    </w:p>
    <w:p w:rsidR="004F2D26" w:rsidRPr="004F2D26" w:rsidRDefault="004F2D26" w:rsidP="004F2D26">
      <w:pPr>
        <w:jc w:val="both"/>
        <w:rPr>
          <w:sz w:val="20"/>
          <w:szCs w:val="20"/>
        </w:rPr>
      </w:pPr>
      <w:r w:rsidRPr="004F2D26">
        <w:rPr>
          <w:sz w:val="20"/>
          <w:szCs w:val="20"/>
        </w:rPr>
        <w:t xml:space="preserve">Předmět Občanská nauka je v učebním plánu zařazován v rozsahu 1 vyučovací hodiny týdně (136 hodin výuka, 24 hodin záloha, 160 hodin celkem). Obsah učiva je rozdělen do čtyř ročníků. Přístup pedagoga i obsah učiva je volen tak, aby převládaly pozitivní emoce. Vedle tradičních metod výkladu a řízeného rozhovoru jsou také uplatňovány aktivizační metody, např. skupinové práce, analýzy textů, referáty, práce s tiskem, internetem a kooperativní učení. S ohledem na individuální přístup, zejména u žáků s rozdílným stupněm schopností a dovedností je aplikována ústní prezentace výsledků individuální a skupinové práce. Do výuky jsou zařazovány exkurze a besedy, které jsou pro žáky přínosem po fyzické i psychické stránce.  </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Způsob hodnocení žáků</w:t>
      </w:r>
    </w:p>
    <w:p w:rsidR="004F2D26" w:rsidRPr="004F2D26" w:rsidRDefault="004F2D26" w:rsidP="004F2D26">
      <w:pPr>
        <w:jc w:val="both"/>
        <w:rPr>
          <w:sz w:val="20"/>
          <w:szCs w:val="20"/>
        </w:rPr>
      </w:pPr>
      <w:r w:rsidRPr="004F2D26">
        <w:rPr>
          <w:sz w:val="20"/>
          <w:szCs w:val="20"/>
        </w:rPr>
        <w:t xml:space="preserve">Hodnocení se řídí Pravidly pro hodnocení výsledků vzdělávání, které jsou součástí Školního řádu školy. S těmito pravidly jsou žáci seznámeni na začátku školního roku. Žáci jsou hodnoceni objektivně tak, aby je hodnocení vedlo k zamyšlení se nad výsledky své práce. Vyučující hodnotí samostatné, správné a logické vyjadřování, kultivovanost verbálního projevu, schopnost jasně formulovat svůj názor a schopnost pracovat s textem. </w:t>
      </w:r>
    </w:p>
    <w:p w:rsidR="004F2D26" w:rsidRPr="004F2D26" w:rsidRDefault="004F2D26" w:rsidP="004F2D26">
      <w:pPr>
        <w:jc w:val="both"/>
        <w:rPr>
          <w:b/>
          <w:bCs/>
          <w:sz w:val="20"/>
          <w:szCs w:val="20"/>
        </w:rPr>
      </w:pPr>
    </w:p>
    <w:p w:rsidR="004F2D26" w:rsidRPr="004F2D26" w:rsidRDefault="004F2D26" w:rsidP="004F2D26">
      <w:pPr>
        <w:jc w:val="both"/>
        <w:rPr>
          <w:b/>
          <w:bCs/>
          <w:dstrike/>
          <w:sz w:val="20"/>
          <w:szCs w:val="20"/>
        </w:rPr>
      </w:pPr>
      <w:r w:rsidRPr="004F2D26">
        <w:rPr>
          <w:b/>
          <w:bCs/>
          <w:sz w:val="20"/>
          <w:szCs w:val="20"/>
        </w:rPr>
        <w:t xml:space="preserve">Mezipředmětové vztahy </w:t>
      </w:r>
    </w:p>
    <w:p w:rsidR="004F2D26" w:rsidRPr="004F2D26" w:rsidRDefault="004F2D26" w:rsidP="004F2D26">
      <w:pPr>
        <w:jc w:val="both"/>
        <w:rPr>
          <w:sz w:val="20"/>
          <w:szCs w:val="20"/>
        </w:rPr>
      </w:pPr>
      <w:r w:rsidRPr="004F2D26">
        <w:rPr>
          <w:sz w:val="20"/>
          <w:szCs w:val="20"/>
        </w:rPr>
        <w:t>Žáci využívají dovedností i z ostatních vzdělávacích oblastí – právo, dějepis, cizí jazyky,  informační technologie, matematika, český jazyk a literatura a tělesná výchova.</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Přínos předmětu k rozvoji klíčových kompetencí a aplikace průřezových témat</w:t>
      </w:r>
    </w:p>
    <w:p w:rsidR="004F2D26" w:rsidRPr="004F2D26" w:rsidRDefault="004F2D26" w:rsidP="004F2D26">
      <w:pPr>
        <w:jc w:val="both"/>
        <w:rPr>
          <w:sz w:val="20"/>
          <w:szCs w:val="20"/>
        </w:rPr>
      </w:pPr>
      <w:r w:rsidRPr="004F2D26">
        <w:rPr>
          <w:sz w:val="20"/>
          <w:szCs w:val="20"/>
        </w:rPr>
        <w:t>Předmět Občanská nauka se podílí hlavně na rozvoji těchto klíčových kompetencí:</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Komunikativní kompetence</w:t>
      </w:r>
      <w:r w:rsidRPr="004F2D26">
        <w:rPr>
          <w:b/>
          <w:sz w:val="20"/>
          <w:szCs w:val="20"/>
        </w:rPr>
        <w:tab/>
      </w:r>
    </w:p>
    <w:p w:rsidR="004F2D26" w:rsidRPr="004F2D26" w:rsidRDefault="004F2D26" w:rsidP="004F2D26">
      <w:pPr>
        <w:jc w:val="both"/>
        <w:rPr>
          <w:sz w:val="20"/>
          <w:szCs w:val="20"/>
        </w:rPr>
      </w:pPr>
      <w:r w:rsidRPr="004F2D26">
        <w:rPr>
          <w:sz w:val="20"/>
          <w:szCs w:val="20"/>
        </w:rPr>
        <w:t xml:space="preserve">Žáci jsou schopni vyjadřovat se, formulovat své myšlenky srozumitelně a souvisle pracovat s literaturou, zpracovávat odborná témata, určit jádro problému. </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Sociální kompetence</w:t>
      </w:r>
    </w:p>
    <w:p w:rsidR="004F2D26" w:rsidRPr="004F2D26" w:rsidRDefault="004F2D26" w:rsidP="004F2D26">
      <w:pPr>
        <w:jc w:val="both"/>
        <w:rPr>
          <w:sz w:val="20"/>
          <w:szCs w:val="20"/>
        </w:rPr>
      </w:pPr>
      <w:r w:rsidRPr="004F2D26">
        <w:rPr>
          <w:sz w:val="20"/>
          <w:szCs w:val="20"/>
        </w:rPr>
        <w:t xml:space="preserve">Žáci jsou připraveni efektivně se učit a pracovat, vyhodnocovat dosažené výsledky a pokrok. Využívat ke svému učení zkušenosti jiných lidí. </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Kompetence využívat prostředky informačních a komunikačních technologií</w:t>
      </w:r>
    </w:p>
    <w:p w:rsidR="004F2D26" w:rsidRPr="004F2D26" w:rsidRDefault="004F2D26" w:rsidP="004F2D26">
      <w:pPr>
        <w:jc w:val="both"/>
        <w:rPr>
          <w:sz w:val="20"/>
          <w:szCs w:val="20"/>
        </w:rPr>
      </w:pPr>
      <w:r w:rsidRPr="004F2D26">
        <w:rPr>
          <w:sz w:val="20"/>
          <w:szCs w:val="20"/>
        </w:rPr>
        <w:t>Žáci umí pracovat s osobním počítačem a dalšími prostředky informačních a komunikačních technologií, získávat informace zejména z internetu, z odborné literatury, pracovat s informacemi.</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Kompetence řešit samostatně běžné pracovní i mimopracovní problémy</w:t>
      </w:r>
    </w:p>
    <w:p w:rsidR="004F2D26" w:rsidRPr="004F2D26" w:rsidRDefault="004F2D26" w:rsidP="004F2D26">
      <w:pPr>
        <w:jc w:val="both"/>
        <w:rPr>
          <w:sz w:val="20"/>
          <w:szCs w:val="20"/>
        </w:rPr>
      </w:pPr>
      <w:r w:rsidRPr="004F2D26">
        <w:rPr>
          <w:sz w:val="20"/>
          <w:szCs w:val="20"/>
        </w:rPr>
        <w:t>Žáci jsou schopni volit prostředky a způsoby (pomůcky, studijní literaturu, metody a techniky) vhodné pro splnění jednotlivých aktivit, využívat zkušenosti a vědomosti získané dříve.</w:t>
      </w:r>
    </w:p>
    <w:p w:rsidR="004F2D26" w:rsidRPr="004F2D26" w:rsidRDefault="004F2D26" w:rsidP="004F2D26">
      <w:pPr>
        <w:jc w:val="both"/>
        <w:rPr>
          <w:b/>
          <w:sz w:val="20"/>
          <w:szCs w:val="20"/>
        </w:rPr>
      </w:pPr>
    </w:p>
    <w:p w:rsidR="004F2D26" w:rsidRPr="004F2D26" w:rsidRDefault="004F2D26" w:rsidP="004F2D26">
      <w:pPr>
        <w:jc w:val="both"/>
        <w:rPr>
          <w:b/>
          <w:sz w:val="20"/>
          <w:szCs w:val="20"/>
        </w:rPr>
      </w:pPr>
      <w:r w:rsidRPr="004F2D26">
        <w:rPr>
          <w:b/>
          <w:sz w:val="20"/>
          <w:szCs w:val="20"/>
        </w:rPr>
        <w:t>Realizace průřezových témat</w:t>
      </w:r>
    </w:p>
    <w:p w:rsidR="004F2D26" w:rsidRPr="004F2D26" w:rsidRDefault="004F2D26" w:rsidP="004F2D26">
      <w:pPr>
        <w:jc w:val="both"/>
        <w:rPr>
          <w:b/>
          <w:sz w:val="20"/>
          <w:szCs w:val="20"/>
        </w:rPr>
      </w:pPr>
      <w:r w:rsidRPr="004F2D26">
        <w:rPr>
          <w:b/>
          <w:sz w:val="20"/>
          <w:szCs w:val="20"/>
        </w:rPr>
        <w:t>Občan v demokratické společnosti</w:t>
      </w:r>
    </w:p>
    <w:p w:rsidR="004F2D26" w:rsidRPr="004F2D26" w:rsidRDefault="004F2D26" w:rsidP="00041A07">
      <w:pPr>
        <w:numPr>
          <w:ilvl w:val="0"/>
          <w:numId w:val="54"/>
        </w:numPr>
        <w:jc w:val="both"/>
        <w:rPr>
          <w:sz w:val="20"/>
          <w:szCs w:val="20"/>
        </w:rPr>
      </w:pPr>
      <w:r w:rsidRPr="004F2D26">
        <w:rPr>
          <w:sz w:val="20"/>
          <w:szCs w:val="20"/>
        </w:rPr>
        <w:t xml:space="preserve">společnost, její členové a společenské skupiny, kultura, náboženství </w:t>
      </w:r>
    </w:p>
    <w:p w:rsidR="004F2D26" w:rsidRPr="004F2D26" w:rsidRDefault="004F2D26" w:rsidP="00041A07">
      <w:pPr>
        <w:numPr>
          <w:ilvl w:val="0"/>
          <w:numId w:val="54"/>
        </w:numPr>
        <w:jc w:val="both"/>
        <w:rPr>
          <w:sz w:val="20"/>
          <w:szCs w:val="20"/>
        </w:rPr>
      </w:pPr>
      <w:r w:rsidRPr="004F2D26">
        <w:rPr>
          <w:sz w:val="20"/>
          <w:szCs w:val="20"/>
        </w:rPr>
        <w:t>historický vývoj</w:t>
      </w:r>
    </w:p>
    <w:p w:rsidR="004F2D26" w:rsidRPr="004F2D26" w:rsidRDefault="004F2D26" w:rsidP="00041A07">
      <w:pPr>
        <w:numPr>
          <w:ilvl w:val="0"/>
          <w:numId w:val="54"/>
        </w:numPr>
        <w:jc w:val="both"/>
        <w:rPr>
          <w:sz w:val="20"/>
          <w:szCs w:val="20"/>
        </w:rPr>
      </w:pPr>
      <w:r w:rsidRPr="004F2D26">
        <w:rPr>
          <w:sz w:val="20"/>
          <w:szCs w:val="20"/>
        </w:rPr>
        <w:t>morálka, svoboda, odpovědnost, tolerance, solidarita, komunikace, řešení konfliktů.</w:t>
      </w:r>
    </w:p>
    <w:p w:rsidR="004F2D26" w:rsidRPr="004F2D26" w:rsidRDefault="004F2D26" w:rsidP="004F2D26">
      <w:pPr>
        <w:jc w:val="both"/>
        <w:rPr>
          <w:b/>
          <w:sz w:val="20"/>
          <w:szCs w:val="20"/>
        </w:rPr>
      </w:pPr>
      <w:r w:rsidRPr="004F2D26">
        <w:rPr>
          <w:b/>
          <w:sz w:val="20"/>
          <w:szCs w:val="20"/>
        </w:rPr>
        <w:t>Člověk a životní prostředí</w:t>
      </w:r>
    </w:p>
    <w:p w:rsidR="004F2D26" w:rsidRPr="004F2D26" w:rsidRDefault="004F2D26" w:rsidP="00041A07">
      <w:pPr>
        <w:numPr>
          <w:ilvl w:val="0"/>
          <w:numId w:val="54"/>
        </w:numPr>
        <w:jc w:val="both"/>
        <w:rPr>
          <w:sz w:val="20"/>
          <w:szCs w:val="20"/>
        </w:rPr>
      </w:pPr>
      <w:r w:rsidRPr="004F2D26">
        <w:rPr>
          <w:sz w:val="20"/>
          <w:szCs w:val="20"/>
        </w:rPr>
        <w:t>ochrana přírody, prostřední, krajiny, ekologie, člověk, růst lidské populace, demografie, životní prostředí člověka.</w:t>
      </w:r>
    </w:p>
    <w:p w:rsidR="004F2D26" w:rsidRPr="004F2D26" w:rsidRDefault="004F2D26" w:rsidP="004F2D26">
      <w:pPr>
        <w:jc w:val="both"/>
        <w:rPr>
          <w:b/>
          <w:sz w:val="20"/>
          <w:szCs w:val="20"/>
        </w:rPr>
      </w:pPr>
      <w:r w:rsidRPr="004F2D26">
        <w:rPr>
          <w:b/>
          <w:sz w:val="20"/>
          <w:szCs w:val="20"/>
        </w:rPr>
        <w:t>Člověk a svět práce</w:t>
      </w:r>
    </w:p>
    <w:p w:rsidR="004F2D26" w:rsidRPr="004F2D26" w:rsidRDefault="004F2D26" w:rsidP="00041A07">
      <w:pPr>
        <w:numPr>
          <w:ilvl w:val="0"/>
          <w:numId w:val="54"/>
        </w:numPr>
        <w:jc w:val="both"/>
        <w:rPr>
          <w:sz w:val="20"/>
          <w:szCs w:val="20"/>
        </w:rPr>
      </w:pPr>
      <w:r w:rsidRPr="004F2D26">
        <w:rPr>
          <w:sz w:val="20"/>
          <w:szCs w:val="20"/>
        </w:rPr>
        <w:t>zodpovědnost za vlastní život, význam vzdělávání pro život</w:t>
      </w:r>
    </w:p>
    <w:p w:rsidR="004F2D26" w:rsidRPr="004F2D26" w:rsidRDefault="004F2D26" w:rsidP="00041A07">
      <w:pPr>
        <w:numPr>
          <w:ilvl w:val="0"/>
          <w:numId w:val="54"/>
        </w:numPr>
        <w:jc w:val="both"/>
        <w:rPr>
          <w:sz w:val="20"/>
          <w:szCs w:val="20"/>
        </w:rPr>
      </w:pPr>
      <w:r w:rsidRPr="004F2D26">
        <w:rPr>
          <w:sz w:val="20"/>
          <w:szCs w:val="20"/>
        </w:rPr>
        <w:t>motivace k aktivnímu pracovnímu životu a k úspěšné kariéře.</w:t>
      </w:r>
    </w:p>
    <w:p w:rsidR="004F2D26" w:rsidRPr="004F2D26" w:rsidRDefault="004F2D26" w:rsidP="004F2D26">
      <w:pPr>
        <w:jc w:val="both"/>
        <w:rPr>
          <w:b/>
          <w:sz w:val="20"/>
          <w:szCs w:val="20"/>
        </w:rPr>
      </w:pPr>
      <w:r w:rsidRPr="004F2D26">
        <w:rPr>
          <w:b/>
          <w:sz w:val="20"/>
          <w:szCs w:val="20"/>
        </w:rPr>
        <w:t>Informační a komunikační technologie</w:t>
      </w:r>
    </w:p>
    <w:p w:rsidR="004F2D26" w:rsidRPr="004F2D26" w:rsidRDefault="004F2D26" w:rsidP="00041A07">
      <w:pPr>
        <w:numPr>
          <w:ilvl w:val="0"/>
          <w:numId w:val="54"/>
        </w:numPr>
        <w:jc w:val="both"/>
        <w:rPr>
          <w:sz w:val="20"/>
          <w:szCs w:val="20"/>
        </w:rPr>
      </w:pPr>
      <w:r w:rsidRPr="004F2D26">
        <w:rPr>
          <w:sz w:val="20"/>
          <w:szCs w:val="20"/>
        </w:rPr>
        <w:t>práce se softwarem a internetem</w:t>
      </w:r>
    </w:p>
    <w:p w:rsidR="004F2D26" w:rsidRPr="004F2D26" w:rsidRDefault="004F2D26" w:rsidP="004F2D26">
      <w:pPr>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Pr="004F2D26" w:rsidRDefault="004F2D26" w:rsidP="004F2D26">
      <w:pPr>
        <w:ind w:left="360"/>
        <w:jc w:val="both"/>
        <w:rPr>
          <w:sz w:val="20"/>
          <w:szCs w:val="20"/>
        </w:rPr>
      </w:pPr>
    </w:p>
    <w:p w:rsidR="004F2D26" w:rsidRDefault="004F2D26" w:rsidP="004F2D26">
      <w:pPr>
        <w:ind w:left="360"/>
        <w:jc w:val="both"/>
        <w:rPr>
          <w:sz w:val="20"/>
          <w:szCs w:val="20"/>
        </w:rPr>
      </w:pPr>
    </w:p>
    <w:p w:rsidR="003B35DF" w:rsidRDefault="003B35DF" w:rsidP="004F2D26">
      <w:pPr>
        <w:ind w:left="360"/>
        <w:jc w:val="both"/>
        <w:rPr>
          <w:sz w:val="20"/>
          <w:szCs w:val="20"/>
        </w:rPr>
      </w:pPr>
    </w:p>
    <w:p w:rsidR="003B35DF" w:rsidRDefault="003B35DF" w:rsidP="004F2D26">
      <w:pPr>
        <w:ind w:left="360"/>
        <w:jc w:val="both"/>
        <w:rPr>
          <w:sz w:val="20"/>
          <w:szCs w:val="20"/>
        </w:rPr>
      </w:pPr>
    </w:p>
    <w:p w:rsidR="00C24960" w:rsidRDefault="00C24960" w:rsidP="004F2D26">
      <w:pPr>
        <w:ind w:left="360"/>
        <w:jc w:val="both"/>
        <w:rPr>
          <w:sz w:val="20"/>
          <w:szCs w:val="20"/>
        </w:rPr>
      </w:pPr>
    </w:p>
    <w:p w:rsidR="00C24960" w:rsidRDefault="00C24960" w:rsidP="004F2D26">
      <w:pPr>
        <w:ind w:left="360"/>
        <w:jc w:val="both"/>
        <w:rPr>
          <w:sz w:val="20"/>
          <w:szCs w:val="20"/>
        </w:rPr>
      </w:pPr>
    </w:p>
    <w:p w:rsidR="00C24960" w:rsidRDefault="00C24960" w:rsidP="004F2D26">
      <w:pPr>
        <w:ind w:left="360"/>
        <w:jc w:val="both"/>
        <w:rPr>
          <w:sz w:val="20"/>
          <w:szCs w:val="20"/>
        </w:rPr>
      </w:pPr>
    </w:p>
    <w:p w:rsidR="00C24960" w:rsidRPr="004F2D26" w:rsidRDefault="00C24960" w:rsidP="004F2D26">
      <w:pPr>
        <w:ind w:left="360"/>
        <w:jc w:val="both"/>
        <w:rPr>
          <w:sz w:val="20"/>
          <w:szCs w:val="20"/>
        </w:rPr>
      </w:pPr>
    </w:p>
    <w:p w:rsidR="004F2D26" w:rsidRPr="004F2D26" w:rsidRDefault="004F2D26" w:rsidP="004F2D26">
      <w:pPr>
        <w:jc w:val="center"/>
        <w:rPr>
          <w:b/>
          <w:sz w:val="20"/>
          <w:szCs w:val="20"/>
        </w:rPr>
      </w:pPr>
      <w:r w:rsidRPr="004F2D26">
        <w:rPr>
          <w:b/>
          <w:sz w:val="20"/>
          <w:szCs w:val="20"/>
        </w:rPr>
        <w:t>Rozpis učiva a výsledků vzdělávání</w:t>
      </w:r>
    </w:p>
    <w:p w:rsidR="004F2D26" w:rsidRPr="004F2D26" w:rsidRDefault="004F2D26" w:rsidP="004F2D26">
      <w:pPr>
        <w:jc w:val="center"/>
        <w:rPr>
          <w:b/>
          <w:sz w:val="20"/>
          <w:szCs w:val="20"/>
        </w:rPr>
      </w:pPr>
      <w:r w:rsidRPr="004F2D26">
        <w:rPr>
          <w:b/>
          <w:sz w:val="20"/>
          <w:szCs w:val="20"/>
        </w:rPr>
        <w:t>Název vyučovacího předmětu:</w:t>
      </w:r>
      <w:r w:rsidRPr="004F2D26">
        <w:rPr>
          <w:sz w:val="20"/>
          <w:szCs w:val="20"/>
        </w:rPr>
        <w:t xml:space="preserve"> </w:t>
      </w:r>
      <w:r w:rsidRPr="004F2D26">
        <w:rPr>
          <w:b/>
          <w:sz w:val="20"/>
          <w:szCs w:val="20"/>
        </w:rPr>
        <w:t>Občanská nauka</w:t>
      </w:r>
    </w:p>
    <w:p w:rsidR="004F2D26" w:rsidRPr="004F2D26" w:rsidRDefault="004F2D26" w:rsidP="004F2D26">
      <w:pPr>
        <w:jc w:val="center"/>
        <w:rPr>
          <w:b/>
          <w:sz w:val="20"/>
          <w:szCs w:val="20"/>
        </w:rPr>
      </w:pPr>
      <w:r w:rsidRPr="004F2D26">
        <w:rPr>
          <w:b/>
          <w:sz w:val="20"/>
          <w:szCs w:val="20"/>
        </w:rPr>
        <w:t>Ročník: první</w:t>
      </w:r>
    </w:p>
    <w:p w:rsidR="004F2D26" w:rsidRPr="004F2D26" w:rsidRDefault="004F2D26" w:rsidP="004F2D26">
      <w:pPr>
        <w:rPr>
          <w:b/>
          <w:sz w:val="20"/>
          <w:szCs w:val="20"/>
        </w:rPr>
      </w:pPr>
      <w:r w:rsidRPr="004F2D26">
        <w:rPr>
          <w:b/>
          <w:sz w:val="20"/>
          <w:szCs w:val="20"/>
        </w:rPr>
        <w:t>Občanská nauka</w:t>
      </w:r>
      <w:r>
        <w:rPr>
          <w:b/>
          <w:sz w:val="20"/>
          <w:szCs w:val="20"/>
        </w:rPr>
        <w:t xml:space="preserve"> – 1. ročník</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94"/>
        <w:gridCol w:w="1050"/>
      </w:tblGrid>
      <w:tr w:rsidR="004F2D26" w:rsidRPr="004F2D26" w:rsidTr="00A46B1D">
        <w:trPr>
          <w:jc w:val="center"/>
        </w:trPr>
        <w:tc>
          <w:tcPr>
            <w:tcW w:w="4390" w:type="dxa"/>
            <w:shd w:val="clear" w:color="auto" w:fill="B8CCE4"/>
            <w:vAlign w:val="center"/>
          </w:tcPr>
          <w:p w:rsidR="004F2D26" w:rsidRPr="004F2D26" w:rsidRDefault="004F2D26" w:rsidP="00F153F2">
            <w:pPr>
              <w:rPr>
                <w:b/>
                <w:sz w:val="20"/>
                <w:szCs w:val="20"/>
              </w:rPr>
            </w:pPr>
            <w:r w:rsidRPr="004F2D26">
              <w:rPr>
                <w:b/>
                <w:sz w:val="20"/>
                <w:szCs w:val="20"/>
              </w:rPr>
              <w:t>Výsledky vzdělávání a kompetence</w:t>
            </w:r>
          </w:p>
        </w:tc>
        <w:tc>
          <w:tcPr>
            <w:tcW w:w="4294" w:type="dxa"/>
            <w:shd w:val="clear" w:color="auto" w:fill="B8CCE4"/>
            <w:vAlign w:val="center"/>
          </w:tcPr>
          <w:p w:rsidR="004F2D26" w:rsidRPr="004F2D26" w:rsidRDefault="004F2D26" w:rsidP="004F2D26">
            <w:pPr>
              <w:jc w:val="center"/>
              <w:rPr>
                <w:b/>
                <w:sz w:val="20"/>
                <w:szCs w:val="20"/>
              </w:rPr>
            </w:pPr>
            <w:r>
              <w:rPr>
                <w:b/>
                <w:sz w:val="20"/>
                <w:szCs w:val="20"/>
              </w:rPr>
              <w:t>Te</w:t>
            </w:r>
            <w:r w:rsidRPr="004F2D26">
              <w:rPr>
                <w:b/>
                <w:sz w:val="20"/>
                <w:szCs w:val="20"/>
              </w:rPr>
              <w:t>matické celky</w:t>
            </w:r>
          </w:p>
        </w:tc>
        <w:tc>
          <w:tcPr>
            <w:tcW w:w="1050" w:type="dxa"/>
            <w:shd w:val="clear" w:color="auto" w:fill="B8CCE4"/>
            <w:vAlign w:val="center"/>
          </w:tcPr>
          <w:p w:rsidR="004F2D26" w:rsidRPr="004F2D26" w:rsidRDefault="004F2D26" w:rsidP="004F2D26">
            <w:pPr>
              <w:jc w:val="center"/>
              <w:rPr>
                <w:b/>
                <w:sz w:val="20"/>
                <w:szCs w:val="20"/>
              </w:rPr>
            </w:pPr>
            <w:r w:rsidRPr="004F2D26">
              <w:rPr>
                <w:b/>
                <w:sz w:val="20"/>
                <w:szCs w:val="20"/>
              </w:rPr>
              <w:t>Hodinová dotace</w:t>
            </w:r>
          </w:p>
        </w:tc>
      </w:tr>
      <w:tr w:rsidR="004F2D26" w:rsidRPr="004F2D26" w:rsidTr="00A46B1D">
        <w:trPr>
          <w:jc w:val="center"/>
        </w:trPr>
        <w:tc>
          <w:tcPr>
            <w:tcW w:w="4390"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vysvětlí, jaký má význam psychologie pro jedince a společnost,</w:t>
            </w:r>
          </w:p>
          <w:p w:rsidR="004F2D26" w:rsidRPr="004F2D26" w:rsidRDefault="004F2D26" w:rsidP="004F2D26">
            <w:pPr>
              <w:rPr>
                <w:sz w:val="20"/>
                <w:szCs w:val="20"/>
              </w:rPr>
            </w:pPr>
            <w:r w:rsidRPr="004F2D26">
              <w:rPr>
                <w:sz w:val="20"/>
                <w:szCs w:val="20"/>
              </w:rPr>
              <w:t>- vyjmenuje různé disciplíny psychologie a v jakých oblastech se nejvíce používají,</w:t>
            </w:r>
          </w:p>
          <w:p w:rsidR="004F2D26" w:rsidRPr="004F2D26" w:rsidRDefault="004F2D26" w:rsidP="004F2D26">
            <w:pPr>
              <w:rPr>
                <w:sz w:val="20"/>
                <w:szCs w:val="20"/>
              </w:rPr>
            </w:pPr>
            <w:r w:rsidRPr="004F2D26">
              <w:rPr>
                <w:sz w:val="20"/>
                <w:szCs w:val="20"/>
              </w:rPr>
              <w:t>- objasní vývoj psychologie z pohledu vývoje společnosti,</w:t>
            </w:r>
          </w:p>
          <w:p w:rsidR="004F2D26" w:rsidRPr="004F2D26" w:rsidRDefault="004F2D26" w:rsidP="004F2D26">
            <w:pPr>
              <w:rPr>
                <w:sz w:val="20"/>
                <w:szCs w:val="20"/>
              </w:rPr>
            </w:pPr>
            <w:r w:rsidRPr="004F2D26">
              <w:rPr>
                <w:sz w:val="20"/>
                <w:szCs w:val="20"/>
              </w:rPr>
              <w:t>- vysvětlí důležitost vědomostí základů psychologie s ohledem na problémy každodenní praxe.</w:t>
            </w:r>
          </w:p>
        </w:tc>
        <w:tc>
          <w:tcPr>
            <w:tcW w:w="4294" w:type="dxa"/>
            <w:shd w:val="clear" w:color="auto" w:fill="auto"/>
          </w:tcPr>
          <w:p w:rsidR="004F2D26" w:rsidRPr="004F2D26" w:rsidRDefault="004F2D26" w:rsidP="004F2D26">
            <w:pPr>
              <w:rPr>
                <w:b/>
                <w:sz w:val="20"/>
                <w:szCs w:val="20"/>
              </w:rPr>
            </w:pPr>
            <w:r w:rsidRPr="004F2D26">
              <w:rPr>
                <w:b/>
                <w:sz w:val="20"/>
                <w:szCs w:val="20"/>
              </w:rPr>
              <w:t>Člověk jako jedinec</w:t>
            </w:r>
          </w:p>
          <w:p w:rsidR="004F2D26" w:rsidRPr="004F2D26" w:rsidRDefault="004F2D26" w:rsidP="004F2D26">
            <w:pPr>
              <w:rPr>
                <w:b/>
                <w:sz w:val="20"/>
                <w:szCs w:val="20"/>
              </w:rPr>
            </w:pPr>
            <w:r w:rsidRPr="004F2D26">
              <w:rPr>
                <w:b/>
                <w:sz w:val="20"/>
                <w:szCs w:val="20"/>
              </w:rPr>
              <w:t>1. Psychologie jako věda</w:t>
            </w:r>
          </w:p>
          <w:p w:rsidR="004F2D26" w:rsidRPr="004F2D26" w:rsidRDefault="004F2D26" w:rsidP="004F2D26">
            <w:pPr>
              <w:rPr>
                <w:sz w:val="20"/>
                <w:szCs w:val="20"/>
              </w:rPr>
            </w:pPr>
            <w:r w:rsidRPr="004F2D26">
              <w:rPr>
                <w:sz w:val="20"/>
                <w:szCs w:val="20"/>
              </w:rPr>
              <w:t>- obecné pojmy,</w:t>
            </w:r>
          </w:p>
          <w:p w:rsidR="004F2D26" w:rsidRPr="004F2D26" w:rsidRDefault="004F2D26" w:rsidP="004F2D26">
            <w:pPr>
              <w:rPr>
                <w:sz w:val="20"/>
                <w:szCs w:val="20"/>
              </w:rPr>
            </w:pPr>
            <w:r w:rsidRPr="004F2D26">
              <w:rPr>
                <w:sz w:val="20"/>
                <w:szCs w:val="20"/>
              </w:rPr>
              <w:t>- disciplíny psychologie,</w:t>
            </w:r>
          </w:p>
          <w:p w:rsidR="004F2D26" w:rsidRPr="004F2D26" w:rsidRDefault="004F2D26" w:rsidP="004F2D26">
            <w:pPr>
              <w:rPr>
                <w:sz w:val="20"/>
                <w:szCs w:val="20"/>
              </w:rPr>
            </w:pPr>
            <w:r w:rsidRPr="004F2D26">
              <w:rPr>
                <w:sz w:val="20"/>
                <w:szCs w:val="20"/>
              </w:rPr>
              <w:t>- úkol psychologie,</w:t>
            </w:r>
          </w:p>
          <w:p w:rsidR="004F2D26" w:rsidRPr="004F2D26" w:rsidRDefault="004F2D26" w:rsidP="004F2D26">
            <w:pPr>
              <w:rPr>
                <w:sz w:val="20"/>
                <w:szCs w:val="20"/>
              </w:rPr>
            </w:pPr>
            <w:r w:rsidRPr="004F2D26">
              <w:rPr>
                <w:sz w:val="20"/>
                <w:szCs w:val="20"/>
              </w:rPr>
              <w:t>- metody výzkumu psychologie,</w:t>
            </w:r>
          </w:p>
          <w:p w:rsidR="004F2D26" w:rsidRPr="004F2D26" w:rsidRDefault="004F2D26" w:rsidP="004F2D26">
            <w:pPr>
              <w:rPr>
                <w:sz w:val="20"/>
                <w:szCs w:val="20"/>
              </w:rPr>
            </w:pPr>
            <w:r w:rsidRPr="004F2D26">
              <w:rPr>
                <w:sz w:val="20"/>
                <w:szCs w:val="20"/>
              </w:rPr>
              <w:t>- z dějin psychologie,</w:t>
            </w:r>
          </w:p>
          <w:p w:rsidR="004F2D26" w:rsidRPr="004F2D26" w:rsidRDefault="004F2D26" w:rsidP="004F2D26">
            <w:pPr>
              <w:rPr>
                <w:sz w:val="20"/>
                <w:szCs w:val="20"/>
              </w:rPr>
            </w:pPr>
            <w:r w:rsidRPr="004F2D26">
              <w:rPr>
                <w:sz w:val="20"/>
                <w:szCs w:val="20"/>
              </w:rPr>
              <w:t>- fyziologické mechanismy psychiky,</w:t>
            </w:r>
          </w:p>
          <w:p w:rsidR="004F2D26" w:rsidRPr="004F2D26" w:rsidRDefault="004F2D26" w:rsidP="004F2D26">
            <w:pPr>
              <w:rPr>
                <w:sz w:val="20"/>
                <w:szCs w:val="20"/>
              </w:rPr>
            </w:pPr>
            <w:r w:rsidRPr="004F2D26">
              <w:rPr>
                <w:sz w:val="20"/>
                <w:szCs w:val="20"/>
              </w:rPr>
              <w:t>- sociální determinace lidské psychiky.</w:t>
            </w: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390"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xml:space="preserve">- rozliší biologické, sociální a kulturní determinanty lidské psychiky a vývoje </w:t>
            </w:r>
            <w:r w:rsidR="005F1468">
              <w:rPr>
                <w:sz w:val="20"/>
                <w:szCs w:val="20"/>
              </w:rPr>
              <w:t>o</w:t>
            </w:r>
            <w:r w:rsidRPr="004F2D26">
              <w:rPr>
                <w:sz w:val="20"/>
                <w:szCs w:val="20"/>
              </w:rPr>
              <w:t>sobnosti,</w:t>
            </w:r>
          </w:p>
          <w:p w:rsidR="004F2D26" w:rsidRPr="004F2D26" w:rsidRDefault="004F2D26" w:rsidP="004F2D26">
            <w:pPr>
              <w:rPr>
                <w:sz w:val="20"/>
                <w:szCs w:val="20"/>
              </w:rPr>
            </w:pPr>
            <w:r w:rsidRPr="004F2D26">
              <w:rPr>
                <w:sz w:val="20"/>
                <w:szCs w:val="20"/>
              </w:rPr>
              <w:t>-rozpozná a zařadí základní charakteristiky jednotlivých etap lidského života,</w:t>
            </w:r>
          </w:p>
          <w:p w:rsidR="004F2D26" w:rsidRPr="004F2D26" w:rsidRDefault="004F2D26" w:rsidP="004F2D26">
            <w:pPr>
              <w:rPr>
                <w:sz w:val="20"/>
                <w:szCs w:val="20"/>
              </w:rPr>
            </w:pPr>
            <w:r w:rsidRPr="004F2D26">
              <w:rPr>
                <w:sz w:val="20"/>
                <w:szCs w:val="20"/>
              </w:rPr>
              <w:t>- provede rozbor a posoudí znaky zdravě se rozvíjející psychiky.</w:t>
            </w:r>
          </w:p>
        </w:tc>
        <w:tc>
          <w:tcPr>
            <w:tcW w:w="4294" w:type="dxa"/>
            <w:shd w:val="clear" w:color="auto" w:fill="auto"/>
          </w:tcPr>
          <w:p w:rsidR="004F2D26" w:rsidRPr="004F2D26" w:rsidRDefault="004F2D26" w:rsidP="004F2D26">
            <w:pPr>
              <w:rPr>
                <w:b/>
                <w:sz w:val="20"/>
                <w:szCs w:val="20"/>
              </w:rPr>
            </w:pPr>
            <w:r w:rsidRPr="004F2D26">
              <w:rPr>
                <w:b/>
                <w:sz w:val="20"/>
                <w:szCs w:val="20"/>
              </w:rPr>
              <w:t>2.Osobnost</w:t>
            </w:r>
          </w:p>
          <w:p w:rsidR="004F2D26" w:rsidRPr="004F2D26" w:rsidRDefault="004F2D26" w:rsidP="004F2D26">
            <w:pPr>
              <w:rPr>
                <w:sz w:val="20"/>
                <w:szCs w:val="20"/>
              </w:rPr>
            </w:pPr>
            <w:r w:rsidRPr="004F2D26">
              <w:rPr>
                <w:sz w:val="20"/>
                <w:szCs w:val="20"/>
              </w:rPr>
              <w:t>- typy osobnosti,</w:t>
            </w:r>
          </w:p>
          <w:p w:rsidR="004F2D26" w:rsidRPr="004F2D26" w:rsidRDefault="004F2D26" w:rsidP="004F2D26">
            <w:pPr>
              <w:rPr>
                <w:sz w:val="20"/>
                <w:szCs w:val="20"/>
              </w:rPr>
            </w:pPr>
            <w:r w:rsidRPr="004F2D26">
              <w:rPr>
                <w:b/>
                <w:sz w:val="20"/>
                <w:szCs w:val="20"/>
              </w:rPr>
              <w:t xml:space="preserve">- </w:t>
            </w:r>
            <w:r w:rsidRPr="004F2D26">
              <w:rPr>
                <w:sz w:val="20"/>
                <w:szCs w:val="20"/>
              </w:rPr>
              <w:t>struktura osobnosti,</w:t>
            </w:r>
          </w:p>
          <w:p w:rsidR="004F2D26" w:rsidRPr="004F2D26" w:rsidRDefault="004F2D26" w:rsidP="004F2D26">
            <w:pPr>
              <w:rPr>
                <w:sz w:val="20"/>
                <w:szCs w:val="20"/>
              </w:rPr>
            </w:pPr>
            <w:r w:rsidRPr="004F2D26">
              <w:rPr>
                <w:sz w:val="20"/>
                <w:szCs w:val="20"/>
              </w:rPr>
              <w:t>-etapy vývoje osobnosti,</w:t>
            </w:r>
          </w:p>
          <w:p w:rsidR="004F2D26" w:rsidRPr="004F2D26" w:rsidRDefault="004F2D26" w:rsidP="004F2D26">
            <w:pPr>
              <w:rPr>
                <w:sz w:val="20"/>
                <w:szCs w:val="20"/>
              </w:rPr>
            </w:pPr>
            <w:r w:rsidRPr="004F2D26">
              <w:rPr>
                <w:sz w:val="20"/>
                <w:szCs w:val="20"/>
              </w:rPr>
              <w:t>- zaměřenost osobnosti,</w:t>
            </w:r>
          </w:p>
          <w:p w:rsidR="004F2D26" w:rsidRPr="004F2D26" w:rsidRDefault="004F2D26" w:rsidP="004F2D26">
            <w:pPr>
              <w:rPr>
                <w:sz w:val="20"/>
                <w:szCs w:val="20"/>
              </w:rPr>
            </w:pPr>
            <w:r w:rsidRPr="004F2D26">
              <w:rPr>
                <w:sz w:val="20"/>
                <w:szCs w:val="20"/>
              </w:rPr>
              <w:t>- poruchy osobnosti.</w:t>
            </w:r>
          </w:p>
          <w:p w:rsidR="004F2D26" w:rsidRPr="004F2D26" w:rsidRDefault="004F2D26" w:rsidP="004F2D26">
            <w:pPr>
              <w:rPr>
                <w:sz w:val="20"/>
                <w:szCs w:val="20"/>
              </w:rPr>
            </w:pP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390"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definuje proces učení,</w:t>
            </w:r>
          </w:p>
          <w:p w:rsidR="004F2D26" w:rsidRPr="004F2D26" w:rsidRDefault="004F2D26" w:rsidP="004F2D26">
            <w:pPr>
              <w:rPr>
                <w:sz w:val="20"/>
                <w:szCs w:val="20"/>
              </w:rPr>
            </w:pPr>
            <w:r w:rsidRPr="004F2D26">
              <w:rPr>
                <w:sz w:val="20"/>
                <w:szCs w:val="20"/>
              </w:rPr>
              <w:t>- rozhodne, které faktory pozitivně a negativně ovlivňují učení,</w:t>
            </w:r>
          </w:p>
          <w:p w:rsidR="004F2D26" w:rsidRPr="004F2D26" w:rsidRDefault="004F2D26" w:rsidP="004F2D26">
            <w:pPr>
              <w:rPr>
                <w:sz w:val="20"/>
                <w:szCs w:val="20"/>
              </w:rPr>
            </w:pPr>
            <w:r w:rsidRPr="004F2D26">
              <w:rPr>
                <w:sz w:val="20"/>
                <w:szCs w:val="20"/>
              </w:rPr>
              <w:t>- rozliší stádia procesu učení a zapamatování,</w:t>
            </w:r>
          </w:p>
          <w:p w:rsidR="004F2D26" w:rsidRPr="004F2D26" w:rsidRDefault="004F2D26" w:rsidP="004F2D26">
            <w:pPr>
              <w:rPr>
                <w:sz w:val="20"/>
                <w:szCs w:val="20"/>
              </w:rPr>
            </w:pPr>
            <w:r w:rsidRPr="004F2D26">
              <w:rPr>
                <w:sz w:val="20"/>
                <w:szCs w:val="20"/>
              </w:rPr>
              <w:t>- vysvětlí na příkladech proces názorného poznávání, vysvětlí proces zapomínání,</w:t>
            </w:r>
          </w:p>
          <w:p w:rsidR="004F2D26" w:rsidRPr="004F2D26" w:rsidRDefault="004F2D26" w:rsidP="004F2D26">
            <w:pPr>
              <w:rPr>
                <w:sz w:val="20"/>
                <w:szCs w:val="20"/>
              </w:rPr>
            </w:pPr>
            <w:r w:rsidRPr="004F2D26">
              <w:rPr>
                <w:sz w:val="20"/>
                <w:szCs w:val="20"/>
              </w:rPr>
              <w:t>- vyjmenuje vše, čím paměť dokáže posílit.</w:t>
            </w:r>
          </w:p>
        </w:tc>
        <w:tc>
          <w:tcPr>
            <w:tcW w:w="4294" w:type="dxa"/>
            <w:shd w:val="clear" w:color="auto" w:fill="auto"/>
          </w:tcPr>
          <w:p w:rsidR="004F2D26" w:rsidRPr="004F2D26" w:rsidRDefault="004F2D26" w:rsidP="004F2D26">
            <w:pPr>
              <w:rPr>
                <w:b/>
                <w:sz w:val="20"/>
                <w:szCs w:val="20"/>
              </w:rPr>
            </w:pPr>
            <w:r w:rsidRPr="004F2D26">
              <w:rPr>
                <w:b/>
                <w:sz w:val="20"/>
                <w:szCs w:val="20"/>
              </w:rPr>
              <w:t>3. Učení</w:t>
            </w:r>
          </w:p>
          <w:p w:rsidR="004F2D26" w:rsidRPr="004F2D26" w:rsidRDefault="004F2D26" w:rsidP="004F2D26">
            <w:pPr>
              <w:rPr>
                <w:sz w:val="20"/>
                <w:szCs w:val="20"/>
              </w:rPr>
            </w:pPr>
            <w:r w:rsidRPr="004F2D26">
              <w:rPr>
                <w:sz w:val="20"/>
                <w:szCs w:val="20"/>
              </w:rPr>
              <w:t>- druhy učení,</w:t>
            </w:r>
          </w:p>
          <w:p w:rsidR="004F2D26" w:rsidRPr="004F2D26" w:rsidRDefault="004F2D26" w:rsidP="004F2D26">
            <w:pPr>
              <w:rPr>
                <w:sz w:val="20"/>
                <w:szCs w:val="20"/>
              </w:rPr>
            </w:pPr>
            <w:r w:rsidRPr="004F2D26">
              <w:rPr>
                <w:sz w:val="20"/>
                <w:szCs w:val="20"/>
              </w:rPr>
              <w:t>- paměť.</w:t>
            </w: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390"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pozná druhy a formy komunikace,</w:t>
            </w:r>
          </w:p>
          <w:p w:rsidR="004F2D26" w:rsidRPr="004F2D26" w:rsidRDefault="004F2D26" w:rsidP="004F2D26">
            <w:pPr>
              <w:rPr>
                <w:sz w:val="20"/>
                <w:szCs w:val="20"/>
              </w:rPr>
            </w:pPr>
            <w:r w:rsidRPr="004F2D26">
              <w:rPr>
                <w:sz w:val="20"/>
                <w:szCs w:val="20"/>
              </w:rPr>
              <w:t>- rozpozná komunikační problémy, zjistí příčiny, důsledky a navrhne možnost nápravy,</w:t>
            </w:r>
          </w:p>
          <w:p w:rsidR="004F2D26" w:rsidRPr="004F2D26" w:rsidRDefault="004F2D26" w:rsidP="004F2D26">
            <w:pPr>
              <w:rPr>
                <w:sz w:val="20"/>
                <w:szCs w:val="20"/>
              </w:rPr>
            </w:pPr>
            <w:r w:rsidRPr="004F2D26">
              <w:rPr>
                <w:sz w:val="20"/>
                <w:szCs w:val="20"/>
              </w:rPr>
              <w:t>- používá asertivní způsob komunikace,</w:t>
            </w:r>
          </w:p>
          <w:p w:rsidR="004F2D26" w:rsidRPr="004F2D26" w:rsidRDefault="004F2D26" w:rsidP="004F2D26">
            <w:pPr>
              <w:rPr>
                <w:sz w:val="20"/>
                <w:szCs w:val="20"/>
              </w:rPr>
            </w:pPr>
            <w:r w:rsidRPr="004F2D26">
              <w:rPr>
                <w:sz w:val="20"/>
                <w:szCs w:val="20"/>
              </w:rPr>
              <w:t>- rozpozná komunikační záměr, manipulaci,</w:t>
            </w:r>
          </w:p>
          <w:p w:rsidR="004F2D26" w:rsidRPr="004F2D26" w:rsidRDefault="004F2D26" w:rsidP="004F2D26">
            <w:pPr>
              <w:rPr>
                <w:sz w:val="20"/>
                <w:szCs w:val="20"/>
              </w:rPr>
            </w:pPr>
            <w:r w:rsidRPr="004F2D26">
              <w:rPr>
                <w:sz w:val="20"/>
                <w:szCs w:val="20"/>
              </w:rPr>
              <w:t>- popíše efektivní způsob komunikace,</w:t>
            </w:r>
          </w:p>
          <w:p w:rsidR="004F2D26" w:rsidRPr="004F2D26" w:rsidRDefault="004F2D26" w:rsidP="004F2D26">
            <w:pPr>
              <w:rPr>
                <w:sz w:val="20"/>
                <w:szCs w:val="20"/>
              </w:rPr>
            </w:pPr>
            <w:r w:rsidRPr="004F2D26">
              <w:rPr>
                <w:sz w:val="20"/>
                <w:szCs w:val="20"/>
              </w:rPr>
              <w:t>- rozpozná znaky aktivního naslouchání.</w:t>
            </w:r>
          </w:p>
        </w:tc>
        <w:tc>
          <w:tcPr>
            <w:tcW w:w="4294" w:type="dxa"/>
            <w:shd w:val="clear" w:color="auto" w:fill="auto"/>
          </w:tcPr>
          <w:p w:rsidR="004F2D26" w:rsidRPr="004F2D26" w:rsidRDefault="004F2D26" w:rsidP="004F2D26">
            <w:pPr>
              <w:rPr>
                <w:b/>
                <w:sz w:val="20"/>
                <w:szCs w:val="20"/>
              </w:rPr>
            </w:pPr>
            <w:r w:rsidRPr="004F2D26">
              <w:rPr>
                <w:b/>
                <w:sz w:val="20"/>
                <w:szCs w:val="20"/>
              </w:rPr>
              <w:t>4.  Psychologie mezilidských vztahů</w:t>
            </w:r>
          </w:p>
          <w:p w:rsidR="004F2D26" w:rsidRPr="004F2D26" w:rsidRDefault="004F2D26" w:rsidP="004F2D26">
            <w:pPr>
              <w:rPr>
                <w:sz w:val="20"/>
                <w:szCs w:val="20"/>
              </w:rPr>
            </w:pPr>
            <w:r w:rsidRPr="004F2D26">
              <w:rPr>
                <w:b/>
                <w:sz w:val="20"/>
                <w:szCs w:val="20"/>
              </w:rPr>
              <w:t xml:space="preserve">- </w:t>
            </w:r>
            <w:r w:rsidRPr="004F2D26">
              <w:rPr>
                <w:sz w:val="20"/>
                <w:szCs w:val="20"/>
              </w:rPr>
              <w:t>komunikace a interakce.</w:t>
            </w: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390"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na příkladu vysvětlí důležitost procesu socializace,</w:t>
            </w:r>
          </w:p>
          <w:p w:rsidR="004F2D26" w:rsidRPr="004F2D26" w:rsidRDefault="004F2D26" w:rsidP="004F2D26">
            <w:pPr>
              <w:rPr>
                <w:sz w:val="20"/>
                <w:szCs w:val="20"/>
              </w:rPr>
            </w:pPr>
            <w:r w:rsidRPr="004F2D26">
              <w:rPr>
                <w:sz w:val="20"/>
                <w:szCs w:val="20"/>
              </w:rPr>
              <w:t>- popíše a vysvětlí význam socializace v rodině a ve škole,  vyjmenuje možné následky při poruchách socializace pro jedince a společnost.</w:t>
            </w:r>
          </w:p>
        </w:tc>
        <w:tc>
          <w:tcPr>
            <w:tcW w:w="4294" w:type="dxa"/>
            <w:shd w:val="clear" w:color="auto" w:fill="auto"/>
          </w:tcPr>
          <w:p w:rsidR="004F2D26" w:rsidRPr="004F2D26" w:rsidRDefault="004F2D26" w:rsidP="004F2D26">
            <w:pPr>
              <w:rPr>
                <w:b/>
                <w:sz w:val="20"/>
                <w:szCs w:val="20"/>
              </w:rPr>
            </w:pPr>
            <w:r w:rsidRPr="004F2D26">
              <w:rPr>
                <w:b/>
                <w:sz w:val="20"/>
                <w:szCs w:val="20"/>
              </w:rPr>
              <w:t>5. Socializace osobnosti</w:t>
            </w:r>
          </w:p>
          <w:p w:rsidR="004F2D26" w:rsidRPr="004F2D26" w:rsidRDefault="004F2D26" w:rsidP="004F2D26">
            <w:pPr>
              <w:rPr>
                <w:sz w:val="20"/>
                <w:szCs w:val="20"/>
              </w:rPr>
            </w:pPr>
            <w:r w:rsidRPr="004F2D26">
              <w:rPr>
                <w:b/>
                <w:sz w:val="20"/>
                <w:szCs w:val="20"/>
              </w:rPr>
              <w:t xml:space="preserve">- </w:t>
            </w:r>
            <w:r w:rsidRPr="004F2D26">
              <w:rPr>
                <w:sz w:val="20"/>
                <w:szCs w:val="20"/>
              </w:rPr>
              <w:t>socializační činitelé,</w:t>
            </w:r>
          </w:p>
          <w:p w:rsidR="004F2D26" w:rsidRPr="004F2D26" w:rsidRDefault="004F2D26" w:rsidP="004F2D26">
            <w:pPr>
              <w:rPr>
                <w:sz w:val="20"/>
                <w:szCs w:val="20"/>
              </w:rPr>
            </w:pPr>
            <w:r w:rsidRPr="004F2D26">
              <w:rPr>
                <w:sz w:val="20"/>
                <w:szCs w:val="20"/>
              </w:rPr>
              <w:t>- socializace v rodině, ve škole,</w:t>
            </w:r>
          </w:p>
          <w:p w:rsidR="004F2D26" w:rsidRPr="004F2D26" w:rsidRDefault="004F2D26" w:rsidP="004F2D26">
            <w:pPr>
              <w:rPr>
                <w:sz w:val="20"/>
                <w:szCs w:val="20"/>
              </w:rPr>
            </w:pPr>
            <w:r w:rsidRPr="004F2D26">
              <w:rPr>
                <w:sz w:val="20"/>
                <w:szCs w:val="20"/>
              </w:rPr>
              <w:t>- socializační význam vrstevníků</w:t>
            </w: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390" w:type="dxa"/>
            <w:tcBorders>
              <w:bottom w:val="single" w:sz="4" w:space="0" w:color="auto"/>
            </w:tcBorders>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rozpozná náročné životní situace,</w:t>
            </w:r>
          </w:p>
          <w:p w:rsidR="004F2D26" w:rsidRPr="004F2D26" w:rsidRDefault="004F2D26" w:rsidP="004F2D26">
            <w:pPr>
              <w:rPr>
                <w:sz w:val="20"/>
                <w:szCs w:val="20"/>
              </w:rPr>
            </w:pPr>
            <w:r w:rsidRPr="004F2D26">
              <w:rPr>
                <w:sz w:val="20"/>
                <w:szCs w:val="20"/>
              </w:rPr>
              <w:t>- rozliší typy zátěžových životních situací,</w:t>
            </w:r>
          </w:p>
          <w:p w:rsidR="004F2D26" w:rsidRPr="004F2D26" w:rsidRDefault="004F2D26" w:rsidP="004F2D26">
            <w:pPr>
              <w:rPr>
                <w:sz w:val="20"/>
                <w:szCs w:val="20"/>
              </w:rPr>
            </w:pPr>
            <w:r w:rsidRPr="004F2D26">
              <w:rPr>
                <w:sz w:val="20"/>
                <w:szCs w:val="20"/>
              </w:rPr>
              <w:t>- určí příčiny a rozliší typy reakcí na nadměrnou životní zátěž,</w:t>
            </w:r>
          </w:p>
          <w:p w:rsidR="004F2D26" w:rsidRPr="004F2D26" w:rsidRDefault="004F2D26" w:rsidP="004F2D26">
            <w:pPr>
              <w:rPr>
                <w:sz w:val="20"/>
                <w:szCs w:val="20"/>
              </w:rPr>
            </w:pPr>
            <w:r w:rsidRPr="004F2D26">
              <w:rPr>
                <w:sz w:val="20"/>
                <w:szCs w:val="20"/>
              </w:rPr>
              <w:t>-aplikuje naučené metodiky pomoci při životních problémech člověka,</w:t>
            </w:r>
          </w:p>
          <w:p w:rsidR="004F2D26" w:rsidRPr="004F2D26" w:rsidRDefault="004F2D26" w:rsidP="004F2D26">
            <w:pPr>
              <w:rPr>
                <w:sz w:val="20"/>
                <w:szCs w:val="20"/>
              </w:rPr>
            </w:pPr>
            <w:r w:rsidRPr="004F2D26">
              <w:rPr>
                <w:sz w:val="20"/>
                <w:szCs w:val="20"/>
              </w:rPr>
              <w:t>- uvede příklady zařízení poskytujících služby psychologa,</w:t>
            </w:r>
          </w:p>
          <w:p w:rsidR="004F2D26" w:rsidRPr="004F2D26" w:rsidRDefault="004F2D26" w:rsidP="004F2D26">
            <w:pPr>
              <w:rPr>
                <w:sz w:val="20"/>
                <w:szCs w:val="20"/>
              </w:rPr>
            </w:pPr>
            <w:r w:rsidRPr="004F2D26">
              <w:rPr>
                <w:sz w:val="20"/>
                <w:szCs w:val="20"/>
              </w:rPr>
              <w:t>- na příkladech popíše vhodné formy duševní hygieny.</w:t>
            </w:r>
          </w:p>
        </w:tc>
        <w:tc>
          <w:tcPr>
            <w:tcW w:w="4294" w:type="dxa"/>
            <w:tcBorders>
              <w:bottom w:val="single" w:sz="4" w:space="0" w:color="auto"/>
            </w:tcBorders>
            <w:shd w:val="clear" w:color="auto" w:fill="auto"/>
          </w:tcPr>
          <w:p w:rsidR="004F2D26" w:rsidRPr="004F2D26" w:rsidRDefault="004F2D26" w:rsidP="004F2D26">
            <w:pPr>
              <w:rPr>
                <w:b/>
                <w:sz w:val="20"/>
                <w:szCs w:val="20"/>
              </w:rPr>
            </w:pPr>
            <w:r w:rsidRPr="004F2D26">
              <w:rPr>
                <w:b/>
                <w:sz w:val="20"/>
                <w:szCs w:val="20"/>
              </w:rPr>
              <w:t>6. Psychologie životní cesty člověka</w:t>
            </w:r>
          </w:p>
          <w:p w:rsidR="004F2D26" w:rsidRPr="004F2D26" w:rsidRDefault="004F2D26" w:rsidP="004F2D26">
            <w:pPr>
              <w:rPr>
                <w:sz w:val="20"/>
                <w:szCs w:val="20"/>
              </w:rPr>
            </w:pPr>
            <w:r w:rsidRPr="004F2D26">
              <w:rPr>
                <w:b/>
                <w:sz w:val="20"/>
                <w:szCs w:val="20"/>
              </w:rPr>
              <w:t>-</w:t>
            </w:r>
            <w:r w:rsidRPr="004F2D26">
              <w:rPr>
                <w:sz w:val="20"/>
                <w:szCs w:val="20"/>
              </w:rPr>
              <w:t>náročné životní situace,</w:t>
            </w:r>
          </w:p>
          <w:p w:rsidR="004F2D26" w:rsidRPr="004F2D26" w:rsidRDefault="004F2D26" w:rsidP="004F2D26">
            <w:pPr>
              <w:rPr>
                <w:sz w:val="20"/>
                <w:szCs w:val="20"/>
              </w:rPr>
            </w:pPr>
            <w:r w:rsidRPr="004F2D26">
              <w:rPr>
                <w:sz w:val="20"/>
                <w:szCs w:val="20"/>
              </w:rPr>
              <w:t>- duševní hygiena.</w:t>
            </w:r>
          </w:p>
        </w:tc>
        <w:tc>
          <w:tcPr>
            <w:tcW w:w="1050" w:type="dxa"/>
            <w:tcBorders>
              <w:bottom w:val="single" w:sz="4" w:space="0" w:color="auto"/>
            </w:tcBorders>
            <w:shd w:val="clear" w:color="auto" w:fill="auto"/>
            <w:vAlign w:val="center"/>
          </w:tcPr>
          <w:p w:rsidR="004F2D26" w:rsidRPr="004F2D26" w:rsidRDefault="004F2D26" w:rsidP="004F2D26">
            <w:pPr>
              <w:jc w:val="center"/>
              <w:rPr>
                <w:sz w:val="20"/>
                <w:szCs w:val="20"/>
              </w:rPr>
            </w:pPr>
          </w:p>
        </w:tc>
      </w:tr>
      <w:tr w:rsidR="004F2D26" w:rsidRPr="004F2D26" w:rsidTr="00C24960">
        <w:trPr>
          <w:jc w:val="center"/>
        </w:trPr>
        <w:tc>
          <w:tcPr>
            <w:tcW w:w="8684" w:type="dxa"/>
            <w:gridSpan w:val="2"/>
            <w:shd w:val="clear" w:color="auto" w:fill="DBE5F1"/>
          </w:tcPr>
          <w:p w:rsidR="004F2D26" w:rsidRPr="004F2D26" w:rsidRDefault="00647B50" w:rsidP="004F2D26">
            <w:pPr>
              <w:rPr>
                <w:b/>
                <w:sz w:val="20"/>
                <w:szCs w:val="20"/>
              </w:rPr>
            </w:pPr>
            <w:r w:rsidRPr="00AA33BC">
              <w:rPr>
                <w:b/>
                <w:sz w:val="20"/>
                <w:szCs w:val="22"/>
              </w:rPr>
              <w:t>Celkový počet hodin</w:t>
            </w:r>
          </w:p>
        </w:tc>
        <w:tc>
          <w:tcPr>
            <w:tcW w:w="1050" w:type="dxa"/>
            <w:shd w:val="clear" w:color="auto" w:fill="DBE5F1"/>
            <w:vAlign w:val="center"/>
          </w:tcPr>
          <w:p w:rsidR="004F2D26" w:rsidRPr="004F2D26" w:rsidRDefault="004F2D26" w:rsidP="004F2D26">
            <w:pPr>
              <w:jc w:val="center"/>
              <w:rPr>
                <w:b/>
                <w:sz w:val="20"/>
                <w:szCs w:val="20"/>
              </w:rPr>
            </w:pPr>
            <w:r w:rsidRPr="004F2D26">
              <w:rPr>
                <w:b/>
                <w:sz w:val="20"/>
                <w:szCs w:val="20"/>
              </w:rPr>
              <w:t>34</w:t>
            </w:r>
          </w:p>
        </w:tc>
      </w:tr>
    </w:tbl>
    <w:p w:rsidR="00A46B1D" w:rsidRDefault="00A46B1D" w:rsidP="004F2D26">
      <w:pPr>
        <w:jc w:val="center"/>
        <w:rPr>
          <w:b/>
          <w:sz w:val="20"/>
          <w:szCs w:val="20"/>
        </w:rPr>
      </w:pPr>
    </w:p>
    <w:p w:rsidR="00A46B1D" w:rsidRDefault="00A46B1D" w:rsidP="004F2D26">
      <w:pPr>
        <w:jc w:val="center"/>
        <w:rPr>
          <w:b/>
          <w:sz w:val="20"/>
          <w:szCs w:val="20"/>
        </w:rPr>
      </w:pPr>
    </w:p>
    <w:p w:rsidR="004F2D26" w:rsidRPr="004F2D26" w:rsidRDefault="004F2D26" w:rsidP="004F2D26">
      <w:pPr>
        <w:jc w:val="center"/>
        <w:rPr>
          <w:b/>
          <w:sz w:val="20"/>
          <w:szCs w:val="20"/>
        </w:rPr>
      </w:pPr>
      <w:r w:rsidRPr="004F2D26">
        <w:rPr>
          <w:b/>
          <w:sz w:val="20"/>
          <w:szCs w:val="20"/>
        </w:rPr>
        <w:t>Rozpis učiva a výsledků vzdělávání</w:t>
      </w:r>
    </w:p>
    <w:p w:rsidR="004F2D26" w:rsidRPr="004F2D26" w:rsidRDefault="004F2D26" w:rsidP="004F2D26">
      <w:pPr>
        <w:jc w:val="center"/>
        <w:rPr>
          <w:b/>
          <w:sz w:val="20"/>
          <w:szCs w:val="20"/>
        </w:rPr>
      </w:pPr>
      <w:r w:rsidRPr="004F2D26">
        <w:rPr>
          <w:b/>
          <w:sz w:val="20"/>
          <w:szCs w:val="20"/>
        </w:rPr>
        <w:t>Název vyučovacího předmětu:</w:t>
      </w:r>
      <w:r w:rsidRPr="004F2D26">
        <w:rPr>
          <w:sz w:val="20"/>
          <w:szCs w:val="20"/>
        </w:rPr>
        <w:t xml:space="preserve"> </w:t>
      </w:r>
      <w:r w:rsidRPr="004F2D26">
        <w:rPr>
          <w:b/>
          <w:sz w:val="20"/>
          <w:szCs w:val="20"/>
        </w:rPr>
        <w:t>Občanská nauka</w:t>
      </w:r>
    </w:p>
    <w:p w:rsidR="004F2D26" w:rsidRPr="004F2D26" w:rsidRDefault="004F2D26" w:rsidP="004F2D26">
      <w:pPr>
        <w:jc w:val="center"/>
        <w:rPr>
          <w:b/>
          <w:sz w:val="20"/>
          <w:szCs w:val="20"/>
        </w:rPr>
      </w:pPr>
      <w:r w:rsidRPr="004F2D26">
        <w:rPr>
          <w:b/>
          <w:sz w:val="20"/>
          <w:szCs w:val="20"/>
        </w:rPr>
        <w:t>Ročník: druhý</w:t>
      </w:r>
    </w:p>
    <w:p w:rsidR="004F2D26" w:rsidRPr="004F2D26" w:rsidRDefault="004F2D26" w:rsidP="004F2D26">
      <w:pPr>
        <w:rPr>
          <w:b/>
          <w:sz w:val="20"/>
          <w:szCs w:val="20"/>
        </w:rPr>
      </w:pPr>
      <w:r w:rsidRPr="004F2D26">
        <w:rPr>
          <w:b/>
          <w:sz w:val="20"/>
          <w:szCs w:val="20"/>
        </w:rPr>
        <w:t>Občanská nauka</w:t>
      </w:r>
      <w:r>
        <w:rPr>
          <w:b/>
          <w:sz w:val="20"/>
          <w:szCs w:val="20"/>
        </w:rPr>
        <w:t xml:space="preserve"> – 2. ročník</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121"/>
        <w:gridCol w:w="1050"/>
      </w:tblGrid>
      <w:tr w:rsidR="004F2D26" w:rsidRPr="004F2D26" w:rsidTr="00A46B1D">
        <w:trPr>
          <w:jc w:val="center"/>
        </w:trPr>
        <w:tc>
          <w:tcPr>
            <w:tcW w:w="4531" w:type="dxa"/>
            <w:shd w:val="clear" w:color="auto" w:fill="DBE5F1"/>
            <w:vAlign w:val="center"/>
          </w:tcPr>
          <w:p w:rsidR="004F2D26" w:rsidRPr="004F2D26" w:rsidRDefault="004F2D26" w:rsidP="00F153F2">
            <w:pPr>
              <w:rPr>
                <w:b/>
                <w:sz w:val="20"/>
                <w:szCs w:val="20"/>
              </w:rPr>
            </w:pPr>
            <w:r w:rsidRPr="004F2D26">
              <w:rPr>
                <w:b/>
                <w:sz w:val="20"/>
                <w:szCs w:val="20"/>
              </w:rPr>
              <w:t>Výsledky vzdělávání a kompetence</w:t>
            </w:r>
          </w:p>
        </w:tc>
        <w:tc>
          <w:tcPr>
            <w:tcW w:w="4121" w:type="dxa"/>
            <w:shd w:val="clear" w:color="auto" w:fill="DBE5F1"/>
            <w:vAlign w:val="center"/>
          </w:tcPr>
          <w:p w:rsidR="004F2D26" w:rsidRPr="004F2D26" w:rsidRDefault="003770D9" w:rsidP="004F2D26">
            <w:pPr>
              <w:jc w:val="center"/>
              <w:rPr>
                <w:b/>
                <w:sz w:val="20"/>
                <w:szCs w:val="20"/>
              </w:rPr>
            </w:pPr>
            <w:r>
              <w:rPr>
                <w:b/>
                <w:sz w:val="20"/>
                <w:szCs w:val="20"/>
              </w:rPr>
              <w:t>Te</w:t>
            </w:r>
            <w:r w:rsidR="004F2D26" w:rsidRPr="004F2D26">
              <w:rPr>
                <w:b/>
                <w:sz w:val="20"/>
                <w:szCs w:val="20"/>
              </w:rPr>
              <w:t>matické celky</w:t>
            </w:r>
          </w:p>
        </w:tc>
        <w:tc>
          <w:tcPr>
            <w:tcW w:w="1050" w:type="dxa"/>
            <w:shd w:val="clear" w:color="auto" w:fill="DBE5F1"/>
            <w:vAlign w:val="center"/>
          </w:tcPr>
          <w:p w:rsidR="004F2D26" w:rsidRPr="004F2D26" w:rsidRDefault="004F2D26" w:rsidP="004F2D26">
            <w:pPr>
              <w:jc w:val="center"/>
              <w:rPr>
                <w:b/>
                <w:sz w:val="20"/>
                <w:szCs w:val="20"/>
              </w:rPr>
            </w:pPr>
            <w:r w:rsidRPr="004F2D26">
              <w:rPr>
                <w:b/>
                <w:sz w:val="20"/>
                <w:szCs w:val="20"/>
              </w:rPr>
              <w:t>Hodinová dotace</w:t>
            </w:r>
          </w:p>
        </w:tc>
      </w:tr>
      <w:tr w:rsidR="004F2D26" w:rsidRPr="004F2D26" w:rsidTr="00A46B1D">
        <w:trPr>
          <w:jc w:val="center"/>
        </w:trPr>
        <w:tc>
          <w:tcPr>
            <w:tcW w:w="4531"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vysvětlí, jaký má význam proces socializace pro jedince a společnost,</w:t>
            </w:r>
          </w:p>
          <w:p w:rsidR="004F2D26" w:rsidRPr="004F2D26" w:rsidRDefault="004F2D26" w:rsidP="004F2D26">
            <w:pPr>
              <w:rPr>
                <w:sz w:val="20"/>
                <w:szCs w:val="20"/>
              </w:rPr>
            </w:pPr>
            <w:r w:rsidRPr="004F2D26">
              <w:rPr>
                <w:sz w:val="20"/>
                <w:szCs w:val="20"/>
              </w:rPr>
              <w:t>- vysvětlí pojem sociální struktury společnosti,</w:t>
            </w:r>
          </w:p>
          <w:p w:rsidR="004F2D26" w:rsidRPr="004F2D26" w:rsidRDefault="004F2D26" w:rsidP="004F2D26">
            <w:pPr>
              <w:rPr>
                <w:sz w:val="20"/>
                <w:szCs w:val="20"/>
              </w:rPr>
            </w:pPr>
            <w:r w:rsidRPr="004F2D26">
              <w:rPr>
                <w:sz w:val="20"/>
                <w:szCs w:val="20"/>
              </w:rPr>
              <w:t>-prokáže orientaci v sociologických tabulkách a grafech,</w:t>
            </w:r>
          </w:p>
          <w:p w:rsidR="004F2D26" w:rsidRPr="004F2D26" w:rsidRDefault="004F2D26" w:rsidP="004F2D26">
            <w:pPr>
              <w:rPr>
                <w:sz w:val="20"/>
                <w:szCs w:val="20"/>
              </w:rPr>
            </w:pPr>
            <w:r w:rsidRPr="004F2D26">
              <w:rPr>
                <w:sz w:val="20"/>
                <w:szCs w:val="20"/>
              </w:rPr>
              <w:t>-vysvětlí pojem sociální nerovnosti, popsat její důsledky,</w:t>
            </w:r>
          </w:p>
          <w:p w:rsidR="004F2D26" w:rsidRPr="004F2D26" w:rsidRDefault="004F2D26" w:rsidP="004F2D26">
            <w:pPr>
              <w:rPr>
                <w:sz w:val="20"/>
                <w:szCs w:val="20"/>
              </w:rPr>
            </w:pPr>
            <w:r w:rsidRPr="004F2D26">
              <w:rPr>
                <w:sz w:val="20"/>
                <w:szCs w:val="20"/>
              </w:rPr>
              <w:t>-vyjmenuje faktory ovlivňující sociální mobilitu a její důsledky pro jedince a společnost.</w:t>
            </w:r>
          </w:p>
        </w:tc>
        <w:tc>
          <w:tcPr>
            <w:tcW w:w="4121" w:type="dxa"/>
            <w:shd w:val="clear" w:color="auto" w:fill="auto"/>
          </w:tcPr>
          <w:p w:rsidR="004F2D26" w:rsidRPr="004F2D26" w:rsidRDefault="004F2D26" w:rsidP="004F2D26">
            <w:pPr>
              <w:rPr>
                <w:b/>
                <w:sz w:val="20"/>
                <w:szCs w:val="20"/>
              </w:rPr>
            </w:pPr>
            <w:r w:rsidRPr="004F2D26">
              <w:rPr>
                <w:b/>
                <w:sz w:val="20"/>
                <w:szCs w:val="20"/>
              </w:rPr>
              <w:t>Člověk a společnost</w:t>
            </w:r>
          </w:p>
          <w:p w:rsidR="004F2D26" w:rsidRPr="004F2D26" w:rsidRDefault="004F2D26" w:rsidP="004F2D26">
            <w:pPr>
              <w:rPr>
                <w:b/>
                <w:sz w:val="20"/>
                <w:szCs w:val="20"/>
              </w:rPr>
            </w:pPr>
            <w:r w:rsidRPr="004F2D26">
              <w:rPr>
                <w:b/>
                <w:sz w:val="20"/>
                <w:szCs w:val="20"/>
              </w:rPr>
              <w:t>1. Člověk ve společnosti</w:t>
            </w:r>
          </w:p>
          <w:p w:rsidR="004F2D26" w:rsidRPr="004F2D26" w:rsidRDefault="004F2D26" w:rsidP="004F2D26">
            <w:pPr>
              <w:rPr>
                <w:sz w:val="20"/>
                <w:szCs w:val="20"/>
              </w:rPr>
            </w:pPr>
            <w:r w:rsidRPr="004F2D26">
              <w:rPr>
                <w:sz w:val="20"/>
                <w:szCs w:val="20"/>
              </w:rPr>
              <w:t>- úvod do sociologie, základní pojmy,</w:t>
            </w:r>
          </w:p>
          <w:p w:rsidR="004F2D26" w:rsidRPr="004F2D26" w:rsidRDefault="004F2D26" w:rsidP="004F2D26">
            <w:pPr>
              <w:rPr>
                <w:sz w:val="20"/>
                <w:szCs w:val="20"/>
              </w:rPr>
            </w:pPr>
            <w:r w:rsidRPr="004F2D26">
              <w:rPr>
                <w:sz w:val="20"/>
                <w:szCs w:val="20"/>
              </w:rPr>
              <w:t>-vývoj společnosti, historický a současný,</w:t>
            </w:r>
          </w:p>
          <w:p w:rsidR="004F2D26" w:rsidRPr="004F2D26" w:rsidRDefault="004F2D26" w:rsidP="004F2D26">
            <w:pPr>
              <w:rPr>
                <w:sz w:val="20"/>
                <w:szCs w:val="20"/>
              </w:rPr>
            </w:pPr>
            <w:r w:rsidRPr="004F2D26">
              <w:rPr>
                <w:sz w:val="20"/>
                <w:szCs w:val="20"/>
              </w:rPr>
              <w:t>-sociální struktura společnosti.</w:t>
            </w: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531"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-vyjmenuje různé sociální útvary, skupina, referenční skupina,</w:t>
            </w:r>
          </w:p>
          <w:p w:rsidR="004F2D26" w:rsidRPr="004F2D26" w:rsidRDefault="004F2D26" w:rsidP="004F2D26">
            <w:pPr>
              <w:rPr>
                <w:sz w:val="20"/>
                <w:szCs w:val="20"/>
              </w:rPr>
            </w:pPr>
            <w:r w:rsidRPr="004F2D26">
              <w:rPr>
                <w:sz w:val="20"/>
                <w:szCs w:val="20"/>
              </w:rPr>
              <w:t>-objasní</w:t>
            </w:r>
            <w:r w:rsidRPr="004F2D26">
              <w:rPr>
                <w:color w:val="FF0000"/>
                <w:sz w:val="20"/>
                <w:szCs w:val="20"/>
              </w:rPr>
              <w:t xml:space="preserve"> </w:t>
            </w:r>
            <w:r w:rsidRPr="004F2D26">
              <w:rPr>
                <w:sz w:val="20"/>
                <w:szCs w:val="20"/>
              </w:rPr>
              <w:t>rozdíl mezi primárními a sekundárními skupinami,</w:t>
            </w:r>
          </w:p>
          <w:p w:rsidR="004F2D26" w:rsidRPr="004F2D26" w:rsidRDefault="004F2D26" w:rsidP="004F2D26">
            <w:pPr>
              <w:rPr>
                <w:sz w:val="20"/>
                <w:szCs w:val="20"/>
              </w:rPr>
            </w:pPr>
            <w:r w:rsidRPr="004F2D26">
              <w:rPr>
                <w:sz w:val="20"/>
                <w:szCs w:val="20"/>
              </w:rPr>
              <w:t>-na příkladech zhodnotí sociální skupiny a vysvětlí, jak může ovlivňovat chování člověka,</w:t>
            </w:r>
          </w:p>
          <w:p w:rsidR="004F2D26" w:rsidRPr="004F2D26" w:rsidRDefault="004F2D26" w:rsidP="004F2D26">
            <w:pPr>
              <w:rPr>
                <w:sz w:val="20"/>
                <w:szCs w:val="20"/>
              </w:rPr>
            </w:pPr>
            <w:r w:rsidRPr="004F2D26">
              <w:rPr>
                <w:sz w:val="20"/>
                <w:szCs w:val="20"/>
              </w:rPr>
              <w:t>-vysvětlí pojem sociální role,</w:t>
            </w:r>
          </w:p>
          <w:p w:rsidR="004F2D26" w:rsidRPr="004F2D26" w:rsidRDefault="004F2D26" w:rsidP="004F2D26">
            <w:pPr>
              <w:rPr>
                <w:sz w:val="20"/>
                <w:szCs w:val="20"/>
              </w:rPr>
            </w:pPr>
            <w:r w:rsidRPr="004F2D26">
              <w:rPr>
                <w:sz w:val="20"/>
                <w:szCs w:val="20"/>
              </w:rPr>
              <w:t>- vyjmenuje funkce rodiny,</w:t>
            </w:r>
          </w:p>
          <w:p w:rsidR="004F2D26" w:rsidRPr="004F2D26" w:rsidRDefault="004F2D26" w:rsidP="004F2D26">
            <w:pPr>
              <w:rPr>
                <w:sz w:val="20"/>
                <w:szCs w:val="20"/>
              </w:rPr>
            </w:pPr>
            <w:r w:rsidRPr="004F2D26">
              <w:rPr>
                <w:sz w:val="20"/>
                <w:szCs w:val="20"/>
              </w:rPr>
              <w:t>-diskutuje o hlavních problémech soudobé rodiny.</w:t>
            </w:r>
          </w:p>
        </w:tc>
        <w:tc>
          <w:tcPr>
            <w:tcW w:w="4121" w:type="dxa"/>
            <w:shd w:val="clear" w:color="auto" w:fill="auto"/>
          </w:tcPr>
          <w:p w:rsidR="004F2D26" w:rsidRPr="004F2D26" w:rsidRDefault="004F2D26" w:rsidP="004F2D26">
            <w:pPr>
              <w:rPr>
                <w:b/>
                <w:sz w:val="20"/>
                <w:szCs w:val="20"/>
              </w:rPr>
            </w:pPr>
            <w:r w:rsidRPr="004F2D26">
              <w:rPr>
                <w:b/>
                <w:sz w:val="20"/>
                <w:szCs w:val="20"/>
              </w:rPr>
              <w:t>2.Sociální útvary</w:t>
            </w:r>
          </w:p>
          <w:p w:rsidR="004F2D26" w:rsidRPr="004F2D26" w:rsidRDefault="004F2D26" w:rsidP="004F2D26">
            <w:pPr>
              <w:rPr>
                <w:sz w:val="20"/>
                <w:szCs w:val="20"/>
              </w:rPr>
            </w:pPr>
            <w:r w:rsidRPr="004F2D26">
              <w:rPr>
                <w:sz w:val="20"/>
                <w:szCs w:val="20"/>
              </w:rPr>
              <w:t>.- sociální struktura společnosti,</w:t>
            </w:r>
          </w:p>
          <w:p w:rsidR="004F2D26" w:rsidRPr="004F2D26" w:rsidRDefault="004F2D26" w:rsidP="004F2D26">
            <w:pPr>
              <w:rPr>
                <w:sz w:val="20"/>
                <w:szCs w:val="20"/>
              </w:rPr>
            </w:pPr>
            <w:r w:rsidRPr="004F2D26">
              <w:rPr>
                <w:sz w:val="20"/>
                <w:szCs w:val="20"/>
              </w:rPr>
              <w:t>-útvary společnosti,</w:t>
            </w:r>
          </w:p>
          <w:p w:rsidR="004F2D26" w:rsidRPr="004F2D26" w:rsidRDefault="004F2D26" w:rsidP="004F2D26">
            <w:pPr>
              <w:rPr>
                <w:sz w:val="20"/>
                <w:szCs w:val="20"/>
              </w:rPr>
            </w:pPr>
            <w:r w:rsidRPr="004F2D26">
              <w:rPr>
                <w:sz w:val="20"/>
                <w:szCs w:val="20"/>
              </w:rPr>
              <w:t>-rodina,</w:t>
            </w:r>
          </w:p>
          <w:p w:rsidR="004F2D26" w:rsidRPr="004F2D26" w:rsidRDefault="004F2D26" w:rsidP="004F2D26">
            <w:pPr>
              <w:rPr>
                <w:sz w:val="20"/>
                <w:szCs w:val="20"/>
              </w:rPr>
            </w:pPr>
            <w:r w:rsidRPr="004F2D26">
              <w:rPr>
                <w:sz w:val="20"/>
                <w:szCs w:val="20"/>
              </w:rPr>
              <w:t>-komunita, elita, majorita, minorita, dav, publikum, veřejnost.</w:t>
            </w:r>
          </w:p>
          <w:p w:rsidR="004F2D26" w:rsidRPr="004F2D26" w:rsidRDefault="004F2D26" w:rsidP="004F2D26">
            <w:pPr>
              <w:rPr>
                <w:sz w:val="20"/>
                <w:szCs w:val="20"/>
              </w:rPr>
            </w:pP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531"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vysvětlí rozdíl mezi vztahy formálními a neformálními,</w:t>
            </w:r>
          </w:p>
          <w:p w:rsidR="004F2D26" w:rsidRPr="004F2D26" w:rsidRDefault="004F2D26" w:rsidP="004F2D26">
            <w:pPr>
              <w:rPr>
                <w:sz w:val="20"/>
                <w:szCs w:val="20"/>
              </w:rPr>
            </w:pPr>
            <w:r w:rsidRPr="004F2D26">
              <w:rPr>
                <w:sz w:val="20"/>
                <w:szCs w:val="20"/>
              </w:rPr>
              <w:t>-vyjmenuje hlavní zdroje, formy a důsledky mezi</w:t>
            </w:r>
            <w:r w:rsidR="005F1468">
              <w:rPr>
                <w:sz w:val="20"/>
                <w:szCs w:val="20"/>
              </w:rPr>
              <w:t xml:space="preserve"> </w:t>
            </w:r>
            <w:r w:rsidRPr="004F2D26">
              <w:rPr>
                <w:sz w:val="20"/>
                <w:szCs w:val="20"/>
              </w:rPr>
              <w:t>skupinových konfliktů,</w:t>
            </w:r>
          </w:p>
          <w:p w:rsidR="004F2D26" w:rsidRPr="004F2D26" w:rsidRDefault="004F2D26" w:rsidP="004F2D26">
            <w:pPr>
              <w:rPr>
                <w:sz w:val="20"/>
                <w:szCs w:val="20"/>
              </w:rPr>
            </w:pPr>
            <w:r w:rsidRPr="004F2D26">
              <w:rPr>
                <w:sz w:val="20"/>
                <w:szCs w:val="20"/>
              </w:rPr>
              <w:t>-uvede faktory ovlivňující sociální klima organizací,</w:t>
            </w:r>
          </w:p>
          <w:p w:rsidR="004F2D26" w:rsidRPr="004F2D26" w:rsidRDefault="004F2D26" w:rsidP="004F2D26">
            <w:pPr>
              <w:rPr>
                <w:sz w:val="20"/>
                <w:szCs w:val="20"/>
                <w:highlight w:val="yellow"/>
              </w:rPr>
            </w:pPr>
            <w:r w:rsidRPr="004F2D26">
              <w:rPr>
                <w:sz w:val="20"/>
                <w:szCs w:val="20"/>
              </w:rPr>
              <w:t>-prokáže na příkladech výhody a nevýhody spolupráce a soutěže v kolektivu,</w:t>
            </w:r>
          </w:p>
          <w:p w:rsidR="004F2D26" w:rsidRPr="004F2D26" w:rsidRDefault="004F2D26" w:rsidP="004F2D26">
            <w:pPr>
              <w:rPr>
                <w:sz w:val="20"/>
                <w:szCs w:val="20"/>
              </w:rPr>
            </w:pPr>
            <w:r w:rsidRPr="004F2D26">
              <w:rPr>
                <w:sz w:val="20"/>
                <w:szCs w:val="20"/>
              </w:rPr>
              <w:t>-zhodnotí různé přístupy k řešení konfliktů.</w:t>
            </w:r>
          </w:p>
        </w:tc>
        <w:tc>
          <w:tcPr>
            <w:tcW w:w="4121" w:type="dxa"/>
            <w:shd w:val="clear" w:color="auto" w:fill="auto"/>
          </w:tcPr>
          <w:p w:rsidR="004F2D26" w:rsidRPr="004F2D26" w:rsidRDefault="004F2D26" w:rsidP="004F2D26">
            <w:pPr>
              <w:rPr>
                <w:b/>
                <w:sz w:val="20"/>
                <w:szCs w:val="20"/>
              </w:rPr>
            </w:pPr>
            <w:r w:rsidRPr="004F2D26">
              <w:rPr>
                <w:b/>
                <w:sz w:val="20"/>
                <w:szCs w:val="20"/>
              </w:rPr>
              <w:t>3. Sociální vztahy</w:t>
            </w:r>
          </w:p>
          <w:p w:rsidR="004F2D26" w:rsidRPr="004F2D26" w:rsidRDefault="004F2D26" w:rsidP="004F2D26">
            <w:pPr>
              <w:rPr>
                <w:sz w:val="20"/>
                <w:szCs w:val="20"/>
              </w:rPr>
            </w:pPr>
            <w:r w:rsidRPr="004F2D26">
              <w:rPr>
                <w:sz w:val="20"/>
                <w:szCs w:val="20"/>
              </w:rPr>
              <w:t>- rovnost a nerovnost v současné společnosti,</w:t>
            </w:r>
          </w:p>
          <w:p w:rsidR="004F2D26" w:rsidRPr="004F2D26" w:rsidRDefault="004F2D26" w:rsidP="004F2D26">
            <w:pPr>
              <w:rPr>
                <w:sz w:val="20"/>
                <w:szCs w:val="20"/>
              </w:rPr>
            </w:pPr>
            <w:r w:rsidRPr="004F2D26">
              <w:rPr>
                <w:sz w:val="20"/>
                <w:szCs w:val="20"/>
              </w:rPr>
              <w:t>-vrstevnické skupiny a jiné,</w:t>
            </w:r>
          </w:p>
          <w:p w:rsidR="004F2D26" w:rsidRPr="004F2D26" w:rsidRDefault="004F2D26" w:rsidP="004F2D26">
            <w:pPr>
              <w:rPr>
                <w:sz w:val="20"/>
                <w:szCs w:val="20"/>
              </w:rPr>
            </w:pPr>
            <w:r w:rsidRPr="004F2D26">
              <w:rPr>
                <w:sz w:val="20"/>
                <w:szCs w:val="20"/>
              </w:rPr>
              <w:t>-vztahy ve skupinách,</w:t>
            </w:r>
          </w:p>
          <w:p w:rsidR="004F2D26" w:rsidRPr="004F2D26" w:rsidRDefault="004F2D26" w:rsidP="004F2D26">
            <w:pPr>
              <w:rPr>
                <w:sz w:val="20"/>
                <w:szCs w:val="20"/>
              </w:rPr>
            </w:pPr>
            <w:r w:rsidRPr="004F2D26">
              <w:rPr>
                <w:sz w:val="20"/>
                <w:szCs w:val="20"/>
              </w:rPr>
              <w:t>-chudoba a sociální nerovnost,</w:t>
            </w:r>
          </w:p>
          <w:p w:rsidR="004F2D26" w:rsidRPr="004F2D26" w:rsidRDefault="004F2D26" w:rsidP="004F2D26">
            <w:pPr>
              <w:rPr>
                <w:sz w:val="20"/>
                <w:szCs w:val="20"/>
              </w:rPr>
            </w:pPr>
            <w:r w:rsidRPr="004F2D26">
              <w:rPr>
                <w:sz w:val="20"/>
                <w:szCs w:val="20"/>
              </w:rPr>
              <w:t>-současná česká společnost.</w:t>
            </w: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531"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-vyjmenuje základní pojmy z oblasti kultury, hmotné a duchovní,</w:t>
            </w:r>
          </w:p>
          <w:p w:rsidR="004F2D26" w:rsidRPr="004F2D26" w:rsidRDefault="004F2D26" w:rsidP="004F2D26">
            <w:pPr>
              <w:rPr>
                <w:sz w:val="20"/>
                <w:szCs w:val="20"/>
                <w:highlight w:val="yellow"/>
              </w:rPr>
            </w:pPr>
            <w:r w:rsidRPr="004F2D26">
              <w:rPr>
                <w:sz w:val="20"/>
                <w:szCs w:val="20"/>
              </w:rPr>
              <w:t>-definuje funkci víry, náboženství v životě člověka,</w:t>
            </w:r>
          </w:p>
          <w:p w:rsidR="004F2D26" w:rsidRPr="004F2D26" w:rsidRDefault="004F2D26" w:rsidP="004F2D26">
            <w:pPr>
              <w:rPr>
                <w:sz w:val="20"/>
                <w:szCs w:val="20"/>
              </w:rPr>
            </w:pPr>
            <w:r w:rsidRPr="004F2D26">
              <w:rPr>
                <w:sz w:val="20"/>
                <w:szCs w:val="20"/>
              </w:rPr>
              <w:t>-charakterizuje hlavní světová náboženství,</w:t>
            </w:r>
          </w:p>
          <w:p w:rsidR="004F2D26" w:rsidRPr="004F2D26" w:rsidRDefault="004F2D26" w:rsidP="004F2D26">
            <w:pPr>
              <w:rPr>
                <w:sz w:val="20"/>
                <w:szCs w:val="20"/>
              </w:rPr>
            </w:pPr>
            <w:r w:rsidRPr="004F2D26">
              <w:rPr>
                <w:sz w:val="20"/>
                <w:szCs w:val="20"/>
              </w:rPr>
              <w:t>-objasní úlohu masmédií v demokratickém státě.</w:t>
            </w:r>
          </w:p>
          <w:p w:rsidR="004F2D26" w:rsidRPr="004F2D26" w:rsidRDefault="004F2D26" w:rsidP="004F2D26">
            <w:pPr>
              <w:rPr>
                <w:sz w:val="20"/>
                <w:szCs w:val="20"/>
              </w:rPr>
            </w:pPr>
          </w:p>
        </w:tc>
        <w:tc>
          <w:tcPr>
            <w:tcW w:w="4121" w:type="dxa"/>
            <w:shd w:val="clear" w:color="auto" w:fill="auto"/>
          </w:tcPr>
          <w:p w:rsidR="004F2D26" w:rsidRPr="004F2D26" w:rsidRDefault="004F2D26" w:rsidP="004F2D26">
            <w:pPr>
              <w:rPr>
                <w:b/>
                <w:sz w:val="20"/>
                <w:szCs w:val="20"/>
              </w:rPr>
            </w:pPr>
            <w:r w:rsidRPr="004F2D26">
              <w:rPr>
                <w:b/>
                <w:sz w:val="20"/>
                <w:szCs w:val="20"/>
              </w:rPr>
              <w:t>4.  Kultura a civilizace</w:t>
            </w:r>
          </w:p>
          <w:p w:rsidR="004F2D26" w:rsidRPr="004F2D26" w:rsidRDefault="004F2D26" w:rsidP="004F2D26">
            <w:pPr>
              <w:rPr>
                <w:sz w:val="20"/>
                <w:szCs w:val="20"/>
              </w:rPr>
            </w:pPr>
            <w:r w:rsidRPr="004F2D26">
              <w:rPr>
                <w:sz w:val="20"/>
                <w:szCs w:val="20"/>
              </w:rPr>
              <w:t>-materiální a duchová kultura společnosti</w:t>
            </w:r>
            <w:r w:rsidR="00C24960">
              <w:rPr>
                <w:sz w:val="20"/>
                <w:szCs w:val="20"/>
              </w:rPr>
              <w:t xml:space="preserve">, </w:t>
            </w:r>
            <w:r w:rsidRPr="004F2D26">
              <w:rPr>
                <w:sz w:val="20"/>
                <w:szCs w:val="20"/>
              </w:rPr>
              <w:t>masová kultura,</w:t>
            </w:r>
          </w:p>
          <w:p w:rsidR="004F2D26" w:rsidRPr="004F2D26" w:rsidRDefault="004F2D26" w:rsidP="004F2D26">
            <w:pPr>
              <w:rPr>
                <w:sz w:val="20"/>
                <w:szCs w:val="20"/>
              </w:rPr>
            </w:pPr>
            <w:r w:rsidRPr="004F2D26">
              <w:rPr>
                <w:sz w:val="20"/>
                <w:szCs w:val="20"/>
              </w:rPr>
              <w:t>-historický vývoj, víra a ateismus,</w:t>
            </w:r>
          </w:p>
          <w:p w:rsidR="004F2D26" w:rsidRPr="004F2D26" w:rsidRDefault="004F2D26" w:rsidP="004F2D26">
            <w:pPr>
              <w:rPr>
                <w:sz w:val="20"/>
                <w:szCs w:val="20"/>
              </w:rPr>
            </w:pPr>
            <w:r w:rsidRPr="004F2D26">
              <w:rPr>
                <w:sz w:val="20"/>
                <w:szCs w:val="20"/>
              </w:rPr>
              <w:t>-postavení církve v náboženských systémech,</w:t>
            </w:r>
          </w:p>
          <w:p w:rsidR="004F2D26" w:rsidRPr="004F2D26" w:rsidRDefault="004F2D26" w:rsidP="004F2D26">
            <w:pPr>
              <w:rPr>
                <w:sz w:val="20"/>
                <w:szCs w:val="20"/>
              </w:rPr>
            </w:pPr>
            <w:r w:rsidRPr="004F2D26">
              <w:rPr>
                <w:sz w:val="20"/>
                <w:szCs w:val="20"/>
              </w:rPr>
              <w:t>-náboženské sekty, možná nebezpečí,</w:t>
            </w:r>
          </w:p>
          <w:p w:rsidR="004F2D26" w:rsidRPr="004F2D26" w:rsidRDefault="004F2D26" w:rsidP="004F2D26">
            <w:pPr>
              <w:rPr>
                <w:sz w:val="20"/>
                <w:szCs w:val="20"/>
              </w:rPr>
            </w:pPr>
            <w:r w:rsidRPr="004F2D26">
              <w:rPr>
                <w:sz w:val="20"/>
                <w:szCs w:val="20"/>
              </w:rPr>
              <w:t>-náboženská hnutí, extremismus, náboženský terorismus.</w:t>
            </w:r>
          </w:p>
        </w:tc>
        <w:tc>
          <w:tcPr>
            <w:tcW w:w="1050" w:type="dxa"/>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4531" w:type="dxa"/>
            <w:tcBorders>
              <w:bottom w:val="single" w:sz="4" w:space="0" w:color="auto"/>
            </w:tcBorders>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-na příkladech identifikuje projevy a nebezpečí intolerance, rasismu, šikany, extrémistických skupin, hnutí, terorismus,</w:t>
            </w:r>
          </w:p>
          <w:p w:rsidR="004F2D26" w:rsidRPr="004F2D26" w:rsidRDefault="004F2D26" w:rsidP="004F2D26">
            <w:pPr>
              <w:rPr>
                <w:sz w:val="20"/>
                <w:szCs w:val="20"/>
              </w:rPr>
            </w:pPr>
            <w:r w:rsidRPr="004F2D26">
              <w:rPr>
                <w:sz w:val="20"/>
                <w:szCs w:val="20"/>
              </w:rPr>
              <w:t>-popíše sociální deviace a sociálně patologické jevy.</w:t>
            </w:r>
          </w:p>
        </w:tc>
        <w:tc>
          <w:tcPr>
            <w:tcW w:w="4121" w:type="dxa"/>
            <w:tcBorders>
              <w:bottom w:val="single" w:sz="4" w:space="0" w:color="auto"/>
            </w:tcBorders>
            <w:shd w:val="clear" w:color="auto" w:fill="auto"/>
          </w:tcPr>
          <w:p w:rsidR="004F2D26" w:rsidRPr="004F2D26" w:rsidRDefault="004F2D26" w:rsidP="004F2D26">
            <w:pPr>
              <w:rPr>
                <w:b/>
                <w:sz w:val="20"/>
                <w:szCs w:val="20"/>
              </w:rPr>
            </w:pPr>
            <w:r w:rsidRPr="004F2D26">
              <w:rPr>
                <w:b/>
                <w:sz w:val="20"/>
                <w:szCs w:val="20"/>
              </w:rPr>
              <w:t>5. Základní problémy života společnosti</w:t>
            </w:r>
          </w:p>
          <w:p w:rsidR="004F2D26" w:rsidRPr="004F2D26" w:rsidRDefault="004F2D26" w:rsidP="004F2D26">
            <w:pPr>
              <w:rPr>
                <w:sz w:val="20"/>
                <w:szCs w:val="20"/>
              </w:rPr>
            </w:pPr>
            <w:r w:rsidRPr="004F2D26">
              <w:rPr>
                <w:sz w:val="20"/>
                <w:szCs w:val="20"/>
              </w:rPr>
              <w:t xml:space="preserve">-nejčastější formy závislosti, </w:t>
            </w:r>
          </w:p>
          <w:p w:rsidR="004F2D26" w:rsidRPr="004F2D26" w:rsidRDefault="004F2D26" w:rsidP="004F2D26">
            <w:pPr>
              <w:rPr>
                <w:sz w:val="20"/>
                <w:szCs w:val="20"/>
              </w:rPr>
            </w:pPr>
            <w:r w:rsidRPr="004F2D26">
              <w:rPr>
                <w:sz w:val="20"/>
                <w:szCs w:val="20"/>
              </w:rPr>
              <w:t>-sociálně patologické jevy,</w:t>
            </w:r>
          </w:p>
          <w:p w:rsidR="004F2D26" w:rsidRPr="004F2D26" w:rsidRDefault="004F2D26" w:rsidP="004F2D26">
            <w:pPr>
              <w:rPr>
                <w:sz w:val="20"/>
                <w:szCs w:val="20"/>
              </w:rPr>
            </w:pPr>
            <w:r w:rsidRPr="004F2D26">
              <w:rPr>
                <w:sz w:val="20"/>
                <w:szCs w:val="20"/>
              </w:rPr>
              <w:t>-zdraví a jeho aspekty v současném světě.</w:t>
            </w:r>
          </w:p>
        </w:tc>
        <w:tc>
          <w:tcPr>
            <w:tcW w:w="1050" w:type="dxa"/>
            <w:tcBorders>
              <w:bottom w:val="single" w:sz="4" w:space="0" w:color="auto"/>
            </w:tcBorders>
            <w:shd w:val="clear" w:color="auto" w:fill="auto"/>
            <w:vAlign w:val="center"/>
          </w:tcPr>
          <w:p w:rsidR="004F2D26" w:rsidRPr="004F2D26" w:rsidRDefault="004F2D26" w:rsidP="004F2D26">
            <w:pPr>
              <w:jc w:val="center"/>
              <w:rPr>
                <w:sz w:val="20"/>
                <w:szCs w:val="20"/>
              </w:rPr>
            </w:pPr>
          </w:p>
        </w:tc>
      </w:tr>
      <w:tr w:rsidR="004F2D26" w:rsidRPr="004F2D26" w:rsidTr="00A46B1D">
        <w:trPr>
          <w:jc w:val="center"/>
        </w:trPr>
        <w:tc>
          <w:tcPr>
            <w:tcW w:w="8652" w:type="dxa"/>
            <w:gridSpan w:val="2"/>
            <w:shd w:val="clear" w:color="auto" w:fill="DBE5F1"/>
          </w:tcPr>
          <w:p w:rsidR="004F2D26" w:rsidRPr="004F2D26" w:rsidRDefault="004F2D26" w:rsidP="004F2D26">
            <w:pPr>
              <w:rPr>
                <w:b/>
                <w:sz w:val="20"/>
                <w:szCs w:val="20"/>
              </w:rPr>
            </w:pPr>
            <w:r w:rsidRPr="00AA33BC">
              <w:rPr>
                <w:b/>
                <w:sz w:val="20"/>
                <w:szCs w:val="22"/>
              </w:rPr>
              <w:t>Celkový počet hodin</w:t>
            </w:r>
          </w:p>
        </w:tc>
        <w:tc>
          <w:tcPr>
            <w:tcW w:w="1050" w:type="dxa"/>
            <w:shd w:val="clear" w:color="auto" w:fill="DBE5F1"/>
            <w:vAlign w:val="center"/>
          </w:tcPr>
          <w:p w:rsidR="004F2D26" w:rsidRPr="004F2D26" w:rsidRDefault="004F2D26" w:rsidP="004F2D26">
            <w:pPr>
              <w:jc w:val="center"/>
              <w:rPr>
                <w:b/>
                <w:sz w:val="20"/>
                <w:szCs w:val="20"/>
              </w:rPr>
            </w:pPr>
            <w:r w:rsidRPr="004F2D26">
              <w:rPr>
                <w:b/>
                <w:sz w:val="20"/>
                <w:szCs w:val="20"/>
              </w:rPr>
              <w:t>34</w:t>
            </w:r>
          </w:p>
        </w:tc>
      </w:tr>
    </w:tbl>
    <w:p w:rsidR="004F2D26" w:rsidRPr="004F2D26" w:rsidRDefault="004F2D26" w:rsidP="004F2D26">
      <w:pPr>
        <w:jc w:val="both"/>
        <w:rPr>
          <w:b/>
          <w:sz w:val="20"/>
          <w:szCs w:val="20"/>
        </w:rPr>
      </w:pPr>
    </w:p>
    <w:p w:rsidR="004F2D26" w:rsidRPr="004F2D26" w:rsidRDefault="004F2D26" w:rsidP="004F2D26">
      <w:pPr>
        <w:jc w:val="both"/>
        <w:rPr>
          <w:b/>
          <w:sz w:val="20"/>
          <w:szCs w:val="20"/>
        </w:rPr>
      </w:pPr>
    </w:p>
    <w:p w:rsidR="004F2D26" w:rsidRPr="004F2D26" w:rsidRDefault="004F2D26" w:rsidP="004F2D26">
      <w:pPr>
        <w:jc w:val="both"/>
        <w:rPr>
          <w:b/>
          <w:sz w:val="20"/>
          <w:szCs w:val="20"/>
        </w:rPr>
      </w:pPr>
    </w:p>
    <w:p w:rsidR="004F2D26" w:rsidRDefault="004F2D26" w:rsidP="004F2D26">
      <w:pPr>
        <w:jc w:val="both"/>
        <w:rPr>
          <w:b/>
          <w:sz w:val="20"/>
          <w:szCs w:val="20"/>
        </w:rPr>
      </w:pPr>
    </w:p>
    <w:p w:rsidR="00A46B1D" w:rsidRDefault="00A46B1D" w:rsidP="004F2D26">
      <w:pPr>
        <w:jc w:val="both"/>
        <w:rPr>
          <w:b/>
          <w:sz w:val="20"/>
          <w:szCs w:val="20"/>
        </w:rPr>
      </w:pPr>
    </w:p>
    <w:p w:rsidR="00A46B1D" w:rsidRDefault="00A46B1D" w:rsidP="004F2D26">
      <w:pPr>
        <w:jc w:val="both"/>
        <w:rPr>
          <w:b/>
          <w:sz w:val="20"/>
          <w:szCs w:val="20"/>
        </w:rPr>
      </w:pPr>
    </w:p>
    <w:p w:rsidR="00A46B1D" w:rsidRPr="004F2D26" w:rsidRDefault="00A46B1D" w:rsidP="004F2D26">
      <w:pPr>
        <w:jc w:val="both"/>
        <w:rPr>
          <w:b/>
          <w:sz w:val="20"/>
          <w:szCs w:val="20"/>
        </w:rPr>
      </w:pPr>
    </w:p>
    <w:p w:rsidR="004F2D26" w:rsidRPr="004F2D26" w:rsidRDefault="004F2D26" w:rsidP="004F2D26">
      <w:pPr>
        <w:jc w:val="both"/>
        <w:rPr>
          <w:b/>
          <w:sz w:val="20"/>
          <w:szCs w:val="20"/>
        </w:rPr>
      </w:pPr>
    </w:p>
    <w:p w:rsidR="004F2D26" w:rsidRPr="004F2D26" w:rsidRDefault="004F2D26" w:rsidP="004F2D26">
      <w:pPr>
        <w:jc w:val="both"/>
        <w:rPr>
          <w:b/>
          <w:sz w:val="20"/>
          <w:szCs w:val="20"/>
        </w:rPr>
      </w:pPr>
    </w:p>
    <w:p w:rsidR="004F2D26" w:rsidRPr="004F2D26" w:rsidRDefault="004F2D26" w:rsidP="004F2D26">
      <w:pPr>
        <w:jc w:val="center"/>
        <w:rPr>
          <w:b/>
          <w:sz w:val="20"/>
          <w:szCs w:val="20"/>
        </w:rPr>
      </w:pPr>
      <w:r w:rsidRPr="004F2D26">
        <w:rPr>
          <w:b/>
          <w:sz w:val="20"/>
          <w:szCs w:val="20"/>
        </w:rPr>
        <w:t>Rozpis učiva a výsledků vzdělávání</w:t>
      </w:r>
    </w:p>
    <w:p w:rsidR="004F2D26" w:rsidRPr="004F2D26" w:rsidRDefault="004F2D26" w:rsidP="004F2D26">
      <w:pPr>
        <w:jc w:val="center"/>
        <w:rPr>
          <w:b/>
          <w:sz w:val="20"/>
          <w:szCs w:val="20"/>
        </w:rPr>
      </w:pPr>
      <w:r w:rsidRPr="004F2D26">
        <w:rPr>
          <w:b/>
          <w:sz w:val="20"/>
          <w:szCs w:val="20"/>
        </w:rPr>
        <w:t>Název vyučovacího předmětu:</w:t>
      </w:r>
      <w:r w:rsidRPr="004F2D26">
        <w:rPr>
          <w:sz w:val="20"/>
          <w:szCs w:val="20"/>
        </w:rPr>
        <w:t xml:space="preserve"> </w:t>
      </w:r>
      <w:r w:rsidRPr="004F2D26">
        <w:rPr>
          <w:b/>
          <w:sz w:val="20"/>
          <w:szCs w:val="20"/>
        </w:rPr>
        <w:t>Občanská nauka</w:t>
      </w:r>
    </w:p>
    <w:p w:rsidR="004F2D26" w:rsidRPr="004F2D26" w:rsidRDefault="004F2D26" w:rsidP="004F2D26">
      <w:pPr>
        <w:jc w:val="center"/>
        <w:rPr>
          <w:b/>
          <w:sz w:val="20"/>
          <w:szCs w:val="20"/>
        </w:rPr>
      </w:pPr>
      <w:r w:rsidRPr="004F2D26">
        <w:rPr>
          <w:b/>
          <w:sz w:val="20"/>
          <w:szCs w:val="20"/>
        </w:rPr>
        <w:t>Ročník: třetí</w:t>
      </w:r>
    </w:p>
    <w:p w:rsidR="004F2D26" w:rsidRPr="004F2D26" w:rsidRDefault="004F2D26" w:rsidP="004F2D26">
      <w:pPr>
        <w:rPr>
          <w:b/>
          <w:sz w:val="20"/>
          <w:szCs w:val="20"/>
        </w:rPr>
      </w:pPr>
      <w:r w:rsidRPr="004F2D26">
        <w:rPr>
          <w:b/>
          <w:sz w:val="20"/>
          <w:szCs w:val="20"/>
        </w:rPr>
        <w:t>Občanská nauka</w:t>
      </w:r>
      <w:r>
        <w:rPr>
          <w:b/>
          <w:sz w:val="20"/>
          <w:szCs w:val="20"/>
        </w:rPr>
        <w:t xml:space="preserve"> – 3. ročník</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4587"/>
        <w:gridCol w:w="1083"/>
      </w:tblGrid>
      <w:tr w:rsidR="004F2D26" w:rsidRPr="004F2D26" w:rsidTr="00C24960">
        <w:trPr>
          <w:jc w:val="center"/>
        </w:trPr>
        <w:tc>
          <w:tcPr>
            <w:tcW w:w="4174" w:type="dxa"/>
            <w:shd w:val="clear" w:color="auto" w:fill="DBE5F1"/>
            <w:vAlign w:val="center"/>
          </w:tcPr>
          <w:p w:rsidR="004F2D26" w:rsidRPr="004F2D26" w:rsidRDefault="004F2D26" w:rsidP="00F153F2">
            <w:pPr>
              <w:rPr>
                <w:b/>
                <w:sz w:val="20"/>
                <w:szCs w:val="20"/>
              </w:rPr>
            </w:pPr>
            <w:r w:rsidRPr="004F2D26">
              <w:rPr>
                <w:b/>
                <w:sz w:val="20"/>
                <w:szCs w:val="20"/>
              </w:rPr>
              <w:t>Výsledky vzdělávání a kompetence</w:t>
            </w:r>
          </w:p>
        </w:tc>
        <w:tc>
          <w:tcPr>
            <w:tcW w:w="4587" w:type="dxa"/>
            <w:shd w:val="clear" w:color="auto" w:fill="DBE5F1"/>
            <w:vAlign w:val="center"/>
          </w:tcPr>
          <w:p w:rsidR="004F2D26" w:rsidRPr="004F2D26" w:rsidRDefault="004F2D26" w:rsidP="004F2D26">
            <w:pPr>
              <w:jc w:val="center"/>
              <w:rPr>
                <w:b/>
                <w:sz w:val="20"/>
                <w:szCs w:val="20"/>
              </w:rPr>
            </w:pPr>
            <w:r>
              <w:rPr>
                <w:b/>
                <w:sz w:val="20"/>
                <w:szCs w:val="20"/>
              </w:rPr>
              <w:t>Te</w:t>
            </w:r>
            <w:r w:rsidRPr="004F2D26">
              <w:rPr>
                <w:b/>
                <w:sz w:val="20"/>
                <w:szCs w:val="20"/>
              </w:rPr>
              <w:t>matické celky</w:t>
            </w:r>
          </w:p>
        </w:tc>
        <w:tc>
          <w:tcPr>
            <w:tcW w:w="1083" w:type="dxa"/>
            <w:shd w:val="clear" w:color="auto" w:fill="DBE5F1"/>
            <w:vAlign w:val="center"/>
          </w:tcPr>
          <w:p w:rsidR="004F2D26" w:rsidRPr="004F2D26" w:rsidRDefault="004F2D26" w:rsidP="004F2D26">
            <w:pPr>
              <w:jc w:val="center"/>
              <w:rPr>
                <w:b/>
                <w:sz w:val="20"/>
                <w:szCs w:val="20"/>
              </w:rPr>
            </w:pPr>
            <w:r w:rsidRPr="004F2D26">
              <w:rPr>
                <w:b/>
                <w:sz w:val="20"/>
                <w:szCs w:val="20"/>
              </w:rPr>
              <w:t>Hodinová dotace</w:t>
            </w:r>
          </w:p>
        </w:tc>
      </w:tr>
      <w:tr w:rsidR="004F2D26" w:rsidRPr="004F2D26" w:rsidTr="00C24960">
        <w:trPr>
          <w:jc w:val="center"/>
        </w:trPr>
        <w:tc>
          <w:tcPr>
            <w:tcW w:w="4174"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-vysvětlí pojem stát, jeho účel, funkci,</w:t>
            </w:r>
          </w:p>
          <w:p w:rsidR="004F2D26" w:rsidRPr="004F2D26" w:rsidRDefault="004F2D26" w:rsidP="004F2D26">
            <w:pPr>
              <w:rPr>
                <w:sz w:val="20"/>
                <w:szCs w:val="20"/>
              </w:rPr>
            </w:pPr>
            <w:r w:rsidRPr="004F2D26">
              <w:rPr>
                <w:sz w:val="20"/>
                <w:szCs w:val="20"/>
              </w:rPr>
              <w:t>-objasní vznik státu, vývoj státu,</w:t>
            </w:r>
          </w:p>
          <w:p w:rsidR="004F2D26" w:rsidRPr="004F2D26" w:rsidRDefault="004F2D26" w:rsidP="004F2D26">
            <w:pPr>
              <w:rPr>
                <w:sz w:val="20"/>
                <w:szCs w:val="20"/>
              </w:rPr>
            </w:pPr>
            <w:r w:rsidRPr="004F2D26">
              <w:rPr>
                <w:sz w:val="20"/>
                <w:szCs w:val="20"/>
              </w:rPr>
              <w:t xml:space="preserve">-vyjmenuje možnosti získání státního občanství, </w:t>
            </w:r>
          </w:p>
          <w:p w:rsidR="004F2D26" w:rsidRPr="004F2D26" w:rsidRDefault="004F2D26" w:rsidP="004F2D26">
            <w:pPr>
              <w:rPr>
                <w:sz w:val="20"/>
                <w:szCs w:val="20"/>
              </w:rPr>
            </w:pPr>
            <w:r w:rsidRPr="004F2D26">
              <w:rPr>
                <w:sz w:val="20"/>
                <w:szCs w:val="20"/>
              </w:rPr>
              <w:t>-vysvětlí základní charakteristiky právního státu,</w:t>
            </w:r>
          </w:p>
          <w:p w:rsidR="004F2D26" w:rsidRPr="004F2D26" w:rsidRDefault="004F2D26" w:rsidP="004F2D26">
            <w:pPr>
              <w:rPr>
                <w:sz w:val="20"/>
                <w:szCs w:val="20"/>
              </w:rPr>
            </w:pPr>
            <w:r w:rsidRPr="004F2D26">
              <w:rPr>
                <w:sz w:val="20"/>
                <w:szCs w:val="20"/>
              </w:rPr>
              <w:t>-vyjmenuje a popíše české státní symboly,</w:t>
            </w:r>
          </w:p>
          <w:p w:rsidR="004F2D26" w:rsidRPr="004F2D26" w:rsidRDefault="004F2D26" w:rsidP="004F2D26">
            <w:pPr>
              <w:rPr>
                <w:sz w:val="20"/>
                <w:szCs w:val="20"/>
              </w:rPr>
            </w:pPr>
            <w:r w:rsidRPr="004F2D26">
              <w:rPr>
                <w:sz w:val="20"/>
                <w:szCs w:val="20"/>
              </w:rPr>
              <w:t>-objasní význam státních svátků.</w:t>
            </w:r>
          </w:p>
        </w:tc>
        <w:tc>
          <w:tcPr>
            <w:tcW w:w="4587" w:type="dxa"/>
            <w:shd w:val="clear" w:color="auto" w:fill="auto"/>
          </w:tcPr>
          <w:p w:rsidR="004F2D26" w:rsidRPr="004F2D26" w:rsidRDefault="004F2D26" w:rsidP="004F2D26">
            <w:pPr>
              <w:rPr>
                <w:b/>
                <w:sz w:val="20"/>
                <w:szCs w:val="20"/>
              </w:rPr>
            </w:pPr>
            <w:r w:rsidRPr="004F2D26">
              <w:rPr>
                <w:b/>
                <w:sz w:val="20"/>
                <w:szCs w:val="20"/>
              </w:rPr>
              <w:t>Občan a stát</w:t>
            </w:r>
          </w:p>
          <w:p w:rsidR="004F2D26" w:rsidRPr="004F2D26" w:rsidRDefault="004F2D26" w:rsidP="004F2D26">
            <w:pPr>
              <w:rPr>
                <w:b/>
                <w:sz w:val="20"/>
                <w:szCs w:val="20"/>
              </w:rPr>
            </w:pPr>
            <w:r w:rsidRPr="004F2D26">
              <w:rPr>
                <w:b/>
                <w:sz w:val="20"/>
                <w:szCs w:val="20"/>
              </w:rPr>
              <w:t>1. Stát</w:t>
            </w:r>
          </w:p>
          <w:p w:rsidR="004F2D26" w:rsidRPr="004F2D26" w:rsidRDefault="004F2D26" w:rsidP="004F2D26">
            <w:pPr>
              <w:rPr>
                <w:sz w:val="20"/>
                <w:szCs w:val="20"/>
              </w:rPr>
            </w:pPr>
            <w:r w:rsidRPr="004F2D26">
              <w:rPr>
                <w:sz w:val="20"/>
                <w:szCs w:val="20"/>
              </w:rPr>
              <w:t>-úvod do politologie,</w:t>
            </w:r>
          </w:p>
          <w:p w:rsidR="004F2D26" w:rsidRPr="004F2D26" w:rsidRDefault="004F2D26" w:rsidP="004F2D26">
            <w:pPr>
              <w:rPr>
                <w:sz w:val="20"/>
                <w:szCs w:val="20"/>
              </w:rPr>
            </w:pPr>
            <w:r w:rsidRPr="004F2D26">
              <w:rPr>
                <w:sz w:val="20"/>
                <w:szCs w:val="20"/>
              </w:rPr>
              <w:t>-stát-vývoj, znaky, formy státu,</w:t>
            </w:r>
          </w:p>
          <w:p w:rsidR="004F2D26" w:rsidRPr="004F2D26" w:rsidRDefault="004F2D26" w:rsidP="004F2D26">
            <w:pPr>
              <w:rPr>
                <w:sz w:val="20"/>
                <w:szCs w:val="20"/>
              </w:rPr>
            </w:pPr>
            <w:r w:rsidRPr="004F2D26">
              <w:rPr>
                <w:sz w:val="20"/>
                <w:szCs w:val="20"/>
              </w:rPr>
              <w:t>-historie české státnosti,</w:t>
            </w:r>
          </w:p>
          <w:p w:rsidR="004F2D26" w:rsidRPr="004F2D26" w:rsidRDefault="004F2D26" w:rsidP="004F2D26">
            <w:pPr>
              <w:rPr>
                <w:sz w:val="20"/>
                <w:szCs w:val="20"/>
              </w:rPr>
            </w:pPr>
            <w:r w:rsidRPr="004F2D26">
              <w:rPr>
                <w:sz w:val="20"/>
                <w:szCs w:val="20"/>
              </w:rPr>
              <w:t>-státní symboly, státní suverenita.</w:t>
            </w:r>
          </w:p>
        </w:tc>
        <w:tc>
          <w:tcPr>
            <w:tcW w:w="1083" w:type="dxa"/>
            <w:shd w:val="clear" w:color="auto" w:fill="auto"/>
            <w:vAlign w:val="center"/>
          </w:tcPr>
          <w:p w:rsidR="004F2D26" w:rsidRPr="004F2D26" w:rsidRDefault="004F2D26" w:rsidP="004F2D26">
            <w:pPr>
              <w:jc w:val="center"/>
              <w:rPr>
                <w:sz w:val="20"/>
                <w:szCs w:val="20"/>
              </w:rPr>
            </w:pPr>
          </w:p>
        </w:tc>
      </w:tr>
      <w:tr w:rsidR="004F2D26" w:rsidRPr="004F2D26" w:rsidTr="00C24960">
        <w:trPr>
          <w:jc w:val="center"/>
        </w:trPr>
        <w:tc>
          <w:tcPr>
            <w:tcW w:w="4174"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-vysvětlí funkci a obsah Ústavy ČR,</w:t>
            </w:r>
          </w:p>
          <w:p w:rsidR="004F2D26" w:rsidRPr="004F2D26" w:rsidRDefault="004F2D26" w:rsidP="004F2D26">
            <w:pPr>
              <w:rPr>
                <w:sz w:val="20"/>
                <w:szCs w:val="20"/>
              </w:rPr>
            </w:pPr>
            <w:r w:rsidRPr="004F2D26">
              <w:rPr>
                <w:sz w:val="20"/>
                <w:szCs w:val="20"/>
              </w:rPr>
              <w:t>-vyjmenuje a charakterizuje důležité dokumenty sloužící k ochraně lidských práv,</w:t>
            </w:r>
          </w:p>
          <w:p w:rsidR="004F2D26" w:rsidRPr="004F2D26" w:rsidRDefault="004F2D26" w:rsidP="004F2D26">
            <w:pPr>
              <w:rPr>
                <w:sz w:val="20"/>
                <w:szCs w:val="20"/>
              </w:rPr>
            </w:pPr>
            <w:r w:rsidRPr="004F2D26">
              <w:rPr>
                <w:sz w:val="20"/>
                <w:szCs w:val="20"/>
              </w:rPr>
              <w:t>-demonstruje jak postupovat při porušování lidských práv, vyjmenuje významná hnutí a organizace zabývající se ochranou lidských práv,</w:t>
            </w:r>
          </w:p>
          <w:p w:rsidR="004F2D26" w:rsidRPr="004F2D26" w:rsidRDefault="004F2D26" w:rsidP="004F2D26">
            <w:pPr>
              <w:rPr>
                <w:sz w:val="20"/>
                <w:szCs w:val="20"/>
              </w:rPr>
            </w:pPr>
            <w:r w:rsidRPr="004F2D26">
              <w:rPr>
                <w:sz w:val="20"/>
                <w:szCs w:val="20"/>
              </w:rPr>
              <w:t>-zdůvodní dělbu státní moci v demokratických státech, charakterizuje hlavní subjekty státní moci ČR, objasní proces tvorby a schvalování zákonů ČR, vysvětlí význam politických stran a politické plurality, rozpozná charakteristiky základních politických ideologií.</w:t>
            </w:r>
          </w:p>
        </w:tc>
        <w:tc>
          <w:tcPr>
            <w:tcW w:w="4587" w:type="dxa"/>
            <w:shd w:val="clear" w:color="auto" w:fill="auto"/>
          </w:tcPr>
          <w:p w:rsidR="004F2D26" w:rsidRPr="004F2D26" w:rsidRDefault="004F2D26" w:rsidP="004F2D26">
            <w:pPr>
              <w:rPr>
                <w:b/>
                <w:sz w:val="20"/>
                <w:szCs w:val="20"/>
              </w:rPr>
            </w:pPr>
            <w:r w:rsidRPr="004F2D26">
              <w:rPr>
                <w:b/>
                <w:sz w:val="20"/>
                <w:szCs w:val="20"/>
              </w:rPr>
              <w:t>2.Právní základy státu</w:t>
            </w:r>
          </w:p>
          <w:p w:rsidR="004F2D26" w:rsidRPr="004F2D26" w:rsidRDefault="004F2D26" w:rsidP="004F2D26">
            <w:pPr>
              <w:rPr>
                <w:sz w:val="20"/>
                <w:szCs w:val="20"/>
              </w:rPr>
            </w:pPr>
            <w:r w:rsidRPr="004F2D26">
              <w:rPr>
                <w:sz w:val="20"/>
                <w:szCs w:val="20"/>
              </w:rPr>
              <w:t>-Ústava ČR</w:t>
            </w:r>
          </w:p>
          <w:p w:rsidR="004F2D26" w:rsidRPr="004F2D26" w:rsidRDefault="004F2D26" w:rsidP="004F2D26">
            <w:pPr>
              <w:rPr>
                <w:sz w:val="20"/>
                <w:szCs w:val="20"/>
              </w:rPr>
            </w:pPr>
            <w:r w:rsidRPr="004F2D26">
              <w:rPr>
                <w:sz w:val="20"/>
                <w:szCs w:val="20"/>
              </w:rPr>
              <w:t xml:space="preserve">-moc výkonná, soudní a zákonodárná, </w:t>
            </w:r>
          </w:p>
          <w:p w:rsidR="004F2D26" w:rsidRPr="004F2D26" w:rsidRDefault="004F2D26" w:rsidP="004F2D26">
            <w:pPr>
              <w:rPr>
                <w:sz w:val="20"/>
                <w:szCs w:val="20"/>
              </w:rPr>
            </w:pPr>
            <w:r w:rsidRPr="004F2D26">
              <w:rPr>
                <w:sz w:val="20"/>
                <w:szCs w:val="20"/>
              </w:rPr>
              <w:t>-legislativní proces schvalování zákonů, fungování státní moci,</w:t>
            </w:r>
          </w:p>
          <w:p w:rsidR="004F2D26" w:rsidRPr="004F2D26" w:rsidRDefault="004F2D26" w:rsidP="004F2D26">
            <w:pPr>
              <w:rPr>
                <w:sz w:val="20"/>
                <w:szCs w:val="20"/>
              </w:rPr>
            </w:pPr>
            <w:r w:rsidRPr="004F2D26">
              <w:rPr>
                <w:sz w:val="20"/>
                <w:szCs w:val="20"/>
              </w:rPr>
              <w:t>-politické strany, ideologie politické,</w:t>
            </w:r>
          </w:p>
          <w:p w:rsidR="004F2D26" w:rsidRPr="004F2D26" w:rsidRDefault="004F2D26" w:rsidP="004F2D26">
            <w:pPr>
              <w:rPr>
                <w:sz w:val="20"/>
                <w:szCs w:val="20"/>
              </w:rPr>
            </w:pPr>
            <w:r w:rsidRPr="004F2D26">
              <w:rPr>
                <w:sz w:val="20"/>
                <w:szCs w:val="20"/>
              </w:rPr>
              <w:t>-levice, pravice.</w:t>
            </w:r>
          </w:p>
        </w:tc>
        <w:tc>
          <w:tcPr>
            <w:tcW w:w="1083" w:type="dxa"/>
            <w:shd w:val="clear" w:color="auto" w:fill="auto"/>
            <w:vAlign w:val="center"/>
          </w:tcPr>
          <w:p w:rsidR="004F2D26" w:rsidRPr="004F2D26" w:rsidRDefault="004F2D26" w:rsidP="004F2D26">
            <w:pPr>
              <w:jc w:val="center"/>
              <w:rPr>
                <w:sz w:val="20"/>
                <w:szCs w:val="20"/>
              </w:rPr>
            </w:pPr>
          </w:p>
        </w:tc>
      </w:tr>
      <w:tr w:rsidR="004F2D26" w:rsidRPr="004F2D26" w:rsidTr="00C24960">
        <w:trPr>
          <w:jc w:val="center"/>
        </w:trPr>
        <w:tc>
          <w:tcPr>
            <w:tcW w:w="4174"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-rozezná formy přímé a nepřímé demokracie,</w:t>
            </w:r>
          </w:p>
          <w:p w:rsidR="004F2D26" w:rsidRPr="004F2D26" w:rsidRDefault="004F2D26" w:rsidP="004F2D26">
            <w:pPr>
              <w:rPr>
                <w:sz w:val="20"/>
                <w:szCs w:val="20"/>
              </w:rPr>
            </w:pPr>
            <w:r w:rsidRPr="004F2D26">
              <w:rPr>
                <w:sz w:val="20"/>
                <w:szCs w:val="20"/>
              </w:rPr>
              <w:t>-objasní funkci voleb, vysvětlí vyhlašování voleb systémem většinovým a poměrným.</w:t>
            </w:r>
          </w:p>
        </w:tc>
        <w:tc>
          <w:tcPr>
            <w:tcW w:w="4587" w:type="dxa"/>
            <w:shd w:val="clear" w:color="auto" w:fill="auto"/>
          </w:tcPr>
          <w:p w:rsidR="004F2D26" w:rsidRPr="004F2D26" w:rsidRDefault="004F2D26" w:rsidP="004F2D26">
            <w:pPr>
              <w:rPr>
                <w:b/>
                <w:sz w:val="20"/>
                <w:szCs w:val="20"/>
              </w:rPr>
            </w:pPr>
            <w:r w:rsidRPr="004F2D26">
              <w:rPr>
                <w:b/>
                <w:sz w:val="20"/>
                <w:szCs w:val="20"/>
              </w:rPr>
              <w:t>3. Formy participace občanů v politickém životě</w:t>
            </w:r>
          </w:p>
          <w:p w:rsidR="004F2D26" w:rsidRPr="004F2D26" w:rsidRDefault="004F2D26" w:rsidP="004F2D26">
            <w:pPr>
              <w:rPr>
                <w:sz w:val="20"/>
                <w:szCs w:val="20"/>
              </w:rPr>
            </w:pPr>
            <w:r w:rsidRPr="004F2D26">
              <w:rPr>
                <w:sz w:val="20"/>
                <w:szCs w:val="20"/>
              </w:rPr>
              <w:t>-demokracie, volby, volební systém,</w:t>
            </w:r>
          </w:p>
          <w:p w:rsidR="004F2D26" w:rsidRPr="004F2D26" w:rsidRDefault="004F2D26" w:rsidP="004F2D26">
            <w:pPr>
              <w:rPr>
                <w:sz w:val="20"/>
                <w:szCs w:val="20"/>
              </w:rPr>
            </w:pPr>
            <w:r w:rsidRPr="004F2D26">
              <w:rPr>
                <w:sz w:val="20"/>
                <w:szCs w:val="20"/>
              </w:rPr>
              <w:t>-volby do Parlamentu, Senátu, zastupitelstva, volby prezidenta ČR..</w:t>
            </w:r>
          </w:p>
        </w:tc>
        <w:tc>
          <w:tcPr>
            <w:tcW w:w="1083" w:type="dxa"/>
            <w:shd w:val="clear" w:color="auto" w:fill="auto"/>
            <w:vAlign w:val="center"/>
          </w:tcPr>
          <w:p w:rsidR="004F2D26" w:rsidRPr="004F2D26" w:rsidRDefault="004F2D26" w:rsidP="004F2D26">
            <w:pPr>
              <w:jc w:val="center"/>
              <w:rPr>
                <w:sz w:val="20"/>
                <w:szCs w:val="20"/>
              </w:rPr>
            </w:pPr>
          </w:p>
        </w:tc>
      </w:tr>
      <w:tr w:rsidR="004F2D26" w:rsidRPr="004F2D26" w:rsidTr="00C24960">
        <w:trPr>
          <w:jc w:val="center"/>
        </w:trPr>
        <w:tc>
          <w:tcPr>
            <w:tcW w:w="4174"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xml:space="preserve">popíše základní články státní správy a </w:t>
            </w:r>
            <w:r w:rsidR="00C24960">
              <w:rPr>
                <w:sz w:val="20"/>
                <w:szCs w:val="20"/>
              </w:rPr>
              <w:t>samosprávy ČR, rozliší pravomoci</w:t>
            </w:r>
            <w:r w:rsidRPr="004F2D26">
              <w:rPr>
                <w:sz w:val="20"/>
                <w:szCs w:val="20"/>
              </w:rPr>
              <w:t xml:space="preserve"> orgánů samosprávy a správy ČR, vysvětlí úlohu místní samosprávy pro občany,</w:t>
            </w:r>
          </w:p>
          <w:p w:rsidR="004F2D26" w:rsidRPr="004F2D26" w:rsidRDefault="004F2D26" w:rsidP="004F2D26">
            <w:pPr>
              <w:rPr>
                <w:sz w:val="20"/>
                <w:szCs w:val="20"/>
              </w:rPr>
            </w:pPr>
            <w:r w:rsidRPr="004F2D26">
              <w:rPr>
                <w:sz w:val="20"/>
                <w:szCs w:val="20"/>
              </w:rPr>
              <w:t>-uvede příklady, jak se mohou občané podílet na správě obce.</w:t>
            </w:r>
          </w:p>
        </w:tc>
        <w:tc>
          <w:tcPr>
            <w:tcW w:w="4587" w:type="dxa"/>
            <w:shd w:val="clear" w:color="auto" w:fill="auto"/>
          </w:tcPr>
          <w:p w:rsidR="004F2D26" w:rsidRPr="004F2D26" w:rsidRDefault="004F2D26" w:rsidP="004F2D26">
            <w:pPr>
              <w:rPr>
                <w:b/>
                <w:sz w:val="20"/>
                <w:szCs w:val="20"/>
              </w:rPr>
            </w:pPr>
            <w:r w:rsidRPr="004F2D26">
              <w:rPr>
                <w:b/>
                <w:sz w:val="20"/>
                <w:szCs w:val="20"/>
              </w:rPr>
              <w:t>4. Státní správa a samospráva</w:t>
            </w:r>
          </w:p>
          <w:p w:rsidR="004F2D26" w:rsidRPr="004F2D26" w:rsidRDefault="00C24960" w:rsidP="004F2D26">
            <w:pPr>
              <w:rPr>
                <w:sz w:val="20"/>
                <w:szCs w:val="20"/>
              </w:rPr>
            </w:pPr>
            <w:r>
              <w:rPr>
                <w:sz w:val="20"/>
                <w:szCs w:val="20"/>
              </w:rPr>
              <w:t>-pravomoci</w:t>
            </w:r>
            <w:r w:rsidR="004F2D26" w:rsidRPr="004F2D26">
              <w:rPr>
                <w:sz w:val="20"/>
                <w:szCs w:val="20"/>
              </w:rPr>
              <w:t xml:space="preserve"> a funkce měst, obcí a krajů, kraje ČR.</w:t>
            </w:r>
          </w:p>
        </w:tc>
        <w:tc>
          <w:tcPr>
            <w:tcW w:w="1083" w:type="dxa"/>
            <w:shd w:val="clear" w:color="auto" w:fill="auto"/>
            <w:vAlign w:val="center"/>
          </w:tcPr>
          <w:p w:rsidR="004F2D26" w:rsidRPr="004F2D26" w:rsidRDefault="004F2D26" w:rsidP="004F2D26">
            <w:pPr>
              <w:jc w:val="center"/>
              <w:rPr>
                <w:sz w:val="20"/>
                <w:szCs w:val="20"/>
              </w:rPr>
            </w:pPr>
          </w:p>
        </w:tc>
      </w:tr>
      <w:tr w:rsidR="004F2D26" w:rsidRPr="004F2D26" w:rsidTr="00C24960">
        <w:trPr>
          <w:jc w:val="center"/>
        </w:trPr>
        <w:tc>
          <w:tcPr>
            <w:tcW w:w="4174" w:type="dxa"/>
            <w:shd w:val="clear" w:color="auto" w:fill="auto"/>
          </w:tcPr>
          <w:p w:rsidR="004F2D26" w:rsidRPr="004F2D26" w:rsidRDefault="004F2D26" w:rsidP="004F2D26">
            <w:pPr>
              <w:keepNext/>
              <w:outlineLvl w:val="0"/>
              <w:rPr>
                <w:b/>
                <w:bCs/>
                <w:sz w:val="20"/>
                <w:szCs w:val="20"/>
              </w:rPr>
            </w:pPr>
            <w:r w:rsidRPr="004F2D26">
              <w:rPr>
                <w:b/>
                <w:bCs/>
                <w:sz w:val="20"/>
                <w:szCs w:val="20"/>
              </w:rPr>
              <w:t>Žák</w:t>
            </w:r>
          </w:p>
          <w:p w:rsidR="004F2D26" w:rsidRPr="004F2D26" w:rsidRDefault="004F2D26" w:rsidP="00041A07">
            <w:pPr>
              <w:numPr>
                <w:ilvl w:val="0"/>
                <w:numId w:val="109"/>
              </w:numPr>
              <w:tabs>
                <w:tab w:val="clear" w:pos="360"/>
                <w:tab w:val="num" w:pos="148"/>
              </w:tabs>
              <w:ind w:left="148" w:hanging="148"/>
              <w:rPr>
                <w:sz w:val="20"/>
                <w:szCs w:val="20"/>
              </w:rPr>
            </w:pPr>
            <w:r w:rsidRPr="004F2D26">
              <w:rPr>
                <w:sz w:val="20"/>
                <w:szCs w:val="20"/>
              </w:rPr>
              <w:t>vysvětlí základní pojmy,</w:t>
            </w:r>
          </w:p>
          <w:p w:rsidR="004F2D26" w:rsidRPr="004F2D26" w:rsidRDefault="004F2D26" w:rsidP="00041A07">
            <w:pPr>
              <w:numPr>
                <w:ilvl w:val="0"/>
                <w:numId w:val="109"/>
              </w:numPr>
              <w:tabs>
                <w:tab w:val="clear" w:pos="360"/>
                <w:tab w:val="num" w:pos="148"/>
              </w:tabs>
              <w:ind w:left="148" w:hanging="148"/>
              <w:rPr>
                <w:sz w:val="20"/>
                <w:szCs w:val="20"/>
              </w:rPr>
            </w:pPr>
            <w:r w:rsidRPr="004F2D26">
              <w:rPr>
                <w:sz w:val="20"/>
                <w:szCs w:val="20"/>
              </w:rPr>
              <w:t>vysvětlí uspořádání právního řádu, druhy právních předpisů a vztahy mezi nimi,</w:t>
            </w:r>
          </w:p>
          <w:p w:rsidR="004F2D26" w:rsidRPr="004F2D26" w:rsidRDefault="004F2D26" w:rsidP="00041A07">
            <w:pPr>
              <w:numPr>
                <w:ilvl w:val="0"/>
                <w:numId w:val="109"/>
              </w:numPr>
              <w:tabs>
                <w:tab w:val="clear" w:pos="360"/>
                <w:tab w:val="num" w:pos="148"/>
              </w:tabs>
              <w:ind w:left="148" w:hanging="148"/>
              <w:rPr>
                <w:sz w:val="20"/>
                <w:szCs w:val="20"/>
              </w:rPr>
            </w:pPr>
            <w:r w:rsidRPr="004F2D26">
              <w:rPr>
                <w:sz w:val="20"/>
                <w:szCs w:val="20"/>
              </w:rPr>
              <w:t>vyjmenuje základní právní odvětví, včetně základních pramenů práva, na konkrétních příkladech rozliší platnost a účinnost právních norem, uvede příklady právních vztahů a jejich prvků,</w:t>
            </w:r>
          </w:p>
          <w:p w:rsidR="004F2D26" w:rsidRPr="004F2D26" w:rsidRDefault="004F2D26" w:rsidP="00041A07">
            <w:pPr>
              <w:numPr>
                <w:ilvl w:val="0"/>
                <w:numId w:val="109"/>
              </w:numPr>
              <w:tabs>
                <w:tab w:val="clear" w:pos="360"/>
                <w:tab w:val="num" w:pos="148"/>
              </w:tabs>
              <w:ind w:left="148" w:hanging="148"/>
              <w:rPr>
                <w:sz w:val="20"/>
                <w:szCs w:val="20"/>
              </w:rPr>
            </w:pPr>
            <w:r w:rsidRPr="004F2D26">
              <w:rPr>
                <w:sz w:val="20"/>
                <w:szCs w:val="20"/>
              </w:rPr>
              <w:t>vysvětlí rozdíl mezi fyzickou a právnickou osobou, vysvětlí, kdy je občan způsobilý k právním úkonům a má trestní odpovědnost.</w:t>
            </w:r>
          </w:p>
        </w:tc>
        <w:tc>
          <w:tcPr>
            <w:tcW w:w="4587" w:type="dxa"/>
            <w:shd w:val="clear" w:color="auto" w:fill="auto"/>
          </w:tcPr>
          <w:p w:rsidR="004F2D26" w:rsidRPr="004F2D26" w:rsidRDefault="004F2D26" w:rsidP="004F2D26">
            <w:pPr>
              <w:rPr>
                <w:b/>
                <w:bCs/>
                <w:sz w:val="20"/>
                <w:szCs w:val="20"/>
              </w:rPr>
            </w:pPr>
            <w:r w:rsidRPr="004F2D26">
              <w:rPr>
                <w:b/>
                <w:bCs/>
                <w:sz w:val="20"/>
                <w:szCs w:val="20"/>
              </w:rPr>
              <w:t>Člověk a právo</w:t>
            </w:r>
          </w:p>
          <w:p w:rsidR="004F2D26" w:rsidRPr="004F2D26" w:rsidRDefault="004F2D26" w:rsidP="004F2D26">
            <w:pPr>
              <w:rPr>
                <w:b/>
                <w:bCs/>
                <w:sz w:val="20"/>
                <w:szCs w:val="20"/>
              </w:rPr>
            </w:pPr>
            <w:r w:rsidRPr="004F2D26">
              <w:rPr>
                <w:b/>
                <w:bCs/>
                <w:sz w:val="20"/>
                <w:szCs w:val="20"/>
              </w:rPr>
              <w:t>1. Základy práva</w:t>
            </w:r>
          </w:p>
          <w:p w:rsidR="004F2D26" w:rsidRPr="004F2D26" w:rsidRDefault="004F2D26" w:rsidP="00041A07">
            <w:pPr>
              <w:numPr>
                <w:ilvl w:val="0"/>
                <w:numId w:val="54"/>
              </w:numPr>
              <w:rPr>
                <w:sz w:val="20"/>
                <w:szCs w:val="20"/>
              </w:rPr>
            </w:pPr>
            <w:r w:rsidRPr="004F2D26">
              <w:rPr>
                <w:sz w:val="20"/>
                <w:szCs w:val="20"/>
              </w:rPr>
              <w:t>stát a právo, právní vědomí,</w:t>
            </w:r>
          </w:p>
          <w:p w:rsidR="004F2D26" w:rsidRPr="004F2D26" w:rsidRDefault="004F2D26" w:rsidP="00041A07">
            <w:pPr>
              <w:numPr>
                <w:ilvl w:val="0"/>
                <w:numId w:val="54"/>
              </w:numPr>
              <w:rPr>
                <w:sz w:val="20"/>
                <w:szCs w:val="20"/>
              </w:rPr>
            </w:pPr>
            <w:r w:rsidRPr="004F2D26">
              <w:rPr>
                <w:sz w:val="20"/>
                <w:szCs w:val="20"/>
              </w:rPr>
              <w:t>právní řád, druhy právních norem, jejich platnosti, účinnost a působnost, legislativní proces, sbírka zákonů, novelizace, derogace, právní vztahy.</w:t>
            </w:r>
          </w:p>
        </w:tc>
        <w:tc>
          <w:tcPr>
            <w:tcW w:w="1083" w:type="dxa"/>
            <w:shd w:val="clear" w:color="auto" w:fill="auto"/>
            <w:vAlign w:val="center"/>
          </w:tcPr>
          <w:p w:rsidR="004F2D26" w:rsidRPr="004F2D26" w:rsidRDefault="004F2D26" w:rsidP="004F2D26">
            <w:pPr>
              <w:jc w:val="center"/>
              <w:rPr>
                <w:sz w:val="20"/>
                <w:szCs w:val="20"/>
              </w:rPr>
            </w:pPr>
          </w:p>
        </w:tc>
      </w:tr>
      <w:tr w:rsidR="004F2D26" w:rsidRPr="004F2D26" w:rsidTr="00C24960">
        <w:trPr>
          <w:jc w:val="center"/>
        </w:trPr>
        <w:tc>
          <w:tcPr>
            <w:tcW w:w="4174" w:type="dxa"/>
            <w:shd w:val="clear" w:color="auto" w:fill="auto"/>
          </w:tcPr>
          <w:p w:rsidR="004F2D26" w:rsidRPr="004F2D26" w:rsidRDefault="004F2D26" w:rsidP="004F2D26">
            <w:pPr>
              <w:rPr>
                <w:b/>
                <w:bCs/>
                <w:sz w:val="20"/>
                <w:szCs w:val="20"/>
              </w:rPr>
            </w:pPr>
            <w:r w:rsidRPr="004F2D26">
              <w:rPr>
                <w:b/>
                <w:bCs/>
                <w:sz w:val="20"/>
                <w:szCs w:val="20"/>
              </w:rPr>
              <w:t>Žák</w:t>
            </w:r>
          </w:p>
          <w:p w:rsidR="004F2D26" w:rsidRPr="004F2D26" w:rsidRDefault="004F2D26" w:rsidP="00041A07">
            <w:pPr>
              <w:numPr>
                <w:ilvl w:val="0"/>
                <w:numId w:val="111"/>
              </w:numPr>
              <w:tabs>
                <w:tab w:val="clear" w:pos="360"/>
                <w:tab w:val="num" w:pos="148"/>
              </w:tabs>
              <w:ind w:left="148" w:hanging="142"/>
              <w:rPr>
                <w:sz w:val="20"/>
                <w:szCs w:val="20"/>
              </w:rPr>
            </w:pPr>
            <w:r w:rsidRPr="004F2D26">
              <w:rPr>
                <w:sz w:val="20"/>
                <w:szCs w:val="20"/>
              </w:rPr>
              <w:t>vysvětlí jednotlivé druhy vlastnictví a spoluvlastnictví, popíše, jaké závazky vyplývají z běžných smluv a z vlastnického práva,</w:t>
            </w:r>
          </w:p>
          <w:p w:rsidR="004F2D26" w:rsidRPr="004F2D26" w:rsidRDefault="004F2D26" w:rsidP="00041A07">
            <w:pPr>
              <w:numPr>
                <w:ilvl w:val="0"/>
                <w:numId w:val="111"/>
              </w:numPr>
              <w:tabs>
                <w:tab w:val="clear" w:pos="360"/>
                <w:tab w:val="num" w:pos="148"/>
              </w:tabs>
              <w:ind w:left="148" w:hanging="142"/>
              <w:rPr>
                <w:sz w:val="20"/>
                <w:szCs w:val="20"/>
              </w:rPr>
            </w:pPr>
            <w:r w:rsidRPr="004F2D26">
              <w:rPr>
                <w:sz w:val="20"/>
                <w:szCs w:val="20"/>
              </w:rPr>
              <w:t>na příkladech rozliší podstatné a nepodstatné části smluv, posoudí, za jakých podmínek je možné odstoupit od smlouvy.</w:t>
            </w:r>
          </w:p>
          <w:p w:rsidR="004F2D26" w:rsidRPr="004F2D26" w:rsidRDefault="004F2D26" w:rsidP="004F2D26">
            <w:pPr>
              <w:rPr>
                <w:sz w:val="20"/>
                <w:szCs w:val="20"/>
              </w:rPr>
            </w:pPr>
            <w:r w:rsidRPr="004F2D26">
              <w:rPr>
                <w:sz w:val="20"/>
                <w:szCs w:val="20"/>
              </w:rPr>
              <w:t>- vyjmenuje dědické skupiny, popíše rozdíl mezi závětí, dědickou smlouvou, děděním ze zákona</w:t>
            </w:r>
          </w:p>
          <w:p w:rsidR="004F2D26" w:rsidRPr="004F2D26" w:rsidRDefault="004F2D26" w:rsidP="004F2D26">
            <w:pPr>
              <w:rPr>
                <w:sz w:val="20"/>
                <w:szCs w:val="20"/>
              </w:rPr>
            </w:pPr>
            <w:r w:rsidRPr="004F2D26">
              <w:rPr>
                <w:sz w:val="20"/>
                <w:szCs w:val="20"/>
              </w:rPr>
              <w:t>- popíše okolnosti vzdání se dědictví a podmínky vydědění.</w:t>
            </w:r>
          </w:p>
        </w:tc>
        <w:tc>
          <w:tcPr>
            <w:tcW w:w="4587" w:type="dxa"/>
            <w:shd w:val="clear" w:color="auto" w:fill="auto"/>
          </w:tcPr>
          <w:p w:rsidR="004F2D26" w:rsidRPr="004F2D26" w:rsidRDefault="004F2D26" w:rsidP="004F2D26">
            <w:pPr>
              <w:rPr>
                <w:b/>
                <w:bCs/>
                <w:sz w:val="20"/>
                <w:szCs w:val="20"/>
              </w:rPr>
            </w:pPr>
            <w:r w:rsidRPr="004F2D26">
              <w:rPr>
                <w:b/>
                <w:bCs/>
                <w:sz w:val="20"/>
                <w:szCs w:val="20"/>
              </w:rPr>
              <w:t>3. Občanské právo</w:t>
            </w:r>
          </w:p>
          <w:p w:rsidR="004F2D26" w:rsidRPr="004F2D26" w:rsidRDefault="004F2D26" w:rsidP="00041A07">
            <w:pPr>
              <w:numPr>
                <w:ilvl w:val="0"/>
                <w:numId w:val="110"/>
              </w:numPr>
              <w:rPr>
                <w:sz w:val="20"/>
                <w:szCs w:val="20"/>
              </w:rPr>
            </w:pPr>
            <w:r w:rsidRPr="004F2D26">
              <w:rPr>
                <w:sz w:val="20"/>
                <w:szCs w:val="20"/>
              </w:rPr>
              <w:t>pojem a prameny občanského práva, práva věcná – vlastnictví, spoluvlastnictví, věcná práva k cizím věcem (držba, věcná břemena, zástavní a závazkové právo),</w:t>
            </w:r>
          </w:p>
          <w:p w:rsidR="004F2D26" w:rsidRPr="004F2D26" w:rsidRDefault="004F2D26" w:rsidP="00041A07">
            <w:pPr>
              <w:numPr>
                <w:ilvl w:val="0"/>
                <w:numId w:val="110"/>
              </w:numPr>
              <w:rPr>
                <w:sz w:val="20"/>
                <w:szCs w:val="20"/>
              </w:rPr>
            </w:pPr>
            <w:r w:rsidRPr="004F2D26">
              <w:rPr>
                <w:sz w:val="20"/>
                <w:szCs w:val="20"/>
              </w:rPr>
              <w:t>druhy smluv – kupní, o dílo, darovací, nájemní, půjčka, výpůjčka, odpovědnost za škodu, bezdůvodné obohacení</w:t>
            </w:r>
          </w:p>
          <w:p w:rsidR="004F2D26" w:rsidRPr="004F2D26" w:rsidRDefault="004F2D26" w:rsidP="00041A07">
            <w:pPr>
              <w:numPr>
                <w:ilvl w:val="0"/>
                <w:numId w:val="110"/>
              </w:numPr>
              <w:rPr>
                <w:b/>
                <w:sz w:val="20"/>
                <w:szCs w:val="20"/>
              </w:rPr>
            </w:pPr>
            <w:r w:rsidRPr="004F2D26">
              <w:rPr>
                <w:b/>
                <w:sz w:val="20"/>
                <w:szCs w:val="20"/>
              </w:rPr>
              <w:t>dědické právo,</w:t>
            </w:r>
          </w:p>
          <w:p w:rsidR="004F2D26" w:rsidRPr="004F2D26" w:rsidRDefault="004F2D26" w:rsidP="00041A07">
            <w:pPr>
              <w:numPr>
                <w:ilvl w:val="0"/>
                <w:numId w:val="110"/>
              </w:numPr>
              <w:rPr>
                <w:sz w:val="20"/>
                <w:szCs w:val="20"/>
              </w:rPr>
            </w:pPr>
            <w:r w:rsidRPr="004F2D26">
              <w:rPr>
                <w:sz w:val="20"/>
                <w:szCs w:val="20"/>
              </w:rPr>
              <w:t>práva osobnostní a osobně majetková.</w:t>
            </w:r>
          </w:p>
          <w:p w:rsidR="004F2D26" w:rsidRPr="004F2D26" w:rsidRDefault="004F2D26" w:rsidP="004F2D26">
            <w:pPr>
              <w:rPr>
                <w:sz w:val="20"/>
                <w:szCs w:val="20"/>
              </w:rPr>
            </w:pPr>
          </w:p>
        </w:tc>
        <w:tc>
          <w:tcPr>
            <w:tcW w:w="1083" w:type="dxa"/>
            <w:shd w:val="clear" w:color="auto" w:fill="auto"/>
            <w:vAlign w:val="center"/>
          </w:tcPr>
          <w:p w:rsidR="004F2D26" w:rsidRPr="004F2D26" w:rsidRDefault="004F2D26" w:rsidP="004F2D26">
            <w:pPr>
              <w:jc w:val="center"/>
              <w:rPr>
                <w:b/>
                <w:sz w:val="20"/>
                <w:szCs w:val="20"/>
              </w:rPr>
            </w:pPr>
          </w:p>
        </w:tc>
      </w:tr>
      <w:tr w:rsidR="004F2D26" w:rsidRPr="004F2D26" w:rsidTr="00C24960">
        <w:trPr>
          <w:jc w:val="center"/>
        </w:trPr>
        <w:tc>
          <w:tcPr>
            <w:tcW w:w="4174" w:type="dxa"/>
            <w:shd w:val="clear" w:color="auto" w:fill="auto"/>
          </w:tcPr>
          <w:p w:rsidR="004F2D26" w:rsidRPr="004F2D26" w:rsidRDefault="004F2D26" w:rsidP="004F2D26">
            <w:pPr>
              <w:keepNext/>
              <w:outlineLvl w:val="0"/>
              <w:rPr>
                <w:b/>
                <w:bCs/>
                <w:sz w:val="20"/>
                <w:szCs w:val="20"/>
              </w:rPr>
            </w:pPr>
            <w:r w:rsidRPr="004F2D26">
              <w:rPr>
                <w:b/>
                <w:bCs/>
                <w:sz w:val="20"/>
                <w:szCs w:val="20"/>
              </w:rPr>
              <w:t>Žák</w:t>
            </w:r>
          </w:p>
          <w:p w:rsidR="004F2D26" w:rsidRPr="004F2D26" w:rsidRDefault="004F2D26" w:rsidP="00041A07">
            <w:pPr>
              <w:numPr>
                <w:ilvl w:val="0"/>
                <w:numId w:val="113"/>
              </w:numPr>
              <w:rPr>
                <w:sz w:val="20"/>
                <w:szCs w:val="20"/>
              </w:rPr>
            </w:pPr>
            <w:r w:rsidRPr="004F2D26">
              <w:rPr>
                <w:sz w:val="20"/>
                <w:szCs w:val="20"/>
              </w:rPr>
              <w:t>vyhledá příslušná ustanovení v zákoně o rodině,</w:t>
            </w:r>
          </w:p>
          <w:p w:rsidR="004F2D26" w:rsidRPr="004F2D26" w:rsidRDefault="004F2D26" w:rsidP="00041A07">
            <w:pPr>
              <w:numPr>
                <w:ilvl w:val="0"/>
                <w:numId w:val="113"/>
              </w:numPr>
              <w:rPr>
                <w:sz w:val="20"/>
                <w:szCs w:val="20"/>
              </w:rPr>
            </w:pPr>
            <w:r w:rsidRPr="004F2D26">
              <w:rPr>
                <w:sz w:val="20"/>
                <w:szCs w:val="20"/>
              </w:rPr>
              <w:t xml:space="preserve">vysvětlí práva a povinnostmi mezi manželi, mezi rodiči a dětmi, </w:t>
            </w:r>
          </w:p>
          <w:p w:rsidR="004F2D26" w:rsidRPr="004F2D26" w:rsidRDefault="004F2D26" w:rsidP="00041A07">
            <w:pPr>
              <w:numPr>
                <w:ilvl w:val="0"/>
                <w:numId w:val="113"/>
              </w:numPr>
              <w:rPr>
                <w:sz w:val="20"/>
                <w:szCs w:val="20"/>
              </w:rPr>
            </w:pPr>
            <w:r w:rsidRPr="004F2D26">
              <w:rPr>
                <w:sz w:val="20"/>
                <w:szCs w:val="20"/>
              </w:rPr>
              <w:t>uvede, kde lze nalézt informaci či pomoc při problémech v rodině.</w:t>
            </w:r>
          </w:p>
        </w:tc>
        <w:tc>
          <w:tcPr>
            <w:tcW w:w="4587" w:type="dxa"/>
            <w:shd w:val="clear" w:color="auto" w:fill="auto"/>
          </w:tcPr>
          <w:p w:rsidR="004F2D26" w:rsidRPr="004F2D26" w:rsidRDefault="004F2D26" w:rsidP="004F2D26">
            <w:pPr>
              <w:rPr>
                <w:b/>
                <w:bCs/>
                <w:sz w:val="20"/>
                <w:szCs w:val="20"/>
              </w:rPr>
            </w:pPr>
            <w:r w:rsidRPr="004F2D26">
              <w:rPr>
                <w:b/>
                <w:bCs/>
                <w:sz w:val="20"/>
                <w:szCs w:val="20"/>
              </w:rPr>
              <w:t>4. Rodinné právo</w:t>
            </w:r>
          </w:p>
          <w:p w:rsidR="004F2D26" w:rsidRPr="004F2D26" w:rsidRDefault="004F2D26" w:rsidP="00041A07">
            <w:pPr>
              <w:numPr>
                <w:ilvl w:val="0"/>
                <w:numId w:val="112"/>
              </w:numPr>
              <w:rPr>
                <w:sz w:val="20"/>
                <w:szCs w:val="20"/>
              </w:rPr>
            </w:pPr>
            <w:r w:rsidRPr="004F2D26">
              <w:rPr>
                <w:sz w:val="20"/>
                <w:szCs w:val="20"/>
              </w:rPr>
              <w:t>pojem, prameny,</w:t>
            </w:r>
          </w:p>
          <w:p w:rsidR="004F2D26" w:rsidRPr="004F2D26" w:rsidRDefault="004F2D26" w:rsidP="00041A07">
            <w:pPr>
              <w:numPr>
                <w:ilvl w:val="0"/>
                <w:numId w:val="112"/>
              </w:numPr>
              <w:rPr>
                <w:sz w:val="20"/>
                <w:szCs w:val="20"/>
              </w:rPr>
            </w:pPr>
            <w:r w:rsidRPr="004F2D26">
              <w:rPr>
                <w:sz w:val="20"/>
                <w:szCs w:val="20"/>
              </w:rPr>
              <w:t>manželství – vznik, vztahy mezi manželi, zánik,</w:t>
            </w:r>
          </w:p>
          <w:p w:rsidR="004F2D26" w:rsidRPr="004F2D26" w:rsidRDefault="004F2D26" w:rsidP="00041A07">
            <w:pPr>
              <w:numPr>
                <w:ilvl w:val="0"/>
                <w:numId w:val="112"/>
              </w:numPr>
              <w:rPr>
                <w:sz w:val="20"/>
                <w:szCs w:val="20"/>
              </w:rPr>
            </w:pPr>
            <w:r w:rsidRPr="004F2D26">
              <w:rPr>
                <w:sz w:val="20"/>
                <w:szCs w:val="20"/>
              </w:rPr>
              <w:t>vztahy mezi rodiči a dětmi, vyživovací povinnost,</w:t>
            </w:r>
          </w:p>
          <w:p w:rsidR="004F2D26" w:rsidRPr="004F2D26" w:rsidRDefault="004F2D26" w:rsidP="00041A07">
            <w:pPr>
              <w:numPr>
                <w:ilvl w:val="0"/>
                <w:numId w:val="112"/>
              </w:numPr>
              <w:rPr>
                <w:sz w:val="20"/>
                <w:szCs w:val="20"/>
              </w:rPr>
            </w:pPr>
            <w:r w:rsidRPr="004F2D26">
              <w:rPr>
                <w:sz w:val="20"/>
                <w:szCs w:val="20"/>
              </w:rPr>
              <w:t>náhradní výchova</w:t>
            </w:r>
          </w:p>
        </w:tc>
        <w:tc>
          <w:tcPr>
            <w:tcW w:w="1083" w:type="dxa"/>
            <w:shd w:val="clear" w:color="auto" w:fill="auto"/>
            <w:vAlign w:val="center"/>
          </w:tcPr>
          <w:p w:rsidR="004F2D26" w:rsidRPr="004F2D26" w:rsidRDefault="004F2D26" w:rsidP="004F2D26">
            <w:pPr>
              <w:jc w:val="center"/>
              <w:rPr>
                <w:b/>
                <w:sz w:val="20"/>
                <w:szCs w:val="20"/>
              </w:rPr>
            </w:pPr>
          </w:p>
        </w:tc>
      </w:tr>
      <w:tr w:rsidR="004F2D26" w:rsidRPr="004F2D26" w:rsidTr="00C24960">
        <w:trPr>
          <w:jc w:val="center"/>
        </w:trPr>
        <w:tc>
          <w:tcPr>
            <w:tcW w:w="4174" w:type="dxa"/>
            <w:tcBorders>
              <w:bottom w:val="single" w:sz="4" w:space="0" w:color="auto"/>
            </w:tcBorders>
            <w:shd w:val="clear" w:color="auto" w:fill="auto"/>
          </w:tcPr>
          <w:p w:rsidR="004F2D26" w:rsidRPr="004F2D26" w:rsidRDefault="004F2D26" w:rsidP="004F2D26">
            <w:pPr>
              <w:keepNext/>
              <w:outlineLvl w:val="0"/>
              <w:rPr>
                <w:b/>
                <w:bCs/>
                <w:sz w:val="20"/>
                <w:szCs w:val="20"/>
              </w:rPr>
            </w:pPr>
            <w:r w:rsidRPr="004F2D26">
              <w:rPr>
                <w:b/>
                <w:bCs/>
                <w:sz w:val="20"/>
                <w:szCs w:val="20"/>
              </w:rPr>
              <w:t>Žák</w:t>
            </w:r>
          </w:p>
          <w:p w:rsidR="004F2D26" w:rsidRPr="004F2D26" w:rsidRDefault="004F2D26" w:rsidP="00041A07">
            <w:pPr>
              <w:numPr>
                <w:ilvl w:val="0"/>
                <w:numId w:val="115"/>
              </w:numPr>
              <w:rPr>
                <w:sz w:val="20"/>
                <w:szCs w:val="20"/>
              </w:rPr>
            </w:pPr>
            <w:r w:rsidRPr="004F2D26">
              <w:rPr>
                <w:sz w:val="20"/>
                <w:szCs w:val="20"/>
              </w:rPr>
              <w:t>odliší trestný čin od přestupku,</w:t>
            </w:r>
          </w:p>
          <w:p w:rsidR="004F2D26" w:rsidRPr="004F2D26" w:rsidRDefault="004F2D26" w:rsidP="00041A07">
            <w:pPr>
              <w:numPr>
                <w:ilvl w:val="0"/>
                <w:numId w:val="115"/>
              </w:numPr>
              <w:rPr>
                <w:sz w:val="20"/>
                <w:szCs w:val="20"/>
              </w:rPr>
            </w:pPr>
            <w:r w:rsidRPr="004F2D26">
              <w:rPr>
                <w:sz w:val="20"/>
                <w:szCs w:val="20"/>
              </w:rPr>
              <w:t>vysvětlí protiprávní jednání a následky trestní odpovědnosti,</w:t>
            </w:r>
          </w:p>
          <w:p w:rsidR="004F2D26" w:rsidRPr="004F2D26" w:rsidRDefault="004F2D26" w:rsidP="00041A07">
            <w:pPr>
              <w:numPr>
                <w:ilvl w:val="0"/>
                <w:numId w:val="115"/>
              </w:numPr>
              <w:rPr>
                <w:sz w:val="20"/>
                <w:szCs w:val="20"/>
              </w:rPr>
            </w:pPr>
            <w:r w:rsidRPr="004F2D26">
              <w:rPr>
                <w:sz w:val="20"/>
                <w:szCs w:val="20"/>
              </w:rPr>
              <w:t>diskutuje o alternativních trestech, o problémech kriminality a vězeňství,</w:t>
            </w:r>
          </w:p>
          <w:p w:rsidR="004F2D26" w:rsidRPr="004F2D26" w:rsidRDefault="004F2D26" w:rsidP="00041A07">
            <w:pPr>
              <w:numPr>
                <w:ilvl w:val="0"/>
                <w:numId w:val="115"/>
              </w:numPr>
              <w:rPr>
                <w:sz w:val="20"/>
                <w:szCs w:val="20"/>
              </w:rPr>
            </w:pPr>
            <w:r w:rsidRPr="004F2D26">
              <w:rPr>
                <w:sz w:val="20"/>
                <w:szCs w:val="20"/>
              </w:rPr>
              <w:t>objasní postupy vhodného jednání, stane-li se obětí nebo svědkem jednání, jako je šikana, lichva, násilí, vydírání apod.</w:t>
            </w:r>
          </w:p>
        </w:tc>
        <w:tc>
          <w:tcPr>
            <w:tcW w:w="4587" w:type="dxa"/>
            <w:tcBorders>
              <w:bottom w:val="single" w:sz="4" w:space="0" w:color="auto"/>
            </w:tcBorders>
            <w:shd w:val="clear" w:color="auto" w:fill="auto"/>
          </w:tcPr>
          <w:p w:rsidR="004F2D26" w:rsidRPr="004F2D26" w:rsidRDefault="004F2D26" w:rsidP="004F2D26">
            <w:pPr>
              <w:rPr>
                <w:b/>
                <w:bCs/>
                <w:sz w:val="20"/>
                <w:szCs w:val="20"/>
              </w:rPr>
            </w:pPr>
            <w:r w:rsidRPr="004F2D26">
              <w:rPr>
                <w:b/>
                <w:bCs/>
                <w:sz w:val="20"/>
                <w:szCs w:val="20"/>
              </w:rPr>
              <w:t>5. Trestní právo</w:t>
            </w:r>
          </w:p>
          <w:p w:rsidR="004F2D26" w:rsidRPr="004F2D26" w:rsidRDefault="004F2D26" w:rsidP="00041A07">
            <w:pPr>
              <w:numPr>
                <w:ilvl w:val="0"/>
                <w:numId w:val="114"/>
              </w:numPr>
              <w:rPr>
                <w:sz w:val="20"/>
                <w:szCs w:val="20"/>
              </w:rPr>
            </w:pPr>
            <w:r w:rsidRPr="004F2D26">
              <w:rPr>
                <w:sz w:val="20"/>
                <w:szCs w:val="20"/>
              </w:rPr>
              <w:t>pojem, členění, prameny,</w:t>
            </w:r>
          </w:p>
          <w:p w:rsidR="004F2D26" w:rsidRPr="004F2D26" w:rsidRDefault="004F2D26" w:rsidP="00041A07">
            <w:pPr>
              <w:numPr>
                <w:ilvl w:val="0"/>
                <w:numId w:val="114"/>
              </w:numPr>
              <w:rPr>
                <w:sz w:val="20"/>
                <w:szCs w:val="20"/>
              </w:rPr>
            </w:pPr>
            <w:r w:rsidRPr="004F2D26">
              <w:rPr>
                <w:sz w:val="20"/>
                <w:szCs w:val="20"/>
              </w:rPr>
              <w:t>přestupky, trestní odpovědnost, trestné činy, tresty a ochranná opatření, trestní řízení, orgány činné v trestním řízení,</w:t>
            </w:r>
          </w:p>
          <w:p w:rsidR="004F2D26" w:rsidRPr="004F2D26" w:rsidRDefault="004F2D26" w:rsidP="00041A07">
            <w:pPr>
              <w:numPr>
                <w:ilvl w:val="0"/>
                <w:numId w:val="114"/>
              </w:numPr>
              <w:rPr>
                <w:sz w:val="20"/>
                <w:szCs w:val="20"/>
              </w:rPr>
            </w:pPr>
            <w:r w:rsidRPr="004F2D26">
              <w:rPr>
                <w:sz w:val="20"/>
                <w:szCs w:val="20"/>
              </w:rPr>
              <w:t>specifika trestné činnosti mladistvých.</w:t>
            </w:r>
          </w:p>
        </w:tc>
        <w:tc>
          <w:tcPr>
            <w:tcW w:w="1083" w:type="dxa"/>
            <w:tcBorders>
              <w:bottom w:val="single" w:sz="4" w:space="0" w:color="auto"/>
            </w:tcBorders>
            <w:shd w:val="clear" w:color="auto" w:fill="auto"/>
            <w:vAlign w:val="center"/>
          </w:tcPr>
          <w:p w:rsidR="004F2D26" w:rsidRPr="004F2D26" w:rsidRDefault="004F2D26" w:rsidP="004F2D26">
            <w:pPr>
              <w:jc w:val="center"/>
              <w:rPr>
                <w:b/>
                <w:sz w:val="20"/>
                <w:szCs w:val="20"/>
              </w:rPr>
            </w:pPr>
          </w:p>
        </w:tc>
      </w:tr>
      <w:tr w:rsidR="004F2D26" w:rsidRPr="004F2D26" w:rsidTr="00F153F2">
        <w:trPr>
          <w:jc w:val="center"/>
        </w:trPr>
        <w:tc>
          <w:tcPr>
            <w:tcW w:w="8761" w:type="dxa"/>
            <w:gridSpan w:val="2"/>
            <w:shd w:val="clear" w:color="auto" w:fill="DBE5F1"/>
          </w:tcPr>
          <w:p w:rsidR="004F2D26" w:rsidRPr="004F2D26" w:rsidRDefault="004F2D26" w:rsidP="004F2D26">
            <w:pPr>
              <w:rPr>
                <w:b/>
                <w:bCs/>
                <w:sz w:val="20"/>
                <w:szCs w:val="20"/>
              </w:rPr>
            </w:pPr>
            <w:r w:rsidRPr="00AA33BC">
              <w:rPr>
                <w:b/>
                <w:sz w:val="20"/>
                <w:szCs w:val="22"/>
              </w:rPr>
              <w:t>Celkový počet hodin</w:t>
            </w:r>
          </w:p>
        </w:tc>
        <w:tc>
          <w:tcPr>
            <w:tcW w:w="1083" w:type="dxa"/>
            <w:shd w:val="clear" w:color="auto" w:fill="DBE5F1"/>
            <w:vAlign w:val="center"/>
          </w:tcPr>
          <w:p w:rsidR="004F2D26" w:rsidRPr="004F2D26" w:rsidRDefault="004F2D26" w:rsidP="00F153F2">
            <w:pPr>
              <w:jc w:val="center"/>
              <w:rPr>
                <w:b/>
                <w:sz w:val="20"/>
                <w:szCs w:val="20"/>
              </w:rPr>
            </w:pPr>
            <w:r w:rsidRPr="004F2D26">
              <w:rPr>
                <w:b/>
                <w:sz w:val="20"/>
                <w:szCs w:val="20"/>
              </w:rPr>
              <w:t>34</w:t>
            </w:r>
          </w:p>
        </w:tc>
      </w:tr>
    </w:tbl>
    <w:p w:rsidR="004F2D26" w:rsidRPr="004F2D26" w:rsidRDefault="004F2D26" w:rsidP="004F2D26">
      <w:pPr>
        <w:jc w:val="both"/>
        <w:rPr>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p>
    <w:p w:rsidR="004F2D26" w:rsidRDefault="004F2D26" w:rsidP="004F2D26">
      <w:pPr>
        <w:jc w:val="center"/>
        <w:rPr>
          <w:b/>
          <w:sz w:val="20"/>
          <w:szCs w:val="20"/>
        </w:rPr>
      </w:pPr>
    </w:p>
    <w:p w:rsidR="00536B0C" w:rsidRDefault="00536B0C" w:rsidP="004F2D26">
      <w:pPr>
        <w:jc w:val="center"/>
        <w:rPr>
          <w:b/>
          <w:sz w:val="20"/>
          <w:szCs w:val="20"/>
        </w:rPr>
      </w:pPr>
    </w:p>
    <w:p w:rsidR="00536B0C" w:rsidRDefault="00536B0C" w:rsidP="004F2D26">
      <w:pPr>
        <w:jc w:val="center"/>
        <w:rPr>
          <w:b/>
          <w:sz w:val="20"/>
          <w:szCs w:val="20"/>
        </w:rPr>
      </w:pPr>
    </w:p>
    <w:p w:rsidR="00F153F2" w:rsidRPr="004F2D26" w:rsidRDefault="00F153F2" w:rsidP="004F2D26">
      <w:pPr>
        <w:jc w:val="center"/>
        <w:rPr>
          <w:b/>
          <w:sz w:val="20"/>
          <w:szCs w:val="20"/>
        </w:rPr>
      </w:pPr>
    </w:p>
    <w:p w:rsidR="004F2D26" w:rsidRPr="004F2D26" w:rsidRDefault="004F2D26" w:rsidP="004F2D26">
      <w:pPr>
        <w:jc w:val="center"/>
        <w:rPr>
          <w:b/>
          <w:sz w:val="20"/>
          <w:szCs w:val="20"/>
        </w:rPr>
      </w:pPr>
    </w:p>
    <w:p w:rsidR="004F2D26" w:rsidRPr="004F2D26" w:rsidRDefault="004F2D26" w:rsidP="004F2D26">
      <w:pPr>
        <w:jc w:val="center"/>
        <w:rPr>
          <w:b/>
          <w:sz w:val="20"/>
          <w:szCs w:val="20"/>
        </w:rPr>
      </w:pPr>
      <w:r w:rsidRPr="004F2D26">
        <w:rPr>
          <w:b/>
          <w:sz w:val="20"/>
          <w:szCs w:val="20"/>
        </w:rPr>
        <w:t>Rozpis učiva a výsledků vzdělávání</w:t>
      </w:r>
    </w:p>
    <w:p w:rsidR="004F2D26" w:rsidRPr="004F2D26" w:rsidRDefault="004F2D26" w:rsidP="004F2D26">
      <w:pPr>
        <w:jc w:val="center"/>
        <w:rPr>
          <w:b/>
          <w:sz w:val="20"/>
          <w:szCs w:val="20"/>
        </w:rPr>
      </w:pPr>
      <w:r w:rsidRPr="004F2D26">
        <w:rPr>
          <w:b/>
          <w:sz w:val="20"/>
          <w:szCs w:val="20"/>
        </w:rPr>
        <w:t>Název vyučovacího předmětu:</w:t>
      </w:r>
      <w:r w:rsidRPr="004F2D26">
        <w:rPr>
          <w:sz w:val="20"/>
          <w:szCs w:val="20"/>
        </w:rPr>
        <w:t xml:space="preserve"> </w:t>
      </w:r>
      <w:r w:rsidRPr="004F2D26">
        <w:rPr>
          <w:b/>
          <w:sz w:val="20"/>
          <w:szCs w:val="20"/>
        </w:rPr>
        <w:t>Občanská nauka</w:t>
      </w:r>
    </w:p>
    <w:p w:rsidR="004F2D26" w:rsidRPr="004F2D26" w:rsidRDefault="004F2D26" w:rsidP="004F2D26">
      <w:pPr>
        <w:jc w:val="center"/>
        <w:rPr>
          <w:b/>
          <w:sz w:val="20"/>
          <w:szCs w:val="20"/>
        </w:rPr>
      </w:pPr>
      <w:r w:rsidRPr="004F2D26">
        <w:rPr>
          <w:b/>
          <w:sz w:val="20"/>
          <w:szCs w:val="20"/>
        </w:rPr>
        <w:t>Ročník: čtvrtý</w:t>
      </w:r>
    </w:p>
    <w:p w:rsidR="004F2D26" w:rsidRPr="004F2D26" w:rsidRDefault="004F2D26" w:rsidP="004F2D26">
      <w:pPr>
        <w:rPr>
          <w:b/>
          <w:sz w:val="20"/>
          <w:szCs w:val="20"/>
        </w:rPr>
      </w:pPr>
      <w:r w:rsidRPr="004F2D26">
        <w:rPr>
          <w:b/>
          <w:sz w:val="20"/>
          <w:szCs w:val="20"/>
        </w:rPr>
        <w:t>Občanská nauka</w:t>
      </w:r>
      <w:r>
        <w:rPr>
          <w:b/>
          <w:sz w:val="20"/>
          <w:szCs w:val="20"/>
        </w:rPr>
        <w:t xml:space="preserve"> – 4. ročník</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4587"/>
        <w:gridCol w:w="1083"/>
      </w:tblGrid>
      <w:tr w:rsidR="004F2D26" w:rsidRPr="004F2D26" w:rsidTr="00536B0C">
        <w:trPr>
          <w:jc w:val="center"/>
        </w:trPr>
        <w:tc>
          <w:tcPr>
            <w:tcW w:w="4174" w:type="dxa"/>
            <w:shd w:val="clear" w:color="auto" w:fill="B8CCE4"/>
            <w:vAlign w:val="center"/>
          </w:tcPr>
          <w:p w:rsidR="004F2D26" w:rsidRPr="004F2D26" w:rsidRDefault="004F2D26" w:rsidP="00F153F2">
            <w:pPr>
              <w:rPr>
                <w:b/>
                <w:sz w:val="20"/>
                <w:szCs w:val="20"/>
              </w:rPr>
            </w:pPr>
            <w:r w:rsidRPr="004F2D26">
              <w:rPr>
                <w:b/>
                <w:sz w:val="20"/>
                <w:szCs w:val="20"/>
              </w:rPr>
              <w:t>Výsledky vzdělávání a kompetence</w:t>
            </w:r>
          </w:p>
        </w:tc>
        <w:tc>
          <w:tcPr>
            <w:tcW w:w="4587" w:type="dxa"/>
            <w:shd w:val="clear" w:color="auto" w:fill="B8CCE4"/>
            <w:vAlign w:val="center"/>
          </w:tcPr>
          <w:p w:rsidR="004F2D26" w:rsidRPr="004F2D26" w:rsidRDefault="003447D3" w:rsidP="004F2D26">
            <w:pPr>
              <w:jc w:val="center"/>
              <w:rPr>
                <w:b/>
                <w:sz w:val="20"/>
                <w:szCs w:val="20"/>
              </w:rPr>
            </w:pPr>
            <w:r>
              <w:rPr>
                <w:b/>
                <w:sz w:val="20"/>
                <w:szCs w:val="20"/>
              </w:rPr>
              <w:t>Te</w:t>
            </w:r>
            <w:r w:rsidR="004F2D26" w:rsidRPr="004F2D26">
              <w:rPr>
                <w:b/>
                <w:sz w:val="20"/>
                <w:szCs w:val="20"/>
              </w:rPr>
              <w:t>matické celky</w:t>
            </w:r>
          </w:p>
        </w:tc>
        <w:tc>
          <w:tcPr>
            <w:tcW w:w="1083" w:type="dxa"/>
            <w:shd w:val="clear" w:color="auto" w:fill="B8CCE4"/>
            <w:vAlign w:val="center"/>
          </w:tcPr>
          <w:p w:rsidR="004F2D26" w:rsidRPr="004F2D26" w:rsidRDefault="004F2D26" w:rsidP="004F2D26">
            <w:pPr>
              <w:jc w:val="center"/>
              <w:rPr>
                <w:b/>
                <w:sz w:val="20"/>
                <w:szCs w:val="20"/>
              </w:rPr>
            </w:pPr>
            <w:r w:rsidRPr="004F2D26">
              <w:rPr>
                <w:b/>
                <w:sz w:val="20"/>
                <w:szCs w:val="20"/>
              </w:rPr>
              <w:t>Hodinová dotace</w:t>
            </w:r>
          </w:p>
        </w:tc>
      </w:tr>
      <w:tr w:rsidR="004F2D26" w:rsidRPr="004F2D26" w:rsidTr="00536B0C">
        <w:trPr>
          <w:jc w:val="center"/>
        </w:trPr>
        <w:tc>
          <w:tcPr>
            <w:tcW w:w="4174"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-popíše vznik filozofie,</w:t>
            </w:r>
          </w:p>
          <w:p w:rsidR="004F2D26" w:rsidRPr="004F2D26" w:rsidRDefault="004F2D26" w:rsidP="004F2D26">
            <w:pPr>
              <w:rPr>
                <w:sz w:val="20"/>
                <w:szCs w:val="20"/>
              </w:rPr>
            </w:pPr>
            <w:r w:rsidRPr="004F2D26">
              <w:rPr>
                <w:sz w:val="20"/>
                <w:szCs w:val="20"/>
              </w:rPr>
              <w:t>-na příkladech rozliší specifický přístup filozofie k řešení problémů.</w:t>
            </w:r>
          </w:p>
          <w:p w:rsidR="004F2D26" w:rsidRPr="004F2D26" w:rsidRDefault="004F2D26" w:rsidP="004F2D26">
            <w:pPr>
              <w:rPr>
                <w:sz w:val="20"/>
                <w:szCs w:val="20"/>
              </w:rPr>
            </w:pPr>
          </w:p>
        </w:tc>
        <w:tc>
          <w:tcPr>
            <w:tcW w:w="4587" w:type="dxa"/>
            <w:shd w:val="clear" w:color="auto" w:fill="auto"/>
          </w:tcPr>
          <w:p w:rsidR="004F2D26" w:rsidRPr="004F2D26" w:rsidRDefault="004F2D26" w:rsidP="004F2D26">
            <w:pPr>
              <w:rPr>
                <w:b/>
                <w:sz w:val="20"/>
                <w:szCs w:val="20"/>
              </w:rPr>
            </w:pPr>
            <w:r w:rsidRPr="004F2D26">
              <w:rPr>
                <w:b/>
                <w:sz w:val="20"/>
                <w:szCs w:val="20"/>
              </w:rPr>
              <w:t>Člověk a praktická filozofie</w:t>
            </w:r>
          </w:p>
          <w:p w:rsidR="004F2D26" w:rsidRPr="004F2D26" w:rsidRDefault="004F2D26" w:rsidP="004F2D26">
            <w:pPr>
              <w:rPr>
                <w:b/>
                <w:sz w:val="20"/>
                <w:szCs w:val="20"/>
              </w:rPr>
            </w:pPr>
            <w:r w:rsidRPr="004F2D26">
              <w:rPr>
                <w:b/>
                <w:sz w:val="20"/>
                <w:szCs w:val="20"/>
              </w:rPr>
              <w:t>1. Vznik filozofie a její význam v životě člověka</w:t>
            </w:r>
          </w:p>
          <w:p w:rsidR="004F2D26" w:rsidRPr="004F2D26" w:rsidRDefault="004F2D26" w:rsidP="004F2D26">
            <w:pPr>
              <w:rPr>
                <w:sz w:val="20"/>
                <w:szCs w:val="20"/>
              </w:rPr>
            </w:pPr>
            <w:r w:rsidRPr="004F2D26">
              <w:rPr>
                <w:sz w:val="20"/>
                <w:szCs w:val="20"/>
              </w:rPr>
              <w:t>- disciplíny filozofie (ontologie, gnozeologie, filozofická antropologie, kosmologie, etika, estetika, logika)</w:t>
            </w:r>
          </w:p>
          <w:p w:rsidR="004F2D26" w:rsidRPr="004F2D26" w:rsidRDefault="004F2D26" w:rsidP="004F2D26">
            <w:pPr>
              <w:rPr>
                <w:sz w:val="20"/>
                <w:szCs w:val="20"/>
              </w:rPr>
            </w:pPr>
            <w:r w:rsidRPr="004F2D26">
              <w:rPr>
                <w:sz w:val="20"/>
                <w:szCs w:val="20"/>
              </w:rPr>
              <w:t>- filozofické směry 19.-20. století</w:t>
            </w:r>
          </w:p>
        </w:tc>
        <w:tc>
          <w:tcPr>
            <w:tcW w:w="1083" w:type="dxa"/>
            <w:shd w:val="clear" w:color="auto" w:fill="auto"/>
            <w:vAlign w:val="center"/>
          </w:tcPr>
          <w:p w:rsidR="004F2D26" w:rsidRPr="004F2D26" w:rsidRDefault="004F2D26" w:rsidP="004F2D26">
            <w:pPr>
              <w:jc w:val="center"/>
              <w:rPr>
                <w:sz w:val="20"/>
                <w:szCs w:val="20"/>
              </w:rPr>
            </w:pPr>
          </w:p>
        </w:tc>
      </w:tr>
      <w:tr w:rsidR="004F2D26" w:rsidRPr="004F2D26" w:rsidTr="00536B0C">
        <w:trPr>
          <w:jc w:val="center"/>
        </w:trPr>
        <w:tc>
          <w:tcPr>
            <w:tcW w:w="4174"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-vysvětí smysl etiky pro život člověka a fungování společnosti, odliší obsah pojmů etika, mravy, mravnost, morálka a etiketa.</w:t>
            </w:r>
          </w:p>
          <w:p w:rsidR="004F2D26" w:rsidRPr="004F2D26" w:rsidRDefault="004F2D26" w:rsidP="004F2D26">
            <w:pPr>
              <w:rPr>
                <w:sz w:val="20"/>
                <w:szCs w:val="20"/>
              </w:rPr>
            </w:pPr>
            <w:r w:rsidRPr="004F2D26">
              <w:rPr>
                <w:sz w:val="20"/>
                <w:szCs w:val="20"/>
              </w:rPr>
              <w:t>-zhodnotí smysl morálky pro život člověka a fungování společnosti, objasní, jak se děje mravní rozhodování člověka a čím je toto rozhodování ovlivněno.</w:t>
            </w:r>
          </w:p>
          <w:p w:rsidR="004F2D26" w:rsidRPr="004F2D26" w:rsidRDefault="004F2D26" w:rsidP="004F2D26">
            <w:pPr>
              <w:rPr>
                <w:sz w:val="20"/>
                <w:szCs w:val="20"/>
              </w:rPr>
            </w:pPr>
            <w:r w:rsidRPr="004F2D26">
              <w:rPr>
                <w:sz w:val="20"/>
                <w:szCs w:val="20"/>
              </w:rPr>
              <w:t>- ukáže na příkladech projevy volního jednání,</w:t>
            </w:r>
          </w:p>
          <w:p w:rsidR="004F2D26" w:rsidRPr="004F2D26" w:rsidRDefault="004F2D26" w:rsidP="004F2D26">
            <w:pPr>
              <w:rPr>
                <w:sz w:val="20"/>
                <w:szCs w:val="20"/>
              </w:rPr>
            </w:pPr>
            <w:r w:rsidRPr="004F2D26">
              <w:rPr>
                <w:sz w:val="20"/>
                <w:szCs w:val="20"/>
              </w:rPr>
              <w:t>-analyzuje úlohu svědomí v lidském jednání,</w:t>
            </w:r>
          </w:p>
          <w:p w:rsidR="004F2D26" w:rsidRPr="004F2D26" w:rsidRDefault="004F2D26" w:rsidP="004F2D26">
            <w:pPr>
              <w:rPr>
                <w:sz w:val="20"/>
                <w:szCs w:val="20"/>
              </w:rPr>
            </w:pPr>
            <w:r w:rsidRPr="004F2D26">
              <w:rPr>
                <w:sz w:val="20"/>
                <w:szCs w:val="20"/>
              </w:rPr>
              <w:t>-vymezí mravní povinnosti člověka, na konkrétních příkladech rozliší mravní a nemravní, morální a nemorální chování v rodině, práci, politice,…</w:t>
            </w:r>
          </w:p>
        </w:tc>
        <w:tc>
          <w:tcPr>
            <w:tcW w:w="4587" w:type="dxa"/>
            <w:shd w:val="clear" w:color="auto" w:fill="auto"/>
          </w:tcPr>
          <w:p w:rsidR="004F2D26" w:rsidRPr="004F2D26" w:rsidRDefault="004F2D26" w:rsidP="004F2D26">
            <w:pPr>
              <w:rPr>
                <w:sz w:val="20"/>
                <w:szCs w:val="20"/>
              </w:rPr>
            </w:pPr>
            <w:r w:rsidRPr="004F2D26">
              <w:rPr>
                <w:b/>
                <w:sz w:val="20"/>
                <w:szCs w:val="20"/>
              </w:rPr>
              <w:t>2.Etika a její předmět</w:t>
            </w:r>
          </w:p>
          <w:p w:rsidR="004F2D26" w:rsidRPr="004F2D26" w:rsidRDefault="004F2D26" w:rsidP="004F2D26">
            <w:pPr>
              <w:rPr>
                <w:sz w:val="20"/>
                <w:szCs w:val="20"/>
              </w:rPr>
            </w:pPr>
            <w:r w:rsidRPr="004F2D26">
              <w:rPr>
                <w:sz w:val="20"/>
                <w:szCs w:val="20"/>
              </w:rPr>
              <w:t>-vymezení pojmů, vznik a vývoj etiky,</w:t>
            </w:r>
          </w:p>
          <w:p w:rsidR="004F2D26" w:rsidRPr="004F2D26" w:rsidRDefault="004F2D26" w:rsidP="004F2D26">
            <w:pPr>
              <w:rPr>
                <w:b/>
                <w:sz w:val="20"/>
                <w:szCs w:val="20"/>
              </w:rPr>
            </w:pPr>
            <w:r w:rsidRPr="004F2D26">
              <w:rPr>
                <w:b/>
                <w:sz w:val="20"/>
                <w:szCs w:val="20"/>
              </w:rPr>
              <w:t xml:space="preserve"> Morálka a mravnost</w:t>
            </w:r>
          </w:p>
          <w:p w:rsidR="004F2D26" w:rsidRPr="004F2D26" w:rsidRDefault="004F2D26" w:rsidP="004F2D26">
            <w:pPr>
              <w:rPr>
                <w:b/>
                <w:sz w:val="20"/>
                <w:szCs w:val="20"/>
              </w:rPr>
            </w:pPr>
            <w:r w:rsidRPr="004F2D26">
              <w:rPr>
                <w:b/>
                <w:sz w:val="20"/>
                <w:szCs w:val="20"/>
              </w:rPr>
              <w:t>-</w:t>
            </w:r>
            <w:r w:rsidRPr="004F2D26">
              <w:rPr>
                <w:sz w:val="20"/>
                <w:szCs w:val="20"/>
              </w:rPr>
              <w:t>problémy teorie morálky, svoboda a její relativita, kolektivní vina, svobodná vůle, autonomní a heteronomní morálka.</w:t>
            </w:r>
            <w:r w:rsidRPr="004F2D26">
              <w:rPr>
                <w:b/>
                <w:sz w:val="20"/>
                <w:szCs w:val="20"/>
              </w:rPr>
              <w:t xml:space="preserve"> </w:t>
            </w:r>
          </w:p>
          <w:p w:rsidR="004F2D26" w:rsidRPr="004F2D26" w:rsidRDefault="004F2D26" w:rsidP="004F2D26">
            <w:pPr>
              <w:rPr>
                <w:b/>
                <w:sz w:val="20"/>
                <w:szCs w:val="20"/>
              </w:rPr>
            </w:pPr>
            <w:r w:rsidRPr="004F2D26">
              <w:rPr>
                <w:b/>
                <w:sz w:val="20"/>
                <w:szCs w:val="20"/>
              </w:rPr>
              <w:t>Svoboda vůle a svědomí</w:t>
            </w:r>
          </w:p>
          <w:p w:rsidR="004F2D26" w:rsidRPr="004F2D26" w:rsidRDefault="004F2D26" w:rsidP="004F2D26">
            <w:pPr>
              <w:rPr>
                <w:sz w:val="20"/>
                <w:szCs w:val="20"/>
              </w:rPr>
            </w:pPr>
            <w:r w:rsidRPr="004F2D26">
              <w:rPr>
                <w:sz w:val="20"/>
                <w:szCs w:val="20"/>
              </w:rPr>
              <w:t>-svědomí, -volní jednání, projevy.</w:t>
            </w:r>
          </w:p>
          <w:p w:rsidR="004F2D26" w:rsidRPr="004F2D26" w:rsidRDefault="004F2D26" w:rsidP="004F2D26">
            <w:pPr>
              <w:rPr>
                <w:b/>
                <w:sz w:val="20"/>
                <w:szCs w:val="20"/>
              </w:rPr>
            </w:pPr>
            <w:r w:rsidRPr="004F2D26">
              <w:rPr>
                <w:b/>
                <w:sz w:val="20"/>
                <w:szCs w:val="20"/>
              </w:rPr>
              <w:t>Problémy praktické etiky</w:t>
            </w:r>
          </w:p>
          <w:p w:rsidR="004F2D26" w:rsidRPr="004F2D26" w:rsidRDefault="004F2D26" w:rsidP="004F2D26">
            <w:pPr>
              <w:rPr>
                <w:sz w:val="20"/>
                <w:szCs w:val="20"/>
              </w:rPr>
            </w:pPr>
            <w:r w:rsidRPr="004F2D26">
              <w:rPr>
                <w:sz w:val="20"/>
                <w:szCs w:val="20"/>
              </w:rPr>
              <w:t>-význam ochrany života, současné problémy společnosti, diskuze na téma eutanázie, trestu smrti, mezigenerační vztahy.</w:t>
            </w:r>
          </w:p>
        </w:tc>
        <w:tc>
          <w:tcPr>
            <w:tcW w:w="1083" w:type="dxa"/>
            <w:shd w:val="clear" w:color="auto" w:fill="auto"/>
            <w:vAlign w:val="center"/>
          </w:tcPr>
          <w:p w:rsidR="004F2D26" w:rsidRPr="004F2D26" w:rsidRDefault="004F2D26" w:rsidP="004F2D26">
            <w:pPr>
              <w:jc w:val="center"/>
              <w:rPr>
                <w:sz w:val="20"/>
                <w:szCs w:val="20"/>
              </w:rPr>
            </w:pPr>
          </w:p>
        </w:tc>
      </w:tr>
      <w:tr w:rsidR="004F2D26" w:rsidRPr="004F2D26" w:rsidTr="00536B0C">
        <w:trPr>
          <w:jc w:val="center"/>
        </w:trPr>
        <w:tc>
          <w:tcPr>
            <w:tcW w:w="4174" w:type="dxa"/>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 xml:space="preserve">-popíše rozčlenění soudobého světa, objasní postavení ČR v něm, </w:t>
            </w:r>
          </w:p>
          <w:p w:rsidR="004F2D26" w:rsidRPr="004F2D26" w:rsidRDefault="004F2D26" w:rsidP="004F2D26">
            <w:pPr>
              <w:rPr>
                <w:sz w:val="20"/>
                <w:szCs w:val="20"/>
              </w:rPr>
            </w:pPr>
            <w:r w:rsidRPr="004F2D26">
              <w:rPr>
                <w:sz w:val="20"/>
                <w:szCs w:val="20"/>
              </w:rPr>
              <w:t>-charakterizuje, popíše činnosti a funkce jednotlivých mezinárodních organizací.</w:t>
            </w:r>
          </w:p>
        </w:tc>
        <w:tc>
          <w:tcPr>
            <w:tcW w:w="4587" w:type="dxa"/>
            <w:shd w:val="clear" w:color="auto" w:fill="auto"/>
          </w:tcPr>
          <w:p w:rsidR="004F2D26" w:rsidRPr="004F2D26" w:rsidRDefault="004F2D26" w:rsidP="004F2D26">
            <w:pPr>
              <w:rPr>
                <w:b/>
                <w:sz w:val="20"/>
                <w:szCs w:val="20"/>
              </w:rPr>
            </w:pPr>
            <w:r w:rsidRPr="004F2D26">
              <w:rPr>
                <w:b/>
                <w:sz w:val="20"/>
                <w:szCs w:val="20"/>
              </w:rPr>
              <w:t>Soudobý svět</w:t>
            </w:r>
          </w:p>
          <w:p w:rsidR="004F2D26" w:rsidRPr="004F2D26" w:rsidRDefault="004F2D26" w:rsidP="004F2D26">
            <w:pPr>
              <w:rPr>
                <w:b/>
                <w:sz w:val="20"/>
                <w:szCs w:val="20"/>
              </w:rPr>
            </w:pPr>
            <w:r w:rsidRPr="004F2D26">
              <w:rPr>
                <w:b/>
                <w:sz w:val="20"/>
                <w:szCs w:val="20"/>
              </w:rPr>
              <w:t>1. Česká republika a svět</w:t>
            </w:r>
          </w:p>
          <w:p w:rsidR="004F2D26" w:rsidRPr="004F2D26" w:rsidRDefault="004F2D26" w:rsidP="004F2D26">
            <w:pPr>
              <w:rPr>
                <w:sz w:val="20"/>
                <w:szCs w:val="20"/>
              </w:rPr>
            </w:pPr>
            <w:r w:rsidRPr="004F2D26">
              <w:rPr>
                <w:sz w:val="20"/>
                <w:szCs w:val="20"/>
              </w:rPr>
              <w:t>-mezinárodní vztahy,</w:t>
            </w:r>
          </w:p>
          <w:p w:rsidR="004F2D26" w:rsidRPr="004F2D26" w:rsidRDefault="004F2D26" w:rsidP="004F2D26">
            <w:pPr>
              <w:rPr>
                <w:sz w:val="20"/>
                <w:szCs w:val="20"/>
              </w:rPr>
            </w:pPr>
            <w:r w:rsidRPr="004F2D26">
              <w:rPr>
                <w:sz w:val="20"/>
                <w:szCs w:val="20"/>
              </w:rPr>
              <w:t>- OSN, MTT, UNESCO, UNICEF, FAO, WHO, NATO, EU.</w:t>
            </w:r>
          </w:p>
          <w:p w:rsidR="004F2D26" w:rsidRPr="004F2D26" w:rsidRDefault="004F2D26" w:rsidP="004F2D26">
            <w:pPr>
              <w:rPr>
                <w:sz w:val="20"/>
                <w:szCs w:val="20"/>
              </w:rPr>
            </w:pPr>
          </w:p>
        </w:tc>
        <w:tc>
          <w:tcPr>
            <w:tcW w:w="1083" w:type="dxa"/>
            <w:shd w:val="clear" w:color="auto" w:fill="auto"/>
            <w:vAlign w:val="center"/>
          </w:tcPr>
          <w:p w:rsidR="004F2D26" w:rsidRPr="004F2D26" w:rsidRDefault="004F2D26" w:rsidP="004F2D26">
            <w:pPr>
              <w:jc w:val="center"/>
              <w:rPr>
                <w:sz w:val="20"/>
                <w:szCs w:val="20"/>
              </w:rPr>
            </w:pPr>
          </w:p>
        </w:tc>
      </w:tr>
      <w:tr w:rsidR="004F2D26" w:rsidRPr="004F2D26" w:rsidTr="00536B0C">
        <w:trPr>
          <w:jc w:val="center"/>
        </w:trPr>
        <w:tc>
          <w:tcPr>
            <w:tcW w:w="4174" w:type="dxa"/>
            <w:tcBorders>
              <w:bottom w:val="single" w:sz="4" w:space="0" w:color="auto"/>
            </w:tcBorders>
            <w:shd w:val="clear" w:color="auto" w:fill="auto"/>
          </w:tcPr>
          <w:p w:rsidR="004F2D26" w:rsidRPr="004F2D26" w:rsidRDefault="004F2D26" w:rsidP="004F2D26">
            <w:pPr>
              <w:rPr>
                <w:b/>
                <w:sz w:val="20"/>
                <w:szCs w:val="20"/>
              </w:rPr>
            </w:pPr>
            <w:r w:rsidRPr="004F2D26">
              <w:rPr>
                <w:b/>
                <w:sz w:val="20"/>
                <w:szCs w:val="20"/>
              </w:rPr>
              <w:t>Žák</w:t>
            </w:r>
          </w:p>
          <w:p w:rsidR="004F2D26" w:rsidRPr="004F2D26" w:rsidRDefault="004F2D26" w:rsidP="004F2D26">
            <w:pPr>
              <w:rPr>
                <w:sz w:val="20"/>
                <w:szCs w:val="20"/>
              </w:rPr>
            </w:pPr>
            <w:r w:rsidRPr="004F2D26">
              <w:rPr>
                <w:sz w:val="20"/>
                <w:szCs w:val="20"/>
              </w:rPr>
              <w:t>-uvede příklady projevů globalizace, debatuje o jejich důsledcích.</w:t>
            </w:r>
          </w:p>
        </w:tc>
        <w:tc>
          <w:tcPr>
            <w:tcW w:w="4587" w:type="dxa"/>
            <w:tcBorders>
              <w:bottom w:val="single" w:sz="4" w:space="0" w:color="auto"/>
            </w:tcBorders>
            <w:shd w:val="clear" w:color="auto" w:fill="auto"/>
          </w:tcPr>
          <w:p w:rsidR="004F2D26" w:rsidRPr="004F2D26" w:rsidRDefault="004F2D26" w:rsidP="004F2D26">
            <w:pPr>
              <w:rPr>
                <w:b/>
                <w:sz w:val="20"/>
                <w:szCs w:val="20"/>
              </w:rPr>
            </w:pPr>
            <w:r w:rsidRPr="004F2D26">
              <w:rPr>
                <w:b/>
                <w:sz w:val="20"/>
                <w:szCs w:val="20"/>
              </w:rPr>
              <w:t>2. Globální problémy lidstva</w:t>
            </w:r>
          </w:p>
          <w:p w:rsidR="004F2D26" w:rsidRPr="004F2D26" w:rsidRDefault="004F2D26" w:rsidP="004F2D26">
            <w:pPr>
              <w:rPr>
                <w:sz w:val="20"/>
                <w:szCs w:val="20"/>
              </w:rPr>
            </w:pPr>
            <w:r w:rsidRPr="004F2D26">
              <w:rPr>
                <w:sz w:val="20"/>
                <w:szCs w:val="20"/>
              </w:rPr>
              <w:t>- Globalizace, spotřeba surovin, energie, populační problémy, kvalita životního prostředí</w:t>
            </w:r>
          </w:p>
          <w:p w:rsidR="004F2D26" w:rsidRPr="004F2D26" w:rsidRDefault="004F2D26" w:rsidP="004F2D26">
            <w:pPr>
              <w:rPr>
                <w:sz w:val="20"/>
                <w:szCs w:val="20"/>
              </w:rPr>
            </w:pPr>
            <w:r w:rsidRPr="004F2D26">
              <w:rPr>
                <w:sz w:val="20"/>
                <w:szCs w:val="20"/>
              </w:rPr>
              <w:t>- Lidské vztahy a práva, terorismus, rasismus, fundamentalismus.</w:t>
            </w:r>
          </w:p>
        </w:tc>
        <w:tc>
          <w:tcPr>
            <w:tcW w:w="1083" w:type="dxa"/>
            <w:tcBorders>
              <w:bottom w:val="single" w:sz="4" w:space="0" w:color="auto"/>
            </w:tcBorders>
            <w:shd w:val="clear" w:color="auto" w:fill="auto"/>
            <w:vAlign w:val="center"/>
          </w:tcPr>
          <w:p w:rsidR="004F2D26" w:rsidRPr="004F2D26" w:rsidRDefault="004F2D26" w:rsidP="004F2D26">
            <w:pPr>
              <w:jc w:val="center"/>
              <w:rPr>
                <w:sz w:val="20"/>
                <w:szCs w:val="20"/>
              </w:rPr>
            </w:pPr>
          </w:p>
        </w:tc>
      </w:tr>
      <w:tr w:rsidR="003447D3" w:rsidRPr="004F2D26" w:rsidTr="000763DD">
        <w:trPr>
          <w:jc w:val="center"/>
        </w:trPr>
        <w:tc>
          <w:tcPr>
            <w:tcW w:w="8761" w:type="dxa"/>
            <w:gridSpan w:val="2"/>
            <w:shd w:val="clear" w:color="auto" w:fill="DBE5F1"/>
          </w:tcPr>
          <w:p w:rsidR="003447D3" w:rsidRPr="004F2D26" w:rsidRDefault="003447D3" w:rsidP="004F2D26">
            <w:pPr>
              <w:rPr>
                <w:b/>
                <w:sz w:val="20"/>
                <w:szCs w:val="20"/>
              </w:rPr>
            </w:pPr>
            <w:r w:rsidRPr="00AA33BC">
              <w:rPr>
                <w:b/>
                <w:sz w:val="20"/>
                <w:szCs w:val="22"/>
              </w:rPr>
              <w:t>Celkový počet hodin</w:t>
            </w:r>
          </w:p>
        </w:tc>
        <w:tc>
          <w:tcPr>
            <w:tcW w:w="1083" w:type="dxa"/>
            <w:shd w:val="clear" w:color="auto" w:fill="DBE5F1"/>
            <w:vAlign w:val="center"/>
          </w:tcPr>
          <w:p w:rsidR="003447D3" w:rsidRPr="004F2D26" w:rsidRDefault="003447D3" w:rsidP="000763DD">
            <w:pPr>
              <w:jc w:val="center"/>
              <w:rPr>
                <w:b/>
                <w:sz w:val="20"/>
                <w:szCs w:val="20"/>
              </w:rPr>
            </w:pPr>
            <w:r w:rsidRPr="004F2D26">
              <w:rPr>
                <w:b/>
                <w:sz w:val="20"/>
                <w:szCs w:val="20"/>
              </w:rPr>
              <w:t>26</w:t>
            </w:r>
          </w:p>
        </w:tc>
      </w:tr>
    </w:tbl>
    <w:p w:rsidR="004F2D26" w:rsidRPr="004F2D26" w:rsidRDefault="004F2D26" w:rsidP="004F2D26"/>
    <w:p w:rsidR="004F2D26" w:rsidRPr="004F2D26" w:rsidRDefault="004F2D26" w:rsidP="004F2D26"/>
    <w:p w:rsidR="004F2D26" w:rsidRPr="004F2D26" w:rsidRDefault="004F2D26" w:rsidP="004F2D26"/>
    <w:p w:rsidR="004F2D26" w:rsidRPr="004F2D26" w:rsidRDefault="004F2D26" w:rsidP="004F2D26"/>
    <w:p w:rsidR="004F2D26" w:rsidRPr="004F2D26" w:rsidRDefault="004F2D26" w:rsidP="004F2D26"/>
    <w:p w:rsidR="006D7E49" w:rsidRDefault="006D7E49" w:rsidP="006D7E49"/>
    <w:p w:rsidR="006D7E49" w:rsidRDefault="006D7E49" w:rsidP="006D7E49"/>
    <w:p w:rsidR="006D7E49" w:rsidRDefault="006D7E49" w:rsidP="006D7E49"/>
    <w:p w:rsidR="006D7E49" w:rsidRDefault="006D7E49" w:rsidP="006D7E49"/>
    <w:p w:rsidR="006D7E49" w:rsidRDefault="006D7E49" w:rsidP="006D7E49"/>
    <w:p w:rsidR="006D7E49" w:rsidRPr="006D7E49" w:rsidRDefault="006D7E49" w:rsidP="006D7E49"/>
    <w:p w:rsidR="006D7E49" w:rsidRPr="006D7E49" w:rsidRDefault="006D7E49" w:rsidP="006D7E49"/>
    <w:p w:rsidR="006D7E49" w:rsidRDefault="006D7E49" w:rsidP="006D7E49"/>
    <w:p w:rsidR="00536B0C" w:rsidRPr="006D7E49" w:rsidRDefault="00536B0C" w:rsidP="006D7E49"/>
    <w:p w:rsidR="006D7E49" w:rsidRPr="006D7E49" w:rsidRDefault="006D7E49" w:rsidP="006D7E49"/>
    <w:p w:rsidR="00C97550" w:rsidRDefault="00C97550" w:rsidP="00D51029">
      <w:pPr>
        <w:jc w:val="both"/>
        <w:rPr>
          <w:sz w:val="20"/>
          <w:szCs w:val="20"/>
        </w:rPr>
      </w:pPr>
    </w:p>
    <w:p w:rsidR="00647B50" w:rsidRDefault="00647B50" w:rsidP="00D51029">
      <w:pPr>
        <w:jc w:val="both"/>
        <w:rPr>
          <w:sz w:val="20"/>
          <w:szCs w:val="20"/>
        </w:rPr>
      </w:pPr>
    </w:p>
    <w:p w:rsidR="00647B50" w:rsidRDefault="00647B50" w:rsidP="00D51029">
      <w:pPr>
        <w:jc w:val="both"/>
        <w:rPr>
          <w:sz w:val="20"/>
          <w:szCs w:val="20"/>
        </w:rPr>
      </w:pPr>
    </w:p>
    <w:p w:rsidR="00D51029" w:rsidRPr="00FD2F83" w:rsidRDefault="00D51029" w:rsidP="00D51029">
      <w:pPr>
        <w:jc w:val="both"/>
        <w:rPr>
          <w:b/>
          <w:sz w:val="20"/>
          <w:szCs w:val="20"/>
        </w:rPr>
      </w:pPr>
      <w:r w:rsidRPr="007268C4">
        <w:rPr>
          <w:sz w:val="20"/>
          <w:szCs w:val="20"/>
        </w:rPr>
        <w:t>Název vyučovacího předmětu</w:t>
      </w:r>
      <w:r>
        <w:rPr>
          <w:sz w:val="20"/>
          <w:szCs w:val="20"/>
        </w:rPr>
        <w:t xml:space="preserve">: </w:t>
      </w:r>
      <w:r w:rsidRPr="00FD2F83">
        <w:rPr>
          <w:b/>
          <w:sz w:val="20"/>
          <w:szCs w:val="20"/>
        </w:rPr>
        <w:t>Dějepis</w:t>
      </w:r>
      <w:r w:rsidR="00FD2F83" w:rsidRPr="00FD2F83">
        <w:rPr>
          <w:b/>
          <w:sz w:val="20"/>
          <w:szCs w:val="20"/>
        </w:rPr>
        <w:t xml:space="preserve"> </w:t>
      </w:r>
    </w:p>
    <w:p w:rsidR="00647B50" w:rsidRDefault="00800421" w:rsidP="00800421">
      <w:pPr>
        <w:rPr>
          <w:sz w:val="20"/>
          <w:szCs w:val="20"/>
        </w:rPr>
      </w:pPr>
      <w:r>
        <w:rPr>
          <w:sz w:val="20"/>
          <w:szCs w:val="20"/>
        </w:rPr>
        <w:t xml:space="preserve">Plánovaný počet hodin týdně:  </w:t>
      </w:r>
      <w:r w:rsidRPr="003B35DF">
        <w:rPr>
          <w:b/>
          <w:sz w:val="20"/>
          <w:szCs w:val="20"/>
        </w:rPr>
        <w:t xml:space="preserve">2 </w:t>
      </w:r>
      <w:r>
        <w:rPr>
          <w:sz w:val="20"/>
          <w:szCs w:val="20"/>
        </w:rPr>
        <w:t xml:space="preserve">                                                            </w:t>
      </w:r>
      <w:r w:rsidR="00CE7B61">
        <w:rPr>
          <w:sz w:val="20"/>
          <w:szCs w:val="20"/>
        </w:rPr>
        <w:t xml:space="preserve">    </w:t>
      </w:r>
      <w:r w:rsidR="003B35DF">
        <w:rPr>
          <w:sz w:val="20"/>
          <w:szCs w:val="20"/>
        </w:rPr>
        <w:tab/>
      </w:r>
      <w:r w:rsidR="00CE7B61">
        <w:rPr>
          <w:sz w:val="20"/>
          <w:szCs w:val="20"/>
        </w:rPr>
        <w:t xml:space="preserve">   </w:t>
      </w:r>
      <w:r w:rsidR="00C97550">
        <w:rPr>
          <w:sz w:val="20"/>
          <w:szCs w:val="20"/>
        </w:rPr>
        <w:t xml:space="preserve">     </w:t>
      </w:r>
      <w:r w:rsidR="00CE7B61">
        <w:rPr>
          <w:sz w:val="20"/>
          <w:szCs w:val="20"/>
        </w:rPr>
        <w:t xml:space="preserve"> </w:t>
      </w:r>
    </w:p>
    <w:p w:rsidR="00D51029" w:rsidRPr="003B35DF" w:rsidRDefault="00CE7B61" w:rsidP="00800421">
      <w:pPr>
        <w:rPr>
          <w:b/>
          <w:sz w:val="20"/>
          <w:szCs w:val="20"/>
        </w:rPr>
      </w:pPr>
      <w:r>
        <w:rPr>
          <w:sz w:val="20"/>
          <w:szCs w:val="20"/>
        </w:rPr>
        <w:t>Celkový poče</w:t>
      </w:r>
      <w:r w:rsidR="003447D3">
        <w:rPr>
          <w:sz w:val="20"/>
          <w:szCs w:val="20"/>
        </w:rPr>
        <w:t xml:space="preserve">t hodin: </w:t>
      </w:r>
      <w:r w:rsidR="003447D3" w:rsidRPr="003B35DF">
        <w:rPr>
          <w:b/>
          <w:sz w:val="20"/>
          <w:szCs w:val="20"/>
        </w:rPr>
        <w:t>68</w:t>
      </w:r>
    </w:p>
    <w:p w:rsidR="00D51029" w:rsidRPr="007268C4" w:rsidRDefault="003447D3" w:rsidP="00D51029">
      <w:pPr>
        <w:jc w:val="both"/>
        <w:rPr>
          <w:sz w:val="20"/>
          <w:szCs w:val="20"/>
        </w:rPr>
      </w:pPr>
      <w:r>
        <w:rPr>
          <w:sz w:val="20"/>
          <w:szCs w:val="20"/>
        </w:rPr>
        <w:t>Datum pl</w:t>
      </w:r>
      <w:r w:rsidR="00A46B1D">
        <w:rPr>
          <w:sz w:val="20"/>
          <w:szCs w:val="20"/>
        </w:rPr>
        <w:t>atnosti od: 1.9.2015</w:t>
      </w:r>
    </w:p>
    <w:p w:rsidR="00D51029" w:rsidRDefault="00D51029" w:rsidP="00D51029"/>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D51029" w:rsidRPr="00512E9D" w:rsidTr="00A4200D">
        <w:trPr>
          <w:trHeight w:val="292"/>
          <w:jc w:val="center"/>
        </w:trPr>
        <w:tc>
          <w:tcPr>
            <w:tcW w:w="3261" w:type="dxa"/>
            <w:vMerge w:val="restart"/>
            <w:tcBorders>
              <w:top w:val="double" w:sz="6" w:space="0" w:color="000000"/>
              <w:bottom w:val="single" w:sz="6" w:space="0" w:color="000000"/>
            </w:tcBorders>
            <w:shd w:val="clear" w:color="auto" w:fill="DBE5F1"/>
          </w:tcPr>
          <w:p w:rsidR="00D51029" w:rsidRPr="00512E9D" w:rsidRDefault="00D51029" w:rsidP="00EC2833">
            <w:pPr>
              <w:jc w:val="center"/>
              <w:rPr>
                <w:b/>
                <w:sz w:val="20"/>
                <w:szCs w:val="20"/>
              </w:rPr>
            </w:pPr>
          </w:p>
          <w:p w:rsidR="00D51029" w:rsidRPr="00512E9D" w:rsidRDefault="00D51029" w:rsidP="00EC2833">
            <w:pPr>
              <w:jc w:val="center"/>
              <w:rPr>
                <w:b/>
                <w:sz w:val="20"/>
                <w:szCs w:val="20"/>
              </w:rPr>
            </w:pPr>
          </w:p>
        </w:tc>
        <w:tc>
          <w:tcPr>
            <w:tcW w:w="4354" w:type="dxa"/>
            <w:gridSpan w:val="4"/>
            <w:tcBorders>
              <w:top w:val="double" w:sz="6" w:space="0" w:color="000000"/>
              <w:bottom w:val="single" w:sz="6" w:space="0" w:color="000000"/>
            </w:tcBorders>
            <w:shd w:val="clear" w:color="auto" w:fill="DBE5F1"/>
          </w:tcPr>
          <w:p w:rsidR="00D51029" w:rsidRPr="00512E9D" w:rsidRDefault="00D51029" w:rsidP="00EC2833">
            <w:pPr>
              <w:jc w:val="center"/>
              <w:rPr>
                <w:b/>
                <w:sz w:val="20"/>
                <w:szCs w:val="20"/>
              </w:rPr>
            </w:pPr>
            <w:r w:rsidRPr="00512E9D">
              <w:rPr>
                <w:b/>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D51029" w:rsidRPr="00512E9D" w:rsidRDefault="00D51029" w:rsidP="00EC2833">
            <w:pPr>
              <w:jc w:val="center"/>
              <w:rPr>
                <w:b/>
                <w:sz w:val="20"/>
                <w:szCs w:val="20"/>
              </w:rPr>
            </w:pPr>
          </w:p>
          <w:p w:rsidR="00D51029" w:rsidRPr="00512E9D" w:rsidRDefault="00D51029" w:rsidP="00EC2833">
            <w:pPr>
              <w:jc w:val="center"/>
              <w:rPr>
                <w:b/>
                <w:sz w:val="20"/>
                <w:szCs w:val="20"/>
              </w:rPr>
            </w:pPr>
            <w:r w:rsidRPr="00512E9D">
              <w:rPr>
                <w:b/>
                <w:sz w:val="20"/>
                <w:szCs w:val="20"/>
              </w:rPr>
              <w:t>Celkem</w:t>
            </w:r>
          </w:p>
        </w:tc>
      </w:tr>
      <w:tr w:rsidR="00D51029" w:rsidRPr="00512E9D" w:rsidTr="00A4200D">
        <w:trPr>
          <w:trHeight w:val="136"/>
          <w:jc w:val="center"/>
        </w:trPr>
        <w:tc>
          <w:tcPr>
            <w:tcW w:w="3261" w:type="dxa"/>
            <w:vMerge/>
            <w:tcBorders>
              <w:top w:val="single" w:sz="6" w:space="0" w:color="000000"/>
            </w:tcBorders>
            <w:shd w:val="clear" w:color="auto" w:fill="auto"/>
          </w:tcPr>
          <w:p w:rsidR="00D51029" w:rsidRPr="00512E9D" w:rsidRDefault="00D51029" w:rsidP="00EC2833">
            <w:pPr>
              <w:jc w:val="center"/>
              <w:rPr>
                <w:b/>
                <w:sz w:val="20"/>
                <w:szCs w:val="20"/>
              </w:rPr>
            </w:pPr>
          </w:p>
        </w:tc>
        <w:tc>
          <w:tcPr>
            <w:tcW w:w="1170" w:type="dxa"/>
            <w:tcBorders>
              <w:top w:val="single" w:sz="6" w:space="0" w:color="000000"/>
              <w:bottom w:val="single" w:sz="6" w:space="0" w:color="000000"/>
            </w:tcBorders>
            <w:shd w:val="clear" w:color="auto" w:fill="DBE5F1"/>
          </w:tcPr>
          <w:p w:rsidR="00D51029" w:rsidRPr="00512E9D" w:rsidRDefault="00D51029" w:rsidP="00EC2833">
            <w:pPr>
              <w:jc w:val="center"/>
              <w:rPr>
                <w:b/>
                <w:sz w:val="20"/>
                <w:szCs w:val="20"/>
              </w:rPr>
            </w:pPr>
            <w:r w:rsidRPr="00512E9D">
              <w:rPr>
                <w:b/>
                <w:sz w:val="20"/>
                <w:szCs w:val="20"/>
              </w:rPr>
              <w:t>1.</w:t>
            </w:r>
          </w:p>
        </w:tc>
        <w:tc>
          <w:tcPr>
            <w:tcW w:w="1134" w:type="dxa"/>
            <w:tcBorders>
              <w:top w:val="single" w:sz="6" w:space="0" w:color="000000"/>
              <w:bottom w:val="single" w:sz="6" w:space="0" w:color="000000"/>
            </w:tcBorders>
            <w:shd w:val="clear" w:color="auto" w:fill="DBE5F1"/>
          </w:tcPr>
          <w:p w:rsidR="00D51029" w:rsidRPr="00512E9D" w:rsidRDefault="00D51029" w:rsidP="00EC2833">
            <w:pPr>
              <w:jc w:val="center"/>
              <w:rPr>
                <w:b/>
                <w:sz w:val="20"/>
                <w:szCs w:val="20"/>
              </w:rPr>
            </w:pPr>
            <w:r w:rsidRPr="00512E9D">
              <w:rPr>
                <w:b/>
                <w:sz w:val="20"/>
                <w:szCs w:val="20"/>
              </w:rPr>
              <w:t>2.</w:t>
            </w:r>
          </w:p>
        </w:tc>
        <w:tc>
          <w:tcPr>
            <w:tcW w:w="1134" w:type="dxa"/>
            <w:tcBorders>
              <w:top w:val="single" w:sz="6" w:space="0" w:color="000000"/>
              <w:bottom w:val="single" w:sz="6" w:space="0" w:color="000000"/>
            </w:tcBorders>
            <w:shd w:val="clear" w:color="auto" w:fill="DBE5F1"/>
          </w:tcPr>
          <w:p w:rsidR="00D51029" w:rsidRPr="00512E9D" w:rsidRDefault="00D51029" w:rsidP="00EC2833">
            <w:pPr>
              <w:jc w:val="center"/>
              <w:rPr>
                <w:b/>
                <w:sz w:val="20"/>
                <w:szCs w:val="20"/>
              </w:rPr>
            </w:pPr>
            <w:r w:rsidRPr="00512E9D">
              <w:rPr>
                <w:b/>
                <w:sz w:val="20"/>
                <w:szCs w:val="20"/>
              </w:rPr>
              <w:t>3.</w:t>
            </w:r>
          </w:p>
        </w:tc>
        <w:tc>
          <w:tcPr>
            <w:tcW w:w="916" w:type="dxa"/>
            <w:tcBorders>
              <w:top w:val="single" w:sz="6" w:space="0" w:color="000000"/>
              <w:bottom w:val="single" w:sz="6" w:space="0" w:color="000000"/>
            </w:tcBorders>
            <w:shd w:val="clear" w:color="auto" w:fill="DBE5F1"/>
          </w:tcPr>
          <w:p w:rsidR="00D51029" w:rsidRPr="00512E9D" w:rsidRDefault="00D51029" w:rsidP="00EC2833">
            <w:pPr>
              <w:jc w:val="center"/>
              <w:rPr>
                <w:b/>
                <w:sz w:val="20"/>
                <w:szCs w:val="20"/>
              </w:rPr>
            </w:pPr>
            <w:r w:rsidRPr="00512E9D">
              <w:rPr>
                <w:b/>
                <w:sz w:val="20"/>
                <w:szCs w:val="20"/>
              </w:rPr>
              <w:t>4.</w:t>
            </w:r>
          </w:p>
        </w:tc>
        <w:tc>
          <w:tcPr>
            <w:tcW w:w="0" w:type="auto"/>
            <w:vMerge/>
            <w:tcBorders>
              <w:top w:val="single" w:sz="6" w:space="0" w:color="000000"/>
            </w:tcBorders>
            <w:shd w:val="clear" w:color="auto" w:fill="auto"/>
          </w:tcPr>
          <w:p w:rsidR="00D51029" w:rsidRPr="00512E9D" w:rsidRDefault="00D51029" w:rsidP="00EC2833">
            <w:pPr>
              <w:jc w:val="center"/>
              <w:rPr>
                <w:b/>
                <w:sz w:val="20"/>
                <w:szCs w:val="20"/>
              </w:rPr>
            </w:pPr>
          </w:p>
        </w:tc>
      </w:tr>
      <w:tr w:rsidR="00D51029" w:rsidRPr="00512E9D" w:rsidTr="00EC2833">
        <w:trPr>
          <w:trHeight w:val="256"/>
          <w:jc w:val="center"/>
        </w:trPr>
        <w:tc>
          <w:tcPr>
            <w:tcW w:w="3261" w:type="dxa"/>
            <w:shd w:val="clear" w:color="auto" w:fill="auto"/>
          </w:tcPr>
          <w:p w:rsidR="00D51029" w:rsidRPr="00512E9D" w:rsidRDefault="00D51029" w:rsidP="00EC2833">
            <w:pPr>
              <w:jc w:val="center"/>
              <w:rPr>
                <w:b/>
                <w:sz w:val="20"/>
                <w:szCs w:val="20"/>
              </w:rPr>
            </w:pPr>
            <w:r>
              <w:rPr>
                <w:b/>
                <w:sz w:val="20"/>
                <w:szCs w:val="20"/>
              </w:rPr>
              <w:t>Dějepis</w:t>
            </w:r>
          </w:p>
        </w:tc>
        <w:tc>
          <w:tcPr>
            <w:tcW w:w="1170" w:type="dxa"/>
            <w:shd w:val="clear" w:color="auto" w:fill="auto"/>
          </w:tcPr>
          <w:p w:rsidR="00D51029" w:rsidRPr="00512E9D" w:rsidRDefault="00D51029" w:rsidP="00EC2833">
            <w:pPr>
              <w:jc w:val="center"/>
              <w:rPr>
                <w:b/>
                <w:sz w:val="20"/>
                <w:szCs w:val="20"/>
              </w:rPr>
            </w:pPr>
            <w:r>
              <w:rPr>
                <w:b/>
                <w:sz w:val="20"/>
                <w:szCs w:val="20"/>
              </w:rPr>
              <w:t>1</w:t>
            </w:r>
          </w:p>
        </w:tc>
        <w:tc>
          <w:tcPr>
            <w:tcW w:w="1134" w:type="dxa"/>
            <w:shd w:val="clear" w:color="auto" w:fill="auto"/>
          </w:tcPr>
          <w:p w:rsidR="00D51029" w:rsidRPr="00512E9D" w:rsidRDefault="00D51029" w:rsidP="00EC2833">
            <w:pPr>
              <w:jc w:val="center"/>
              <w:rPr>
                <w:b/>
                <w:sz w:val="20"/>
                <w:szCs w:val="20"/>
              </w:rPr>
            </w:pPr>
            <w:r>
              <w:rPr>
                <w:b/>
                <w:sz w:val="20"/>
                <w:szCs w:val="20"/>
              </w:rPr>
              <w:t>1</w:t>
            </w:r>
          </w:p>
        </w:tc>
        <w:tc>
          <w:tcPr>
            <w:tcW w:w="1134" w:type="dxa"/>
            <w:shd w:val="clear" w:color="auto" w:fill="auto"/>
          </w:tcPr>
          <w:p w:rsidR="00D51029" w:rsidRPr="00512E9D" w:rsidRDefault="00D51029" w:rsidP="00EC2833">
            <w:pPr>
              <w:jc w:val="center"/>
              <w:rPr>
                <w:b/>
                <w:sz w:val="20"/>
                <w:szCs w:val="20"/>
              </w:rPr>
            </w:pPr>
            <w:r>
              <w:rPr>
                <w:b/>
                <w:sz w:val="20"/>
                <w:szCs w:val="20"/>
              </w:rPr>
              <w:t>-</w:t>
            </w:r>
          </w:p>
        </w:tc>
        <w:tc>
          <w:tcPr>
            <w:tcW w:w="916" w:type="dxa"/>
            <w:shd w:val="clear" w:color="auto" w:fill="auto"/>
          </w:tcPr>
          <w:p w:rsidR="00D51029" w:rsidRPr="00512E9D" w:rsidRDefault="00D51029" w:rsidP="00EC2833">
            <w:pPr>
              <w:jc w:val="center"/>
              <w:rPr>
                <w:b/>
                <w:sz w:val="20"/>
                <w:szCs w:val="20"/>
              </w:rPr>
            </w:pPr>
            <w:r>
              <w:rPr>
                <w:b/>
                <w:sz w:val="20"/>
                <w:szCs w:val="20"/>
              </w:rPr>
              <w:t>-</w:t>
            </w:r>
          </w:p>
        </w:tc>
        <w:tc>
          <w:tcPr>
            <w:tcW w:w="0" w:type="auto"/>
            <w:shd w:val="clear" w:color="auto" w:fill="auto"/>
          </w:tcPr>
          <w:p w:rsidR="00D51029" w:rsidRPr="00512E9D" w:rsidRDefault="00D51029" w:rsidP="00EC2833">
            <w:pPr>
              <w:jc w:val="center"/>
              <w:rPr>
                <w:b/>
                <w:sz w:val="20"/>
                <w:szCs w:val="20"/>
              </w:rPr>
            </w:pPr>
            <w:r>
              <w:rPr>
                <w:b/>
                <w:sz w:val="20"/>
                <w:szCs w:val="20"/>
              </w:rPr>
              <w:t>2</w:t>
            </w:r>
          </w:p>
        </w:tc>
      </w:tr>
    </w:tbl>
    <w:p w:rsidR="00D51029" w:rsidRDefault="00D51029" w:rsidP="00D51029">
      <w:pPr>
        <w:rPr>
          <w:b/>
          <w:sz w:val="20"/>
          <w:szCs w:val="20"/>
        </w:rPr>
      </w:pPr>
    </w:p>
    <w:p w:rsidR="00D51029" w:rsidRDefault="00D51029" w:rsidP="00D51029">
      <w:pPr>
        <w:rPr>
          <w:b/>
          <w:sz w:val="20"/>
          <w:szCs w:val="20"/>
        </w:rPr>
      </w:pPr>
    </w:p>
    <w:p w:rsidR="00D51029" w:rsidRDefault="00D51029" w:rsidP="00D51029">
      <w:pPr>
        <w:rPr>
          <w:b/>
          <w:sz w:val="20"/>
          <w:szCs w:val="20"/>
        </w:rPr>
      </w:pPr>
      <w:r>
        <w:rPr>
          <w:b/>
          <w:sz w:val="20"/>
          <w:szCs w:val="20"/>
        </w:rPr>
        <w:t>Pojetí vyučovacího předmětu</w:t>
      </w:r>
    </w:p>
    <w:p w:rsidR="00D51029" w:rsidRDefault="00D51029" w:rsidP="00D51029">
      <w:pPr>
        <w:rPr>
          <w:b/>
          <w:sz w:val="20"/>
          <w:szCs w:val="20"/>
        </w:rPr>
      </w:pPr>
      <w:r>
        <w:rPr>
          <w:b/>
          <w:sz w:val="20"/>
          <w:szCs w:val="20"/>
        </w:rPr>
        <w:t>Obecné cíle</w:t>
      </w:r>
    </w:p>
    <w:p w:rsidR="00D51029" w:rsidRDefault="00D51029" w:rsidP="00D51029">
      <w:pPr>
        <w:rPr>
          <w:sz w:val="20"/>
          <w:szCs w:val="20"/>
        </w:rPr>
      </w:pPr>
      <w:r>
        <w:rPr>
          <w:sz w:val="20"/>
          <w:szCs w:val="20"/>
        </w:rPr>
        <w:t>Cílem předmětu je připravit žáky na aktivní občanský život v demokratické společnosti. Pozitivně kultivovat jeho historické vědomí a vytvářet kritické myšlení. Vyvolat hrdé cítění na tradice a hodnoty svého národa.</w:t>
      </w:r>
    </w:p>
    <w:p w:rsidR="00D51029" w:rsidRDefault="00D51029" w:rsidP="00D51029">
      <w:pPr>
        <w:rPr>
          <w:sz w:val="20"/>
          <w:szCs w:val="20"/>
        </w:rPr>
      </w:pPr>
    </w:p>
    <w:p w:rsidR="00D51029" w:rsidRPr="00CC6CB7" w:rsidRDefault="00D51029" w:rsidP="00D51029">
      <w:pPr>
        <w:rPr>
          <w:b/>
          <w:sz w:val="20"/>
          <w:szCs w:val="20"/>
        </w:rPr>
      </w:pPr>
      <w:r w:rsidRPr="00CC6CB7">
        <w:rPr>
          <w:b/>
          <w:sz w:val="20"/>
          <w:szCs w:val="20"/>
        </w:rPr>
        <w:t>Charakteristika učiva</w:t>
      </w:r>
    </w:p>
    <w:p w:rsidR="00D51029" w:rsidRDefault="00D51029" w:rsidP="00D51029">
      <w:pPr>
        <w:rPr>
          <w:sz w:val="20"/>
          <w:szCs w:val="20"/>
        </w:rPr>
      </w:pPr>
      <w:r>
        <w:rPr>
          <w:sz w:val="20"/>
          <w:szCs w:val="20"/>
        </w:rPr>
        <w:t>Učivo je rozděleno do čtyř ročníků, látka je zaměřena na nejdůležitější události světových, československých a českých dějin. Žáci pochopí mechanismus působení zákonitostí společenského vývoje.</w:t>
      </w:r>
    </w:p>
    <w:p w:rsidR="00D51029" w:rsidRDefault="00D51029" w:rsidP="00D51029">
      <w:pPr>
        <w:rPr>
          <w:sz w:val="20"/>
          <w:szCs w:val="20"/>
        </w:rPr>
      </w:pPr>
    </w:p>
    <w:p w:rsidR="00D51029" w:rsidRDefault="00D51029" w:rsidP="00D51029">
      <w:pPr>
        <w:rPr>
          <w:b/>
          <w:sz w:val="20"/>
          <w:szCs w:val="20"/>
        </w:rPr>
      </w:pPr>
      <w:r w:rsidRPr="00CC6CB7">
        <w:rPr>
          <w:b/>
          <w:sz w:val="20"/>
          <w:szCs w:val="20"/>
        </w:rPr>
        <w:t>Pojetí výuky</w:t>
      </w:r>
    </w:p>
    <w:p w:rsidR="00D51029" w:rsidRDefault="00D51029" w:rsidP="00041A07">
      <w:pPr>
        <w:numPr>
          <w:ilvl w:val="0"/>
          <w:numId w:val="55"/>
        </w:numPr>
        <w:rPr>
          <w:sz w:val="20"/>
          <w:szCs w:val="20"/>
        </w:rPr>
      </w:pPr>
      <w:r>
        <w:rPr>
          <w:sz w:val="20"/>
          <w:szCs w:val="20"/>
        </w:rPr>
        <w:t>výklad, řízený rozhovor,</w:t>
      </w:r>
    </w:p>
    <w:p w:rsidR="00D51029" w:rsidRDefault="00D51029" w:rsidP="00041A07">
      <w:pPr>
        <w:numPr>
          <w:ilvl w:val="0"/>
          <w:numId w:val="55"/>
        </w:numPr>
        <w:rPr>
          <w:sz w:val="20"/>
          <w:szCs w:val="20"/>
        </w:rPr>
      </w:pPr>
      <w:r>
        <w:rPr>
          <w:sz w:val="20"/>
          <w:szCs w:val="20"/>
        </w:rPr>
        <w:t>skupinová práce, referáty, samostatná práce s mapou,</w:t>
      </w:r>
    </w:p>
    <w:p w:rsidR="00D51029" w:rsidRDefault="00D51029" w:rsidP="00041A07">
      <w:pPr>
        <w:numPr>
          <w:ilvl w:val="0"/>
          <w:numId w:val="55"/>
        </w:numPr>
        <w:rPr>
          <w:sz w:val="20"/>
          <w:szCs w:val="20"/>
        </w:rPr>
      </w:pPr>
      <w:r>
        <w:rPr>
          <w:sz w:val="20"/>
          <w:szCs w:val="20"/>
        </w:rPr>
        <w:t>samostatné vyhledávání informací,</w:t>
      </w:r>
    </w:p>
    <w:p w:rsidR="00D51029" w:rsidRDefault="00D51029" w:rsidP="00041A07">
      <w:pPr>
        <w:numPr>
          <w:ilvl w:val="0"/>
          <w:numId w:val="55"/>
        </w:numPr>
        <w:rPr>
          <w:sz w:val="20"/>
          <w:szCs w:val="20"/>
        </w:rPr>
      </w:pPr>
      <w:r>
        <w:rPr>
          <w:sz w:val="20"/>
          <w:szCs w:val="20"/>
        </w:rPr>
        <w:t>exkurze.</w:t>
      </w:r>
    </w:p>
    <w:p w:rsidR="00D51029" w:rsidRDefault="00D51029" w:rsidP="00D51029">
      <w:pPr>
        <w:rPr>
          <w:sz w:val="20"/>
          <w:szCs w:val="20"/>
        </w:rPr>
      </w:pPr>
    </w:p>
    <w:p w:rsidR="00D51029" w:rsidRDefault="00D51029" w:rsidP="00D51029">
      <w:pPr>
        <w:rPr>
          <w:b/>
          <w:sz w:val="20"/>
          <w:szCs w:val="20"/>
        </w:rPr>
      </w:pPr>
      <w:r w:rsidRPr="00CC6CB7">
        <w:rPr>
          <w:b/>
          <w:sz w:val="20"/>
          <w:szCs w:val="20"/>
        </w:rPr>
        <w:t>Hodnocení výsledků vzdělávání</w:t>
      </w:r>
    </w:p>
    <w:p w:rsidR="00D51029" w:rsidRDefault="00D51029" w:rsidP="00D51029">
      <w:pPr>
        <w:rPr>
          <w:sz w:val="20"/>
          <w:szCs w:val="20"/>
        </w:rPr>
      </w:pPr>
      <w:r>
        <w:rPr>
          <w:sz w:val="20"/>
          <w:szCs w:val="20"/>
        </w:rPr>
        <w:t>Žáci jsou hodnocení na základě samostatného, správného a logického vyjadřování. Jak pracují s mapou a dokumenty. Jaký mají kultivovaný projev a dokáží ohodnotit svou vlastní práci.</w:t>
      </w:r>
    </w:p>
    <w:p w:rsidR="00D51029" w:rsidRDefault="00D51029" w:rsidP="00D51029">
      <w:pPr>
        <w:rPr>
          <w:sz w:val="20"/>
          <w:szCs w:val="20"/>
        </w:rPr>
      </w:pPr>
    </w:p>
    <w:p w:rsidR="00D51029" w:rsidRPr="00CC6CB7" w:rsidRDefault="00D51029" w:rsidP="00D51029">
      <w:pPr>
        <w:rPr>
          <w:b/>
          <w:sz w:val="20"/>
          <w:szCs w:val="20"/>
        </w:rPr>
      </w:pPr>
      <w:r w:rsidRPr="00CC6CB7">
        <w:rPr>
          <w:b/>
          <w:sz w:val="20"/>
          <w:szCs w:val="20"/>
        </w:rPr>
        <w:t>Přínos k rozvoji klíčových kompetencí</w:t>
      </w:r>
    </w:p>
    <w:p w:rsidR="00D51029" w:rsidRDefault="00D51029" w:rsidP="00D51029">
      <w:pPr>
        <w:rPr>
          <w:sz w:val="20"/>
          <w:szCs w:val="20"/>
        </w:rPr>
      </w:pPr>
      <w:r>
        <w:rPr>
          <w:sz w:val="20"/>
          <w:szCs w:val="20"/>
        </w:rPr>
        <w:t>Absolvent by měl být schopen rozvíjet své vyjadřovací schopnosti, vést diskuzi a formulovat vlastní stanoviska. Zpracovat jednoduchý text a vyjadřovat se a vystupovat v souladu se zásadami kultury projevu a chování.</w:t>
      </w:r>
    </w:p>
    <w:p w:rsidR="00D51029" w:rsidRDefault="00D51029" w:rsidP="00D51029">
      <w:pPr>
        <w:rPr>
          <w:sz w:val="20"/>
          <w:szCs w:val="20"/>
        </w:rPr>
      </w:pPr>
    </w:p>
    <w:p w:rsidR="00D51029" w:rsidRDefault="00D51029" w:rsidP="00D51029">
      <w:pPr>
        <w:rPr>
          <w:b/>
          <w:sz w:val="20"/>
          <w:szCs w:val="20"/>
        </w:rPr>
      </w:pPr>
      <w:r w:rsidRPr="001478E3">
        <w:rPr>
          <w:b/>
          <w:sz w:val="20"/>
          <w:szCs w:val="20"/>
        </w:rPr>
        <w:t>Průřezová témata</w:t>
      </w:r>
    </w:p>
    <w:p w:rsidR="00D51029" w:rsidRDefault="00D51029" w:rsidP="00D51029">
      <w:pPr>
        <w:rPr>
          <w:sz w:val="20"/>
          <w:szCs w:val="20"/>
        </w:rPr>
      </w:pPr>
      <w:r>
        <w:rPr>
          <w:sz w:val="20"/>
          <w:szCs w:val="20"/>
        </w:rPr>
        <w:t>Občan v demokratické společnosti – úcta k materiálním i duchovním hodnotám. Vědomí nutnosti zachování těchto hodnot pro budoucí generace. Tolerance odlišných názorů a orientace v globálních problémech současného světa.</w:t>
      </w:r>
    </w:p>
    <w:p w:rsidR="00D51029" w:rsidRDefault="00D51029" w:rsidP="00D51029">
      <w:pPr>
        <w:rPr>
          <w:sz w:val="20"/>
          <w:szCs w:val="20"/>
        </w:rPr>
      </w:pPr>
    </w:p>
    <w:p w:rsidR="00D51029" w:rsidRPr="001478E3" w:rsidRDefault="00D51029" w:rsidP="00D51029">
      <w:pPr>
        <w:rPr>
          <w:b/>
          <w:sz w:val="20"/>
          <w:szCs w:val="20"/>
        </w:rPr>
      </w:pPr>
      <w:r w:rsidRPr="001478E3">
        <w:rPr>
          <w:b/>
          <w:sz w:val="20"/>
          <w:szCs w:val="20"/>
        </w:rPr>
        <w:t>Mezipředmětové vztahy</w:t>
      </w:r>
    </w:p>
    <w:p w:rsidR="00D51029" w:rsidRDefault="00D51029" w:rsidP="00D51029">
      <w:pPr>
        <w:rPr>
          <w:sz w:val="20"/>
          <w:szCs w:val="20"/>
        </w:rPr>
      </w:pPr>
      <w:r>
        <w:rPr>
          <w:sz w:val="20"/>
          <w:szCs w:val="20"/>
        </w:rPr>
        <w:t xml:space="preserve">Občanská nauka, český </w:t>
      </w:r>
      <w:r w:rsidR="00B23FFF">
        <w:rPr>
          <w:sz w:val="20"/>
          <w:szCs w:val="20"/>
        </w:rPr>
        <w:t>jazyka literatura</w:t>
      </w:r>
      <w:r>
        <w:rPr>
          <w:sz w:val="20"/>
          <w:szCs w:val="20"/>
        </w:rPr>
        <w:t>.</w:t>
      </w: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D51029" w:rsidRDefault="00D51029" w:rsidP="00D51029">
      <w:pPr>
        <w:rPr>
          <w:sz w:val="20"/>
          <w:szCs w:val="20"/>
        </w:rPr>
      </w:pPr>
    </w:p>
    <w:p w:rsidR="00C97F70" w:rsidRDefault="00C97F70" w:rsidP="00D51029">
      <w:pPr>
        <w:rPr>
          <w:sz w:val="20"/>
          <w:szCs w:val="20"/>
        </w:rPr>
      </w:pPr>
    </w:p>
    <w:p w:rsidR="0022183E" w:rsidRDefault="0022183E" w:rsidP="00D51029">
      <w:pPr>
        <w:jc w:val="center"/>
        <w:rPr>
          <w:b/>
          <w:sz w:val="20"/>
          <w:szCs w:val="20"/>
        </w:rPr>
      </w:pPr>
    </w:p>
    <w:p w:rsidR="0022183E" w:rsidRDefault="0022183E" w:rsidP="00D51029">
      <w:pPr>
        <w:jc w:val="center"/>
        <w:rPr>
          <w:b/>
          <w:sz w:val="20"/>
          <w:szCs w:val="20"/>
        </w:rPr>
      </w:pPr>
    </w:p>
    <w:p w:rsidR="00D51029" w:rsidRDefault="00D51029" w:rsidP="00D51029">
      <w:pPr>
        <w:jc w:val="center"/>
        <w:rPr>
          <w:b/>
          <w:sz w:val="20"/>
          <w:szCs w:val="20"/>
        </w:rPr>
      </w:pPr>
      <w:r>
        <w:rPr>
          <w:b/>
          <w:sz w:val="20"/>
          <w:szCs w:val="20"/>
        </w:rPr>
        <w:t>Rozpis učiva a výsledků vzdělávání</w:t>
      </w:r>
    </w:p>
    <w:p w:rsidR="00D51029" w:rsidRDefault="00D51029" w:rsidP="00D51029">
      <w:pPr>
        <w:jc w:val="center"/>
        <w:rPr>
          <w:b/>
          <w:sz w:val="20"/>
          <w:szCs w:val="20"/>
        </w:rPr>
      </w:pPr>
      <w:r>
        <w:rPr>
          <w:b/>
          <w:sz w:val="20"/>
          <w:szCs w:val="20"/>
        </w:rPr>
        <w:t>Název vyučovacího předmětu: Dějepis</w:t>
      </w:r>
    </w:p>
    <w:p w:rsidR="00D51029" w:rsidRDefault="00D51029" w:rsidP="00D51029">
      <w:pPr>
        <w:jc w:val="center"/>
        <w:rPr>
          <w:sz w:val="20"/>
          <w:szCs w:val="20"/>
        </w:rPr>
      </w:pPr>
      <w:r>
        <w:rPr>
          <w:b/>
          <w:sz w:val="20"/>
          <w:szCs w:val="20"/>
        </w:rPr>
        <w:t>Ročník: první</w:t>
      </w:r>
    </w:p>
    <w:p w:rsidR="00D51029" w:rsidRPr="00D74F4C" w:rsidRDefault="00D51029" w:rsidP="00D51029">
      <w:pPr>
        <w:jc w:val="both"/>
        <w:rPr>
          <w:b/>
          <w:sz w:val="20"/>
          <w:szCs w:val="20"/>
        </w:rPr>
      </w:pPr>
    </w:p>
    <w:p w:rsidR="00301341" w:rsidRDefault="003447D3" w:rsidP="003447D3">
      <w:pPr>
        <w:pStyle w:val="Nadpis8"/>
        <w:rPr>
          <w:b w:val="0"/>
        </w:rPr>
      </w:pPr>
      <w:r w:rsidRPr="003447D3">
        <w:t xml:space="preserve">Dějepis - </w:t>
      </w:r>
      <w:r>
        <w:t>1</w:t>
      </w:r>
      <w:r w:rsidRPr="003447D3">
        <w:t>. ročník</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4545"/>
        <w:gridCol w:w="1134"/>
      </w:tblGrid>
      <w:tr w:rsidR="00301341" w:rsidTr="000763DD">
        <w:tc>
          <w:tcPr>
            <w:tcW w:w="4030" w:type="dxa"/>
            <w:shd w:val="clear" w:color="auto" w:fill="C6D9F1"/>
            <w:vAlign w:val="center"/>
          </w:tcPr>
          <w:p w:rsidR="00301341" w:rsidRDefault="00301341" w:rsidP="000763DD">
            <w:pPr>
              <w:rPr>
                <w:b/>
                <w:bCs/>
                <w:sz w:val="20"/>
                <w:szCs w:val="20"/>
              </w:rPr>
            </w:pPr>
            <w:r>
              <w:rPr>
                <w:b/>
                <w:bCs/>
                <w:sz w:val="20"/>
                <w:szCs w:val="20"/>
              </w:rPr>
              <w:t>Výsledky a kompetence</w:t>
            </w:r>
          </w:p>
        </w:tc>
        <w:tc>
          <w:tcPr>
            <w:tcW w:w="4545" w:type="dxa"/>
            <w:shd w:val="clear" w:color="auto" w:fill="C6D9F1"/>
            <w:vAlign w:val="center"/>
          </w:tcPr>
          <w:p w:rsidR="00301341" w:rsidRDefault="003447D3" w:rsidP="000763DD">
            <w:pPr>
              <w:jc w:val="center"/>
              <w:rPr>
                <w:b/>
                <w:bCs/>
                <w:sz w:val="20"/>
                <w:szCs w:val="20"/>
              </w:rPr>
            </w:pPr>
            <w:r>
              <w:rPr>
                <w:b/>
                <w:sz w:val="20"/>
                <w:szCs w:val="20"/>
              </w:rPr>
              <w:t>Te</w:t>
            </w:r>
            <w:r w:rsidRPr="004F2D26">
              <w:rPr>
                <w:b/>
                <w:sz w:val="20"/>
                <w:szCs w:val="20"/>
              </w:rPr>
              <w:t>matické celky</w:t>
            </w:r>
          </w:p>
        </w:tc>
        <w:tc>
          <w:tcPr>
            <w:tcW w:w="1134" w:type="dxa"/>
            <w:shd w:val="clear" w:color="auto" w:fill="C6D9F1"/>
          </w:tcPr>
          <w:p w:rsidR="00301341" w:rsidRDefault="00301341" w:rsidP="00A61CC7">
            <w:pPr>
              <w:jc w:val="center"/>
              <w:rPr>
                <w:b/>
                <w:bCs/>
                <w:sz w:val="20"/>
                <w:szCs w:val="20"/>
              </w:rPr>
            </w:pPr>
            <w:r>
              <w:rPr>
                <w:b/>
                <w:bCs/>
                <w:sz w:val="20"/>
                <w:szCs w:val="20"/>
              </w:rPr>
              <w:t>Hodinová dotace</w:t>
            </w:r>
          </w:p>
        </w:tc>
      </w:tr>
      <w:tr w:rsidR="00301341" w:rsidTr="00536B0C">
        <w:trPr>
          <w:trHeight w:val="10650"/>
        </w:trPr>
        <w:tc>
          <w:tcPr>
            <w:tcW w:w="4030" w:type="dxa"/>
            <w:tcBorders>
              <w:bottom w:val="single" w:sz="6" w:space="0" w:color="000000"/>
            </w:tcBorders>
          </w:tcPr>
          <w:p w:rsidR="00301341" w:rsidRDefault="00301341" w:rsidP="00A61CC7">
            <w:pPr>
              <w:rPr>
                <w:sz w:val="20"/>
                <w:szCs w:val="20"/>
              </w:rPr>
            </w:pPr>
          </w:p>
          <w:p w:rsidR="00301341" w:rsidRDefault="00301341" w:rsidP="00A61CC7">
            <w:pPr>
              <w:rPr>
                <w:sz w:val="20"/>
                <w:szCs w:val="20"/>
              </w:rPr>
            </w:pPr>
            <w:r>
              <w:rPr>
                <w:sz w:val="20"/>
                <w:szCs w:val="20"/>
              </w:rPr>
              <w:t>Žák</w:t>
            </w:r>
          </w:p>
          <w:p w:rsidR="00301341" w:rsidRDefault="00301341" w:rsidP="00A61CC7">
            <w:pPr>
              <w:rPr>
                <w:sz w:val="20"/>
                <w:szCs w:val="20"/>
              </w:rPr>
            </w:pPr>
            <w:r>
              <w:rPr>
                <w:sz w:val="20"/>
                <w:szCs w:val="20"/>
              </w:rPr>
              <w:t xml:space="preserve">- objasní smysl poznávání dějin a variabilitu </w:t>
            </w:r>
          </w:p>
          <w:p w:rsidR="00301341" w:rsidRDefault="00301341" w:rsidP="00A61CC7">
            <w:pPr>
              <w:rPr>
                <w:sz w:val="20"/>
                <w:szCs w:val="20"/>
              </w:rPr>
            </w:pPr>
            <w:r>
              <w:rPr>
                <w:sz w:val="20"/>
                <w:szCs w:val="20"/>
              </w:rPr>
              <w:t>jejich výkladu,</w:t>
            </w:r>
          </w:p>
          <w:p w:rsidR="00301341" w:rsidRDefault="00301341" w:rsidP="00A61CC7">
            <w:pPr>
              <w:rPr>
                <w:sz w:val="20"/>
                <w:szCs w:val="20"/>
              </w:rPr>
            </w:pPr>
            <w:r>
              <w:rPr>
                <w:sz w:val="20"/>
                <w:szCs w:val="20"/>
              </w:rPr>
              <w:t>- objasní rozdíl jednotlivých období nejstarších</w:t>
            </w:r>
          </w:p>
          <w:p w:rsidR="00301341" w:rsidRDefault="00301341" w:rsidP="00A61CC7">
            <w:pPr>
              <w:rPr>
                <w:sz w:val="20"/>
                <w:szCs w:val="20"/>
              </w:rPr>
            </w:pPr>
            <w:r>
              <w:rPr>
                <w:sz w:val="20"/>
                <w:szCs w:val="20"/>
              </w:rPr>
              <w:t xml:space="preserve">  společností,</w:t>
            </w:r>
          </w:p>
          <w:p w:rsidR="00301341" w:rsidRDefault="00301341" w:rsidP="00A61CC7">
            <w:pPr>
              <w:rPr>
                <w:sz w:val="20"/>
                <w:szCs w:val="20"/>
              </w:rPr>
            </w:pPr>
            <w:r>
              <w:rPr>
                <w:sz w:val="20"/>
                <w:szCs w:val="20"/>
              </w:rPr>
              <w:t>-určí hybatele vývoje starých společností,</w:t>
            </w:r>
          </w:p>
          <w:p w:rsidR="00301341" w:rsidRDefault="00301341" w:rsidP="00A61CC7">
            <w:pPr>
              <w:rPr>
                <w:sz w:val="20"/>
                <w:szCs w:val="20"/>
              </w:rPr>
            </w:pPr>
            <w:r>
              <w:rPr>
                <w:sz w:val="20"/>
                <w:szCs w:val="20"/>
              </w:rPr>
              <w:t>- uvede příklady kulturního přínosu</w:t>
            </w:r>
          </w:p>
          <w:p w:rsidR="00301341" w:rsidRDefault="00301341" w:rsidP="00A61CC7">
            <w:pPr>
              <w:rPr>
                <w:sz w:val="20"/>
                <w:szCs w:val="20"/>
              </w:rPr>
            </w:pPr>
            <w:r>
              <w:rPr>
                <w:sz w:val="20"/>
                <w:szCs w:val="20"/>
              </w:rPr>
              <w:t>starověkých civilizací,</w:t>
            </w:r>
          </w:p>
          <w:p w:rsidR="00301341" w:rsidRDefault="00301341" w:rsidP="00A61CC7">
            <w:pPr>
              <w:rPr>
                <w:sz w:val="20"/>
                <w:szCs w:val="20"/>
              </w:rPr>
            </w:pPr>
            <w:r>
              <w:rPr>
                <w:sz w:val="20"/>
                <w:szCs w:val="20"/>
              </w:rPr>
              <w:t>- umí charakterizovat kulturní odkaz starověku,</w:t>
            </w:r>
          </w:p>
          <w:p w:rsidR="00301341" w:rsidRDefault="00301341" w:rsidP="00A61CC7">
            <w:pPr>
              <w:rPr>
                <w:sz w:val="20"/>
                <w:szCs w:val="20"/>
              </w:rPr>
            </w:pPr>
            <w:r>
              <w:rPr>
                <w:sz w:val="20"/>
                <w:szCs w:val="20"/>
              </w:rPr>
              <w:t>- objasní odkaz starověké kultury v současném</w:t>
            </w:r>
          </w:p>
          <w:p w:rsidR="00301341" w:rsidRDefault="00301341" w:rsidP="00A61CC7">
            <w:pPr>
              <w:rPr>
                <w:sz w:val="20"/>
                <w:szCs w:val="20"/>
              </w:rPr>
            </w:pPr>
            <w:r>
              <w:rPr>
                <w:sz w:val="20"/>
                <w:szCs w:val="20"/>
              </w:rPr>
              <w:t xml:space="preserve">  světě,</w:t>
            </w:r>
          </w:p>
          <w:p w:rsidR="00301341" w:rsidRDefault="00301341" w:rsidP="00A61CC7">
            <w:pPr>
              <w:rPr>
                <w:sz w:val="20"/>
                <w:szCs w:val="20"/>
              </w:rPr>
            </w:pPr>
            <w:r>
              <w:rPr>
                <w:sz w:val="20"/>
                <w:szCs w:val="20"/>
              </w:rPr>
              <w:t>- charakterizuje středověk a jeho kulturu</w:t>
            </w:r>
          </w:p>
          <w:p w:rsidR="00301341" w:rsidRDefault="00301341" w:rsidP="00A61CC7">
            <w:pPr>
              <w:rPr>
                <w:sz w:val="20"/>
                <w:szCs w:val="20"/>
              </w:rPr>
            </w:pPr>
            <w:r>
              <w:rPr>
                <w:sz w:val="20"/>
                <w:szCs w:val="20"/>
              </w:rPr>
              <w:t>- dovede charakterizovat roli jednotlivých stavů</w:t>
            </w:r>
          </w:p>
          <w:p w:rsidR="00301341" w:rsidRDefault="00301341" w:rsidP="00A61CC7">
            <w:pPr>
              <w:rPr>
                <w:sz w:val="20"/>
                <w:szCs w:val="20"/>
              </w:rPr>
            </w:pPr>
            <w:r>
              <w:rPr>
                <w:sz w:val="20"/>
                <w:szCs w:val="20"/>
              </w:rPr>
              <w:t>při vytváření státu,</w:t>
            </w:r>
          </w:p>
          <w:p w:rsidR="00301341" w:rsidRDefault="00301341" w:rsidP="00A61CC7">
            <w:pPr>
              <w:rPr>
                <w:sz w:val="20"/>
                <w:szCs w:val="20"/>
              </w:rPr>
            </w:pPr>
            <w:r>
              <w:rPr>
                <w:sz w:val="20"/>
                <w:szCs w:val="20"/>
              </w:rPr>
              <w:t>- orientuje se v počátcích české státnosti,</w:t>
            </w:r>
          </w:p>
          <w:p w:rsidR="00301341" w:rsidRDefault="00301341" w:rsidP="00A61CC7">
            <w:pPr>
              <w:rPr>
                <w:sz w:val="20"/>
                <w:szCs w:val="20"/>
              </w:rPr>
            </w:pPr>
            <w:r>
              <w:rPr>
                <w:sz w:val="20"/>
                <w:szCs w:val="20"/>
              </w:rPr>
              <w:t>-popíše vývoj české státnosti na historických</w:t>
            </w:r>
          </w:p>
          <w:p w:rsidR="00301341" w:rsidRDefault="00301341" w:rsidP="00A61CC7">
            <w:pPr>
              <w:rPr>
                <w:sz w:val="20"/>
                <w:szCs w:val="20"/>
              </w:rPr>
            </w:pPr>
            <w:r>
              <w:rPr>
                <w:sz w:val="20"/>
                <w:szCs w:val="20"/>
              </w:rPr>
              <w:t xml:space="preserve"> příkladech,</w:t>
            </w:r>
          </w:p>
          <w:p w:rsidR="00301341" w:rsidRDefault="00301341" w:rsidP="00A61CC7">
            <w:pPr>
              <w:rPr>
                <w:sz w:val="20"/>
                <w:szCs w:val="20"/>
              </w:rPr>
            </w:pPr>
            <w:r>
              <w:rPr>
                <w:sz w:val="20"/>
                <w:szCs w:val="20"/>
              </w:rPr>
              <w:t>- umí definovat významné osobnosti českého</w:t>
            </w:r>
          </w:p>
          <w:p w:rsidR="00301341" w:rsidRDefault="00301341" w:rsidP="00A61CC7">
            <w:pPr>
              <w:rPr>
                <w:sz w:val="20"/>
                <w:szCs w:val="20"/>
              </w:rPr>
            </w:pPr>
            <w:r>
              <w:rPr>
                <w:sz w:val="20"/>
                <w:szCs w:val="20"/>
              </w:rPr>
              <w:t xml:space="preserve">  středověku,</w:t>
            </w:r>
          </w:p>
          <w:p w:rsidR="00301341" w:rsidRDefault="00301341" w:rsidP="00A61CC7">
            <w:pPr>
              <w:rPr>
                <w:sz w:val="20"/>
                <w:szCs w:val="20"/>
              </w:rPr>
            </w:pPr>
            <w:r>
              <w:rPr>
                <w:sz w:val="20"/>
                <w:szCs w:val="20"/>
              </w:rPr>
              <w:t>- vysvětlí kulturní slohy a odkaz kultury</w:t>
            </w:r>
          </w:p>
          <w:p w:rsidR="00301341" w:rsidRDefault="00536B0C" w:rsidP="00A61CC7">
            <w:pPr>
              <w:rPr>
                <w:sz w:val="20"/>
                <w:szCs w:val="20"/>
              </w:rPr>
            </w:pPr>
            <w:r>
              <w:rPr>
                <w:sz w:val="20"/>
                <w:szCs w:val="20"/>
              </w:rPr>
              <w:t xml:space="preserve">  stř</w:t>
            </w:r>
            <w:r w:rsidR="00301341">
              <w:rPr>
                <w:sz w:val="20"/>
                <w:szCs w:val="20"/>
              </w:rPr>
              <w:t>edověku,</w:t>
            </w:r>
          </w:p>
          <w:p w:rsidR="00301341" w:rsidRDefault="00301341" w:rsidP="00A61CC7">
            <w:pPr>
              <w:rPr>
                <w:sz w:val="20"/>
                <w:szCs w:val="20"/>
              </w:rPr>
            </w:pPr>
            <w:r>
              <w:rPr>
                <w:sz w:val="20"/>
                <w:szCs w:val="20"/>
              </w:rPr>
              <w:t>- vysvětlí významné změny v období renesance</w:t>
            </w:r>
          </w:p>
          <w:p w:rsidR="00301341" w:rsidRDefault="00301341" w:rsidP="00A61CC7">
            <w:pPr>
              <w:rPr>
                <w:sz w:val="20"/>
                <w:szCs w:val="20"/>
              </w:rPr>
            </w:pPr>
            <w:r>
              <w:rPr>
                <w:sz w:val="20"/>
                <w:szCs w:val="20"/>
              </w:rPr>
              <w:t>- charakterizuje renesanci, humanismus,</w:t>
            </w:r>
          </w:p>
          <w:p w:rsidR="00301341" w:rsidRDefault="00301341" w:rsidP="00A61CC7">
            <w:pPr>
              <w:rPr>
                <w:sz w:val="20"/>
                <w:szCs w:val="20"/>
              </w:rPr>
            </w:pPr>
            <w:r>
              <w:rPr>
                <w:sz w:val="20"/>
                <w:szCs w:val="20"/>
              </w:rPr>
              <w:t>- zná významné osobnosti českého humanismu</w:t>
            </w:r>
          </w:p>
          <w:p w:rsidR="00301341" w:rsidRDefault="00301341" w:rsidP="00A61CC7">
            <w:pPr>
              <w:rPr>
                <w:sz w:val="20"/>
                <w:szCs w:val="20"/>
              </w:rPr>
            </w:pPr>
            <w:r>
              <w:rPr>
                <w:sz w:val="20"/>
                <w:szCs w:val="20"/>
              </w:rPr>
              <w:t xml:space="preserve">  a renesance,</w:t>
            </w:r>
          </w:p>
          <w:p w:rsidR="00301341" w:rsidRDefault="00301341" w:rsidP="00A61CC7">
            <w:pPr>
              <w:rPr>
                <w:sz w:val="20"/>
                <w:szCs w:val="20"/>
              </w:rPr>
            </w:pPr>
            <w:r>
              <w:rPr>
                <w:sz w:val="20"/>
                <w:szCs w:val="20"/>
              </w:rPr>
              <w:t>- umí definovat absolutistické vlády 16.století,</w:t>
            </w:r>
          </w:p>
          <w:p w:rsidR="00301341" w:rsidRDefault="00301341" w:rsidP="00A61CC7">
            <w:pPr>
              <w:rPr>
                <w:sz w:val="20"/>
                <w:szCs w:val="20"/>
              </w:rPr>
            </w:pPr>
            <w:r>
              <w:rPr>
                <w:sz w:val="20"/>
                <w:szCs w:val="20"/>
              </w:rPr>
              <w:t>- popíše rozdělení společnosti podle stavů,</w:t>
            </w:r>
          </w:p>
          <w:p w:rsidR="00301341" w:rsidRDefault="00301341" w:rsidP="00A61CC7">
            <w:pPr>
              <w:rPr>
                <w:sz w:val="20"/>
                <w:szCs w:val="20"/>
              </w:rPr>
            </w:pPr>
            <w:r>
              <w:rPr>
                <w:sz w:val="20"/>
                <w:szCs w:val="20"/>
              </w:rPr>
              <w:t xml:space="preserve">  život protikladných částí společnosti,</w:t>
            </w:r>
          </w:p>
          <w:p w:rsidR="00301341" w:rsidRDefault="00301341" w:rsidP="00A61CC7">
            <w:pPr>
              <w:rPr>
                <w:sz w:val="20"/>
                <w:szCs w:val="20"/>
              </w:rPr>
            </w:pPr>
            <w:r>
              <w:rPr>
                <w:sz w:val="20"/>
                <w:szCs w:val="20"/>
              </w:rPr>
              <w:t>- umí definovat nové umělecké směry,</w:t>
            </w:r>
          </w:p>
          <w:p w:rsidR="00301341" w:rsidRDefault="00301341" w:rsidP="00A61CC7">
            <w:pPr>
              <w:rPr>
                <w:sz w:val="20"/>
                <w:szCs w:val="20"/>
              </w:rPr>
            </w:pPr>
            <w:r>
              <w:rPr>
                <w:sz w:val="20"/>
                <w:szCs w:val="20"/>
              </w:rPr>
              <w:t xml:space="preserve">   baroko, klasicismus a osvícenství,</w:t>
            </w:r>
          </w:p>
          <w:p w:rsidR="00301341" w:rsidRDefault="00301341" w:rsidP="00A61CC7">
            <w:pPr>
              <w:rPr>
                <w:sz w:val="20"/>
                <w:szCs w:val="20"/>
              </w:rPr>
            </w:pPr>
            <w:r>
              <w:rPr>
                <w:sz w:val="20"/>
                <w:szCs w:val="20"/>
              </w:rPr>
              <w:t>- na příkladu občanských revolucí vysvětlí boj</w:t>
            </w:r>
          </w:p>
          <w:p w:rsidR="00301341" w:rsidRDefault="00301341" w:rsidP="00A61CC7">
            <w:pPr>
              <w:rPr>
                <w:sz w:val="20"/>
                <w:szCs w:val="20"/>
              </w:rPr>
            </w:pPr>
            <w:r>
              <w:rPr>
                <w:sz w:val="20"/>
                <w:szCs w:val="20"/>
              </w:rPr>
              <w:t>za občanská i národní práva a vznik občanské</w:t>
            </w:r>
          </w:p>
          <w:p w:rsidR="00301341" w:rsidRDefault="00301341" w:rsidP="00A61CC7">
            <w:pPr>
              <w:rPr>
                <w:sz w:val="20"/>
                <w:szCs w:val="20"/>
              </w:rPr>
            </w:pPr>
            <w:r>
              <w:rPr>
                <w:sz w:val="20"/>
                <w:szCs w:val="20"/>
              </w:rPr>
              <w:t>společnosti,</w:t>
            </w:r>
          </w:p>
          <w:p w:rsidR="00301341" w:rsidRDefault="00301341" w:rsidP="00A61CC7">
            <w:pPr>
              <w:rPr>
                <w:sz w:val="20"/>
                <w:szCs w:val="20"/>
              </w:rPr>
            </w:pPr>
            <w:r>
              <w:rPr>
                <w:sz w:val="20"/>
                <w:szCs w:val="20"/>
              </w:rPr>
              <w:t>- určí zdroje společenských změn konce 18.stol.,</w:t>
            </w:r>
          </w:p>
          <w:p w:rsidR="00301341" w:rsidRDefault="00301341" w:rsidP="00A61CC7">
            <w:pPr>
              <w:rPr>
                <w:sz w:val="20"/>
                <w:szCs w:val="20"/>
              </w:rPr>
            </w:pPr>
            <w:r>
              <w:rPr>
                <w:sz w:val="20"/>
                <w:szCs w:val="20"/>
              </w:rPr>
              <w:t>- umí definovat význam nových skupin společnosti,</w:t>
            </w:r>
          </w:p>
          <w:p w:rsidR="00301341" w:rsidRDefault="00301341" w:rsidP="00A61CC7">
            <w:pPr>
              <w:rPr>
                <w:sz w:val="20"/>
                <w:szCs w:val="20"/>
              </w:rPr>
            </w:pPr>
            <w:r>
              <w:rPr>
                <w:sz w:val="20"/>
                <w:szCs w:val="20"/>
              </w:rPr>
              <w:t>- definuje kulturní dopady revolucí,</w:t>
            </w:r>
          </w:p>
          <w:p w:rsidR="00301341" w:rsidRDefault="00301341" w:rsidP="00A61CC7">
            <w:pPr>
              <w:rPr>
                <w:sz w:val="20"/>
                <w:szCs w:val="20"/>
              </w:rPr>
            </w:pPr>
            <w:r>
              <w:rPr>
                <w:sz w:val="20"/>
                <w:szCs w:val="20"/>
              </w:rPr>
              <w:t>- orientuje se v postavení českých zemí            v habsburské monarchii,</w:t>
            </w:r>
          </w:p>
          <w:p w:rsidR="00301341" w:rsidRDefault="00301341" w:rsidP="00A61CC7">
            <w:pPr>
              <w:rPr>
                <w:sz w:val="20"/>
                <w:szCs w:val="20"/>
              </w:rPr>
            </w:pPr>
            <w:r>
              <w:rPr>
                <w:sz w:val="20"/>
                <w:szCs w:val="20"/>
              </w:rPr>
              <w:t>-umí rozlišit hodnoty nových společenských</w:t>
            </w:r>
          </w:p>
          <w:p w:rsidR="00301341" w:rsidRDefault="00301341" w:rsidP="00A61CC7">
            <w:pPr>
              <w:rPr>
                <w:sz w:val="20"/>
                <w:szCs w:val="20"/>
              </w:rPr>
            </w:pPr>
            <w:r>
              <w:rPr>
                <w:sz w:val="20"/>
                <w:szCs w:val="20"/>
              </w:rPr>
              <w:t xml:space="preserve"> systémů,</w:t>
            </w:r>
          </w:p>
          <w:p w:rsidR="00301341" w:rsidRDefault="00301341" w:rsidP="00A61CC7">
            <w:pPr>
              <w:rPr>
                <w:sz w:val="20"/>
                <w:szCs w:val="20"/>
              </w:rPr>
            </w:pPr>
            <w:r>
              <w:rPr>
                <w:sz w:val="20"/>
                <w:szCs w:val="20"/>
              </w:rPr>
              <w:t>-charakterizuje svět na začátku 19.století,</w:t>
            </w:r>
          </w:p>
          <w:p w:rsidR="00301341" w:rsidRDefault="00301341" w:rsidP="00A61CC7">
            <w:pPr>
              <w:rPr>
                <w:sz w:val="20"/>
                <w:szCs w:val="20"/>
              </w:rPr>
            </w:pPr>
            <w:r>
              <w:rPr>
                <w:sz w:val="20"/>
                <w:szCs w:val="20"/>
              </w:rPr>
              <w:t xml:space="preserve">- orientuje se ve vznikajících problémech </w:t>
            </w:r>
          </w:p>
          <w:p w:rsidR="00301341" w:rsidRDefault="00301341" w:rsidP="00A61CC7">
            <w:pPr>
              <w:rPr>
                <w:sz w:val="20"/>
                <w:szCs w:val="20"/>
              </w:rPr>
            </w:pPr>
            <w:r>
              <w:rPr>
                <w:sz w:val="20"/>
                <w:szCs w:val="20"/>
              </w:rPr>
              <w:t>občanských společností</w:t>
            </w:r>
          </w:p>
          <w:p w:rsidR="003447D3" w:rsidRDefault="003447D3" w:rsidP="00A61CC7">
            <w:pPr>
              <w:rPr>
                <w:sz w:val="20"/>
                <w:szCs w:val="20"/>
              </w:rPr>
            </w:pPr>
          </w:p>
        </w:tc>
        <w:tc>
          <w:tcPr>
            <w:tcW w:w="4545" w:type="dxa"/>
            <w:tcBorders>
              <w:bottom w:val="single" w:sz="6" w:space="0" w:color="000000"/>
            </w:tcBorders>
          </w:tcPr>
          <w:p w:rsidR="00301341" w:rsidRDefault="00301341" w:rsidP="00A61CC7">
            <w:pPr>
              <w:pStyle w:val="Nadpis1"/>
              <w:rPr>
                <w:sz w:val="20"/>
                <w:szCs w:val="20"/>
              </w:rPr>
            </w:pPr>
          </w:p>
          <w:p w:rsidR="00301341" w:rsidRDefault="00301341" w:rsidP="00A61CC7">
            <w:pPr>
              <w:pStyle w:val="Nadpis1"/>
              <w:rPr>
                <w:sz w:val="20"/>
                <w:szCs w:val="20"/>
              </w:rPr>
            </w:pPr>
            <w:r>
              <w:rPr>
                <w:sz w:val="20"/>
                <w:szCs w:val="20"/>
              </w:rPr>
              <w:t>Poznávání dějin</w:t>
            </w:r>
          </w:p>
          <w:p w:rsidR="00301341" w:rsidRDefault="00301341" w:rsidP="00041A07">
            <w:pPr>
              <w:numPr>
                <w:ilvl w:val="0"/>
                <w:numId w:val="58"/>
              </w:numPr>
              <w:rPr>
                <w:sz w:val="20"/>
                <w:szCs w:val="20"/>
              </w:rPr>
            </w:pPr>
            <w:r>
              <w:rPr>
                <w:sz w:val="20"/>
                <w:szCs w:val="20"/>
              </w:rPr>
              <w:t>význam poznávání dějin</w:t>
            </w:r>
          </w:p>
          <w:p w:rsidR="00301341" w:rsidRDefault="00301341" w:rsidP="00041A07">
            <w:pPr>
              <w:numPr>
                <w:ilvl w:val="0"/>
                <w:numId w:val="58"/>
              </w:numPr>
              <w:rPr>
                <w:sz w:val="20"/>
                <w:szCs w:val="20"/>
              </w:rPr>
            </w:pPr>
            <w:r>
              <w:rPr>
                <w:sz w:val="20"/>
                <w:szCs w:val="20"/>
              </w:rPr>
              <w:t>variabilita výkladů dějin</w:t>
            </w:r>
          </w:p>
          <w:p w:rsidR="00301341" w:rsidRDefault="00301341" w:rsidP="00041A07">
            <w:pPr>
              <w:numPr>
                <w:ilvl w:val="0"/>
                <w:numId w:val="58"/>
              </w:numPr>
              <w:rPr>
                <w:sz w:val="20"/>
                <w:szCs w:val="20"/>
              </w:rPr>
            </w:pPr>
            <w:r>
              <w:rPr>
                <w:sz w:val="20"/>
                <w:szCs w:val="20"/>
              </w:rPr>
              <w:t>charakter nejstarších společností</w:t>
            </w:r>
          </w:p>
          <w:p w:rsidR="00301341" w:rsidRDefault="00301341" w:rsidP="00041A07">
            <w:pPr>
              <w:numPr>
                <w:ilvl w:val="0"/>
                <w:numId w:val="58"/>
              </w:numPr>
              <w:rPr>
                <w:sz w:val="20"/>
                <w:szCs w:val="20"/>
              </w:rPr>
            </w:pPr>
            <w:r>
              <w:rPr>
                <w:sz w:val="20"/>
                <w:szCs w:val="20"/>
              </w:rPr>
              <w:t>matriarchát a patriarchát</w:t>
            </w:r>
          </w:p>
          <w:p w:rsidR="00301341" w:rsidRDefault="00301341" w:rsidP="00041A07">
            <w:pPr>
              <w:numPr>
                <w:ilvl w:val="0"/>
                <w:numId w:val="58"/>
              </w:numPr>
              <w:rPr>
                <w:sz w:val="20"/>
                <w:szCs w:val="20"/>
              </w:rPr>
            </w:pPr>
            <w:r>
              <w:rPr>
                <w:sz w:val="20"/>
                <w:szCs w:val="20"/>
              </w:rPr>
              <w:t>doba kamenná, železná, bronzová</w:t>
            </w:r>
          </w:p>
          <w:p w:rsidR="00301341" w:rsidRDefault="00301341" w:rsidP="00A61CC7">
            <w:pPr>
              <w:pStyle w:val="Nadpis1"/>
              <w:rPr>
                <w:sz w:val="20"/>
                <w:szCs w:val="20"/>
              </w:rPr>
            </w:pPr>
          </w:p>
          <w:p w:rsidR="00301341" w:rsidRDefault="00301341" w:rsidP="00A61CC7">
            <w:pPr>
              <w:pStyle w:val="Nadpis1"/>
              <w:rPr>
                <w:sz w:val="20"/>
                <w:szCs w:val="20"/>
              </w:rPr>
            </w:pPr>
            <w:r>
              <w:rPr>
                <w:sz w:val="20"/>
                <w:szCs w:val="20"/>
              </w:rPr>
              <w:t>Starověk</w:t>
            </w:r>
          </w:p>
          <w:p w:rsidR="00301341" w:rsidRDefault="00301341" w:rsidP="00041A07">
            <w:pPr>
              <w:numPr>
                <w:ilvl w:val="0"/>
                <w:numId w:val="58"/>
              </w:numPr>
              <w:rPr>
                <w:sz w:val="20"/>
                <w:szCs w:val="20"/>
              </w:rPr>
            </w:pPr>
            <w:r>
              <w:rPr>
                <w:sz w:val="20"/>
                <w:szCs w:val="20"/>
              </w:rPr>
              <w:t>starověké civilizace</w:t>
            </w:r>
          </w:p>
          <w:p w:rsidR="00301341" w:rsidRDefault="00301341" w:rsidP="00041A07">
            <w:pPr>
              <w:numPr>
                <w:ilvl w:val="0"/>
                <w:numId w:val="58"/>
              </w:numPr>
              <w:rPr>
                <w:sz w:val="20"/>
                <w:szCs w:val="20"/>
              </w:rPr>
            </w:pPr>
            <w:r>
              <w:rPr>
                <w:sz w:val="20"/>
                <w:szCs w:val="20"/>
              </w:rPr>
              <w:t>Mezopotámie</w:t>
            </w:r>
            <w:r w:rsidR="00536B0C">
              <w:rPr>
                <w:sz w:val="20"/>
                <w:szCs w:val="20"/>
              </w:rPr>
              <w:t xml:space="preserve">, </w:t>
            </w:r>
            <w:r>
              <w:rPr>
                <w:sz w:val="20"/>
                <w:szCs w:val="20"/>
              </w:rPr>
              <w:t>Egypt, Řecko</w:t>
            </w:r>
          </w:p>
          <w:p w:rsidR="00301341" w:rsidRDefault="00301341" w:rsidP="00041A07">
            <w:pPr>
              <w:numPr>
                <w:ilvl w:val="0"/>
                <w:numId w:val="58"/>
              </w:numPr>
              <w:rPr>
                <w:sz w:val="20"/>
                <w:szCs w:val="20"/>
              </w:rPr>
            </w:pPr>
            <w:r>
              <w:rPr>
                <w:sz w:val="20"/>
                <w:szCs w:val="20"/>
              </w:rPr>
              <w:t>starověký Řím</w:t>
            </w:r>
          </w:p>
          <w:p w:rsidR="00301341" w:rsidRDefault="00301341" w:rsidP="00041A07">
            <w:pPr>
              <w:numPr>
                <w:ilvl w:val="0"/>
                <w:numId w:val="58"/>
              </w:numPr>
              <w:rPr>
                <w:sz w:val="20"/>
                <w:szCs w:val="20"/>
              </w:rPr>
            </w:pPr>
            <w:r>
              <w:rPr>
                <w:sz w:val="20"/>
                <w:szCs w:val="20"/>
              </w:rPr>
              <w:t>odkaz kultury antiky</w:t>
            </w:r>
          </w:p>
          <w:p w:rsidR="00301341" w:rsidRDefault="00301341" w:rsidP="00A61CC7">
            <w:pPr>
              <w:rPr>
                <w:sz w:val="20"/>
                <w:szCs w:val="20"/>
              </w:rPr>
            </w:pPr>
          </w:p>
          <w:p w:rsidR="00301341" w:rsidRDefault="00301341" w:rsidP="00A61CC7">
            <w:pPr>
              <w:pStyle w:val="Nadpis1"/>
              <w:rPr>
                <w:sz w:val="20"/>
                <w:szCs w:val="20"/>
              </w:rPr>
            </w:pPr>
            <w:r>
              <w:rPr>
                <w:sz w:val="20"/>
                <w:szCs w:val="20"/>
              </w:rPr>
              <w:t>Středověk</w:t>
            </w:r>
          </w:p>
          <w:p w:rsidR="00301341" w:rsidRDefault="00301341" w:rsidP="00041A07">
            <w:pPr>
              <w:numPr>
                <w:ilvl w:val="0"/>
                <w:numId w:val="57"/>
              </w:numPr>
              <w:rPr>
                <w:sz w:val="20"/>
                <w:szCs w:val="20"/>
              </w:rPr>
            </w:pPr>
            <w:r>
              <w:rPr>
                <w:sz w:val="20"/>
                <w:szCs w:val="20"/>
              </w:rPr>
              <w:t>stát a společnost</w:t>
            </w:r>
          </w:p>
          <w:p w:rsidR="00301341" w:rsidRDefault="00301341" w:rsidP="00041A07">
            <w:pPr>
              <w:numPr>
                <w:ilvl w:val="0"/>
                <w:numId w:val="57"/>
              </w:numPr>
              <w:rPr>
                <w:sz w:val="20"/>
                <w:szCs w:val="20"/>
              </w:rPr>
            </w:pPr>
            <w:r>
              <w:rPr>
                <w:sz w:val="20"/>
                <w:szCs w:val="20"/>
              </w:rPr>
              <w:t>církev a náboženství jako opora státu</w:t>
            </w:r>
          </w:p>
          <w:p w:rsidR="00301341" w:rsidRDefault="00301341" w:rsidP="00041A07">
            <w:pPr>
              <w:numPr>
                <w:ilvl w:val="0"/>
                <w:numId w:val="57"/>
              </w:numPr>
              <w:rPr>
                <w:sz w:val="20"/>
                <w:szCs w:val="20"/>
              </w:rPr>
            </w:pPr>
            <w:r>
              <w:rPr>
                <w:sz w:val="20"/>
                <w:szCs w:val="20"/>
              </w:rPr>
              <w:t>středověk v českých zemích,</w:t>
            </w:r>
          </w:p>
          <w:p w:rsidR="00301341" w:rsidRDefault="00301341" w:rsidP="00041A07">
            <w:pPr>
              <w:numPr>
                <w:ilvl w:val="0"/>
                <w:numId w:val="57"/>
              </w:numPr>
              <w:rPr>
                <w:sz w:val="20"/>
                <w:szCs w:val="20"/>
              </w:rPr>
            </w:pPr>
            <w:r>
              <w:rPr>
                <w:sz w:val="20"/>
                <w:szCs w:val="20"/>
              </w:rPr>
              <w:t>vznik prvních reformovaných náboženských systémů,</w:t>
            </w:r>
          </w:p>
          <w:p w:rsidR="00301341" w:rsidRDefault="00301341" w:rsidP="00A61CC7">
            <w:pPr>
              <w:rPr>
                <w:sz w:val="20"/>
                <w:szCs w:val="20"/>
              </w:rPr>
            </w:pPr>
            <w:r>
              <w:rPr>
                <w:sz w:val="20"/>
                <w:szCs w:val="20"/>
              </w:rPr>
              <w:t xml:space="preserve">      -     doba Karla IV.,</w:t>
            </w:r>
            <w:r w:rsidR="00536B0C">
              <w:rPr>
                <w:sz w:val="20"/>
                <w:szCs w:val="20"/>
              </w:rPr>
              <w:t xml:space="preserve"> </w:t>
            </w:r>
            <w:r>
              <w:rPr>
                <w:sz w:val="20"/>
                <w:szCs w:val="20"/>
              </w:rPr>
              <w:t>Jan Hus</w:t>
            </w:r>
          </w:p>
          <w:p w:rsidR="00301341" w:rsidRPr="00B10821" w:rsidRDefault="00301341" w:rsidP="00041A07">
            <w:pPr>
              <w:numPr>
                <w:ilvl w:val="0"/>
                <w:numId w:val="57"/>
              </w:numPr>
              <w:rPr>
                <w:sz w:val="20"/>
                <w:szCs w:val="20"/>
              </w:rPr>
            </w:pPr>
            <w:r>
              <w:rPr>
                <w:sz w:val="20"/>
                <w:szCs w:val="20"/>
              </w:rPr>
              <w:t xml:space="preserve">odkaz husitské revoluce </w:t>
            </w:r>
          </w:p>
          <w:p w:rsidR="00301341" w:rsidRDefault="00301341" w:rsidP="00A61CC7">
            <w:pPr>
              <w:pStyle w:val="Nadpis1"/>
              <w:rPr>
                <w:sz w:val="20"/>
                <w:szCs w:val="20"/>
              </w:rPr>
            </w:pPr>
            <w:r>
              <w:rPr>
                <w:sz w:val="20"/>
                <w:szCs w:val="20"/>
              </w:rPr>
              <w:t>Raný novověk</w:t>
            </w:r>
          </w:p>
          <w:p w:rsidR="00301341" w:rsidRDefault="00301341" w:rsidP="00041A07">
            <w:pPr>
              <w:numPr>
                <w:ilvl w:val="0"/>
                <w:numId w:val="57"/>
              </w:numPr>
              <w:rPr>
                <w:sz w:val="20"/>
                <w:szCs w:val="20"/>
              </w:rPr>
            </w:pPr>
            <w:r>
              <w:rPr>
                <w:sz w:val="20"/>
                <w:szCs w:val="20"/>
              </w:rPr>
              <w:t>humanismus a renesance</w:t>
            </w:r>
          </w:p>
          <w:p w:rsidR="00301341" w:rsidRDefault="00301341" w:rsidP="00041A07">
            <w:pPr>
              <w:numPr>
                <w:ilvl w:val="0"/>
                <w:numId w:val="57"/>
              </w:numPr>
              <w:rPr>
                <w:sz w:val="20"/>
                <w:szCs w:val="20"/>
              </w:rPr>
            </w:pPr>
            <w:r>
              <w:rPr>
                <w:sz w:val="20"/>
                <w:szCs w:val="20"/>
              </w:rPr>
              <w:t>zámořské objevy jejich důsledky</w:t>
            </w:r>
          </w:p>
          <w:p w:rsidR="00301341" w:rsidRDefault="00301341" w:rsidP="00041A07">
            <w:pPr>
              <w:numPr>
                <w:ilvl w:val="0"/>
                <w:numId w:val="57"/>
              </w:numPr>
              <w:rPr>
                <w:sz w:val="20"/>
                <w:szCs w:val="20"/>
              </w:rPr>
            </w:pPr>
            <w:r>
              <w:rPr>
                <w:sz w:val="20"/>
                <w:szCs w:val="20"/>
              </w:rPr>
              <w:t>český stát</w:t>
            </w:r>
          </w:p>
          <w:p w:rsidR="00301341" w:rsidRDefault="00301341" w:rsidP="00041A07">
            <w:pPr>
              <w:numPr>
                <w:ilvl w:val="0"/>
                <w:numId w:val="57"/>
              </w:numPr>
              <w:rPr>
                <w:sz w:val="20"/>
                <w:szCs w:val="20"/>
              </w:rPr>
            </w:pPr>
            <w:r>
              <w:rPr>
                <w:sz w:val="20"/>
                <w:szCs w:val="20"/>
              </w:rPr>
              <w:t>nové umělecké směry ve světové kultuře,</w:t>
            </w:r>
          </w:p>
          <w:p w:rsidR="00301341" w:rsidRDefault="00301341" w:rsidP="00041A07">
            <w:pPr>
              <w:numPr>
                <w:ilvl w:val="0"/>
                <w:numId w:val="57"/>
              </w:numPr>
              <w:rPr>
                <w:sz w:val="20"/>
                <w:szCs w:val="20"/>
              </w:rPr>
            </w:pPr>
            <w:r>
              <w:rPr>
                <w:sz w:val="20"/>
                <w:szCs w:val="20"/>
              </w:rPr>
              <w:t>reformace a protireformace</w:t>
            </w:r>
          </w:p>
          <w:p w:rsidR="00301341" w:rsidRDefault="00301341" w:rsidP="00041A07">
            <w:pPr>
              <w:numPr>
                <w:ilvl w:val="0"/>
                <w:numId w:val="57"/>
              </w:numPr>
              <w:rPr>
                <w:sz w:val="20"/>
                <w:szCs w:val="20"/>
              </w:rPr>
            </w:pPr>
            <w:r>
              <w:rPr>
                <w:sz w:val="20"/>
                <w:szCs w:val="20"/>
              </w:rPr>
              <w:t>vznik USA,</w:t>
            </w:r>
          </w:p>
          <w:p w:rsidR="00301341" w:rsidRDefault="00301341" w:rsidP="00041A07">
            <w:pPr>
              <w:numPr>
                <w:ilvl w:val="0"/>
                <w:numId w:val="57"/>
              </w:numPr>
              <w:rPr>
                <w:sz w:val="20"/>
                <w:szCs w:val="20"/>
              </w:rPr>
            </w:pPr>
            <w:r>
              <w:rPr>
                <w:sz w:val="20"/>
                <w:szCs w:val="20"/>
              </w:rPr>
              <w:t>absolutismus a parlamentarismus</w:t>
            </w:r>
          </w:p>
          <w:p w:rsidR="00301341" w:rsidRDefault="00301341" w:rsidP="00041A07">
            <w:pPr>
              <w:numPr>
                <w:ilvl w:val="0"/>
                <w:numId w:val="57"/>
              </w:numPr>
              <w:rPr>
                <w:sz w:val="20"/>
                <w:szCs w:val="20"/>
              </w:rPr>
            </w:pPr>
            <w:r>
              <w:rPr>
                <w:sz w:val="20"/>
                <w:szCs w:val="20"/>
              </w:rPr>
              <w:t>osvícenství a reformátorská vláda</w:t>
            </w:r>
          </w:p>
          <w:p w:rsidR="00301341" w:rsidRDefault="00301341" w:rsidP="00A61CC7">
            <w:pPr>
              <w:ind w:left="720"/>
              <w:rPr>
                <w:sz w:val="20"/>
                <w:szCs w:val="20"/>
              </w:rPr>
            </w:pPr>
            <w:r>
              <w:rPr>
                <w:sz w:val="20"/>
                <w:szCs w:val="20"/>
              </w:rPr>
              <w:t>Marie Terezie a Josefa II.,</w:t>
            </w:r>
          </w:p>
          <w:p w:rsidR="00301341" w:rsidRDefault="00301341" w:rsidP="00A61CC7">
            <w:pPr>
              <w:pStyle w:val="Nadpis1"/>
              <w:rPr>
                <w:sz w:val="20"/>
                <w:szCs w:val="20"/>
              </w:rPr>
            </w:pPr>
            <w:r>
              <w:rPr>
                <w:sz w:val="20"/>
                <w:szCs w:val="20"/>
              </w:rPr>
              <w:t>Velké občanské revoluce</w:t>
            </w:r>
          </w:p>
          <w:p w:rsidR="00301341" w:rsidRDefault="00301341" w:rsidP="00A61CC7">
            <w:pPr>
              <w:rPr>
                <w:sz w:val="20"/>
                <w:szCs w:val="20"/>
              </w:rPr>
            </w:pPr>
            <w:r>
              <w:rPr>
                <w:sz w:val="20"/>
                <w:szCs w:val="20"/>
              </w:rPr>
              <w:t xml:space="preserve">      -     Anglická revoluce,</w:t>
            </w:r>
          </w:p>
          <w:p w:rsidR="00301341" w:rsidRDefault="00301341" w:rsidP="00041A07">
            <w:pPr>
              <w:numPr>
                <w:ilvl w:val="0"/>
                <w:numId w:val="57"/>
              </w:numPr>
              <w:rPr>
                <w:sz w:val="20"/>
                <w:szCs w:val="20"/>
              </w:rPr>
            </w:pPr>
            <w:r>
              <w:rPr>
                <w:sz w:val="20"/>
                <w:szCs w:val="20"/>
              </w:rPr>
              <w:t>USA a vznik občanské společnosti</w:t>
            </w:r>
          </w:p>
          <w:p w:rsidR="00301341" w:rsidRDefault="00301341" w:rsidP="00A61CC7">
            <w:pPr>
              <w:ind w:left="720"/>
              <w:rPr>
                <w:sz w:val="20"/>
                <w:szCs w:val="20"/>
              </w:rPr>
            </w:pPr>
            <w:r>
              <w:rPr>
                <w:sz w:val="20"/>
                <w:szCs w:val="20"/>
              </w:rPr>
              <w:t>v novém světě,</w:t>
            </w:r>
          </w:p>
          <w:p w:rsidR="00301341" w:rsidRDefault="00301341" w:rsidP="00041A07">
            <w:pPr>
              <w:numPr>
                <w:ilvl w:val="0"/>
                <w:numId w:val="57"/>
              </w:numPr>
              <w:rPr>
                <w:sz w:val="20"/>
                <w:szCs w:val="20"/>
              </w:rPr>
            </w:pPr>
            <w:r>
              <w:rPr>
                <w:sz w:val="20"/>
                <w:szCs w:val="20"/>
              </w:rPr>
              <w:t>Velká francouzská revoluce a nástup</w:t>
            </w:r>
          </w:p>
          <w:p w:rsidR="00301341" w:rsidRDefault="00301341" w:rsidP="00A61CC7">
            <w:pPr>
              <w:ind w:left="720"/>
              <w:rPr>
                <w:sz w:val="20"/>
                <w:szCs w:val="20"/>
              </w:rPr>
            </w:pPr>
            <w:r>
              <w:rPr>
                <w:sz w:val="20"/>
                <w:szCs w:val="20"/>
              </w:rPr>
              <w:t>občanských společností v Evropě,</w:t>
            </w:r>
          </w:p>
          <w:p w:rsidR="00301341" w:rsidRDefault="00301341" w:rsidP="00A61CC7">
            <w:pPr>
              <w:rPr>
                <w:sz w:val="20"/>
                <w:szCs w:val="20"/>
              </w:rPr>
            </w:pPr>
            <w:r>
              <w:rPr>
                <w:sz w:val="20"/>
                <w:szCs w:val="20"/>
              </w:rPr>
              <w:t xml:space="preserve">      -     </w:t>
            </w:r>
          </w:p>
          <w:p w:rsidR="00301341" w:rsidRDefault="00301341" w:rsidP="00A61CC7">
            <w:pPr>
              <w:ind w:left="360"/>
              <w:rPr>
                <w:sz w:val="20"/>
                <w:szCs w:val="20"/>
              </w:rPr>
            </w:pPr>
          </w:p>
          <w:p w:rsidR="00301341" w:rsidRDefault="00301341" w:rsidP="00A61CC7">
            <w:pPr>
              <w:pStyle w:val="Nadpis1"/>
              <w:rPr>
                <w:sz w:val="20"/>
                <w:szCs w:val="20"/>
              </w:rPr>
            </w:pPr>
          </w:p>
          <w:p w:rsidR="00301341" w:rsidRDefault="00301341" w:rsidP="00A61CC7">
            <w:pPr>
              <w:pStyle w:val="Nadpis1"/>
              <w:rPr>
                <w:sz w:val="20"/>
                <w:szCs w:val="20"/>
              </w:rPr>
            </w:pPr>
          </w:p>
          <w:p w:rsidR="00301341" w:rsidRDefault="00301341" w:rsidP="00A61CC7">
            <w:pPr>
              <w:rPr>
                <w:sz w:val="20"/>
                <w:szCs w:val="20"/>
              </w:rPr>
            </w:pPr>
          </w:p>
          <w:p w:rsidR="00301341" w:rsidRDefault="00301341" w:rsidP="00A61CC7">
            <w:pPr>
              <w:rPr>
                <w:sz w:val="20"/>
                <w:szCs w:val="20"/>
              </w:rPr>
            </w:pPr>
          </w:p>
        </w:tc>
        <w:tc>
          <w:tcPr>
            <w:tcW w:w="1134" w:type="dxa"/>
            <w:tcBorders>
              <w:bottom w:val="single" w:sz="6" w:space="0" w:color="000000"/>
            </w:tcBorders>
          </w:tcPr>
          <w:p w:rsidR="00301341" w:rsidRDefault="00301341" w:rsidP="00A61CC7">
            <w:pPr>
              <w:pStyle w:val="Nadpis1"/>
              <w:rPr>
                <w:sz w:val="20"/>
                <w:szCs w:val="20"/>
              </w:rPr>
            </w:pPr>
          </w:p>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 w:rsidR="00301341" w:rsidRDefault="00301341" w:rsidP="00A61CC7">
            <w:pPr>
              <w:rPr>
                <w:b/>
                <w:bCs/>
                <w:sz w:val="22"/>
              </w:rPr>
            </w:pPr>
          </w:p>
        </w:tc>
      </w:tr>
      <w:tr w:rsidR="003447D3" w:rsidTr="000763DD">
        <w:trPr>
          <w:trHeight w:val="375"/>
        </w:trPr>
        <w:tc>
          <w:tcPr>
            <w:tcW w:w="8575" w:type="dxa"/>
            <w:gridSpan w:val="2"/>
            <w:tcBorders>
              <w:top w:val="single" w:sz="6" w:space="0" w:color="000000"/>
            </w:tcBorders>
            <w:shd w:val="clear" w:color="auto" w:fill="DBE5F1"/>
            <w:vAlign w:val="center"/>
          </w:tcPr>
          <w:p w:rsidR="003447D3" w:rsidRDefault="003447D3" w:rsidP="000763DD">
            <w:pPr>
              <w:rPr>
                <w:sz w:val="20"/>
                <w:szCs w:val="20"/>
              </w:rPr>
            </w:pPr>
            <w:r w:rsidRPr="00AA33BC">
              <w:rPr>
                <w:b/>
                <w:sz w:val="20"/>
                <w:szCs w:val="22"/>
              </w:rPr>
              <w:t>Celkový počet hodin</w:t>
            </w:r>
          </w:p>
        </w:tc>
        <w:tc>
          <w:tcPr>
            <w:tcW w:w="1134" w:type="dxa"/>
            <w:tcBorders>
              <w:top w:val="single" w:sz="6" w:space="0" w:color="000000"/>
            </w:tcBorders>
            <w:shd w:val="clear" w:color="auto" w:fill="DBE5F1"/>
            <w:vAlign w:val="center"/>
          </w:tcPr>
          <w:p w:rsidR="003447D3" w:rsidRPr="003447D3" w:rsidRDefault="003447D3" w:rsidP="000763DD">
            <w:pPr>
              <w:jc w:val="center"/>
              <w:rPr>
                <w:b/>
                <w:sz w:val="20"/>
                <w:szCs w:val="20"/>
              </w:rPr>
            </w:pPr>
            <w:r w:rsidRPr="003447D3">
              <w:rPr>
                <w:b/>
                <w:sz w:val="20"/>
                <w:szCs w:val="20"/>
              </w:rPr>
              <w:t>34</w:t>
            </w:r>
          </w:p>
        </w:tc>
      </w:tr>
    </w:tbl>
    <w:p w:rsidR="00301341" w:rsidRPr="0041741F" w:rsidRDefault="00301341" w:rsidP="00301341"/>
    <w:p w:rsidR="00301341" w:rsidRPr="003447D3" w:rsidRDefault="00301341" w:rsidP="00301341">
      <w:pPr>
        <w:pStyle w:val="Nadpis8"/>
      </w:pPr>
      <w:r w:rsidRPr="003447D3">
        <w:t>Dějepis - 2. ročník</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291"/>
        <w:gridCol w:w="1109"/>
      </w:tblGrid>
      <w:tr w:rsidR="00301341" w:rsidTr="00A46B1D">
        <w:tc>
          <w:tcPr>
            <w:tcW w:w="4068" w:type="dxa"/>
            <w:shd w:val="clear" w:color="auto" w:fill="C6D9F1"/>
            <w:vAlign w:val="center"/>
          </w:tcPr>
          <w:p w:rsidR="00301341" w:rsidRDefault="00301341" w:rsidP="000763DD">
            <w:pPr>
              <w:rPr>
                <w:b/>
                <w:sz w:val="20"/>
                <w:szCs w:val="20"/>
              </w:rPr>
            </w:pPr>
            <w:r>
              <w:rPr>
                <w:b/>
                <w:sz w:val="20"/>
                <w:szCs w:val="20"/>
              </w:rPr>
              <w:t>Výsledky a kompetence</w:t>
            </w:r>
          </w:p>
        </w:tc>
        <w:tc>
          <w:tcPr>
            <w:tcW w:w="4291" w:type="dxa"/>
            <w:shd w:val="clear" w:color="auto" w:fill="C6D9F1"/>
            <w:vAlign w:val="center"/>
          </w:tcPr>
          <w:p w:rsidR="00301341" w:rsidRDefault="003447D3" w:rsidP="000763DD">
            <w:pPr>
              <w:jc w:val="center"/>
              <w:rPr>
                <w:b/>
                <w:sz w:val="20"/>
                <w:szCs w:val="20"/>
              </w:rPr>
            </w:pPr>
            <w:r>
              <w:rPr>
                <w:b/>
                <w:sz w:val="20"/>
                <w:szCs w:val="20"/>
              </w:rPr>
              <w:t>Te</w:t>
            </w:r>
            <w:r w:rsidRPr="004F2D26">
              <w:rPr>
                <w:b/>
                <w:sz w:val="20"/>
                <w:szCs w:val="20"/>
              </w:rPr>
              <w:t>matické celky</w:t>
            </w:r>
          </w:p>
        </w:tc>
        <w:tc>
          <w:tcPr>
            <w:tcW w:w="1109" w:type="dxa"/>
            <w:shd w:val="clear" w:color="auto" w:fill="C6D9F1"/>
          </w:tcPr>
          <w:p w:rsidR="00301341" w:rsidRDefault="00FD2F83" w:rsidP="00A61CC7">
            <w:pPr>
              <w:rPr>
                <w:b/>
                <w:bCs/>
                <w:sz w:val="20"/>
                <w:szCs w:val="20"/>
              </w:rPr>
            </w:pPr>
            <w:r>
              <w:rPr>
                <w:b/>
                <w:bCs/>
                <w:sz w:val="20"/>
                <w:szCs w:val="20"/>
              </w:rPr>
              <w:t>Hodinová dotace</w:t>
            </w:r>
          </w:p>
        </w:tc>
      </w:tr>
      <w:tr w:rsidR="00301341" w:rsidTr="00A46B1D">
        <w:trPr>
          <w:trHeight w:val="12060"/>
        </w:trPr>
        <w:tc>
          <w:tcPr>
            <w:tcW w:w="4068" w:type="dxa"/>
            <w:tcBorders>
              <w:bottom w:val="single" w:sz="6" w:space="0" w:color="000000"/>
            </w:tcBorders>
          </w:tcPr>
          <w:p w:rsidR="00301341" w:rsidRDefault="00301341" w:rsidP="00A61CC7">
            <w:pPr>
              <w:rPr>
                <w:sz w:val="20"/>
                <w:szCs w:val="20"/>
              </w:rPr>
            </w:pPr>
            <w:r>
              <w:rPr>
                <w:sz w:val="20"/>
                <w:szCs w:val="20"/>
              </w:rPr>
              <w:t>-umí vysvětlit důsledky revolučních změn</w:t>
            </w:r>
          </w:p>
          <w:p w:rsidR="00301341" w:rsidRDefault="00301341" w:rsidP="00A61CC7">
            <w:pPr>
              <w:rPr>
                <w:sz w:val="20"/>
                <w:szCs w:val="20"/>
              </w:rPr>
            </w:pPr>
            <w:r>
              <w:rPr>
                <w:sz w:val="20"/>
                <w:szCs w:val="20"/>
              </w:rPr>
              <w:t xml:space="preserve"> ve společnosti,</w:t>
            </w:r>
          </w:p>
          <w:p w:rsidR="00301341" w:rsidRDefault="00301341" w:rsidP="00A61CC7">
            <w:pPr>
              <w:rPr>
                <w:sz w:val="20"/>
                <w:szCs w:val="20"/>
              </w:rPr>
            </w:pPr>
            <w:r>
              <w:rPr>
                <w:sz w:val="20"/>
                <w:szCs w:val="20"/>
              </w:rPr>
              <w:t>- chápe návaznost revolucí do revoluce 1848/49,</w:t>
            </w:r>
          </w:p>
          <w:p w:rsidR="00301341" w:rsidRDefault="00301341" w:rsidP="00A61CC7">
            <w:pPr>
              <w:rPr>
                <w:sz w:val="20"/>
                <w:szCs w:val="20"/>
              </w:rPr>
            </w:pPr>
            <w:r>
              <w:rPr>
                <w:sz w:val="20"/>
                <w:szCs w:val="20"/>
              </w:rPr>
              <w:t>-chápe proces vývoje nových států a význam</w:t>
            </w:r>
          </w:p>
          <w:p w:rsidR="00301341" w:rsidRDefault="00301341" w:rsidP="00A61CC7">
            <w:pPr>
              <w:rPr>
                <w:sz w:val="20"/>
                <w:szCs w:val="20"/>
              </w:rPr>
            </w:pPr>
            <w:r>
              <w:rPr>
                <w:sz w:val="20"/>
                <w:szCs w:val="20"/>
              </w:rPr>
              <w:t xml:space="preserve"> sjednocení Německa a Itálie</w:t>
            </w:r>
          </w:p>
          <w:p w:rsidR="00301341" w:rsidRDefault="00301341" w:rsidP="00A61CC7">
            <w:pPr>
              <w:rPr>
                <w:sz w:val="20"/>
                <w:szCs w:val="20"/>
              </w:rPr>
            </w:pPr>
            <w:r>
              <w:rPr>
                <w:sz w:val="20"/>
                <w:szCs w:val="20"/>
              </w:rPr>
              <w:t>- umí určit nejvýznamnější státy světa 19.století,</w:t>
            </w:r>
          </w:p>
          <w:p w:rsidR="00301341" w:rsidRDefault="00301341" w:rsidP="00A61CC7">
            <w:pPr>
              <w:rPr>
                <w:sz w:val="20"/>
                <w:szCs w:val="20"/>
              </w:rPr>
            </w:pPr>
            <w:r>
              <w:rPr>
                <w:sz w:val="20"/>
                <w:szCs w:val="20"/>
              </w:rPr>
              <w:t xml:space="preserve">  definovat význam ekonomiky v tomto dělení,</w:t>
            </w:r>
          </w:p>
          <w:p w:rsidR="00301341" w:rsidRDefault="00301341" w:rsidP="00A61CC7">
            <w:pPr>
              <w:rPr>
                <w:sz w:val="20"/>
                <w:szCs w:val="20"/>
              </w:rPr>
            </w:pPr>
            <w:r>
              <w:rPr>
                <w:sz w:val="20"/>
                <w:szCs w:val="20"/>
              </w:rPr>
              <w:t>-vysvětlí proces modernizace společnosti,</w:t>
            </w:r>
          </w:p>
          <w:p w:rsidR="00301341" w:rsidRDefault="00301341" w:rsidP="00A61CC7">
            <w:pPr>
              <w:rPr>
                <w:sz w:val="20"/>
                <w:szCs w:val="20"/>
              </w:rPr>
            </w:pPr>
            <w:r>
              <w:rPr>
                <w:sz w:val="20"/>
                <w:szCs w:val="20"/>
              </w:rPr>
              <w:t>-chápe souvislosti vývoje ekonomiky evropských</w:t>
            </w:r>
          </w:p>
          <w:p w:rsidR="00301341" w:rsidRDefault="00301341" w:rsidP="00A61CC7">
            <w:pPr>
              <w:rPr>
                <w:sz w:val="20"/>
                <w:szCs w:val="20"/>
              </w:rPr>
            </w:pPr>
            <w:r>
              <w:rPr>
                <w:sz w:val="20"/>
                <w:szCs w:val="20"/>
              </w:rPr>
              <w:t xml:space="preserve"> států,</w:t>
            </w:r>
          </w:p>
          <w:p w:rsidR="00301341" w:rsidRDefault="00301341" w:rsidP="00A61CC7">
            <w:pPr>
              <w:rPr>
                <w:sz w:val="20"/>
                <w:szCs w:val="20"/>
              </w:rPr>
            </w:pPr>
            <w:r>
              <w:rPr>
                <w:sz w:val="20"/>
                <w:szCs w:val="20"/>
              </w:rPr>
              <w:t>-objasní roli dělnického hnutí v Evropě a českých</w:t>
            </w:r>
            <w:r w:rsidR="00536B0C">
              <w:rPr>
                <w:sz w:val="20"/>
                <w:szCs w:val="20"/>
              </w:rPr>
              <w:t xml:space="preserve"> </w:t>
            </w:r>
            <w:r>
              <w:rPr>
                <w:sz w:val="20"/>
                <w:szCs w:val="20"/>
              </w:rPr>
              <w:t>zemích</w:t>
            </w:r>
            <w:r w:rsidR="00536B0C">
              <w:rPr>
                <w:sz w:val="20"/>
                <w:szCs w:val="20"/>
              </w:rPr>
              <w:t xml:space="preserve">, </w:t>
            </w:r>
            <w:r>
              <w:rPr>
                <w:sz w:val="20"/>
                <w:szCs w:val="20"/>
              </w:rPr>
              <w:t>,uvede příklad z regionu,</w:t>
            </w:r>
          </w:p>
          <w:p w:rsidR="00301341" w:rsidRDefault="00301341" w:rsidP="00A61CC7">
            <w:pPr>
              <w:rPr>
                <w:sz w:val="20"/>
                <w:szCs w:val="20"/>
              </w:rPr>
            </w:pPr>
            <w:r>
              <w:rPr>
                <w:sz w:val="20"/>
                <w:szCs w:val="20"/>
              </w:rPr>
              <w:t>-charakterizuje specifika českého dělnického</w:t>
            </w:r>
          </w:p>
          <w:p w:rsidR="00301341" w:rsidRDefault="00301341" w:rsidP="00A61CC7">
            <w:pPr>
              <w:rPr>
                <w:sz w:val="20"/>
                <w:szCs w:val="20"/>
              </w:rPr>
            </w:pPr>
            <w:r>
              <w:rPr>
                <w:sz w:val="20"/>
                <w:szCs w:val="20"/>
              </w:rPr>
              <w:t xml:space="preserve"> hnutí,</w:t>
            </w:r>
          </w:p>
          <w:p w:rsidR="00301341" w:rsidRDefault="00301341" w:rsidP="00A61CC7">
            <w:pPr>
              <w:rPr>
                <w:sz w:val="20"/>
                <w:szCs w:val="20"/>
              </w:rPr>
            </w:pPr>
            <w:r>
              <w:rPr>
                <w:sz w:val="20"/>
                <w:szCs w:val="20"/>
              </w:rPr>
              <w:t>- chápe rozdíly postavení společenských tříd,</w:t>
            </w:r>
          </w:p>
          <w:p w:rsidR="00301341" w:rsidRDefault="00301341" w:rsidP="00A61CC7">
            <w:pPr>
              <w:rPr>
                <w:sz w:val="20"/>
                <w:szCs w:val="20"/>
              </w:rPr>
            </w:pPr>
            <w:r>
              <w:rPr>
                <w:sz w:val="20"/>
                <w:szCs w:val="20"/>
              </w:rPr>
              <w:t>- popíše rozdíly v postavení žen ve společnosti</w:t>
            </w:r>
          </w:p>
          <w:p w:rsidR="00301341" w:rsidRDefault="00301341" w:rsidP="00A61CC7">
            <w:pPr>
              <w:rPr>
                <w:sz w:val="20"/>
                <w:szCs w:val="20"/>
              </w:rPr>
            </w:pPr>
            <w:r>
              <w:rPr>
                <w:sz w:val="20"/>
                <w:szCs w:val="20"/>
              </w:rPr>
              <w:t xml:space="preserve">  19. a začátku 21.století, </w:t>
            </w:r>
          </w:p>
          <w:p w:rsidR="00301341" w:rsidRDefault="00301341" w:rsidP="00A61CC7">
            <w:pPr>
              <w:rPr>
                <w:sz w:val="20"/>
                <w:szCs w:val="20"/>
              </w:rPr>
            </w:pPr>
            <w:r>
              <w:rPr>
                <w:sz w:val="20"/>
                <w:szCs w:val="20"/>
              </w:rPr>
              <w:t>- chápe vývoj moderní společnosti  a meziná-</w:t>
            </w:r>
          </w:p>
          <w:p w:rsidR="00301341" w:rsidRDefault="00301341" w:rsidP="00A61CC7">
            <w:pPr>
              <w:rPr>
                <w:sz w:val="20"/>
                <w:szCs w:val="20"/>
              </w:rPr>
            </w:pPr>
            <w:r>
              <w:rPr>
                <w:sz w:val="20"/>
                <w:szCs w:val="20"/>
              </w:rPr>
              <w:t xml:space="preserve">  rodní vztahy před I.</w:t>
            </w:r>
            <w:r w:rsidR="00536B0C">
              <w:rPr>
                <w:sz w:val="20"/>
                <w:szCs w:val="20"/>
              </w:rPr>
              <w:t xml:space="preserve"> </w:t>
            </w:r>
            <w:r>
              <w:rPr>
                <w:sz w:val="20"/>
                <w:szCs w:val="20"/>
              </w:rPr>
              <w:t>světovou válkou,</w:t>
            </w:r>
          </w:p>
          <w:p w:rsidR="00301341" w:rsidRDefault="00301341" w:rsidP="00A61CC7">
            <w:pPr>
              <w:rPr>
                <w:sz w:val="20"/>
                <w:szCs w:val="20"/>
              </w:rPr>
            </w:pPr>
            <w:r>
              <w:rPr>
                <w:sz w:val="20"/>
                <w:szCs w:val="20"/>
              </w:rPr>
              <w:t>- umí vysvětlit příčiny a záminky rozpoutání</w:t>
            </w:r>
          </w:p>
          <w:p w:rsidR="00301341" w:rsidRDefault="00301341" w:rsidP="00A61CC7">
            <w:pPr>
              <w:rPr>
                <w:sz w:val="20"/>
                <w:szCs w:val="20"/>
              </w:rPr>
            </w:pPr>
            <w:r>
              <w:rPr>
                <w:sz w:val="20"/>
                <w:szCs w:val="20"/>
              </w:rPr>
              <w:t xml:space="preserve">  I.</w:t>
            </w:r>
            <w:r w:rsidR="00536B0C">
              <w:rPr>
                <w:sz w:val="20"/>
                <w:szCs w:val="20"/>
              </w:rPr>
              <w:t xml:space="preserve"> </w:t>
            </w:r>
            <w:r>
              <w:rPr>
                <w:sz w:val="20"/>
                <w:szCs w:val="20"/>
              </w:rPr>
              <w:t>světové války,</w:t>
            </w:r>
          </w:p>
          <w:p w:rsidR="00301341" w:rsidRDefault="00301341" w:rsidP="00A61CC7">
            <w:pPr>
              <w:rPr>
                <w:sz w:val="20"/>
                <w:szCs w:val="20"/>
              </w:rPr>
            </w:pPr>
            <w:r>
              <w:rPr>
                <w:sz w:val="20"/>
                <w:szCs w:val="20"/>
              </w:rPr>
              <w:t xml:space="preserve">- umí definovat mocenské bloky stojící proti </w:t>
            </w:r>
          </w:p>
          <w:p w:rsidR="00301341" w:rsidRDefault="00301341" w:rsidP="00A61CC7">
            <w:pPr>
              <w:rPr>
                <w:sz w:val="20"/>
                <w:szCs w:val="20"/>
              </w:rPr>
            </w:pPr>
            <w:r>
              <w:rPr>
                <w:sz w:val="20"/>
                <w:szCs w:val="20"/>
              </w:rPr>
              <w:t xml:space="preserve">  sobě ve válečném konfliktu,</w:t>
            </w:r>
          </w:p>
          <w:p w:rsidR="00301341" w:rsidRDefault="00301341" w:rsidP="00A61CC7">
            <w:pPr>
              <w:rPr>
                <w:sz w:val="20"/>
                <w:szCs w:val="20"/>
              </w:rPr>
            </w:pPr>
            <w:r>
              <w:rPr>
                <w:sz w:val="20"/>
                <w:szCs w:val="20"/>
              </w:rPr>
              <w:t>-chápe poválečné uspořádání mapy světa jako</w:t>
            </w:r>
          </w:p>
          <w:p w:rsidR="00301341" w:rsidRDefault="00301341" w:rsidP="00A61CC7">
            <w:pPr>
              <w:rPr>
                <w:sz w:val="20"/>
                <w:szCs w:val="20"/>
              </w:rPr>
            </w:pPr>
            <w:r>
              <w:rPr>
                <w:sz w:val="20"/>
                <w:szCs w:val="20"/>
              </w:rPr>
              <w:t xml:space="preserve"> důsledek války a národních hnutí za </w:t>
            </w:r>
          </w:p>
          <w:p w:rsidR="00301341" w:rsidRDefault="00301341" w:rsidP="00A61CC7">
            <w:pPr>
              <w:rPr>
                <w:sz w:val="20"/>
                <w:szCs w:val="20"/>
              </w:rPr>
            </w:pPr>
            <w:r>
              <w:rPr>
                <w:sz w:val="20"/>
                <w:szCs w:val="20"/>
              </w:rPr>
              <w:t>samostatnost,</w:t>
            </w:r>
          </w:p>
          <w:p w:rsidR="00301341" w:rsidRDefault="00301341" w:rsidP="00A61CC7">
            <w:pPr>
              <w:rPr>
                <w:sz w:val="20"/>
                <w:szCs w:val="20"/>
              </w:rPr>
            </w:pPr>
            <w:r>
              <w:rPr>
                <w:sz w:val="20"/>
                <w:szCs w:val="20"/>
              </w:rPr>
              <w:t>- popíše dopad války na obyvatelstvo,</w:t>
            </w:r>
          </w:p>
          <w:p w:rsidR="00301341" w:rsidRDefault="00301341" w:rsidP="00A61CC7">
            <w:pPr>
              <w:rPr>
                <w:sz w:val="20"/>
                <w:szCs w:val="20"/>
              </w:rPr>
            </w:pPr>
            <w:r>
              <w:rPr>
                <w:sz w:val="20"/>
                <w:szCs w:val="20"/>
              </w:rPr>
              <w:t>- chápe význam vzniku nového společenského</w:t>
            </w:r>
          </w:p>
          <w:p w:rsidR="00301341" w:rsidRDefault="00301341" w:rsidP="00A61CC7">
            <w:pPr>
              <w:rPr>
                <w:sz w:val="20"/>
                <w:szCs w:val="20"/>
              </w:rPr>
            </w:pPr>
            <w:r>
              <w:rPr>
                <w:sz w:val="20"/>
                <w:szCs w:val="20"/>
              </w:rPr>
              <w:t xml:space="preserve">  systému v bývalém Rusku,</w:t>
            </w:r>
          </w:p>
          <w:p w:rsidR="00301341" w:rsidRDefault="00301341" w:rsidP="00A61CC7">
            <w:pPr>
              <w:rPr>
                <w:sz w:val="20"/>
                <w:szCs w:val="20"/>
              </w:rPr>
            </w:pPr>
            <w:r>
              <w:rPr>
                <w:sz w:val="20"/>
                <w:szCs w:val="20"/>
              </w:rPr>
              <w:t>-vysvětlí důsledky hospodářské krize,</w:t>
            </w:r>
          </w:p>
          <w:p w:rsidR="00301341" w:rsidRDefault="00301341" w:rsidP="00A61CC7">
            <w:pPr>
              <w:rPr>
                <w:sz w:val="20"/>
                <w:szCs w:val="20"/>
              </w:rPr>
            </w:pPr>
            <w:r>
              <w:rPr>
                <w:sz w:val="20"/>
                <w:szCs w:val="20"/>
              </w:rPr>
              <w:t>- objasní vývoj česko</w:t>
            </w:r>
            <w:r w:rsidR="00536B0C">
              <w:rPr>
                <w:sz w:val="20"/>
                <w:szCs w:val="20"/>
              </w:rPr>
              <w:t>-</w:t>
            </w:r>
            <w:r>
              <w:rPr>
                <w:sz w:val="20"/>
                <w:szCs w:val="20"/>
              </w:rPr>
              <w:t xml:space="preserve"> německých vztahů,</w:t>
            </w:r>
          </w:p>
          <w:p w:rsidR="00301341" w:rsidRDefault="00301341" w:rsidP="00A61CC7">
            <w:pPr>
              <w:rPr>
                <w:sz w:val="20"/>
                <w:szCs w:val="20"/>
              </w:rPr>
            </w:pPr>
            <w:r>
              <w:rPr>
                <w:sz w:val="20"/>
                <w:szCs w:val="20"/>
              </w:rPr>
              <w:t>- charakterizuje fašismus</w:t>
            </w:r>
            <w:r w:rsidR="00536B0C">
              <w:rPr>
                <w:sz w:val="20"/>
                <w:szCs w:val="20"/>
              </w:rPr>
              <w:t xml:space="preserve">, </w:t>
            </w:r>
            <w:r>
              <w:rPr>
                <w:sz w:val="20"/>
                <w:szCs w:val="20"/>
              </w:rPr>
              <w:t>,nacismus,</w:t>
            </w:r>
          </w:p>
          <w:p w:rsidR="00301341" w:rsidRDefault="00301341" w:rsidP="00A61CC7">
            <w:pPr>
              <w:rPr>
                <w:sz w:val="20"/>
                <w:szCs w:val="20"/>
              </w:rPr>
            </w:pPr>
            <w:r>
              <w:rPr>
                <w:sz w:val="20"/>
                <w:szCs w:val="20"/>
              </w:rPr>
              <w:t xml:space="preserve">- umí definovat mezinárodní vztahy mezi </w:t>
            </w:r>
          </w:p>
          <w:p w:rsidR="00301341" w:rsidRDefault="00301341" w:rsidP="00A61CC7">
            <w:pPr>
              <w:rPr>
                <w:sz w:val="20"/>
                <w:szCs w:val="20"/>
              </w:rPr>
            </w:pPr>
            <w:r>
              <w:rPr>
                <w:sz w:val="20"/>
                <w:szCs w:val="20"/>
              </w:rPr>
              <w:t xml:space="preserve">  1. a 2.světovou válkou,</w:t>
            </w:r>
            <w:r w:rsidR="00536B0C">
              <w:rPr>
                <w:sz w:val="20"/>
                <w:szCs w:val="20"/>
              </w:rPr>
              <w:t xml:space="preserve"> </w:t>
            </w:r>
            <w:r>
              <w:rPr>
                <w:sz w:val="20"/>
                <w:szCs w:val="20"/>
              </w:rPr>
              <w:t>objasní cíle válčících</w:t>
            </w:r>
          </w:p>
          <w:p w:rsidR="00301341" w:rsidRDefault="00301341" w:rsidP="00A61CC7">
            <w:pPr>
              <w:rPr>
                <w:sz w:val="20"/>
                <w:szCs w:val="20"/>
              </w:rPr>
            </w:pPr>
            <w:r>
              <w:rPr>
                <w:sz w:val="20"/>
                <w:szCs w:val="20"/>
              </w:rPr>
              <w:t xml:space="preserve">  stran,</w:t>
            </w:r>
            <w:r w:rsidR="00536B0C">
              <w:rPr>
                <w:sz w:val="20"/>
                <w:szCs w:val="20"/>
              </w:rPr>
              <w:t xml:space="preserve"> </w:t>
            </w:r>
            <w:r>
              <w:rPr>
                <w:sz w:val="20"/>
                <w:szCs w:val="20"/>
              </w:rPr>
              <w:t>totální charakter války,</w:t>
            </w:r>
          </w:p>
          <w:p w:rsidR="00301341" w:rsidRDefault="00301341" w:rsidP="00A61CC7">
            <w:pPr>
              <w:rPr>
                <w:sz w:val="20"/>
                <w:szCs w:val="20"/>
              </w:rPr>
            </w:pPr>
            <w:r>
              <w:rPr>
                <w:sz w:val="20"/>
                <w:szCs w:val="20"/>
              </w:rPr>
              <w:t>- definuje válečné zločiny, uvede příklady</w:t>
            </w:r>
          </w:p>
          <w:p w:rsidR="00301341" w:rsidRDefault="00301341" w:rsidP="00A61CC7">
            <w:pPr>
              <w:rPr>
                <w:sz w:val="20"/>
                <w:szCs w:val="20"/>
              </w:rPr>
            </w:pPr>
            <w:r>
              <w:rPr>
                <w:sz w:val="20"/>
                <w:szCs w:val="20"/>
              </w:rPr>
              <w:t xml:space="preserve">  v</w:t>
            </w:r>
            <w:r w:rsidR="00536B0C">
              <w:rPr>
                <w:sz w:val="20"/>
                <w:szCs w:val="20"/>
              </w:rPr>
              <w:t> </w:t>
            </w:r>
            <w:r>
              <w:rPr>
                <w:sz w:val="20"/>
                <w:szCs w:val="20"/>
              </w:rPr>
              <w:t>Čechách</w:t>
            </w:r>
            <w:r w:rsidR="00536B0C">
              <w:rPr>
                <w:sz w:val="20"/>
                <w:szCs w:val="20"/>
              </w:rPr>
              <w:t xml:space="preserve">, </w:t>
            </w:r>
            <w:r>
              <w:rPr>
                <w:sz w:val="20"/>
                <w:szCs w:val="20"/>
              </w:rPr>
              <w:t>,popíše průběh války a osvobození,</w:t>
            </w:r>
          </w:p>
          <w:p w:rsidR="00301341" w:rsidRDefault="00301341" w:rsidP="00A61CC7">
            <w:pPr>
              <w:rPr>
                <w:sz w:val="20"/>
                <w:szCs w:val="20"/>
              </w:rPr>
            </w:pPr>
            <w:r>
              <w:rPr>
                <w:sz w:val="20"/>
                <w:szCs w:val="20"/>
              </w:rPr>
              <w:t>- popíše poválečné uspořádání světa a jeho</w:t>
            </w:r>
          </w:p>
          <w:p w:rsidR="00301341" w:rsidRDefault="00301341" w:rsidP="00A61CC7">
            <w:pPr>
              <w:rPr>
                <w:sz w:val="20"/>
                <w:szCs w:val="20"/>
              </w:rPr>
            </w:pPr>
            <w:r>
              <w:rPr>
                <w:sz w:val="20"/>
                <w:szCs w:val="20"/>
              </w:rPr>
              <w:t xml:space="preserve">  důsledky pro ČSR,</w:t>
            </w:r>
          </w:p>
          <w:p w:rsidR="00301341" w:rsidRDefault="00301341" w:rsidP="00A61CC7">
            <w:pPr>
              <w:rPr>
                <w:sz w:val="20"/>
                <w:szCs w:val="20"/>
              </w:rPr>
            </w:pPr>
            <w:r>
              <w:rPr>
                <w:sz w:val="20"/>
                <w:szCs w:val="20"/>
              </w:rPr>
              <w:t>- popíše projevy a důsledky studené války,</w:t>
            </w:r>
          </w:p>
          <w:p w:rsidR="00301341" w:rsidRDefault="00301341" w:rsidP="00A61CC7">
            <w:pPr>
              <w:rPr>
                <w:sz w:val="20"/>
                <w:szCs w:val="20"/>
              </w:rPr>
            </w:pPr>
            <w:r>
              <w:rPr>
                <w:sz w:val="20"/>
                <w:szCs w:val="20"/>
              </w:rPr>
              <w:t>- charakterizuje režim v ČSSR a jeho vývoj</w:t>
            </w:r>
          </w:p>
          <w:p w:rsidR="00301341" w:rsidRDefault="00301341" w:rsidP="00A61CC7">
            <w:pPr>
              <w:rPr>
                <w:sz w:val="20"/>
                <w:szCs w:val="20"/>
              </w:rPr>
            </w:pPr>
            <w:r>
              <w:rPr>
                <w:sz w:val="20"/>
                <w:szCs w:val="20"/>
              </w:rPr>
              <w:t xml:space="preserve">  v souvislostech celého východního bloku,</w:t>
            </w:r>
          </w:p>
          <w:p w:rsidR="00301341" w:rsidRDefault="00301341" w:rsidP="00A61CC7">
            <w:pPr>
              <w:rPr>
                <w:sz w:val="20"/>
                <w:szCs w:val="20"/>
              </w:rPr>
            </w:pPr>
            <w:r>
              <w:rPr>
                <w:sz w:val="20"/>
                <w:szCs w:val="20"/>
              </w:rPr>
              <w:t>- popíše vývoj vyspělých demokracií,</w:t>
            </w:r>
          </w:p>
          <w:p w:rsidR="00301341" w:rsidRDefault="00301341" w:rsidP="00A61CC7">
            <w:pPr>
              <w:rPr>
                <w:sz w:val="20"/>
                <w:szCs w:val="20"/>
              </w:rPr>
            </w:pPr>
            <w:r>
              <w:rPr>
                <w:sz w:val="20"/>
                <w:szCs w:val="20"/>
              </w:rPr>
              <w:t xml:space="preserve">  ekonomickou integraci,</w:t>
            </w:r>
          </w:p>
          <w:p w:rsidR="00301341" w:rsidRDefault="00301341" w:rsidP="00A61CC7">
            <w:pPr>
              <w:rPr>
                <w:sz w:val="20"/>
                <w:szCs w:val="20"/>
              </w:rPr>
            </w:pPr>
            <w:r>
              <w:rPr>
                <w:sz w:val="20"/>
                <w:szCs w:val="20"/>
              </w:rPr>
              <w:t>- vysvětlí rozdíl mezi tržní a centrálně řízenou</w:t>
            </w:r>
          </w:p>
          <w:p w:rsidR="00301341" w:rsidRDefault="00301341" w:rsidP="00A61CC7">
            <w:pPr>
              <w:rPr>
                <w:sz w:val="20"/>
                <w:szCs w:val="20"/>
              </w:rPr>
            </w:pPr>
            <w:r>
              <w:rPr>
                <w:sz w:val="20"/>
                <w:szCs w:val="20"/>
              </w:rPr>
              <w:t xml:space="preserve">  ekonomikou,</w:t>
            </w:r>
          </w:p>
          <w:p w:rsidR="00301341" w:rsidRDefault="00301341" w:rsidP="00A61CC7">
            <w:pPr>
              <w:rPr>
                <w:sz w:val="20"/>
                <w:szCs w:val="20"/>
              </w:rPr>
            </w:pPr>
            <w:r>
              <w:rPr>
                <w:sz w:val="20"/>
                <w:szCs w:val="20"/>
              </w:rPr>
              <w:t>- vysvětlí rozpad východního bloku a jeho</w:t>
            </w:r>
          </w:p>
          <w:p w:rsidR="00301341" w:rsidRDefault="00301341" w:rsidP="00A61CC7">
            <w:pPr>
              <w:rPr>
                <w:sz w:val="20"/>
                <w:szCs w:val="20"/>
              </w:rPr>
            </w:pPr>
            <w:r>
              <w:rPr>
                <w:sz w:val="20"/>
                <w:szCs w:val="20"/>
              </w:rPr>
              <w:t xml:space="preserve">   důsledky,</w:t>
            </w:r>
            <w:r w:rsidR="003447D3">
              <w:rPr>
                <w:sz w:val="20"/>
                <w:szCs w:val="20"/>
              </w:rPr>
              <w:t xml:space="preserve"> </w:t>
            </w:r>
            <w:r>
              <w:rPr>
                <w:sz w:val="20"/>
                <w:szCs w:val="20"/>
              </w:rPr>
              <w:t>vývoj nových demokracií</w:t>
            </w:r>
            <w:r w:rsidR="003447D3">
              <w:rPr>
                <w:sz w:val="20"/>
                <w:szCs w:val="20"/>
              </w:rPr>
              <w:t>.</w:t>
            </w:r>
          </w:p>
          <w:p w:rsidR="003447D3" w:rsidRDefault="003447D3" w:rsidP="00A61CC7">
            <w:pPr>
              <w:rPr>
                <w:sz w:val="20"/>
                <w:szCs w:val="20"/>
              </w:rPr>
            </w:pPr>
          </w:p>
        </w:tc>
        <w:tc>
          <w:tcPr>
            <w:tcW w:w="4291" w:type="dxa"/>
            <w:tcBorders>
              <w:bottom w:val="single" w:sz="6" w:space="0" w:color="000000"/>
            </w:tcBorders>
          </w:tcPr>
          <w:p w:rsidR="00301341" w:rsidRDefault="00301341" w:rsidP="00A61CC7">
            <w:pPr>
              <w:rPr>
                <w:rFonts w:ascii="Arial" w:hAnsi="Arial" w:cs="Arial"/>
                <w:sz w:val="20"/>
                <w:szCs w:val="20"/>
              </w:rPr>
            </w:pPr>
          </w:p>
          <w:p w:rsidR="00301341" w:rsidRDefault="00301341" w:rsidP="00A61CC7">
            <w:pPr>
              <w:rPr>
                <w:b/>
                <w:sz w:val="20"/>
                <w:szCs w:val="20"/>
              </w:rPr>
            </w:pPr>
            <w:r>
              <w:rPr>
                <w:b/>
                <w:sz w:val="20"/>
                <w:szCs w:val="20"/>
              </w:rPr>
              <w:t>Důsledky společenských změn</w:t>
            </w:r>
          </w:p>
          <w:p w:rsidR="00301341" w:rsidRDefault="00301341" w:rsidP="00041A07">
            <w:pPr>
              <w:numPr>
                <w:ilvl w:val="0"/>
                <w:numId w:val="57"/>
              </w:numPr>
              <w:rPr>
                <w:sz w:val="20"/>
                <w:szCs w:val="20"/>
              </w:rPr>
            </w:pPr>
            <w:r>
              <w:rPr>
                <w:sz w:val="20"/>
                <w:szCs w:val="20"/>
              </w:rPr>
              <w:t>velká francouzská revoluce</w:t>
            </w:r>
          </w:p>
          <w:p w:rsidR="00301341" w:rsidRDefault="00301341" w:rsidP="00041A07">
            <w:pPr>
              <w:numPr>
                <w:ilvl w:val="0"/>
                <w:numId w:val="57"/>
              </w:numPr>
              <w:rPr>
                <w:sz w:val="20"/>
                <w:szCs w:val="20"/>
              </w:rPr>
            </w:pPr>
            <w:r>
              <w:rPr>
                <w:sz w:val="20"/>
                <w:szCs w:val="20"/>
              </w:rPr>
              <w:t>revoluční rok 1848/1849</w:t>
            </w:r>
          </w:p>
          <w:p w:rsidR="00301341" w:rsidRDefault="00301341" w:rsidP="00A61CC7">
            <w:pPr>
              <w:rPr>
                <w:sz w:val="20"/>
                <w:szCs w:val="20"/>
              </w:rPr>
            </w:pPr>
          </w:p>
          <w:p w:rsidR="00301341" w:rsidRDefault="00301341" w:rsidP="00A61CC7">
            <w:pPr>
              <w:rPr>
                <w:b/>
                <w:sz w:val="20"/>
                <w:szCs w:val="20"/>
              </w:rPr>
            </w:pPr>
            <w:r>
              <w:rPr>
                <w:b/>
                <w:sz w:val="20"/>
                <w:szCs w:val="20"/>
              </w:rPr>
              <w:t>Společnost a národy</w:t>
            </w:r>
          </w:p>
          <w:p w:rsidR="00301341" w:rsidRDefault="00301341" w:rsidP="00A61CC7">
            <w:pPr>
              <w:rPr>
                <w:sz w:val="20"/>
                <w:szCs w:val="20"/>
              </w:rPr>
            </w:pPr>
            <w:r>
              <w:rPr>
                <w:sz w:val="20"/>
                <w:szCs w:val="20"/>
              </w:rPr>
              <w:t xml:space="preserve">     </w:t>
            </w:r>
          </w:p>
          <w:p w:rsidR="00301341" w:rsidRDefault="00301341" w:rsidP="00041A07">
            <w:pPr>
              <w:numPr>
                <w:ilvl w:val="0"/>
                <w:numId w:val="57"/>
              </w:numPr>
              <w:rPr>
                <w:sz w:val="20"/>
                <w:szCs w:val="20"/>
              </w:rPr>
            </w:pPr>
            <w:r>
              <w:rPr>
                <w:sz w:val="20"/>
                <w:szCs w:val="20"/>
              </w:rPr>
              <w:t>vznik nových států v Evropě, sjednocení</w:t>
            </w:r>
          </w:p>
          <w:p w:rsidR="00301341" w:rsidRDefault="00301341" w:rsidP="00A61CC7">
            <w:pPr>
              <w:ind w:left="360"/>
              <w:rPr>
                <w:sz w:val="20"/>
                <w:szCs w:val="20"/>
              </w:rPr>
            </w:pPr>
            <w:r>
              <w:rPr>
                <w:sz w:val="20"/>
                <w:szCs w:val="20"/>
              </w:rPr>
              <w:t xml:space="preserve">       Německa a Itálie,</w:t>
            </w:r>
          </w:p>
          <w:p w:rsidR="00301341" w:rsidRDefault="00301341" w:rsidP="00A61CC7">
            <w:pPr>
              <w:ind w:left="360"/>
              <w:rPr>
                <w:sz w:val="20"/>
                <w:szCs w:val="20"/>
              </w:rPr>
            </w:pPr>
          </w:p>
          <w:p w:rsidR="00301341" w:rsidRDefault="00301341" w:rsidP="00A61CC7">
            <w:pPr>
              <w:rPr>
                <w:b/>
                <w:sz w:val="20"/>
                <w:szCs w:val="20"/>
              </w:rPr>
            </w:pPr>
            <w:r>
              <w:rPr>
                <w:b/>
                <w:sz w:val="20"/>
                <w:szCs w:val="20"/>
              </w:rPr>
              <w:t>Modernizace společnosti</w:t>
            </w:r>
          </w:p>
          <w:p w:rsidR="00301341" w:rsidRDefault="00301341" w:rsidP="00A61CC7">
            <w:pPr>
              <w:rPr>
                <w:sz w:val="20"/>
                <w:szCs w:val="20"/>
              </w:rPr>
            </w:pPr>
          </w:p>
          <w:p w:rsidR="00301341" w:rsidRDefault="00301341" w:rsidP="00041A07">
            <w:pPr>
              <w:numPr>
                <w:ilvl w:val="0"/>
                <w:numId w:val="57"/>
              </w:numPr>
              <w:rPr>
                <w:sz w:val="20"/>
                <w:szCs w:val="20"/>
              </w:rPr>
            </w:pPr>
            <w:r>
              <w:rPr>
                <w:sz w:val="20"/>
                <w:szCs w:val="20"/>
              </w:rPr>
              <w:t>průmyslová revoluce a její průběh,</w:t>
            </w:r>
          </w:p>
          <w:p w:rsidR="00301341" w:rsidRDefault="00301341" w:rsidP="00041A07">
            <w:pPr>
              <w:numPr>
                <w:ilvl w:val="0"/>
                <w:numId w:val="57"/>
              </w:numPr>
              <w:rPr>
                <w:sz w:val="20"/>
                <w:szCs w:val="20"/>
              </w:rPr>
            </w:pPr>
            <w:r>
              <w:rPr>
                <w:sz w:val="20"/>
                <w:szCs w:val="20"/>
              </w:rPr>
              <w:t xml:space="preserve">důsledky průmyslové revoluce </w:t>
            </w:r>
          </w:p>
          <w:p w:rsidR="00301341" w:rsidRDefault="00301341" w:rsidP="00A61CC7">
            <w:pPr>
              <w:ind w:left="720"/>
              <w:rPr>
                <w:sz w:val="20"/>
                <w:szCs w:val="20"/>
              </w:rPr>
            </w:pPr>
            <w:r>
              <w:rPr>
                <w:sz w:val="20"/>
                <w:szCs w:val="20"/>
              </w:rPr>
              <w:t>v rozložení společnosti,</w:t>
            </w:r>
          </w:p>
          <w:p w:rsidR="00301341" w:rsidRDefault="00301341" w:rsidP="00041A07">
            <w:pPr>
              <w:numPr>
                <w:ilvl w:val="0"/>
                <w:numId w:val="57"/>
              </w:numPr>
              <w:rPr>
                <w:sz w:val="20"/>
                <w:szCs w:val="20"/>
              </w:rPr>
            </w:pPr>
            <w:r>
              <w:rPr>
                <w:sz w:val="20"/>
                <w:szCs w:val="20"/>
              </w:rPr>
              <w:t xml:space="preserve">dělnictvo jako nejpočetnější část </w:t>
            </w:r>
          </w:p>
          <w:p w:rsidR="00301341" w:rsidRDefault="00301341" w:rsidP="00A61CC7">
            <w:pPr>
              <w:ind w:left="360"/>
              <w:rPr>
                <w:sz w:val="20"/>
                <w:szCs w:val="20"/>
              </w:rPr>
            </w:pPr>
            <w:r>
              <w:rPr>
                <w:sz w:val="20"/>
                <w:szCs w:val="20"/>
              </w:rPr>
              <w:t xml:space="preserve">        společnosti</w:t>
            </w:r>
            <w:r w:rsidR="00536B0C">
              <w:rPr>
                <w:sz w:val="20"/>
                <w:szCs w:val="20"/>
              </w:rPr>
              <w:t xml:space="preserve">, </w:t>
            </w:r>
            <w:r>
              <w:rPr>
                <w:sz w:val="20"/>
                <w:szCs w:val="20"/>
              </w:rPr>
              <w:t>,vznik dělnického hnutí,</w:t>
            </w:r>
          </w:p>
          <w:p w:rsidR="00301341" w:rsidRDefault="00301341" w:rsidP="00A61CC7">
            <w:pPr>
              <w:ind w:left="720"/>
              <w:rPr>
                <w:sz w:val="20"/>
                <w:szCs w:val="20"/>
              </w:rPr>
            </w:pPr>
          </w:p>
          <w:p w:rsidR="00301341" w:rsidRDefault="00301341" w:rsidP="00A61CC7">
            <w:pPr>
              <w:rPr>
                <w:b/>
                <w:sz w:val="20"/>
                <w:szCs w:val="20"/>
              </w:rPr>
            </w:pPr>
            <w:r>
              <w:rPr>
                <w:b/>
                <w:sz w:val="20"/>
                <w:szCs w:val="20"/>
              </w:rPr>
              <w:t>Společnost a jedinec v 19.století</w:t>
            </w:r>
          </w:p>
          <w:p w:rsidR="00301341" w:rsidRDefault="00301341" w:rsidP="00A61CC7">
            <w:pPr>
              <w:rPr>
                <w:sz w:val="20"/>
                <w:szCs w:val="20"/>
              </w:rPr>
            </w:pPr>
          </w:p>
          <w:p w:rsidR="00301341" w:rsidRDefault="00301341" w:rsidP="00A61CC7">
            <w:pPr>
              <w:rPr>
                <w:sz w:val="20"/>
                <w:szCs w:val="20"/>
              </w:rPr>
            </w:pPr>
            <w:r>
              <w:rPr>
                <w:sz w:val="20"/>
                <w:szCs w:val="20"/>
              </w:rPr>
              <w:t xml:space="preserve">    -     sociální ekonomické teorie 19.století</w:t>
            </w:r>
          </w:p>
          <w:p w:rsidR="00301341" w:rsidRDefault="00301341" w:rsidP="00A61CC7">
            <w:pPr>
              <w:rPr>
                <w:sz w:val="20"/>
                <w:szCs w:val="20"/>
              </w:rPr>
            </w:pPr>
            <w:r>
              <w:rPr>
                <w:sz w:val="20"/>
                <w:szCs w:val="20"/>
              </w:rPr>
              <w:t xml:space="preserve">    -     postavení žen ve společnosti19.století </w:t>
            </w:r>
          </w:p>
          <w:p w:rsidR="00301341" w:rsidRDefault="00301341" w:rsidP="00A61CC7">
            <w:pPr>
              <w:rPr>
                <w:sz w:val="20"/>
                <w:szCs w:val="20"/>
              </w:rPr>
            </w:pPr>
          </w:p>
          <w:p w:rsidR="00301341" w:rsidRDefault="00301341" w:rsidP="00A61CC7">
            <w:pPr>
              <w:rPr>
                <w:b/>
                <w:sz w:val="20"/>
                <w:szCs w:val="20"/>
              </w:rPr>
            </w:pPr>
            <w:r>
              <w:rPr>
                <w:b/>
                <w:sz w:val="20"/>
                <w:szCs w:val="20"/>
              </w:rPr>
              <w:t>Mocenské rozložení sil velmocí</w:t>
            </w:r>
          </w:p>
          <w:p w:rsidR="00301341" w:rsidRDefault="00301341" w:rsidP="00A61CC7">
            <w:pPr>
              <w:rPr>
                <w:sz w:val="20"/>
                <w:szCs w:val="20"/>
              </w:rPr>
            </w:pPr>
          </w:p>
          <w:p w:rsidR="00301341" w:rsidRDefault="00301341" w:rsidP="00A61CC7">
            <w:pPr>
              <w:rPr>
                <w:sz w:val="20"/>
                <w:szCs w:val="20"/>
              </w:rPr>
            </w:pPr>
            <w:r>
              <w:rPr>
                <w:sz w:val="20"/>
                <w:szCs w:val="20"/>
              </w:rPr>
              <w:t xml:space="preserve">    -     vznik a vývoj koloniální soustavy,</w:t>
            </w:r>
          </w:p>
          <w:p w:rsidR="00301341" w:rsidRDefault="00301341" w:rsidP="00A61CC7">
            <w:pPr>
              <w:rPr>
                <w:sz w:val="20"/>
                <w:szCs w:val="20"/>
              </w:rPr>
            </w:pPr>
            <w:r>
              <w:rPr>
                <w:sz w:val="20"/>
                <w:szCs w:val="20"/>
              </w:rPr>
              <w:t xml:space="preserve">    -     mezinárodní vztahy před první světovou          </w:t>
            </w:r>
          </w:p>
          <w:p w:rsidR="00301341" w:rsidRDefault="00301341" w:rsidP="00A61CC7">
            <w:pPr>
              <w:rPr>
                <w:sz w:val="20"/>
                <w:szCs w:val="20"/>
              </w:rPr>
            </w:pPr>
            <w:r>
              <w:rPr>
                <w:sz w:val="20"/>
                <w:szCs w:val="20"/>
              </w:rPr>
              <w:t xml:space="preserve">          válkou,</w:t>
            </w:r>
          </w:p>
          <w:p w:rsidR="00301341" w:rsidRDefault="00301341" w:rsidP="00A61CC7">
            <w:pPr>
              <w:rPr>
                <w:sz w:val="20"/>
                <w:szCs w:val="20"/>
              </w:rPr>
            </w:pPr>
            <w:r>
              <w:rPr>
                <w:sz w:val="20"/>
                <w:szCs w:val="20"/>
              </w:rPr>
              <w:t xml:space="preserve">    -     příčiny I.</w:t>
            </w:r>
            <w:r w:rsidR="00536B0C">
              <w:rPr>
                <w:sz w:val="20"/>
                <w:szCs w:val="20"/>
              </w:rPr>
              <w:t xml:space="preserve"> </w:t>
            </w:r>
            <w:r>
              <w:rPr>
                <w:sz w:val="20"/>
                <w:szCs w:val="20"/>
              </w:rPr>
              <w:t>světové války,</w:t>
            </w:r>
          </w:p>
          <w:p w:rsidR="00301341" w:rsidRDefault="00301341" w:rsidP="00A61CC7">
            <w:pPr>
              <w:rPr>
                <w:sz w:val="20"/>
                <w:szCs w:val="20"/>
              </w:rPr>
            </w:pPr>
            <w:r>
              <w:rPr>
                <w:sz w:val="20"/>
                <w:szCs w:val="20"/>
              </w:rPr>
              <w:t xml:space="preserve">    -     české iniciativy za samostatnost během</w:t>
            </w:r>
          </w:p>
          <w:p w:rsidR="00301341" w:rsidRDefault="00301341" w:rsidP="00A61CC7">
            <w:pPr>
              <w:rPr>
                <w:sz w:val="20"/>
                <w:szCs w:val="20"/>
              </w:rPr>
            </w:pPr>
            <w:r>
              <w:rPr>
                <w:sz w:val="20"/>
                <w:szCs w:val="20"/>
              </w:rPr>
              <w:t xml:space="preserve">          války,</w:t>
            </w:r>
          </w:p>
          <w:p w:rsidR="00301341" w:rsidRDefault="00301341" w:rsidP="00A61CC7">
            <w:pPr>
              <w:rPr>
                <w:sz w:val="20"/>
                <w:szCs w:val="20"/>
              </w:rPr>
            </w:pPr>
            <w:r>
              <w:rPr>
                <w:sz w:val="20"/>
                <w:szCs w:val="20"/>
              </w:rPr>
              <w:t xml:space="preserve">    -     vznik ČSR</w:t>
            </w:r>
          </w:p>
          <w:p w:rsidR="00301341" w:rsidRDefault="00301341" w:rsidP="00A61CC7">
            <w:pPr>
              <w:rPr>
                <w:sz w:val="20"/>
                <w:szCs w:val="20"/>
              </w:rPr>
            </w:pPr>
            <w:r>
              <w:rPr>
                <w:sz w:val="20"/>
                <w:szCs w:val="20"/>
              </w:rPr>
              <w:t xml:space="preserve">    -     důsledky války a poválečné uspořádání</w:t>
            </w:r>
          </w:p>
          <w:p w:rsidR="00301341" w:rsidRDefault="00301341" w:rsidP="00A61CC7">
            <w:pPr>
              <w:rPr>
                <w:sz w:val="20"/>
                <w:szCs w:val="20"/>
              </w:rPr>
            </w:pPr>
            <w:r>
              <w:rPr>
                <w:sz w:val="20"/>
                <w:szCs w:val="20"/>
              </w:rPr>
              <w:t xml:space="preserve">           světa a Evropy,</w:t>
            </w:r>
          </w:p>
          <w:p w:rsidR="00301341" w:rsidRDefault="00301341" w:rsidP="00A61CC7">
            <w:pPr>
              <w:rPr>
                <w:sz w:val="20"/>
                <w:szCs w:val="20"/>
              </w:rPr>
            </w:pPr>
          </w:p>
          <w:p w:rsidR="00301341" w:rsidRPr="0041741F" w:rsidRDefault="00301341" w:rsidP="00A61CC7">
            <w:pPr>
              <w:rPr>
                <w:b/>
                <w:sz w:val="20"/>
                <w:szCs w:val="20"/>
              </w:rPr>
            </w:pPr>
            <w:r>
              <w:rPr>
                <w:b/>
                <w:sz w:val="20"/>
                <w:szCs w:val="20"/>
              </w:rPr>
              <w:t>Demokracie a diktatura</w:t>
            </w:r>
          </w:p>
          <w:p w:rsidR="00301341" w:rsidRDefault="00301341" w:rsidP="00A61CC7">
            <w:pPr>
              <w:rPr>
                <w:sz w:val="20"/>
                <w:szCs w:val="20"/>
              </w:rPr>
            </w:pPr>
            <w:r>
              <w:rPr>
                <w:sz w:val="20"/>
                <w:szCs w:val="20"/>
              </w:rPr>
              <w:t xml:space="preserve">    -     mezinárodní vztahy ve 20. a 30. letech</w:t>
            </w:r>
          </w:p>
          <w:p w:rsidR="00301341" w:rsidRDefault="00301341" w:rsidP="00A61CC7">
            <w:pPr>
              <w:rPr>
                <w:sz w:val="20"/>
                <w:szCs w:val="20"/>
              </w:rPr>
            </w:pPr>
            <w:r>
              <w:rPr>
                <w:sz w:val="20"/>
                <w:szCs w:val="20"/>
              </w:rPr>
              <w:t xml:space="preserve">    -     totalitní režimy v Evropě</w:t>
            </w:r>
          </w:p>
          <w:p w:rsidR="00301341" w:rsidRDefault="00301341" w:rsidP="00A61CC7">
            <w:pPr>
              <w:rPr>
                <w:sz w:val="20"/>
                <w:szCs w:val="20"/>
              </w:rPr>
            </w:pPr>
            <w:r>
              <w:rPr>
                <w:sz w:val="20"/>
                <w:szCs w:val="20"/>
              </w:rPr>
              <w:t xml:space="preserve">    -     hospodářská krize</w:t>
            </w:r>
          </w:p>
          <w:p w:rsidR="00301341" w:rsidRDefault="00301341" w:rsidP="00A61CC7">
            <w:pPr>
              <w:rPr>
                <w:sz w:val="20"/>
                <w:szCs w:val="20"/>
              </w:rPr>
            </w:pPr>
            <w:r>
              <w:rPr>
                <w:sz w:val="20"/>
                <w:szCs w:val="20"/>
              </w:rPr>
              <w:t xml:space="preserve">    -     2.</w:t>
            </w:r>
            <w:r w:rsidR="00536B0C">
              <w:rPr>
                <w:sz w:val="20"/>
                <w:szCs w:val="20"/>
              </w:rPr>
              <w:t xml:space="preserve"> světová válka a </w:t>
            </w:r>
            <w:r>
              <w:rPr>
                <w:sz w:val="20"/>
                <w:szCs w:val="20"/>
              </w:rPr>
              <w:t>její příčiny</w:t>
            </w:r>
          </w:p>
          <w:p w:rsidR="00301341" w:rsidRDefault="00301341" w:rsidP="00A61CC7">
            <w:pPr>
              <w:rPr>
                <w:sz w:val="20"/>
                <w:szCs w:val="20"/>
              </w:rPr>
            </w:pPr>
            <w:r>
              <w:rPr>
                <w:sz w:val="20"/>
                <w:szCs w:val="20"/>
              </w:rPr>
              <w:t xml:space="preserve">    -     válečné zločiny proti lidskosti</w:t>
            </w:r>
          </w:p>
          <w:p w:rsidR="00301341" w:rsidRDefault="00301341" w:rsidP="00A61CC7">
            <w:pPr>
              <w:rPr>
                <w:sz w:val="20"/>
                <w:szCs w:val="20"/>
              </w:rPr>
            </w:pPr>
            <w:r>
              <w:rPr>
                <w:sz w:val="20"/>
                <w:szCs w:val="20"/>
              </w:rPr>
              <w:t xml:space="preserve">    -     důsledky války,</w:t>
            </w:r>
            <w:r w:rsidR="00536B0C">
              <w:rPr>
                <w:sz w:val="20"/>
                <w:szCs w:val="20"/>
              </w:rPr>
              <w:t xml:space="preserve"> </w:t>
            </w:r>
            <w:r>
              <w:rPr>
                <w:sz w:val="20"/>
                <w:szCs w:val="20"/>
              </w:rPr>
              <w:t>ekonomické,</w:t>
            </w:r>
            <w:r w:rsidR="00536B0C">
              <w:rPr>
                <w:sz w:val="20"/>
                <w:szCs w:val="20"/>
              </w:rPr>
              <w:t xml:space="preserve"> </w:t>
            </w:r>
            <w:r>
              <w:rPr>
                <w:sz w:val="20"/>
                <w:szCs w:val="20"/>
              </w:rPr>
              <w:t>politické</w:t>
            </w:r>
          </w:p>
          <w:p w:rsidR="00301341" w:rsidRDefault="00301341" w:rsidP="00A61CC7">
            <w:pPr>
              <w:rPr>
                <w:sz w:val="20"/>
                <w:szCs w:val="20"/>
              </w:rPr>
            </w:pPr>
            <w:r>
              <w:rPr>
                <w:sz w:val="20"/>
                <w:szCs w:val="20"/>
              </w:rPr>
              <w:t xml:space="preserve">          morální,</w:t>
            </w:r>
            <w:r w:rsidR="00536B0C">
              <w:rPr>
                <w:sz w:val="20"/>
                <w:szCs w:val="20"/>
              </w:rPr>
              <w:t xml:space="preserve"> </w:t>
            </w:r>
            <w:r>
              <w:rPr>
                <w:sz w:val="20"/>
                <w:szCs w:val="20"/>
              </w:rPr>
              <w:t>společenské</w:t>
            </w:r>
          </w:p>
          <w:p w:rsidR="00301341" w:rsidRDefault="00301341" w:rsidP="00A61CC7">
            <w:pPr>
              <w:rPr>
                <w:b/>
                <w:sz w:val="20"/>
                <w:szCs w:val="20"/>
              </w:rPr>
            </w:pPr>
            <w:r>
              <w:rPr>
                <w:b/>
                <w:sz w:val="20"/>
                <w:szCs w:val="20"/>
              </w:rPr>
              <w:t>Svět v blocích</w:t>
            </w:r>
          </w:p>
          <w:p w:rsidR="00301341" w:rsidRDefault="00301341" w:rsidP="00A61CC7">
            <w:pPr>
              <w:rPr>
                <w:sz w:val="20"/>
                <w:szCs w:val="20"/>
              </w:rPr>
            </w:pPr>
            <w:r>
              <w:rPr>
                <w:sz w:val="20"/>
                <w:szCs w:val="20"/>
              </w:rPr>
              <w:t xml:space="preserve">    -    poválečné uspořádání světa a Evropy,</w:t>
            </w:r>
          </w:p>
          <w:p w:rsidR="00301341" w:rsidRDefault="00301341" w:rsidP="00A61CC7">
            <w:pPr>
              <w:rPr>
                <w:sz w:val="20"/>
                <w:szCs w:val="20"/>
              </w:rPr>
            </w:pPr>
            <w:r>
              <w:rPr>
                <w:sz w:val="20"/>
                <w:szCs w:val="20"/>
              </w:rPr>
              <w:t xml:space="preserve">    -    vývoj a vznik východního bloku,</w:t>
            </w:r>
          </w:p>
          <w:p w:rsidR="00301341" w:rsidRDefault="00301341" w:rsidP="00A61CC7">
            <w:pPr>
              <w:rPr>
                <w:sz w:val="20"/>
                <w:szCs w:val="20"/>
              </w:rPr>
            </w:pPr>
            <w:r>
              <w:rPr>
                <w:sz w:val="20"/>
                <w:szCs w:val="20"/>
              </w:rPr>
              <w:t xml:space="preserve">    -    vývoj v ČSR v letech 1945-1948</w:t>
            </w:r>
          </w:p>
          <w:p w:rsidR="00301341" w:rsidRDefault="00301341" w:rsidP="00A61CC7">
            <w:pPr>
              <w:rPr>
                <w:sz w:val="20"/>
                <w:szCs w:val="20"/>
              </w:rPr>
            </w:pPr>
            <w:r>
              <w:rPr>
                <w:sz w:val="20"/>
                <w:szCs w:val="20"/>
              </w:rPr>
              <w:t xml:space="preserve">    -    studená válka</w:t>
            </w:r>
          </w:p>
          <w:p w:rsidR="00301341" w:rsidRDefault="00301341" w:rsidP="00A61CC7">
            <w:pPr>
              <w:rPr>
                <w:sz w:val="20"/>
                <w:szCs w:val="20"/>
              </w:rPr>
            </w:pPr>
            <w:r>
              <w:rPr>
                <w:sz w:val="20"/>
                <w:szCs w:val="20"/>
              </w:rPr>
              <w:t xml:space="preserve">    -    třetí svět a dekolonizace</w:t>
            </w:r>
          </w:p>
          <w:p w:rsidR="00301341" w:rsidRDefault="00301341" w:rsidP="00A61CC7">
            <w:pPr>
              <w:rPr>
                <w:sz w:val="20"/>
                <w:szCs w:val="20"/>
              </w:rPr>
            </w:pPr>
            <w:r>
              <w:rPr>
                <w:sz w:val="20"/>
                <w:szCs w:val="20"/>
              </w:rPr>
              <w:t xml:space="preserve">    -    konec studené války rozpad východního </w:t>
            </w:r>
          </w:p>
          <w:p w:rsidR="00301341" w:rsidRDefault="00301341" w:rsidP="00A61CC7">
            <w:pPr>
              <w:rPr>
                <w:sz w:val="20"/>
                <w:szCs w:val="20"/>
              </w:rPr>
            </w:pPr>
            <w:r>
              <w:rPr>
                <w:sz w:val="20"/>
                <w:szCs w:val="20"/>
              </w:rPr>
              <w:t xml:space="preserve">         bloku,</w:t>
            </w:r>
            <w:r w:rsidR="00536B0C">
              <w:rPr>
                <w:sz w:val="20"/>
                <w:szCs w:val="20"/>
              </w:rPr>
              <w:t xml:space="preserve"> </w:t>
            </w:r>
            <w:r>
              <w:rPr>
                <w:sz w:val="20"/>
                <w:szCs w:val="20"/>
              </w:rPr>
              <w:t>vývoj po roce 1989 v Evropě</w:t>
            </w:r>
          </w:p>
        </w:tc>
        <w:tc>
          <w:tcPr>
            <w:tcW w:w="1109" w:type="dxa"/>
            <w:tcBorders>
              <w:bottom w:val="single" w:sz="6" w:space="0" w:color="000000"/>
            </w:tcBorders>
          </w:tcPr>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Default="00301341" w:rsidP="00A61CC7">
            <w:pPr>
              <w:rPr>
                <w:rFonts w:ascii="Arial" w:hAnsi="Arial" w:cs="Arial"/>
                <w:sz w:val="20"/>
                <w:szCs w:val="20"/>
              </w:rPr>
            </w:pPr>
          </w:p>
          <w:p w:rsidR="00301341" w:rsidRPr="00B10821" w:rsidRDefault="00301341" w:rsidP="00A61CC7">
            <w:pPr>
              <w:jc w:val="center"/>
              <w:rPr>
                <w:b/>
                <w:bCs/>
                <w:sz w:val="20"/>
                <w:szCs w:val="20"/>
              </w:rPr>
            </w:pPr>
          </w:p>
        </w:tc>
      </w:tr>
      <w:tr w:rsidR="003447D3" w:rsidTr="00A46B1D">
        <w:trPr>
          <w:trHeight w:val="433"/>
        </w:trPr>
        <w:tc>
          <w:tcPr>
            <w:tcW w:w="8359" w:type="dxa"/>
            <w:gridSpan w:val="2"/>
            <w:tcBorders>
              <w:top w:val="single" w:sz="6" w:space="0" w:color="000000"/>
            </w:tcBorders>
            <w:shd w:val="clear" w:color="auto" w:fill="DBE5F1"/>
            <w:vAlign w:val="center"/>
          </w:tcPr>
          <w:p w:rsidR="003447D3" w:rsidRDefault="003447D3" w:rsidP="000763DD">
            <w:pPr>
              <w:rPr>
                <w:rFonts w:ascii="Arial" w:hAnsi="Arial" w:cs="Arial"/>
                <w:sz w:val="20"/>
                <w:szCs w:val="20"/>
              </w:rPr>
            </w:pPr>
            <w:r w:rsidRPr="00AA33BC">
              <w:rPr>
                <w:b/>
                <w:sz w:val="20"/>
                <w:szCs w:val="22"/>
              </w:rPr>
              <w:t>Celkový počet hodin</w:t>
            </w:r>
          </w:p>
        </w:tc>
        <w:tc>
          <w:tcPr>
            <w:tcW w:w="1109" w:type="dxa"/>
            <w:tcBorders>
              <w:top w:val="single" w:sz="6" w:space="0" w:color="000000"/>
            </w:tcBorders>
            <w:shd w:val="clear" w:color="auto" w:fill="DBE5F1"/>
            <w:vAlign w:val="center"/>
          </w:tcPr>
          <w:p w:rsidR="003447D3" w:rsidRDefault="003447D3" w:rsidP="000763DD">
            <w:pPr>
              <w:jc w:val="center"/>
              <w:rPr>
                <w:rFonts w:ascii="Arial" w:hAnsi="Arial" w:cs="Arial"/>
                <w:sz w:val="20"/>
                <w:szCs w:val="20"/>
              </w:rPr>
            </w:pPr>
            <w:r>
              <w:rPr>
                <w:b/>
                <w:bCs/>
                <w:sz w:val="20"/>
                <w:szCs w:val="20"/>
              </w:rPr>
              <w:t>34</w:t>
            </w:r>
          </w:p>
        </w:tc>
      </w:tr>
    </w:tbl>
    <w:p w:rsidR="0041741F" w:rsidRDefault="0041741F">
      <w:pPr>
        <w:rPr>
          <w:sz w:val="20"/>
        </w:rPr>
      </w:pPr>
    </w:p>
    <w:p w:rsidR="0022183E" w:rsidRPr="00A4200D" w:rsidRDefault="0022183E" w:rsidP="0022183E">
      <w:pPr>
        <w:jc w:val="both"/>
        <w:rPr>
          <w:b/>
          <w:color w:val="000000"/>
          <w:sz w:val="20"/>
          <w:szCs w:val="20"/>
        </w:rPr>
      </w:pPr>
      <w:r w:rsidRPr="007268C4">
        <w:rPr>
          <w:sz w:val="20"/>
          <w:szCs w:val="20"/>
        </w:rPr>
        <w:t>Název vyučovacího předmětu</w:t>
      </w:r>
      <w:r>
        <w:rPr>
          <w:sz w:val="20"/>
          <w:szCs w:val="20"/>
        </w:rPr>
        <w:t xml:space="preserve">: </w:t>
      </w:r>
      <w:r w:rsidRPr="00A4200D">
        <w:rPr>
          <w:b/>
          <w:color w:val="000000"/>
          <w:sz w:val="20"/>
          <w:szCs w:val="20"/>
        </w:rPr>
        <w:t>Matematika</w:t>
      </w:r>
    </w:p>
    <w:p w:rsidR="00910563" w:rsidRDefault="00910563" w:rsidP="00800421">
      <w:pPr>
        <w:rPr>
          <w:sz w:val="20"/>
          <w:szCs w:val="20"/>
        </w:rPr>
      </w:pPr>
      <w:r>
        <w:rPr>
          <w:sz w:val="20"/>
          <w:szCs w:val="20"/>
        </w:rPr>
        <w:t>Plánovaný počet hodin týdně:  13</w:t>
      </w:r>
      <w:r w:rsidR="00800421">
        <w:rPr>
          <w:sz w:val="20"/>
          <w:szCs w:val="20"/>
        </w:rPr>
        <w:t xml:space="preserve">                                                                  </w:t>
      </w:r>
      <w:r w:rsidR="00C97F70">
        <w:rPr>
          <w:sz w:val="20"/>
          <w:szCs w:val="20"/>
        </w:rPr>
        <w:t xml:space="preserve">            </w:t>
      </w:r>
      <w:r w:rsidR="00800421">
        <w:rPr>
          <w:sz w:val="20"/>
          <w:szCs w:val="20"/>
        </w:rPr>
        <w:t xml:space="preserve">   </w:t>
      </w:r>
    </w:p>
    <w:p w:rsidR="0022183E" w:rsidRDefault="00800421" w:rsidP="00800421">
      <w:pPr>
        <w:rPr>
          <w:sz w:val="20"/>
          <w:szCs w:val="20"/>
        </w:rPr>
      </w:pPr>
      <w:r>
        <w:rPr>
          <w:sz w:val="20"/>
          <w:szCs w:val="20"/>
        </w:rPr>
        <w:t xml:space="preserve">Celkový počet hodin: </w:t>
      </w:r>
      <w:r w:rsidR="00910563">
        <w:rPr>
          <w:sz w:val="20"/>
          <w:szCs w:val="20"/>
        </w:rPr>
        <w:t>418</w:t>
      </w:r>
    </w:p>
    <w:p w:rsidR="0022183E" w:rsidRPr="007268C4" w:rsidRDefault="00910563" w:rsidP="0022183E">
      <w:pPr>
        <w:jc w:val="both"/>
        <w:rPr>
          <w:sz w:val="20"/>
          <w:szCs w:val="20"/>
        </w:rPr>
      </w:pPr>
      <w:r>
        <w:rPr>
          <w:sz w:val="20"/>
          <w:szCs w:val="20"/>
        </w:rPr>
        <w:t>Datum platnosti od: 1.9.2017</w:t>
      </w:r>
    </w:p>
    <w:p w:rsidR="0022183E" w:rsidRDefault="0022183E" w:rsidP="0022183E"/>
    <w:p w:rsidR="00FD2F83" w:rsidRDefault="00FD2F83" w:rsidP="0022183E"/>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22183E" w:rsidRPr="00512E9D" w:rsidTr="0022183E">
        <w:trPr>
          <w:trHeight w:val="292"/>
          <w:jc w:val="center"/>
        </w:trPr>
        <w:tc>
          <w:tcPr>
            <w:tcW w:w="3261" w:type="dxa"/>
            <w:vMerge w:val="restart"/>
            <w:tcBorders>
              <w:top w:val="double" w:sz="6" w:space="0" w:color="000000"/>
              <w:bottom w:val="single" w:sz="6" w:space="0" w:color="000000"/>
            </w:tcBorders>
            <w:shd w:val="clear" w:color="auto" w:fill="DBE5F1"/>
          </w:tcPr>
          <w:p w:rsidR="0022183E" w:rsidRPr="00512E9D" w:rsidRDefault="0022183E" w:rsidP="00EC2833">
            <w:pPr>
              <w:jc w:val="center"/>
              <w:rPr>
                <w:b/>
                <w:sz w:val="20"/>
                <w:szCs w:val="20"/>
              </w:rPr>
            </w:pPr>
          </w:p>
          <w:p w:rsidR="0022183E" w:rsidRPr="00512E9D" w:rsidRDefault="0022183E" w:rsidP="00EC2833">
            <w:pPr>
              <w:jc w:val="center"/>
              <w:rPr>
                <w:b/>
                <w:sz w:val="20"/>
                <w:szCs w:val="20"/>
              </w:rPr>
            </w:pPr>
          </w:p>
        </w:tc>
        <w:tc>
          <w:tcPr>
            <w:tcW w:w="4354" w:type="dxa"/>
            <w:gridSpan w:val="4"/>
            <w:tcBorders>
              <w:top w:val="double" w:sz="6" w:space="0" w:color="000000"/>
              <w:bottom w:val="single" w:sz="6" w:space="0" w:color="000000"/>
            </w:tcBorders>
            <w:shd w:val="clear" w:color="auto" w:fill="DBE5F1"/>
          </w:tcPr>
          <w:p w:rsidR="0022183E" w:rsidRPr="00512E9D" w:rsidRDefault="0022183E" w:rsidP="00EC2833">
            <w:pPr>
              <w:jc w:val="center"/>
              <w:rPr>
                <w:b/>
                <w:sz w:val="20"/>
                <w:szCs w:val="20"/>
              </w:rPr>
            </w:pPr>
            <w:r w:rsidRPr="00512E9D">
              <w:rPr>
                <w:b/>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22183E" w:rsidRPr="00512E9D" w:rsidRDefault="0022183E" w:rsidP="00EC2833">
            <w:pPr>
              <w:jc w:val="center"/>
              <w:rPr>
                <w:b/>
                <w:sz w:val="20"/>
                <w:szCs w:val="20"/>
              </w:rPr>
            </w:pPr>
          </w:p>
          <w:p w:rsidR="0022183E" w:rsidRPr="00512E9D" w:rsidRDefault="0022183E" w:rsidP="00EC2833">
            <w:pPr>
              <w:jc w:val="center"/>
              <w:rPr>
                <w:b/>
                <w:sz w:val="20"/>
                <w:szCs w:val="20"/>
              </w:rPr>
            </w:pPr>
            <w:r w:rsidRPr="00512E9D">
              <w:rPr>
                <w:b/>
                <w:sz w:val="20"/>
                <w:szCs w:val="20"/>
              </w:rPr>
              <w:t>Celkem</w:t>
            </w:r>
          </w:p>
        </w:tc>
      </w:tr>
      <w:tr w:rsidR="0022183E" w:rsidRPr="00512E9D" w:rsidTr="0022183E">
        <w:trPr>
          <w:trHeight w:val="136"/>
          <w:jc w:val="center"/>
        </w:trPr>
        <w:tc>
          <w:tcPr>
            <w:tcW w:w="3261" w:type="dxa"/>
            <w:vMerge/>
            <w:tcBorders>
              <w:top w:val="single" w:sz="6" w:space="0" w:color="000000"/>
            </w:tcBorders>
            <w:shd w:val="clear" w:color="auto" w:fill="auto"/>
          </w:tcPr>
          <w:p w:rsidR="0022183E" w:rsidRPr="00512E9D" w:rsidRDefault="0022183E" w:rsidP="00EC2833">
            <w:pPr>
              <w:jc w:val="center"/>
              <w:rPr>
                <w:b/>
                <w:sz w:val="20"/>
                <w:szCs w:val="20"/>
              </w:rPr>
            </w:pPr>
          </w:p>
        </w:tc>
        <w:tc>
          <w:tcPr>
            <w:tcW w:w="1170" w:type="dxa"/>
            <w:tcBorders>
              <w:top w:val="single" w:sz="6" w:space="0" w:color="000000"/>
              <w:bottom w:val="single" w:sz="6" w:space="0" w:color="000000"/>
            </w:tcBorders>
            <w:shd w:val="clear" w:color="auto" w:fill="DBE5F1"/>
          </w:tcPr>
          <w:p w:rsidR="0022183E" w:rsidRPr="00512E9D" w:rsidRDefault="0022183E" w:rsidP="00EC2833">
            <w:pPr>
              <w:jc w:val="center"/>
              <w:rPr>
                <w:b/>
                <w:sz w:val="20"/>
                <w:szCs w:val="20"/>
              </w:rPr>
            </w:pPr>
            <w:r w:rsidRPr="00512E9D">
              <w:rPr>
                <w:b/>
                <w:sz w:val="20"/>
                <w:szCs w:val="20"/>
              </w:rPr>
              <w:t>1.</w:t>
            </w:r>
          </w:p>
        </w:tc>
        <w:tc>
          <w:tcPr>
            <w:tcW w:w="1134" w:type="dxa"/>
            <w:tcBorders>
              <w:top w:val="single" w:sz="6" w:space="0" w:color="000000"/>
              <w:bottom w:val="single" w:sz="6" w:space="0" w:color="000000"/>
            </w:tcBorders>
            <w:shd w:val="clear" w:color="auto" w:fill="DBE5F1"/>
          </w:tcPr>
          <w:p w:rsidR="0022183E" w:rsidRPr="00512E9D" w:rsidRDefault="0022183E" w:rsidP="00EC2833">
            <w:pPr>
              <w:jc w:val="center"/>
              <w:rPr>
                <w:b/>
                <w:sz w:val="20"/>
                <w:szCs w:val="20"/>
              </w:rPr>
            </w:pPr>
            <w:r w:rsidRPr="00512E9D">
              <w:rPr>
                <w:b/>
                <w:sz w:val="20"/>
                <w:szCs w:val="20"/>
              </w:rPr>
              <w:t>2.</w:t>
            </w:r>
          </w:p>
        </w:tc>
        <w:tc>
          <w:tcPr>
            <w:tcW w:w="1134" w:type="dxa"/>
            <w:tcBorders>
              <w:top w:val="single" w:sz="6" w:space="0" w:color="000000"/>
              <w:bottom w:val="single" w:sz="6" w:space="0" w:color="000000"/>
            </w:tcBorders>
            <w:shd w:val="clear" w:color="auto" w:fill="DBE5F1"/>
          </w:tcPr>
          <w:p w:rsidR="0022183E" w:rsidRPr="00512E9D" w:rsidRDefault="0022183E" w:rsidP="00EC2833">
            <w:pPr>
              <w:jc w:val="center"/>
              <w:rPr>
                <w:b/>
                <w:sz w:val="20"/>
                <w:szCs w:val="20"/>
              </w:rPr>
            </w:pPr>
            <w:r w:rsidRPr="00512E9D">
              <w:rPr>
                <w:b/>
                <w:sz w:val="20"/>
                <w:szCs w:val="20"/>
              </w:rPr>
              <w:t>3.</w:t>
            </w:r>
          </w:p>
        </w:tc>
        <w:tc>
          <w:tcPr>
            <w:tcW w:w="916" w:type="dxa"/>
            <w:tcBorders>
              <w:top w:val="single" w:sz="6" w:space="0" w:color="000000"/>
              <w:bottom w:val="single" w:sz="6" w:space="0" w:color="000000"/>
            </w:tcBorders>
            <w:shd w:val="clear" w:color="auto" w:fill="DBE5F1"/>
          </w:tcPr>
          <w:p w:rsidR="0022183E" w:rsidRPr="00512E9D" w:rsidRDefault="0022183E" w:rsidP="00EC2833">
            <w:pPr>
              <w:jc w:val="center"/>
              <w:rPr>
                <w:b/>
                <w:sz w:val="20"/>
                <w:szCs w:val="20"/>
              </w:rPr>
            </w:pPr>
            <w:r w:rsidRPr="00512E9D">
              <w:rPr>
                <w:b/>
                <w:sz w:val="20"/>
                <w:szCs w:val="20"/>
              </w:rPr>
              <w:t>4.</w:t>
            </w:r>
          </w:p>
        </w:tc>
        <w:tc>
          <w:tcPr>
            <w:tcW w:w="0" w:type="auto"/>
            <w:vMerge/>
            <w:tcBorders>
              <w:top w:val="single" w:sz="6" w:space="0" w:color="000000"/>
            </w:tcBorders>
            <w:shd w:val="clear" w:color="auto" w:fill="auto"/>
          </w:tcPr>
          <w:p w:rsidR="0022183E" w:rsidRPr="00512E9D" w:rsidRDefault="0022183E" w:rsidP="00EC2833">
            <w:pPr>
              <w:jc w:val="center"/>
              <w:rPr>
                <w:b/>
                <w:sz w:val="20"/>
                <w:szCs w:val="20"/>
              </w:rPr>
            </w:pPr>
          </w:p>
        </w:tc>
      </w:tr>
      <w:tr w:rsidR="0022183E" w:rsidRPr="00512E9D" w:rsidTr="00EC2833">
        <w:trPr>
          <w:trHeight w:val="256"/>
          <w:jc w:val="center"/>
        </w:trPr>
        <w:tc>
          <w:tcPr>
            <w:tcW w:w="3261" w:type="dxa"/>
            <w:shd w:val="clear" w:color="auto" w:fill="auto"/>
          </w:tcPr>
          <w:p w:rsidR="0022183E" w:rsidRPr="00512E9D" w:rsidRDefault="0022183E" w:rsidP="00EC2833">
            <w:pPr>
              <w:jc w:val="center"/>
              <w:rPr>
                <w:b/>
                <w:sz w:val="20"/>
                <w:szCs w:val="20"/>
              </w:rPr>
            </w:pPr>
            <w:r>
              <w:rPr>
                <w:b/>
                <w:sz w:val="20"/>
                <w:szCs w:val="20"/>
              </w:rPr>
              <w:t>Matematika</w:t>
            </w:r>
          </w:p>
        </w:tc>
        <w:tc>
          <w:tcPr>
            <w:tcW w:w="1170" w:type="dxa"/>
            <w:shd w:val="clear" w:color="auto" w:fill="auto"/>
          </w:tcPr>
          <w:p w:rsidR="0022183E" w:rsidRPr="0022183E" w:rsidRDefault="00910563" w:rsidP="00EC2833">
            <w:pPr>
              <w:jc w:val="center"/>
              <w:rPr>
                <w:sz w:val="20"/>
                <w:szCs w:val="20"/>
              </w:rPr>
            </w:pPr>
            <w:r>
              <w:rPr>
                <w:sz w:val="20"/>
                <w:szCs w:val="20"/>
              </w:rPr>
              <w:t>4</w:t>
            </w:r>
          </w:p>
        </w:tc>
        <w:tc>
          <w:tcPr>
            <w:tcW w:w="1134" w:type="dxa"/>
            <w:shd w:val="clear" w:color="auto" w:fill="auto"/>
          </w:tcPr>
          <w:p w:rsidR="0022183E" w:rsidRPr="0022183E" w:rsidRDefault="0022183E" w:rsidP="00EC2833">
            <w:pPr>
              <w:jc w:val="center"/>
              <w:rPr>
                <w:sz w:val="20"/>
                <w:szCs w:val="20"/>
              </w:rPr>
            </w:pPr>
            <w:r w:rsidRPr="0022183E">
              <w:rPr>
                <w:sz w:val="20"/>
                <w:szCs w:val="20"/>
              </w:rPr>
              <w:t>3</w:t>
            </w:r>
          </w:p>
        </w:tc>
        <w:tc>
          <w:tcPr>
            <w:tcW w:w="1134" w:type="dxa"/>
            <w:shd w:val="clear" w:color="auto" w:fill="auto"/>
          </w:tcPr>
          <w:p w:rsidR="0022183E" w:rsidRPr="0022183E" w:rsidRDefault="0022183E" w:rsidP="00EC2833">
            <w:pPr>
              <w:jc w:val="center"/>
              <w:rPr>
                <w:sz w:val="20"/>
                <w:szCs w:val="20"/>
              </w:rPr>
            </w:pPr>
            <w:r w:rsidRPr="0022183E">
              <w:rPr>
                <w:sz w:val="20"/>
                <w:szCs w:val="20"/>
              </w:rPr>
              <w:t>3</w:t>
            </w:r>
          </w:p>
        </w:tc>
        <w:tc>
          <w:tcPr>
            <w:tcW w:w="916" w:type="dxa"/>
            <w:shd w:val="clear" w:color="auto" w:fill="auto"/>
          </w:tcPr>
          <w:p w:rsidR="0022183E" w:rsidRPr="0022183E" w:rsidRDefault="0022183E" w:rsidP="00EC2833">
            <w:pPr>
              <w:jc w:val="center"/>
              <w:rPr>
                <w:sz w:val="20"/>
                <w:szCs w:val="20"/>
              </w:rPr>
            </w:pPr>
            <w:r w:rsidRPr="0022183E">
              <w:rPr>
                <w:sz w:val="20"/>
                <w:szCs w:val="20"/>
              </w:rPr>
              <w:t>3</w:t>
            </w:r>
          </w:p>
        </w:tc>
        <w:tc>
          <w:tcPr>
            <w:tcW w:w="0" w:type="auto"/>
            <w:shd w:val="clear" w:color="auto" w:fill="auto"/>
          </w:tcPr>
          <w:p w:rsidR="0022183E" w:rsidRPr="0022183E" w:rsidRDefault="0022183E" w:rsidP="00910563">
            <w:pPr>
              <w:jc w:val="center"/>
              <w:rPr>
                <w:sz w:val="20"/>
                <w:szCs w:val="20"/>
              </w:rPr>
            </w:pPr>
            <w:r w:rsidRPr="0022183E">
              <w:rPr>
                <w:sz w:val="20"/>
                <w:szCs w:val="20"/>
              </w:rPr>
              <w:t>1</w:t>
            </w:r>
            <w:r w:rsidR="00910563">
              <w:rPr>
                <w:sz w:val="20"/>
                <w:szCs w:val="20"/>
              </w:rPr>
              <w:t>3</w:t>
            </w:r>
          </w:p>
        </w:tc>
      </w:tr>
    </w:tbl>
    <w:p w:rsidR="0041741F" w:rsidRDefault="0041741F">
      <w:pPr>
        <w:rPr>
          <w:sz w:val="20"/>
        </w:rPr>
      </w:pPr>
    </w:p>
    <w:p w:rsidR="00FD2F83" w:rsidRDefault="00FD2F83">
      <w:pPr>
        <w:rPr>
          <w:sz w:val="20"/>
        </w:rPr>
      </w:pPr>
    </w:p>
    <w:p w:rsidR="00383A41" w:rsidRDefault="00383A41">
      <w:pPr>
        <w:jc w:val="both"/>
        <w:rPr>
          <w:sz w:val="20"/>
          <w:szCs w:val="20"/>
        </w:rPr>
      </w:pPr>
      <w:r>
        <w:rPr>
          <w:sz w:val="20"/>
          <w:szCs w:val="20"/>
        </w:rPr>
        <w:t>Matematické vzdělávání má v odborném školství kromě funkce všeobecně vzdělávací ještě funkci průpravnou pro odbornou složku vzdělávání.</w:t>
      </w:r>
    </w:p>
    <w:p w:rsidR="00383A41" w:rsidRDefault="00383A41">
      <w:pPr>
        <w:jc w:val="both"/>
        <w:rPr>
          <w:sz w:val="20"/>
          <w:szCs w:val="20"/>
        </w:rPr>
      </w:pPr>
      <w:r>
        <w:rPr>
          <w:sz w:val="20"/>
          <w:szCs w:val="20"/>
        </w:rPr>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rsidR="00383A41" w:rsidRDefault="00383A41" w:rsidP="0041741F">
      <w:pPr>
        <w:jc w:val="both"/>
        <w:rPr>
          <w:sz w:val="20"/>
          <w:szCs w:val="20"/>
        </w:rPr>
      </w:pPr>
      <w:r>
        <w:rPr>
          <w:sz w:val="20"/>
          <w:szCs w:val="20"/>
        </w:rPr>
        <w:t>Uvedené výsledky vzdělávání a učivo představují v odborném školství základ matematického vzdělávání pro daný stupeň vzdělání. V oborech vzdělání se zvýšenými nároky na matematické vzdělávání rozšíří škola ve svém školním vzdělávacím programu matematické vzdělávání v souvislosti s potřebami odborného vzděláván</w:t>
      </w:r>
      <w:r w:rsidR="0041741F">
        <w:rPr>
          <w:sz w:val="20"/>
          <w:szCs w:val="20"/>
        </w:rPr>
        <w:t xml:space="preserve">í zejména o </w:t>
      </w:r>
      <w:r>
        <w:rPr>
          <w:sz w:val="20"/>
          <w:szCs w:val="20"/>
        </w:rPr>
        <w:t>operace s komplexními čísly a řešení k</w:t>
      </w:r>
      <w:r w:rsidR="0041741F">
        <w:rPr>
          <w:sz w:val="20"/>
          <w:szCs w:val="20"/>
        </w:rPr>
        <w:t xml:space="preserve">vadratických rovnic v množině C a </w:t>
      </w:r>
      <w:r>
        <w:rPr>
          <w:sz w:val="20"/>
          <w:szCs w:val="20"/>
        </w:rPr>
        <w:t>řešení aplikačních úloh s využitím funkcí, posloupností a trigonometrie.</w:t>
      </w:r>
    </w:p>
    <w:p w:rsidR="00FD2F83" w:rsidRDefault="00FD2F83" w:rsidP="0041741F">
      <w:pPr>
        <w:jc w:val="both"/>
        <w:rPr>
          <w:sz w:val="20"/>
          <w:szCs w:val="20"/>
        </w:rPr>
      </w:pPr>
    </w:p>
    <w:p w:rsidR="00383A41" w:rsidRDefault="00383A41">
      <w:pPr>
        <w:rPr>
          <w:b/>
          <w:sz w:val="20"/>
          <w:szCs w:val="20"/>
        </w:rPr>
      </w:pPr>
      <w:r>
        <w:rPr>
          <w:b/>
          <w:sz w:val="20"/>
          <w:szCs w:val="20"/>
        </w:rPr>
        <w:t>Vzdělávání směřuje k tomu, aby žáci dovedli:</w:t>
      </w:r>
    </w:p>
    <w:p w:rsidR="00383A41" w:rsidRDefault="00383A41" w:rsidP="00383A41">
      <w:pPr>
        <w:numPr>
          <w:ilvl w:val="0"/>
          <w:numId w:val="4"/>
        </w:numPr>
        <w:rPr>
          <w:sz w:val="20"/>
          <w:szCs w:val="20"/>
        </w:rPr>
      </w:pPr>
      <w:r>
        <w:rPr>
          <w:sz w:val="20"/>
          <w:szCs w:val="20"/>
        </w:rPr>
        <w:t>využívat matematických vědomostí a dovedností v praktickém životě: při řešení běžných situací vyžadujících efektivní způsoby výpočtu a poznatků o geometrických útvarech;</w:t>
      </w:r>
    </w:p>
    <w:p w:rsidR="00383A41" w:rsidRDefault="00383A41" w:rsidP="00383A41">
      <w:pPr>
        <w:numPr>
          <w:ilvl w:val="0"/>
          <w:numId w:val="4"/>
        </w:numPr>
        <w:rPr>
          <w:sz w:val="20"/>
          <w:szCs w:val="20"/>
        </w:rPr>
      </w:pPr>
      <w:r>
        <w:rPr>
          <w:sz w:val="20"/>
          <w:szCs w:val="20"/>
        </w:rPr>
        <w:t>aplikovat matematické poznatky a postupy v odborné složce vzdělávání;</w:t>
      </w:r>
    </w:p>
    <w:p w:rsidR="00383A41" w:rsidRDefault="00383A41" w:rsidP="00383A41">
      <w:pPr>
        <w:numPr>
          <w:ilvl w:val="0"/>
          <w:numId w:val="4"/>
        </w:numPr>
        <w:rPr>
          <w:sz w:val="20"/>
          <w:szCs w:val="20"/>
        </w:rPr>
      </w:pPr>
      <w:r>
        <w:rPr>
          <w:sz w:val="20"/>
          <w:szCs w:val="20"/>
        </w:rPr>
        <w:t>matematizovat reálné situace, pracovat s matematickým modelem a vyhodnotit výsledek řešení vzhledem k realitě;</w:t>
      </w:r>
    </w:p>
    <w:p w:rsidR="00383A41" w:rsidRDefault="00383A41" w:rsidP="00383A41">
      <w:pPr>
        <w:numPr>
          <w:ilvl w:val="0"/>
          <w:numId w:val="4"/>
        </w:numPr>
        <w:rPr>
          <w:sz w:val="20"/>
          <w:szCs w:val="20"/>
        </w:rPr>
      </w:pPr>
      <w:r>
        <w:rPr>
          <w:sz w:val="20"/>
          <w:szCs w:val="20"/>
        </w:rPr>
        <w:t>zkoumat a řešit problémy včetně diskuse výsledků jejich řešení;</w:t>
      </w:r>
    </w:p>
    <w:p w:rsidR="00383A41" w:rsidRDefault="00383A41" w:rsidP="00383A41">
      <w:pPr>
        <w:numPr>
          <w:ilvl w:val="0"/>
          <w:numId w:val="4"/>
        </w:numPr>
        <w:rPr>
          <w:sz w:val="20"/>
          <w:szCs w:val="20"/>
        </w:rPr>
      </w:pPr>
      <w:r>
        <w:rPr>
          <w:sz w:val="20"/>
          <w:szCs w:val="20"/>
        </w:rPr>
        <w:t>číst s porozuměním matematický text, vyhodnotit informace získané z různých zdrojů – grafů, diagramů, tabulek a internetu, přesně se matematicky vyjadřovat;</w:t>
      </w:r>
    </w:p>
    <w:p w:rsidR="00383A41" w:rsidRDefault="00383A41" w:rsidP="0041741F">
      <w:pPr>
        <w:numPr>
          <w:ilvl w:val="0"/>
          <w:numId w:val="4"/>
        </w:numPr>
        <w:rPr>
          <w:sz w:val="20"/>
          <w:szCs w:val="20"/>
        </w:rPr>
      </w:pPr>
      <w:r>
        <w:rPr>
          <w:sz w:val="20"/>
          <w:szCs w:val="20"/>
        </w:rPr>
        <w:t>používat pomůcky: odbornou literaturu, internet, PC, kalkulátor, rýsovací potřeby.</w:t>
      </w:r>
    </w:p>
    <w:p w:rsidR="00FD2F83" w:rsidRPr="0041741F" w:rsidRDefault="00FD2F83" w:rsidP="0041741F">
      <w:pPr>
        <w:numPr>
          <w:ilvl w:val="0"/>
          <w:numId w:val="4"/>
        </w:numPr>
        <w:rPr>
          <w:sz w:val="20"/>
          <w:szCs w:val="20"/>
        </w:rPr>
      </w:pPr>
    </w:p>
    <w:p w:rsidR="00383A41" w:rsidRDefault="00383A41">
      <w:pPr>
        <w:rPr>
          <w:b/>
          <w:sz w:val="20"/>
          <w:szCs w:val="20"/>
        </w:rPr>
      </w:pPr>
      <w:r>
        <w:rPr>
          <w:b/>
          <w:sz w:val="20"/>
          <w:szCs w:val="20"/>
        </w:rPr>
        <w:t>V afektivní oblasti směřuje matematické vzdělávání k tomu, aby žáci získali:</w:t>
      </w:r>
    </w:p>
    <w:p w:rsidR="00383A41" w:rsidRDefault="00383A41" w:rsidP="00383A41">
      <w:pPr>
        <w:numPr>
          <w:ilvl w:val="0"/>
          <w:numId w:val="4"/>
        </w:numPr>
        <w:rPr>
          <w:sz w:val="20"/>
          <w:szCs w:val="20"/>
        </w:rPr>
      </w:pPr>
      <w:r>
        <w:rPr>
          <w:sz w:val="20"/>
          <w:szCs w:val="20"/>
        </w:rPr>
        <w:t>pozitivní postoj k matematice a zájem o ni a její aplikace;</w:t>
      </w:r>
    </w:p>
    <w:p w:rsidR="00383A41" w:rsidRDefault="00383A41" w:rsidP="00383A41">
      <w:pPr>
        <w:numPr>
          <w:ilvl w:val="0"/>
          <w:numId w:val="4"/>
        </w:numPr>
        <w:rPr>
          <w:sz w:val="20"/>
          <w:szCs w:val="20"/>
        </w:rPr>
      </w:pPr>
      <w:r>
        <w:rPr>
          <w:sz w:val="20"/>
          <w:szCs w:val="20"/>
        </w:rPr>
        <w:t>motivaci k celoživotnímu vzdělávání;</w:t>
      </w:r>
    </w:p>
    <w:p w:rsidR="00383A41" w:rsidRDefault="00383A41" w:rsidP="0041741F">
      <w:pPr>
        <w:numPr>
          <w:ilvl w:val="0"/>
          <w:numId w:val="4"/>
        </w:numPr>
        <w:rPr>
          <w:sz w:val="20"/>
          <w:szCs w:val="20"/>
        </w:rPr>
      </w:pPr>
      <w:r>
        <w:rPr>
          <w:sz w:val="20"/>
          <w:szCs w:val="20"/>
        </w:rPr>
        <w:t>důvěru ve vlastní schopnosti a preciznost při práci.</w:t>
      </w:r>
    </w:p>
    <w:p w:rsidR="00FD2F83" w:rsidRPr="0041741F" w:rsidRDefault="00FD2F83" w:rsidP="0041741F">
      <w:pPr>
        <w:numPr>
          <w:ilvl w:val="0"/>
          <w:numId w:val="4"/>
        </w:numPr>
        <w:rPr>
          <w:sz w:val="20"/>
          <w:szCs w:val="20"/>
        </w:rPr>
      </w:pPr>
    </w:p>
    <w:p w:rsidR="00383A41" w:rsidRDefault="00383A41">
      <w:pPr>
        <w:rPr>
          <w:b/>
          <w:sz w:val="20"/>
          <w:szCs w:val="20"/>
        </w:rPr>
      </w:pPr>
      <w:r>
        <w:rPr>
          <w:b/>
          <w:sz w:val="20"/>
          <w:szCs w:val="20"/>
        </w:rPr>
        <w:t>Obecné cíle předmětu</w:t>
      </w:r>
    </w:p>
    <w:p w:rsidR="00383A41" w:rsidRDefault="00383A41">
      <w:pPr>
        <w:jc w:val="both"/>
        <w:rPr>
          <w:sz w:val="20"/>
          <w:szCs w:val="20"/>
        </w:rPr>
      </w:pPr>
      <w:r>
        <w:rPr>
          <w:sz w:val="20"/>
          <w:szCs w:val="20"/>
        </w:rPr>
        <w:t>Matematické vzdělávání na střední odborné škole navazuje na znalosti matematiky získané v základním vzdělávání a slouží jako průprava pro další přírodovědné a odborné předměty. Přispívá k rozvoji abstraktního a analytického myšlení, rozvíjí logické uvažování, vede žáky k aktivnímu a samostatnému řešení úloh a problémů.</w:t>
      </w:r>
    </w:p>
    <w:p w:rsidR="00383A41" w:rsidRDefault="00383A41">
      <w:pPr>
        <w:jc w:val="both"/>
        <w:rPr>
          <w:sz w:val="20"/>
          <w:szCs w:val="20"/>
        </w:rPr>
      </w:pPr>
      <w:r>
        <w:rPr>
          <w:sz w:val="20"/>
          <w:szCs w:val="20"/>
        </w:rPr>
        <w:t xml:space="preserve">Obecným cílem předmětu je zprostředkovat žákům poznatky v rozsahu základního učiva středoškolské matematiky, zaměřit se na poznatky potřebné v dalším vzdělávání i praktickém životě. </w:t>
      </w:r>
    </w:p>
    <w:p w:rsidR="00383A41" w:rsidRDefault="00383A41">
      <w:pPr>
        <w:rPr>
          <w:sz w:val="20"/>
          <w:szCs w:val="20"/>
        </w:rPr>
      </w:pPr>
    </w:p>
    <w:p w:rsidR="00383A41" w:rsidRDefault="00383A41">
      <w:pPr>
        <w:rPr>
          <w:b/>
          <w:sz w:val="20"/>
          <w:szCs w:val="20"/>
        </w:rPr>
      </w:pPr>
      <w:r>
        <w:rPr>
          <w:b/>
          <w:sz w:val="20"/>
          <w:szCs w:val="20"/>
        </w:rPr>
        <w:t>Charakteristika učiva</w:t>
      </w:r>
    </w:p>
    <w:p w:rsidR="00FD2F83" w:rsidRPr="0041741F" w:rsidRDefault="00FD2F83">
      <w:pPr>
        <w:rPr>
          <w:b/>
          <w:sz w:val="20"/>
          <w:szCs w:val="20"/>
        </w:rPr>
      </w:pPr>
    </w:p>
    <w:p w:rsidR="00383A41" w:rsidRDefault="00FD2F83">
      <w:pPr>
        <w:rPr>
          <w:sz w:val="20"/>
          <w:szCs w:val="20"/>
        </w:rPr>
      </w:pPr>
      <w:r>
        <w:rPr>
          <w:sz w:val="20"/>
          <w:szCs w:val="20"/>
        </w:rPr>
        <w:t>Cílem předmětu je výchova žák</w:t>
      </w:r>
      <w:r w:rsidR="00383A41">
        <w:rPr>
          <w:sz w:val="20"/>
          <w:szCs w:val="20"/>
        </w:rPr>
        <w:t>ů k tomu, aby dovedli:</w:t>
      </w:r>
    </w:p>
    <w:p w:rsidR="00383A41" w:rsidRDefault="00383A41" w:rsidP="00A4200D">
      <w:pPr>
        <w:numPr>
          <w:ilvl w:val="0"/>
          <w:numId w:val="15"/>
        </w:numPr>
        <w:rPr>
          <w:sz w:val="20"/>
          <w:szCs w:val="20"/>
        </w:rPr>
      </w:pPr>
      <w:r>
        <w:rPr>
          <w:sz w:val="20"/>
          <w:szCs w:val="20"/>
        </w:rPr>
        <w:t>používat jazyk matematiky, matematickou symboliku</w:t>
      </w:r>
    </w:p>
    <w:p w:rsidR="00383A41" w:rsidRDefault="00383A41" w:rsidP="00A4200D">
      <w:pPr>
        <w:numPr>
          <w:ilvl w:val="0"/>
          <w:numId w:val="15"/>
        </w:numPr>
        <w:rPr>
          <w:sz w:val="20"/>
          <w:szCs w:val="20"/>
        </w:rPr>
      </w:pPr>
      <w:r>
        <w:rPr>
          <w:sz w:val="20"/>
          <w:szCs w:val="20"/>
        </w:rPr>
        <w:t>přesně se vyjadřovat</w:t>
      </w:r>
    </w:p>
    <w:p w:rsidR="00383A41" w:rsidRDefault="00383A41" w:rsidP="00A4200D">
      <w:pPr>
        <w:numPr>
          <w:ilvl w:val="0"/>
          <w:numId w:val="15"/>
        </w:numPr>
        <w:rPr>
          <w:sz w:val="20"/>
          <w:szCs w:val="20"/>
        </w:rPr>
      </w:pPr>
      <w:r>
        <w:rPr>
          <w:sz w:val="20"/>
          <w:szCs w:val="20"/>
        </w:rPr>
        <w:t>zvládnout početní operace, upravovat výrazy</w:t>
      </w:r>
    </w:p>
    <w:p w:rsidR="00383A41" w:rsidRDefault="00383A41" w:rsidP="00A4200D">
      <w:pPr>
        <w:numPr>
          <w:ilvl w:val="0"/>
          <w:numId w:val="15"/>
        </w:numPr>
        <w:rPr>
          <w:sz w:val="20"/>
          <w:szCs w:val="20"/>
        </w:rPr>
      </w:pPr>
      <w:r>
        <w:rPr>
          <w:sz w:val="20"/>
          <w:szCs w:val="20"/>
        </w:rPr>
        <w:t>efektivně používat kalkulátor</w:t>
      </w:r>
    </w:p>
    <w:p w:rsidR="00383A41" w:rsidRDefault="00383A41" w:rsidP="00A4200D">
      <w:pPr>
        <w:numPr>
          <w:ilvl w:val="0"/>
          <w:numId w:val="15"/>
        </w:numPr>
        <w:rPr>
          <w:sz w:val="20"/>
          <w:szCs w:val="20"/>
        </w:rPr>
      </w:pPr>
      <w:r>
        <w:rPr>
          <w:sz w:val="20"/>
          <w:szCs w:val="20"/>
        </w:rPr>
        <w:t>řešit rovnice a nerovnice a jejich soustavy</w:t>
      </w:r>
    </w:p>
    <w:p w:rsidR="00383A41" w:rsidRDefault="00383A41" w:rsidP="00A4200D">
      <w:pPr>
        <w:numPr>
          <w:ilvl w:val="0"/>
          <w:numId w:val="15"/>
        </w:numPr>
        <w:rPr>
          <w:sz w:val="20"/>
          <w:szCs w:val="20"/>
        </w:rPr>
      </w:pPr>
      <w:r>
        <w:rPr>
          <w:sz w:val="20"/>
          <w:szCs w:val="20"/>
        </w:rPr>
        <w:t>základní teorii elementárních funkcí</w:t>
      </w:r>
    </w:p>
    <w:p w:rsidR="00383A41" w:rsidRDefault="00383A41" w:rsidP="00A4200D">
      <w:pPr>
        <w:numPr>
          <w:ilvl w:val="0"/>
          <w:numId w:val="15"/>
        </w:numPr>
        <w:rPr>
          <w:sz w:val="20"/>
          <w:szCs w:val="20"/>
        </w:rPr>
      </w:pPr>
      <w:r>
        <w:rPr>
          <w:sz w:val="20"/>
          <w:szCs w:val="20"/>
        </w:rPr>
        <w:t>získat znalosti v oblasti goniometrie a trigonometrie</w:t>
      </w:r>
    </w:p>
    <w:p w:rsidR="00383A41" w:rsidRDefault="00383A41" w:rsidP="00A4200D">
      <w:pPr>
        <w:numPr>
          <w:ilvl w:val="0"/>
          <w:numId w:val="15"/>
        </w:numPr>
        <w:rPr>
          <w:sz w:val="20"/>
          <w:szCs w:val="20"/>
        </w:rPr>
      </w:pPr>
      <w:r>
        <w:rPr>
          <w:sz w:val="20"/>
          <w:szCs w:val="20"/>
        </w:rPr>
        <w:t>počítat v oboru komplexních čísel</w:t>
      </w:r>
    </w:p>
    <w:p w:rsidR="00383A41" w:rsidRDefault="00383A41" w:rsidP="00A4200D">
      <w:pPr>
        <w:numPr>
          <w:ilvl w:val="0"/>
          <w:numId w:val="15"/>
        </w:numPr>
        <w:rPr>
          <w:sz w:val="20"/>
          <w:szCs w:val="20"/>
        </w:rPr>
      </w:pPr>
      <w:r>
        <w:rPr>
          <w:sz w:val="20"/>
          <w:szCs w:val="20"/>
        </w:rPr>
        <w:t>vytvořit si kombinatorické a pravděpodobnostní myšlení</w:t>
      </w:r>
    </w:p>
    <w:p w:rsidR="00383A41" w:rsidRDefault="00383A41" w:rsidP="00A4200D">
      <w:pPr>
        <w:numPr>
          <w:ilvl w:val="0"/>
          <w:numId w:val="15"/>
        </w:numPr>
        <w:rPr>
          <w:sz w:val="20"/>
          <w:szCs w:val="20"/>
        </w:rPr>
      </w:pPr>
      <w:r>
        <w:rPr>
          <w:sz w:val="20"/>
          <w:szCs w:val="20"/>
        </w:rPr>
        <w:t>interpretovat statické údaje, vyhodnotit údaje z grafu, tabulek</w:t>
      </w:r>
    </w:p>
    <w:p w:rsidR="00383A41" w:rsidRDefault="00383A41" w:rsidP="00A4200D">
      <w:pPr>
        <w:numPr>
          <w:ilvl w:val="0"/>
          <w:numId w:val="15"/>
        </w:numPr>
        <w:rPr>
          <w:sz w:val="20"/>
          <w:szCs w:val="20"/>
        </w:rPr>
      </w:pPr>
      <w:r>
        <w:rPr>
          <w:sz w:val="20"/>
          <w:szCs w:val="20"/>
        </w:rPr>
        <w:t>zvládnout základní poznatky středoškolské stereometrie a analytické geometrie</w:t>
      </w:r>
    </w:p>
    <w:p w:rsidR="00383A41" w:rsidRDefault="00383A41" w:rsidP="00A4200D">
      <w:pPr>
        <w:numPr>
          <w:ilvl w:val="0"/>
          <w:numId w:val="15"/>
        </w:numPr>
        <w:rPr>
          <w:sz w:val="20"/>
          <w:szCs w:val="20"/>
        </w:rPr>
      </w:pPr>
      <w:r>
        <w:rPr>
          <w:sz w:val="20"/>
          <w:szCs w:val="20"/>
        </w:rPr>
        <w:t>řešit posloupnosti aritmetické i geometrické</w:t>
      </w:r>
    </w:p>
    <w:p w:rsidR="00383A41" w:rsidRDefault="00383A41" w:rsidP="00A4200D">
      <w:pPr>
        <w:numPr>
          <w:ilvl w:val="0"/>
          <w:numId w:val="15"/>
        </w:numPr>
        <w:rPr>
          <w:sz w:val="20"/>
          <w:szCs w:val="20"/>
        </w:rPr>
      </w:pPr>
      <w:r>
        <w:rPr>
          <w:sz w:val="20"/>
          <w:szCs w:val="20"/>
        </w:rPr>
        <w:t>ovládnout základy diferenciálního a integrálního počtu, provést derivaci funkcí, učit primitivní funkci</w:t>
      </w:r>
    </w:p>
    <w:p w:rsidR="00383A41" w:rsidRDefault="00383A41" w:rsidP="00A4200D">
      <w:pPr>
        <w:numPr>
          <w:ilvl w:val="0"/>
          <w:numId w:val="15"/>
        </w:numPr>
        <w:rPr>
          <w:sz w:val="20"/>
          <w:szCs w:val="20"/>
        </w:rPr>
      </w:pPr>
      <w:r>
        <w:rPr>
          <w:sz w:val="20"/>
          <w:szCs w:val="20"/>
        </w:rPr>
        <w:t>pracovat systematicky, přesně a důsledně</w:t>
      </w:r>
    </w:p>
    <w:p w:rsidR="00383A41" w:rsidRDefault="00383A41" w:rsidP="00A4200D">
      <w:pPr>
        <w:numPr>
          <w:ilvl w:val="0"/>
          <w:numId w:val="15"/>
        </w:numPr>
        <w:rPr>
          <w:sz w:val="20"/>
          <w:szCs w:val="20"/>
        </w:rPr>
      </w:pPr>
      <w:r>
        <w:rPr>
          <w:sz w:val="20"/>
          <w:szCs w:val="20"/>
        </w:rPr>
        <w:t>řešit jednoduché problémy</w:t>
      </w:r>
    </w:p>
    <w:p w:rsidR="00383A41" w:rsidRDefault="00383A41" w:rsidP="00A4200D">
      <w:pPr>
        <w:numPr>
          <w:ilvl w:val="0"/>
          <w:numId w:val="15"/>
        </w:numPr>
        <w:rPr>
          <w:sz w:val="20"/>
          <w:szCs w:val="20"/>
        </w:rPr>
      </w:pPr>
      <w:r>
        <w:rPr>
          <w:sz w:val="20"/>
          <w:szCs w:val="20"/>
        </w:rPr>
        <w:t>chápat matematiku jako prostředek pro trénink logického myšlení a jako podporu pro učivo v dalších přírodovědných a odborných předmětů</w:t>
      </w:r>
    </w:p>
    <w:p w:rsidR="00383A41" w:rsidRDefault="00383A41">
      <w:pPr>
        <w:rPr>
          <w:sz w:val="20"/>
          <w:szCs w:val="20"/>
        </w:rPr>
      </w:pPr>
    </w:p>
    <w:p w:rsidR="0041741F" w:rsidRDefault="0041741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861"/>
      </w:tblGrid>
      <w:tr w:rsidR="00383A41" w:rsidTr="00301341">
        <w:tc>
          <w:tcPr>
            <w:tcW w:w="9212" w:type="dxa"/>
            <w:gridSpan w:val="2"/>
            <w:shd w:val="clear" w:color="auto" w:fill="C6D9F1"/>
          </w:tcPr>
          <w:p w:rsidR="00383A41" w:rsidRDefault="00383A41">
            <w:pPr>
              <w:rPr>
                <w:b/>
                <w:sz w:val="20"/>
                <w:szCs w:val="20"/>
              </w:rPr>
            </w:pPr>
            <w:r>
              <w:rPr>
                <w:b/>
                <w:sz w:val="20"/>
                <w:szCs w:val="20"/>
              </w:rPr>
              <w:t xml:space="preserve">Rozdělení tematických celků do ročníků </w:t>
            </w:r>
          </w:p>
        </w:tc>
      </w:tr>
      <w:tr w:rsidR="00383A41">
        <w:tc>
          <w:tcPr>
            <w:tcW w:w="1188" w:type="dxa"/>
          </w:tcPr>
          <w:p w:rsidR="00383A41" w:rsidRDefault="00383A41">
            <w:pPr>
              <w:rPr>
                <w:b/>
                <w:sz w:val="20"/>
                <w:szCs w:val="20"/>
              </w:rPr>
            </w:pPr>
            <w:r>
              <w:rPr>
                <w:b/>
                <w:sz w:val="20"/>
                <w:szCs w:val="20"/>
              </w:rPr>
              <w:t>1. ročník</w:t>
            </w:r>
          </w:p>
        </w:tc>
        <w:tc>
          <w:tcPr>
            <w:tcW w:w="8024" w:type="dxa"/>
          </w:tcPr>
          <w:p w:rsidR="00383A41" w:rsidRDefault="00383A41">
            <w:pPr>
              <w:rPr>
                <w:sz w:val="20"/>
                <w:szCs w:val="20"/>
              </w:rPr>
            </w:pPr>
            <w:r>
              <w:rPr>
                <w:sz w:val="20"/>
                <w:szCs w:val="20"/>
              </w:rPr>
              <w:t>1. Opakování učiva ZŠ</w:t>
            </w:r>
          </w:p>
          <w:p w:rsidR="00383A41" w:rsidRDefault="00383A41">
            <w:pPr>
              <w:rPr>
                <w:sz w:val="20"/>
                <w:szCs w:val="20"/>
              </w:rPr>
            </w:pPr>
            <w:r>
              <w:rPr>
                <w:sz w:val="20"/>
                <w:szCs w:val="20"/>
              </w:rPr>
              <w:t>2. Výrazy a jejich úpravy</w:t>
            </w:r>
          </w:p>
          <w:p w:rsidR="00383A41" w:rsidRDefault="00383A41">
            <w:pPr>
              <w:rPr>
                <w:sz w:val="20"/>
                <w:szCs w:val="20"/>
              </w:rPr>
            </w:pPr>
            <w:r>
              <w:rPr>
                <w:sz w:val="20"/>
                <w:szCs w:val="20"/>
              </w:rPr>
              <w:t>3. Zobrazení</w:t>
            </w:r>
          </w:p>
          <w:p w:rsidR="00383A41" w:rsidRDefault="00383A41">
            <w:pPr>
              <w:rPr>
                <w:sz w:val="20"/>
                <w:szCs w:val="20"/>
              </w:rPr>
            </w:pPr>
            <w:r>
              <w:rPr>
                <w:sz w:val="20"/>
                <w:szCs w:val="20"/>
              </w:rPr>
              <w:t>4. Trigonometrie pravoúhlého trojúhelníku</w:t>
            </w:r>
          </w:p>
          <w:p w:rsidR="00383A41" w:rsidRDefault="00383A41">
            <w:pPr>
              <w:rPr>
                <w:sz w:val="20"/>
                <w:szCs w:val="20"/>
              </w:rPr>
            </w:pPr>
            <w:r>
              <w:rPr>
                <w:sz w:val="20"/>
                <w:szCs w:val="20"/>
              </w:rPr>
              <w:t>5. Lineární funkce, rovnice a nerovnice</w:t>
            </w:r>
          </w:p>
          <w:p w:rsidR="00383A41" w:rsidRDefault="00383A41">
            <w:pPr>
              <w:rPr>
                <w:sz w:val="20"/>
                <w:szCs w:val="20"/>
              </w:rPr>
            </w:pPr>
            <w:r>
              <w:rPr>
                <w:sz w:val="20"/>
                <w:szCs w:val="20"/>
              </w:rPr>
              <w:t>6. Kvadratické funkce, rovnice a nerovnice</w:t>
            </w:r>
          </w:p>
          <w:p w:rsidR="00383A41" w:rsidRDefault="00383A41">
            <w:pPr>
              <w:rPr>
                <w:sz w:val="20"/>
                <w:szCs w:val="20"/>
              </w:rPr>
            </w:pPr>
            <w:r>
              <w:rPr>
                <w:sz w:val="20"/>
                <w:szCs w:val="20"/>
              </w:rPr>
              <w:t>7. Odmocniny a mocniny s racionálními mocniteli</w:t>
            </w:r>
          </w:p>
        </w:tc>
      </w:tr>
      <w:tr w:rsidR="00383A41">
        <w:tc>
          <w:tcPr>
            <w:tcW w:w="1188" w:type="dxa"/>
          </w:tcPr>
          <w:p w:rsidR="00383A41" w:rsidRDefault="00383A41">
            <w:pPr>
              <w:rPr>
                <w:b/>
                <w:sz w:val="20"/>
                <w:szCs w:val="20"/>
              </w:rPr>
            </w:pPr>
            <w:r>
              <w:rPr>
                <w:b/>
                <w:sz w:val="20"/>
                <w:szCs w:val="20"/>
              </w:rPr>
              <w:t>2. ročník</w:t>
            </w:r>
          </w:p>
        </w:tc>
        <w:tc>
          <w:tcPr>
            <w:tcW w:w="8024" w:type="dxa"/>
          </w:tcPr>
          <w:p w:rsidR="00383A41" w:rsidRDefault="00383A41">
            <w:pPr>
              <w:rPr>
                <w:sz w:val="20"/>
                <w:szCs w:val="20"/>
              </w:rPr>
            </w:pPr>
            <w:r>
              <w:rPr>
                <w:sz w:val="20"/>
                <w:szCs w:val="20"/>
              </w:rPr>
              <w:t>1. Funkce</w:t>
            </w:r>
          </w:p>
          <w:p w:rsidR="00383A41" w:rsidRDefault="00383A41">
            <w:pPr>
              <w:rPr>
                <w:sz w:val="20"/>
                <w:szCs w:val="20"/>
              </w:rPr>
            </w:pPr>
            <w:r>
              <w:rPr>
                <w:sz w:val="20"/>
                <w:szCs w:val="20"/>
              </w:rPr>
              <w:t>2. Goniometrie a trigonometrie</w:t>
            </w:r>
          </w:p>
          <w:p w:rsidR="00383A41" w:rsidRDefault="00383A41">
            <w:pPr>
              <w:rPr>
                <w:sz w:val="20"/>
                <w:szCs w:val="20"/>
              </w:rPr>
            </w:pPr>
            <w:r>
              <w:rPr>
                <w:sz w:val="20"/>
                <w:szCs w:val="20"/>
              </w:rPr>
              <w:t>3. Komplexní čísla</w:t>
            </w:r>
          </w:p>
          <w:p w:rsidR="00383A41" w:rsidRDefault="00383A41">
            <w:pPr>
              <w:rPr>
                <w:sz w:val="20"/>
                <w:szCs w:val="20"/>
              </w:rPr>
            </w:pPr>
            <w:r>
              <w:rPr>
                <w:sz w:val="20"/>
                <w:szCs w:val="20"/>
              </w:rPr>
              <w:t>4. Kombinatorika</w:t>
            </w:r>
          </w:p>
          <w:p w:rsidR="00383A41" w:rsidRDefault="00383A41">
            <w:pPr>
              <w:rPr>
                <w:sz w:val="20"/>
                <w:szCs w:val="20"/>
              </w:rPr>
            </w:pPr>
            <w:r>
              <w:rPr>
                <w:sz w:val="20"/>
                <w:szCs w:val="20"/>
              </w:rPr>
              <w:t>5. Pravděpodobnost</w:t>
            </w:r>
          </w:p>
          <w:p w:rsidR="00383A41" w:rsidRDefault="00383A41">
            <w:pPr>
              <w:rPr>
                <w:sz w:val="20"/>
                <w:szCs w:val="20"/>
              </w:rPr>
            </w:pPr>
            <w:r>
              <w:rPr>
                <w:sz w:val="20"/>
                <w:szCs w:val="20"/>
              </w:rPr>
              <w:t>6. Statistika</w:t>
            </w:r>
          </w:p>
        </w:tc>
      </w:tr>
      <w:tr w:rsidR="00383A41">
        <w:tc>
          <w:tcPr>
            <w:tcW w:w="1188" w:type="dxa"/>
          </w:tcPr>
          <w:p w:rsidR="00383A41" w:rsidRDefault="00383A41">
            <w:pPr>
              <w:rPr>
                <w:b/>
                <w:sz w:val="20"/>
                <w:szCs w:val="20"/>
              </w:rPr>
            </w:pPr>
            <w:r>
              <w:rPr>
                <w:b/>
                <w:sz w:val="20"/>
                <w:szCs w:val="20"/>
              </w:rPr>
              <w:t>3. ročník</w:t>
            </w:r>
          </w:p>
        </w:tc>
        <w:tc>
          <w:tcPr>
            <w:tcW w:w="8024" w:type="dxa"/>
          </w:tcPr>
          <w:p w:rsidR="00383A41" w:rsidRDefault="00383A41">
            <w:pPr>
              <w:rPr>
                <w:sz w:val="20"/>
                <w:szCs w:val="20"/>
              </w:rPr>
            </w:pPr>
            <w:r>
              <w:rPr>
                <w:sz w:val="20"/>
                <w:szCs w:val="20"/>
              </w:rPr>
              <w:t>1. Stereometrie</w:t>
            </w:r>
          </w:p>
          <w:p w:rsidR="00383A41" w:rsidRDefault="00383A41">
            <w:pPr>
              <w:rPr>
                <w:sz w:val="20"/>
                <w:szCs w:val="20"/>
              </w:rPr>
            </w:pPr>
            <w:r>
              <w:rPr>
                <w:sz w:val="20"/>
                <w:szCs w:val="20"/>
              </w:rPr>
              <w:t>2. Vektorová algebra a analytická geometrie lineární útvarů v rovině</w:t>
            </w:r>
          </w:p>
          <w:p w:rsidR="00383A41" w:rsidRDefault="00383A41">
            <w:pPr>
              <w:rPr>
                <w:sz w:val="20"/>
                <w:szCs w:val="20"/>
              </w:rPr>
            </w:pPr>
            <w:r>
              <w:rPr>
                <w:sz w:val="20"/>
                <w:szCs w:val="20"/>
              </w:rPr>
              <w:t>3. Vektorová algebra a analytická geometrie lineární útvarů v prostoru</w:t>
            </w:r>
          </w:p>
          <w:p w:rsidR="00383A41" w:rsidRDefault="00383A41">
            <w:pPr>
              <w:rPr>
                <w:sz w:val="20"/>
                <w:szCs w:val="20"/>
              </w:rPr>
            </w:pPr>
            <w:r>
              <w:rPr>
                <w:sz w:val="20"/>
                <w:szCs w:val="20"/>
              </w:rPr>
              <w:t>4. Analytická geometrie kvadratických útvarů v rovině</w:t>
            </w:r>
          </w:p>
          <w:p w:rsidR="00383A41" w:rsidRDefault="00383A41">
            <w:pPr>
              <w:rPr>
                <w:sz w:val="20"/>
                <w:szCs w:val="20"/>
              </w:rPr>
            </w:pPr>
            <w:r>
              <w:rPr>
                <w:sz w:val="20"/>
                <w:szCs w:val="20"/>
              </w:rPr>
              <w:t>5. Posloupnosti</w:t>
            </w:r>
          </w:p>
        </w:tc>
      </w:tr>
      <w:tr w:rsidR="00383A41">
        <w:tc>
          <w:tcPr>
            <w:tcW w:w="1188" w:type="dxa"/>
          </w:tcPr>
          <w:p w:rsidR="00383A41" w:rsidRDefault="00383A41">
            <w:pPr>
              <w:rPr>
                <w:b/>
                <w:sz w:val="20"/>
                <w:szCs w:val="20"/>
              </w:rPr>
            </w:pPr>
            <w:r>
              <w:rPr>
                <w:b/>
                <w:sz w:val="20"/>
                <w:szCs w:val="20"/>
              </w:rPr>
              <w:t>4. ročník</w:t>
            </w:r>
          </w:p>
        </w:tc>
        <w:tc>
          <w:tcPr>
            <w:tcW w:w="8024" w:type="dxa"/>
          </w:tcPr>
          <w:p w:rsidR="00383A41" w:rsidRDefault="00383A41">
            <w:pPr>
              <w:rPr>
                <w:sz w:val="20"/>
                <w:szCs w:val="20"/>
              </w:rPr>
            </w:pPr>
            <w:r>
              <w:rPr>
                <w:sz w:val="20"/>
                <w:szCs w:val="20"/>
              </w:rPr>
              <w:t>1. Diferenciální počet</w:t>
            </w:r>
          </w:p>
          <w:p w:rsidR="00383A41" w:rsidRDefault="00383A41">
            <w:pPr>
              <w:rPr>
                <w:sz w:val="20"/>
                <w:szCs w:val="20"/>
              </w:rPr>
            </w:pPr>
            <w:r>
              <w:rPr>
                <w:sz w:val="20"/>
                <w:szCs w:val="20"/>
              </w:rPr>
              <w:t>2. Integrální počet</w:t>
            </w:r>
          </w:p>
          <w:p w:rsidR="00383A41" w:rsidRDefault="00383A41">
            <w:pPr>
              <w:rPr>
                <w:sz w:val="20"/>
                <w:szCs w:val="20"/>
              </w:rPr>
            </w:pPr>
            <w:r>
              <w:rPr>
                <w:sz w:val="20"/>
                <w:szCs w:val="20"/>
              </w:rPr>
              <w:t>3. Diferenciální rovnice</w:t>
            </w:r>
          </w:p>
          <w:p w:rsidR="00383A41" w:rsidRDefault="00383A41">
            <w:pPr>
              <w:rPr>
                <w:sz w:val="20"/>
                <w:szCs w:val="20"/>
              </w:rPr>
            </w:pPr>
            <w:r>
              <w:rPr>
                <w:sz w:val="20"/>
                <w:szCs w:val="20"/>
              </w:rPr>
              <w:t>4. Opakování, příprava k maturitní zkoušce</w:t>
            </w:r>
          </w:p>
        </w:tc>
      </w:tr>
    </w:tbl>
    <w:p w:rsidR="00383A41" w:rsidRDefault="00383A41">
      <w:pPr>
        <w:rPr>
          <w:sz w:val="20"/>
          <w:szCs w:val="20"/>
        </w:rPr>
      </w:pPr>
    </w:p>
    <w:p w:rsidR="00383A41" w:rsidRDefault="00383A41">
      <w:pPr>
        <w:rPr>
          <w:b/>
          <w:sz w:val="20"/>
          <w:szCs w:val="20"/>
        </w:rPr>
      </w:pPr>
    </w:p>
    <w:p w:rsidR="00383A41" w:rsidRDefault="00383A41">
      <w:pPr>
        <w:rPr>
          <w:b/>
          <w:sz w:val="20"/>
          <w:szCs w:val="20"/>
        </w:rPr>
      </w:pPr>
      <w:r>
        <w:rPr>
          <w:b/>
          <w:sz w:val="20"/>
          <w:szCs w:val="20"/>
        </w:rPr>
        <w:t>Metody a formy výuky</w:t>
      </w:r>
    </w:p>
    <w:p w:rsidR="00383A41" w:rsidRDefault="00383A41">
      <w:pPr>
        <w:rPr>
          <w:b/>
          <w:sz w:val="20"/>
          <w:szCs w:val="20"/>
        </w:rPr>
      </w:pPr>
    </w:p>
    <w:p w:rsidR="00383A41" w:rsidRDefault="00383A41">
      <w:pPr>
        <w:jc w:val="both"/>
        <w:rPr>
          <w:sz w:val="20"/>
          <w:szCs w:val="20"/>
        </w:rPr>
      </w:pPr>
      <w:r>
        <w:rPr>
          <w:sz w:val="20"/>
          <w:szCs w:val="20"/>
        </w:rPr>
        <w:t xml:space="preserve">Základní organizační formou vyučování je vyučovací hodina. Učitel podle typu probírané látky volí různé vyučovací metody. Nezastupitelnou úlohu vzhledem k náročnosti předmětu hraje slovní výklad. Další používanou metodou je metoda problémového vyučování, kdy učitel formuluje problém a vhodně volenými otázkami vede žáky k tomu, aby sami na základě svých vědomostí přicházeli k novým pojmům a způsobům řešení. Dále je uplatňována samostatná práce, což znamená práci žáků s učebním materiálem během i mimo vyučovací čas (doma). Při studiu je věnována individuální péče nadaným žákům. K žákům se specifickými poruchami učení učitel přistupuje individuálně. Žákům jsou nabízeny konzultace během konzultačních hodin učitele. </w:t>
      </w:r>
    </w:p>
    <w:p w:rsidR="00383A41" w:rsidRDefault="00383A41">
      <w:pPr>
        <w:rPr>
          <w:sz w:val="20"/>
          <w:szCs w:val="20"/>
        </w:rPr>
      </w:pPr>
    </w:p>
    <w:p w:rsidR="00383A41" w:rsidRDefault="00383A41">
      <w:pPr>
        <w:rPr>
          <w:sz w:val="20"/>
          <w:szCs w:val="20"/>
        </w:rPr>
      </w:pPr>
    </w:p>
    <w:p w:rsidR="00383A41" w:rsidRDefault="00383A41">
      <w:pPr>
        <w:rPr>
          <w:b/>
          <w:sz w:val="20"/>
          <w:szCs w:val="20"/>
        </w:rPr>
      </w:pPr>
      <w:r>
        <w:rPr>
          <w:b/>
          <w:sz w:val="20"/>
          <w:szCs w:val="20"/>
        </w:rPr>
        <w:t>Hodnocení výsledků žáků</w:t>
      </w:r>
    </w:p>
    <w:p w:rsidR="00383A41" w:rsidRDefault="00383A41">
      <w:pPr>
        <w:rPr>
          <w:sz w:val="20"/>
          <w:szCs w:val="20"/>
        </w:rPr>
      </w:pPr>
    </w:p>
    <w:p w:rsidR="00383A41" w:rsidRDefault="00383A41">
      <w:pPr>
        <w:jc w:val="both"/>
        <w:rPr>
          <w:sz w:val="20"/>
          <w:szCs w:val="20"/>
        </w:rPr>
      </w:pPr>
      <w:r>
        <w:rPr>
          <w:sz w:val="20"/>
          <w:szCs w:val="20"/>
        </w:rPr>
        <w:t>Hodnocení se řídí Pravidly pro hodnocení výsledků vzdělávání žáků platných pro SPŠE a ZDVPP a dále klasifikačními kritérii, se kterými budou žáci na počátku klasifikačního období seznámeni. Největší váhu při hodnocení žáků mají písemné práce žáků. Po probrání každého tematického celku jsou zařazeny písemné práce, zahrnující učivo daného celku. Kromě nich jsou zařazovány kratší (pětiminutové až patnáctiminutové) prověrky, týkající se pouze krátkého úseku učiva. Kromě písemných prací je důležitou složkou hodnocení žáků také ústní zkoušení, které prověří vyjadřování žáků a odůvodnění zvoleného postupu. Dále se hodnotí aktivita v hodinách a řádné plnění domácích úkolů.</w:t>
      </w:r>
    </w:p>
    <w:p w:rsidR="00383A41" w:rsidRDefault="00383A41">
      <w:pPr>
        <w:rPr>
          <w:sz w:val="20"/>
          <w:szCs w:val="20"/>
        </w:rPr>
      </w:pPr>
    </w:p>
    <w:p w:rsidR="00383A41" w:rsidRDefault="00383A41">
      <w:pPr>
        <w:rPr>
          <w:sz w:val="20"/>
          <w:szCs w:val="20"/>
        </w:rPr>
      </w:pPr>
    </w:p>
    <w:p w:rsidR="0041741F" w:rsidRDefault="0041741F">
      <w:pPr>
        <w:rPr>
          <w:sz w:val="20"/>
          <w:szCs w:val="20"/>
        </w:rPr>
      </w:pPr>
    </w:p>
    <w:p w:rsidR="00383A41" w:rsidRDefault="00383A41">
      <w:pPr>
        <w:rPr>
          <w:b/>
          <w:sz w:val="20"/>
          <w:szCs w:val="20"/>
        </w:rPr>
      </w:pPr>
      <w:r>
        <w:rPr>
          <w:b/>
          <w:sz w:val="20"/>
          <w:szCs w:val="20"/>
        </w:rPr>
        <w:t>Přínos předmětu k rozvoji klíčových a odborných kompetencí</w:t>
      </w:r>
    </w:p>
    <w:p w:rsidR="00383A41" w:rsidRDefault="00383A41">
      <w:pPr>
        <w:rPr>
          <w:sz w:val="20"/>
          <w:szCs w:val="20"/>
        </w:rPr>
      </w:pPr>
    </w:p>
    <w:p w:rsidR="00383A41" w:rsidRDefault="00383A41">
      <w:pPr>
        <w:rPr>
          <w:sz w:val="20"/>
          <w:szCs w:val="20"/>
        </w:rPr>
      </w:pPr>
      <w:r>
        <w:rPr>
          <w:sz w:val="20"/>
          <w:szCs w:val="20"/>
        </w:rPr>
        <w:t>Výuka Matematického vzdělávání přispívá k rozvoji následujících kompetencí:</w:t>
      </w:r>
    </w:p>
    <w:p w:rsidR="00383A41" w:rsidRDefault="00383A41" w:rsidP="00A4200D">
      <w:pPr>
        <w:numPr>
          <w:ilvl w:val="0"/>
          <w:numId w:val="15"/>
        </w:numPr>
        <w:rPr>
          <w:sz w:val="20"/>
          <w:szCs w:val="20"/>
        </w:rPr>
      </w:pPr>
      <w:r>
        <w:rPr>
          <w:sz w:val="20"/>
          <w:szCs w:val="20"/>
        </w:rPr>
        <w:t>kompetence k učení</w:t>
      </w:r>
    </w:p>
    <w:p w:rsidR="00383A41" w:rsidRDefault="00383A41" w:rsidP="00A4200D">
      <w:pPr>
        <w:numPr>
          <w:ilvl w:val="0"/>
          <w:numId w:val="15"/>
        </w:numPr>
        <w:rPr>
          <w:sz w:val="20"/>
          <w:szCs w:val="20"/>
        </w:rPr>
      </w:pPr>
      <w:r>
        <w:rPr>
          <w:sz w:val="20"/>
          <w:szCs w:val="20"/>
        </w:rPr>
        <w:t>kompetence k řešení problémů</w:t>
      </w:r>
    </w:p>
    <w:p w:rsidR="00383A41" w:rsidRDefault="00383A41" w:rsidP="00A4200D">
      <w:pPr>
        <w:numPr>
          <w:ilvl w:val="0"/>
          <w:numId w:val="15"/>
        </w:numPr>
        <w:rPr>
          <w:sz w:val="20"/>
          <w:szCs w:val="20"/>
        </w:rPr>
      </w:pPr>
      <w:r>
        <w:rPr>
          <w:sz w:val="20"/>
          <w:szCs w:val="20"/>
        </w:rPr>
        <w:t>komunikativní kompetence</w:t>
      </w:r>
    </w:p>
    <w:p w:rsidR="00383A41" w:rsidRDefault="00383A41" w:rsidP="00A4200D">
      <w:pPr>
        <w:numPr>
          <w:ilvl w:val="0"/>
          <w:numId w:val="15"/>
        </w:numPr>
        <w:rPr>
          <w:sz w:val="20"/>
          <w:szCs w:val="20"/>
        </w:rPr>
      </w:pPr>
      <w:r>
        <w:rPr>
          <w:sz w:val="20"/>
          <w:szCs w:val="20"/>
        </w:rPr>
        <w:t>personální a sociální kompetence</w:t>
      </w:r>
    </w:p>
    <w:p w:rsidR="00383A41" w:rsidRDefault="00383A41" w:rsidP="00A4200D">
      <w:pPr>
        <w:numPr>
          <w:ilvl w:val="0"/>
          <w:numId w:val="15"/>
        </w:numPr>
        <w:rPr>
          <w:sz w:val="20"/>
          <w:szCs w:val="20"/>
        </w:rPr>
      </w:pPr>
      <w:r>
        <w:rPr>
          <w:sz w:val="20"/>
          <w:szCs w:val="20"/>
        </w:rPr>
        <w:t>kompetence využívat prostředky informačních a komunikačních technologií a pracovat s informacemi</w:t>
      </w:r>
    </w:p>
    <w:p w:rsidR="00383A41" w:rsidRDefault="00383A41" w:rsidP="00A4200D">
      <w:pPr>
        <w:numPr>
          <w:ilvl w:val="0"/>
          <w:numId w:val="15"/>
        </w:numPr>
        <w:rPr>
          <w:sz w:val="20"/>
          <w:szCs w:val="20"/>
        </w:rPr>
      </w:pPr>
      <w:r>
        <w:rPr>
          <w:sz w:val="20"/>
          <w:szCs w:val="20"/>
        </w:rPr>
        <w:t>odborné kompetence</w:t>
      </w:r>
    </w:p>
    <w:p w:rsidR="00383A41" w:rsidRDefault="00383A41">
      <w:pPr>
        <w:rPr>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F15154" w:rsidRDefault="00F15154" w:rsidP="0022183E">
      <w:pPr>
        <w:jc w:val="center"/>
        <w:rPr>
          <w:b/>
          <w:sz w:val="20"/>
          <w:szCs w:val="20"/>
        </w:rPr>
      </w:pPr>
    </w:p>
    <w:p w:rsidR="0022183E" w:rsidRDefault="0022183E" w:rsidP="0022183E">
      <w:pPr>
        <w:jc w:val="center"/>
        <w:rPr>
          <w:b/>
          <w:sz w:val="20"/>
          <w:szCs w:val="20"/>
        </w:rPr>
      </w:pPr>
    </w:p>
    <w:p w:rsidR="0022183E" w:rsidRDefault="0022183E" w:rsidP="0022183E">
      <w:pPr>
        <w:jc w:val="center"/>
        <w:rPr>
          <w:b/>
          <w:sz w:val="20"/>
          <w:szCs w:val="20"/>
        </w:rPr>
      </w:pPr>
    </w:p>
    <w:p w:rsidR="003770D9" w:rsidRDefault="003770D9"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3770D9" w:rsidRDefault="003770D9" w:rsidP="0022183E">
      <w:pPr>
        <w:jc w:val="center"/>
        <w:rPr>
          <w:b/>
          <w:sz w:val="20"/>
          <w:szCs w:val="20"/>
        </w:rPr>
      </w:pPr>
    </w:p>
    <w:p w:rsidR="003770D9" w:rsidRDefault="003770D9" w:rsidP="0022183E">
      <w:pPr>
        <w:jc w:val="center"/>
        <w:rPr>
          <w:b/>
          <w:sz w:val="20"/>
          <w:szCs w:val="20"/>
        </w:rPr>
      </w:pPr>
    </w:p>
    <w:p w:rsidR="003770D9" w:rsidRDefault="003770D9" w:rsidP="0022183E">
      <w:pPr>
        <w:jc w:val="center"/>
        <w:rPr>
          <w:b/>
          <w:sz w:val="20"/>
          <w:szCs w:val="20"/>
        </w:rPr>
      </w:pPr>
    </w:p>
    <w:p w:rsidR="0022183E" w:rsidRDefault="0022183E"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C97F70" w:rsidRDefault="00C97F70" w:rsidP="0022183E">
      <w:pPr>
        <w:jc w:val="center"/>
        <w:rPr>
          <w:b/>
          <w:sz w:val="20"/>
          <w:szCs w:val="20"/>
        </w:rPr>
      </w:pPr>
    </w:p>
    <w:p w:rsidR="0022183E" w:rsidRDefault="0022183E" w:rsidP="0022183E">
      <w:pPr>
        <w:jc w:val="center"/>
        <w:rPr>
          <w:b/>
          <w:sz w:val="20"/>
          <w:szCs w:val="20"/>
        </w:rPr>
      </w:pPr>
      <w:r>
        <w:rPr>
          <w:b/>
          <w:sz w:val="20"/>
          <w:szCs w:val="20"/>
        </w:rPr>
        <w:t>Rozpis učiva a výsledků vzdělávání</w:t>
      </w:r>
    </w:p>
    <w:p w:rsidR="0022183E" w:rsidRDefault="0022183E" w:rsidP="0022183E">
      <w:pPr>
        <w:jc w:val="center"/>
        <w:rPr>
          <w:b/>
          <w:sz w:val="20"/>
          <w:szCs w:val="20"/>
        </w:rPr>
      </w:pPr>
      <w:r>
        <w:rPr>
          <w:b/>
          <w:sz w:val="20"/>
          <w:szCs w:val="20"/>
        </w:rPr>
        <w:t>Název vyučovacího předmětu: Matematika</w:t>
      </w:r>
    </w:p>
    <w:p w:rsidR="0022183E" w:rsidRDefault="0022183E" w:rsidP="0022183E">
      <w:pPr>
        <w:jc w:val="center"/>
        <w:rPr>
          <w:b/>
          <w:sz w:val="20"/>
          <w:szCs w:val="20"/>
        </w:rPr>
      </w:pPr>
      <w:r>
        <w:rPr>
          <w:b/>
          <w:sz w:val="20"/>
          <w:szCs w:val="20"/>
        </w:rPr>
        <w:t>Ročník: první</w:t>
      </w:r>
    </w:p>
    <w:p w:rsidR="00383A41" w:rsidRDefault="00383A41">
      <w:pPr>
        <w:rPr>
          <w:sz w:val="20"/>
          <w:szCs w:val="20"/>
        </w:rPr>
      </w:pPr>
    </w:p>
    <w:p w:rsidR="00383A41" w:rsidRDefault="003770D9">
      <w:pPr>
        <w:rPr>
          <w:b/>
          <w:sz w:val="20"/>
          <w:szCs w:val="20"/>
        </w:rPr>
      </w:pPr>
      <w:r>
        <w:rPr>
          <w:b/>
          <w:sz w:val="20"/>
          <w:szCs w:val="20"/>
        </w:rPr>
        <w:t>Matematika – 1. ročník</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253"/>
        <w:gridCol w:w="1139"/>
      </w:tblGrid>
      <w:tr w:rsidR="0022183E" w:rsidRPr="005B46FE" w:rsidTr="00BA530A">
        <w:trPr>
          <w:jc w:val="center"/>
        </w:trPr>
        <w:tc>
          <w:tcPr>
            <w:tcW w:w="4531" w:type="dxa"/>
            <w:shd w:val="clear" w:color="auto" w:fill="DBE5F1"/>
            <w:vAlign w:val="center"/>
          </w:tcPr>
          <w:p w:rsidR="0022183E" w:rsidRPr="005B46FE" w:rsidRDefault="0022183E" w:rsidP="000763DD">
            <w:pPr>
              <w:rPr>
                <w:b/>
                <w:sz w:val="20"/>
                <w:szCs w:val="20"/>
              </w:rPr>
            </w:pPr>
            <w:r w:rsidRPr="005B46FE">
              <w:rPr>
                <w:b/>
                <w:sz w:val="20"/>
                <w:szCs w:val="20"/>
              </w:rPr>
              <w:t>Výsledky vzdělávání a kompetence</w:t>
            </w:r>
          </w:p>
        </w:tc>
        <w:tc>
          <w:tcPr>
            <w:tcW w:w="4253" w:type="dxa"/>
            <w:shd w:val="clear" w:color="auto" w:fill="DBE5F1"/>
            <w:vAlign w:val="center"/>
          </w:tcPr>
          <w:p w:rsidR="0022183E" w:rsidRPr="005B46FE" w:rsidRDefault="002002BC" w:rsidP="000763DD">
            <w:pPr>
              <w:jc w:val="center"/>
              <w:rPr>
                <w:b/>
                <w:sz w:val="20"/>
                <w:szCs w:val="20"/>
              </w:rPr>
            </w:pPr>
            <w:r>
              <w:rPr>
                <w:b/>
                <w:sz w:val="20"/>
                <w:szCs w:val="20"/>
              </w:rPr>
              <w:t>Te</w:t>
            </w:r>
            <w:r w:rsidR="0022183E" w:rsidRPr="005B46FE">
              <w:rPr>
                <w:b/>
                <w:sz w:val="20"/>
                <w:szCs w:val="20"/>
              </w:rPr>
              <w:t>matické celky</w:t>
            </w:r>
          </w:p>
        </w:tc>
        <w:tc>
          <w:tcPr>
            <w:tcW w:w="1139" w:type="dxa"/>
            <w:shd w:val="clear" w:color="auto" w:fill="DBE5F1"/>
          </w:tcPr>
          <w:p w:rsidR="0022183E" w:rsidRPr="005B46FE" w:rsidRDefault="0022183E" w:rsidP="00A46B1D">
            <w:pPr>
              <w:jc w:val="both"/>
              <w:rPr>
                <w:b/>
                <w:sz w:val="20"/>
                <w:szCs w:val="20"/>
              </w:rPr>
            </w:pPr>
            <w:r w:rsidRPr="005B46FE">
              <w:rPr>
                <w:b/>
                <w:sz w:val="20"/>
                <w:szCs w:val="20"/>
              </w:rPr>
              <w:t xml:space="preserve">Hodinová </w:t>
            </w:r>
            <w:r w:rsidR="00A46B1D">
              <w:rPr>
                <w:b/>
                <w:sz w:val="20"/>
                <w:szCs w:val="20"/>
              </w:rPr>
              <w:t xml:space="preserve">        d</w:t>
            </w:r>
            <w:r w:rsidRPr="005B46FE">
              <w:rPr>
                <w:b/>
                <w:sz w:val="20"/>
                <w:szCs w:val="20"/>
              </w:rPr>
              <w:t>otace</w:t>
            </w:r>
          </w:p>
        </w:tc>
      </w:tr>
      <w:tr w:rsidR="00D55A03" w:rsidTr="00BA530A">
        <w:tblPrEx>
          <w:jc w:val="left"/>
        </w:tblPrEx>
        <w:tc>
          <w:tcPr>
            <w:tcW w:w="4531" w:type="dxa"/>
          </w:tcPr>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si zopakuje a ujasní znalosti ze základní školy</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 xml:space="preserve">provádí základní početní operace </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znázorňuje na číselné ose</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vysvětlí pojem množina a ovládá základní operace s</w:t>
            </w:r>
            <w:r w:rsidR="00F15154">
              <w:rPr>
                <w:sz w:val="20"/>
                <w:szCs w:val="20"/>
              </w:rPr>
              <w:t> </w:t>
            </w:r>
            <w:r>
              <w:rPr>
                <w:sz w:val="20"/>
                <w:szCs w:val="20"/>
              </w:rPr>
              <w:t>množinami</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rozlišuje číselné obory (N, Z. Q, I, R) a provádí základní aritmetické operace s</w:t>
            </w:r>
            <w:r w:rsidR="00F15154">
              <w:rPr>
                <w:sz w:val="20"/>
                <w:szCs w:val="20"/>
              </w:rPr>
              <w:t> </w:t>
            </w:r>
            <w:r>
              <w:rPr>
                <w:sz w:val="20"/>
                <w:szCs w:val="20"/>
              </w:rPr>
              <w:t>čísly</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používá různé tvary zápisu racionálního čísla a vzájemně je převádí</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dokáže uplatnit pravidla pro sčítání a násobení reálných čísel</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používá absolutní hodnotu reálného čísla, aplikuje geometrický význam absolutní hodnoty</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zapíše a znázorní interval, provádí operace s intervaly (průnik, sjednocení)</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zopakuje si význam pojmu mocnina a provádí početní operace s mocninami s přirozeným a celočíselným exponentem</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rozumí zápisu výrazu s odmocninou, je schopen je upravovat,</w:t>
            </w:r>
          </w:p>
          <w:p w:rsidR="00D55A03" w:rsidRDefault="00D55A03" w:rsidP="00A4200D">
            <w:pPr>
              <w:numPr>
                <w:ilvl w:val="0"/>
                <w:numId w:val="13"/>
              </w:numPr>
              <w:tabs>
                <w:tab w:val="clear" w:pos="720"/>
                <w:tab w:val="num" w:pos="360"/>
              </w:tabs>
              <w:ind w:left="360"/>
              <w:rPr>
                <w:sz w:val="20"/>
                <w:szCs w:val="20"/>
              </w:rPr>
            </w:pPr>
            <w:r>
              <w:rPr>
                <w:sz w:val="20"/>
                <w:szCs w:val="20"/>
              </w:rPr>
              <w:t>dokáže částečně odmocnit a usměrnit výrazy obsahující odmocniny</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provádí operace s výrazy obsahujícími mocniny a odmocniny</w:t>
            </w:r>
            <w:r w:rsidR="00F15154">
              <w:rPr>
                <w:sz w:val="20"/>
                <w:szCs w:val="20"/>
              </w:rPr>
              <w:t>.</w:t>
            </w:r>
          </w:p>
        </w:tc>
        <w:tc>
          <w:tcPr>
            <w:tcW w:w="4253" w:type="dxa"/>
          </w:tcPr>
          <w:p w:rsidR="00D55A03" w:rsidRDefault="00D55A03">
            <w:pPr>
              <w:rPr>
                <w:b/>
                <w:sz w:val="20"/>
                <w:szCs w:val="20"/>
              </w:rPr>
            </w:pPr>
            <w:r>
              <w:rPr>
                <w:b/>
                <w:sz w:val="20"/>
                <w:szCs w:val="20"/>
              </w:rPr>
              <w:t>1. Opakování učiva ZŠ</w:t>
            </w:r>
          </w:p>
          <w:p w:rsidR="00D55A03" w:rsidRDefault="00D55A03">
            <w:pPr>
              <w:ind w:left="254"/>
              <w:rPr>
                <w:sz w:val="20"/>
                <w:szCs w:val="20"/>
              </w:rPr>
            </w:pPr>
            <w:r>
              <w:rPr>
                <w:sz w:val="20"/>
                <w:szCs w:val="20"/>
              </w:rPr>
              <w:t>Základní poučení o matematice</w:t>
            </w:r>
          </w:p>
          <w:p w:rsidR="00D55A03" w:rsidRDefault="00D55A03" w:rsidP="00A46B1D">
            <w:pPr>
              <w:ind w:left="254"/>
              <w:jc w:val="both"/>
              <w:rPr>
                <w:sz w:val="20"/>
                <w:szCs w:val="20"/>
              </w:rPr>
            </w:pP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r>
              <w:rPr>
                <w:sz w:val="20"/>
                <w:szCs w:val="20"/>
              </w:rPr>
              <w:t>Základní množinové pojmy</w:t>
            </w: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r>
              <w:rPr>
                <w:sz w:val="20"/>
                <w:szCs w:val="20"/>
              </w:rPr>
              <w:t>Čísla racionální a iracionální</w:t>
            </w:r>
          </w:p>
          <w:p w:rsidR="00D55A03" w:rsidRDefault="00D55A03">
            <w:pPr>
              <w:ind w:left="254"/>
              <w:rPr>
                <w:sz w:val="20"/>
                <w:szCs w:val="20"/>
              </w:rPr>
            </w:pPr>
          </w:p>
          <w:p w:rsidR="00D55A03" w:rsidRDefault="00D55A03">
            <w:pPr>
              <w:ind w:left="254"/>
              <w:rPr>
                <w:sz w:val="20"/>
                <w:szCs w:val="20"/>
              </w:rPr>
            </w:pPr>
            <w:r>
              <w:rPr>
                <w:sz w:val="20"/>
                <w:szCs w:val="20"/>
              </w:rPr>
              <w:t>Vlastnosti reálných čísel</w:t>
            </w: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r>
              <w:rPr>
                <w:sz w:val="20"/>
                <w:szCs w:val="20"/>
              </w:rPr>
              <w:t>Absolutní hodnota reálného čísla</w:t>
            </w: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r>
              <w:rPr>
                <w:sz w:val="20"/>
                <w:szCs w:val="20"/>
              </w:rPr>
              <w:t>Intervaly</w:t>
            </w:r>
          </w:p>
          <w:p w:rsidR="00D55A03" w:rsidRDefault="00D55A03">
            <w:pPr>
              <w:ind w:left="254"/>
              <w:rPr>
                <w:sz w:val="20"/>
                <w:szCs w:val="20"/>
              </w:rPr>
            </w:pPr>
          </w:p>
          <w:p w:rsidR="00D55A03" w:rsidRDefault="00D55A03">
            <w:pPr>
              <w:ind w:left="254"/>
              <w:rPr>
                <w:sz w:val="20"/>
                <w:szCs w:val="20"/>
              </w:rPr>
            </w:pPr>
            <w:r>
              <w:rPr>
                <w:sz w:val="20"/>
                <w:szCs w:val="20"/>
              </w:rPr>
              <w:t>Mocniny s přirozeným a celým exponentem</w:t>
            </w:r>
          </w:p>
          <w:p w:rsidR="00D55A03" w:rsidRDefault="00D55A03">
            <w:pPr>
              <w:ind w:left="254"/>
              <w:rPr>
                <w:sz w:val="20"/>
                <w:szCs w:val="20"/>
              </w:rPr>
            </w:pPr>
          </w:p>
          <w:p w:rsidR="00D55A03" w:rsidRDefault="00D55A03">
            <w:pPr>
              <w:ind w:left="254"/>
              <w:rPr>
                <w:sz w:val="20"/>
                <w:szCs w:val="20"/>
              </w:rPr>
            </w:pPr>
            <w:r>
              <w:rPr>
                <w:sz w:val="20"/>
                <w:szCs w:val="20"/>
              </w:rPr>
              <w:t>Druhá a třetí odmocnina</w:t>
            </w:r>
          </w:p>
        </w:tc>
        <w:tc>
          <w:tcPr>
            <w:tcW w:w="1139" w:type="dxa"/>
            <w:vMerge w:val="restart"/>
          </w:tcPr>
          <w:p w:rsidR="00D55A03" w:rsidRDefault="00D55A03">
            <w:pPr>
              <w:jc w:val="center"/>
              <w:rPr>
                <w:b/>
                <w:sz w:val="20"/>
                <w:szCs w:val="20"/>
              </w:rPr>
            </w:pPr>
          </w:p>
        </w:tc>
      </w:tr>
      <w:tr w:rsidR="00D55A03" w:rsidTr="00BA530A">
        <w:tblPrEx>
          <w:jc w:val="left"/>
        </w:tblPrEx>
        <w:tc>
          <w:tcPr>
            <w:tcW w:w="4531" w:type="dxa"/>
          </w:tcPr>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chápe význam definičního oboru daného výrazu</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provede dělení mnohočlenu mnohočlenem</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používá základní algebraické vzorce, ovládá vytýkání</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provede rozklad mnohočlenu do součinu</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zkrátí a rozšíří lomený výraz</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provádí početní operace s lomenými výrazy</w:t>
            </w:r>
            <w:r w:rsidR="00F15154">
              <w:rPr>
                <w:sz w:val="20"/>
                <w:szCs w:val="20"/>
              </w:rPr>
              <w:t>.</w:t>
            </w:r>
          </w:p>
        </w:tc>
        <w:tc>
          <w:tcPr>
            <w:tcW w:w="4253" w:type="dxa"/>
          </w:tcPr>
          <w:p w:rsidR="00D55A03" w:rsidRDefault="00D55A03">
            <w:pPr>
              <w:rPr>
                <w:b/>
                <w:sz w:val="20"/>
                <w:szCs w:val="20"/>
              </w:rPr>
            </w:pPr>
            <w:r>
              <w:rPr>
                <w:b/>
                <w:sz w:val="20"/>
                <w:szCs w:val="20"/>
              </w:rPr>
              <w:t>2. Výrazy a jejich úpravy</w:t>
            </w:r>
          </w:p>
          <w:p w:rsidR="00D55A03" w:rsidRDefault="00D55A03">
            <w:pPr>
              <w:ind w:left="254"/>
              <w:rPr>
                <w:sz w:val="20"/>
                <w:szCs w:val="20"/>
              </w:rPr>
            </w:pPr>
            <w:r>
              <w:rPr>
                <w:sz w:val="20"/>
                <w:szCs w:val="20"/>
              </w:rPr>
              <w:t>Výrazy, počítání s mnohočleny</w:t>
            </w:r>
          </w:p>
          <w:p w:rsidR="00D55A03" w:rsidRDefault="00D55A03">
            <w:pPr>
              <w:ind w:left="254"/>
              <w:rPr>
                <w:sz w:val="20"/>
                <w:szCs w:val="20"/>
              </w:rPr>
            </w:pPr>
          </w:p>
          <w:p w:rsidR="00D55A03" w:rsidRDefault="00D55A03">
            <w:pPr>
              <w:ind w:left="254"/>
              <w:rPr>
                <w:sz w:val="20"/>
                <w:szCs w:val="20"/>
              </w:rPr>
            </w:pPr>
            <w:r>
              <w:rPr>
                <w:sz w:val="20"/>
                <w:szCs w:val="20"/>
              </w:rPr>
              <w:t>Dělení mnohočlenu mnohočlenem</w:t>
            </w:r>
          </w:p>
          <w:p w:rsidR="00D55A03" w:rsidRDefault="00D55A03">
            <w:pPr>
              <w:ind w:left="254"/>
              <w:rPr>
                <w:sz w:val="20"/>
                <w:szCs w:val="20"/>
              </w:rPr>
            </w:pPr>
          </w:p>
          <w:p w:rsidR="00D55A03" w:rsidRDefault="00D55A03">
            <w:pPr>
              <w:ind w:left="254"/>
              <w:rPr>
                <w:sz w:val="20"/>
                <w:szCs w:val="20"/>
              </w:rPr>
            </w:pPr>
            <w:r>
              <w:rPr>
                <w:sz w:val="20"/>
                <w:szCs w:val="20"/>
              </w:rPr>
              <w:t>Dosazování do výrazů, vzorce</w:t>
            </w:r>
          </w:p>
          <w:p w:rsidR="00D55A03" w:rsidRDefault="00D55A03">
            <w:pPr>
              <w:ind w:left="254"/>
              <w:rPr>
                <w:sz w:val="20"/>
                <w:szCs w:val="20"/>
              </w:rPr>
            </w:pPr>
            <w:r>
              <w:rPr>
                <w:sz w:val="20"/>
                <w:szCs w:val="20"/>
              </w:rPr>
              <w:t>Rozklad vytýkáním a vzorcem</w:t>
            </w:r>
          </w:p>
          <w:p w:rsidR="00D55A03" w:rsidRDefault="00D55A03">
            <w:pPr>
              <w:ind w:left="254"/>
              <w:rPr>
                <w:sz w:val="20"/>
                <w:szCs w:val="20"/>
              </w:rPr>
            </w:pPr>
          </w:p>
          <w:p w:rsidR="00D55A03" w:rsidRDefault="00D55A03">
            <w:pPr>
              <w:ind w:left="254"/>
              <w:rPr>
                <w:sz w:val="20"/>
                <w:szCs w:val="20"/>
              </w:rPr>
            </w:pPr>
            <w:r>
              <w:rPr>
                <w:sz w:val="20"/>
                <w:szCs w:val="20"/>
              </w:rPr>
              <w:t>Krácení a rozšiřování lomených výrazů</w:t>
            </w:r>
          </w:p>
          <w:p w:rsidR="00D55A03" w:rsidRDefault="00D55A03">
            <w:pPr>
              <w:ind w:left="254"/>
              <w:rPr>
                <w:sz w:val="20"/>
                <w:szCs w:val="20"/>
              </w:rPr>
            </w:pPr>
            <w:r>
              <w:rPr>
                <w:sz w:val="20"/>
                <w:szCs w:val="20"/>
              </w:rPr>
              <w:t>Sčítání a odečítání lomených výrazů</w:t>
            </w:r>
          </w:p>
          <w:p w:rsidR="00D55A03" w:rsidRDefault="00D55A03">
            <w:pPr>
              <w:ind w:left="254"/>
              <w:rPr>
                <w:b/>
                <w:sz w:val="20"/>
                <w:szCs w:val="20"/>
              </w:rPr>
            </w:pPr>
            <w:r>
              <w:rPr>
                <w:sz w:val="20"/>
                <w:szCs w:val="20"/>
              </w:rPr>
              <w:t>Násobení a dělení lomených výrazů</w:t>
            </w:r>
          </w:p>
        </w:tc>
        <w:tc>
          <w:tcPr>
            <w:tcW w:w="1139" w:type="dxa"/>
            <w:vMerge/>
          </w:tcPr>
          <w:p w:rsidR="00D55A03" w:rsidRDefault="00D55A03">
            <w:pPr>
              <w:jc w:val="center"/>
              <w:rPr>
                <w:b/>
                <w:sz w:val="20"/>
                <w:szCs w:val="20"/>
              </w:rPr>
            </w:pPr>
          </w:p>
        </w:tc>
      </w:tr>
      <w:tr w:rsidR="00D55A03" w:rsidTr="00BA530A">
        <w:tblPrEx>
          <w:jc w:val="left"/>
        </w:tblPrEx>
        <w:tc>
          <w:tcPr>
            <w:tcW w:w="4531" w:type="dxa"/>
          </w:tcPr>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umí definovat zobrazení, chápe zobrazení prosté</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zná středovou a osovou souměrnost, posunutí a otočení</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chápe věty o shodnosti a podobnosti trojúhelníků, dokáže je použít</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chápe stejnolehlost, popíše její vlastnosti, umí sestrojit obrazy ve stejnolehlosti</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řeší konstrukční úlohy</w:t>
            </w:r>
            <w:r w:rsidR="00F15154">
              <w:rPr>
                <w:sz w:val="20"/>
                <w:szCs w:val="20"/>
              </w:rPr>
              <w:t>.</w:t>
            </w:r>
          </w:p>
          <w:p w:rsidR="00D55A03" w:rsidRDefault="00D55A03" w:rsidP="00FD2F83">
            <w:pPr>
              <w:rPr>
                <w:sz w:val="20"/>
                <w:szCs w:val="20"/>
              </w:rPr>
            </w:pPr>
          </w:p>
          <w:p w:rsidR="00D55A03" w:rsidRDefault="00D55A03" w:rsidP="00FD2F83">
            <w:pPr>
              <w:rPr>
                <w:sz w:val="20"/>
                <w:szCs w:val="20"/>
              </w:rPr>
            </w:pPr>
          </w:p>
        </w:tc>
        <w:tc>
          <w:tcPr>
            <w:tcW w:w="4253" w:type="dxa"/>
          </w:tcPr>
          <w:p w:rsidR="00D55A03" w:rsidRDefault="00D55A03">
            <w:pPr>
              <w:rPr>
                <w:b/>
                <w:sz w:val="20"/>
                <w:szCs w:val="20"/>
              </w:rPr>
            </w:pPr>
            <w:r>
              <w:rPr>
                <w:b/>
                <w:sz w:val="20"/>
                <w:szCs w:val="20"/>
              </w:rPr>
              <w:t>3. Zobrazení</w:t>
            </w:r>
          </w:p>
          <w:p w:rsidR="00D55A03" w:rsidRDefault="00D55A03">
            <w:pPr>
              <w:ind w:left="254"/>
              <w:rPr>
                <w:sz w:val="20"/>
                <w:szCs w:val="20"/>
              </w:rPr>
            </w:pPr>
            <w:r>
              <w:rPr>
                <w:sz w:val="20"/>
                <w:szCs w:val="20"/>
              </w:rPr>
              <w:t>Zobrazení do a na množinu</w:t>
            </w:r>
          </w:p>
          <w:p w:rsidR="00D55A03" w:rsidRDefault="00D55A03">
            <w:pPr>
              <w:ind w:left="254"/>
              <w:rPr>
                <w:sz w:val="20"/>
                <w:szCs w:val="20"/>
              </w:rPr>
            </w:pPr>
          </w:p>
          <w:p w:rsidR="00D55A03" w:rsidRDefault="00D55A03">
            <w:pPr>
              <w:ind w:left="254"/>
              <w:rPr>
                <w:sz w:val="20"/>
                <w:szCs w:val="20"/>
              </w:rPr>
            </w:pPr>
            <w:r>
              <w:rPr>
                <w:sz w:val="20"/>
                <w:szCs w:val="20"/>
              </w:rPr>
              <w:t>Shodná zobrazení v rovině</w:t>
            </w:r>
          </w:p>
          <w:p w:rsidR="00D55A03" w:rsidRDefault="00D55A03">
            <w:pPr>
              <w:ind w:left="254"/>
              <w:rPr>
                <w:sz w:val="20"/>
                <w:szCs w:val="20"/>
              </w:rPr>
            </w:pPr>
          </w:p>
          <w:p w:rsidR="00D55A03" w:rsidRDefault="00D55A03">
            <w:pPr>
              <w:ind w:left="254"/>
              <w:rPr>
                <w:sz w:val="20"/>
                <w:szCs w:val="20"/>
              </w:rPr>
            </w:pPr>
            <w:r>
              <w:rPr>
                <w:sz w:val="20"/>
                <w:szCs w:val="20"/>
              </w:rPr>
              <w:t>Podobnost</w:t>
            </w:r>
          </w:p>
          <w:p w:rsidR="00D55A03" w:rsidRDefault="00D55A03">
            <w:pPr>
              <w:ind w:left="254"/>
              <w:rPr>
                <w:sz w:val="20"/>
                <w:szCs w:val="20"/>
              </w:rPr>
            </w:pPr>
          </w:p>
          <w:p w:rsidR="00D55A03" w:rsidRDefault="00D55A03">
            <w:pPr>
              <w:ind w:left="254"/>
              <w:rPr>
                <w:sz w:val="20"/>
                <w:szCs w:val="20"/>
              </w:rPr>
            </w:pPr>
            <w:r>
              <w:rPr>
                <w:sz w:val="20"/>
                <w:szCs w:val="20"/>
              </w:rPr>
              <w:t>Stejnolehlost</w:t>
            </w:r>
          </w:p>
        </w:tc>
        <w:tc>
          <w:tcPr>
            <w:tcW w:w="1139" w:type="dxa"/>
            <w:vMerge/>
          </w:tcPr>
          <w:p w:rsidR="00D55A03" w:rsidRDefault="00D55A03">
            <w:pPr>
              <w:jc w:val="center"/>
              <w:rPr>
                <w:b/>
                <w:sz w:val="20"/>
                <w:szCs w:val="20"/>
              </w:rPr>
            </w:pPr>
          </w:p>
        </w:tc>
      </w:tr>
      <w:tr w:rsidR="00D55A03" w:rsidTr="00BA530A">
        <w:tblPrEx>
          <w:jc w:val="left"/>
        </w:tblPrEx>
        <w:tc>
          <w:tcPr>
            <w:tcW w:w="4531" w:type="dxa"/>
          </w:tcPr>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dokáže rozdělit úhly podle velikosti, pracuje s úhly ve stupňové a obloukové míře, umí je navzájem převádět</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definuje goniometrické funkce pomocí pravoúhlého trojúhelníku</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řeší slovní úlohy na pravoúhlý trojúhelník</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rozlišuje typy trojúhelníků, popíše jejich vlastnosti</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charakterizuje další pravidelné i nepravidelné n-úhelníky, umí s nimi pracovat</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je schopen použít Pythagorovu a Euklidovy věty v po</w:t>
            </w:r>
            <w:r w:rsidR="00F15154">
              <w:rPr>
                <w:sz w:val="20"/>
                <w:szCs w:val="20"/>
              </w:rPr>
              <w:t>četních i geometrických úlohách,</w:t>
            </w:r>
          </w:p>
          <w:p w:rsidR="00D55A03" w:rsidRDefault="00D55A03" w:rsidP="00A4200D">
            <w:pPr>
              <w:numPr>
                <w:ilvl w:val="0"/>
                <w:numId w:val="13"/>
              </w:numPr>
              <w:tabs>
                <w:tab w:val="clear" w:pos="720"/>
                <w:tab w:val="num" w:pos="360"/>
              </w:tabs>
              <w:ind w:left="360"/>
              <w:rPr>
                <w:sz w:val="20"/>
                <w:szCs w:val="20"/>
              </w:rPr>
            </w:pPr>
            <w:r>
              <w:rPr>
                <w:sz w:val="20"/>
                <w:szCs w:val="20"/>
              </w:rPr>
              <w:t>popíše kruh, kružnici a jejich části</w:t>
            </w:r>
            <w:r w:rsidR="00F15154">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rozliší základní druhy rovinných obrazců, ovládá výpočty jejich obsahů a obvodů, řeší praktické úlohy</w:t>
            </w:r>
            <w:r w:rsidR="00F15154">
              <w:rPr>
                <w:sz w:val="20"/>
                <w:szCs w:val="20"/>
              </w:rPr>
              <w:t>.</w:t>
            </w:r>
          </w:p>
        </w:tc>
        <w:tc>
          <w:tcPr>
            <w:tcW w:w="4253" w:type="dxa"/>
          </w:tcPr>
          <w:p w:rsidR="00D55A03" w:rsidRDefault="00D55A03">
            <w:pPr>
              <w:rPr>
                <w:b/>
                <w:sz w:val="20"/>
                <w:szCs w:val="20"/>
              </w:rPr>
            </w:pPr>
            <w:r>
              <w:rPr>
                <w:b/>
                <w:sz w:val="20"/>
                <w:szCs w:val="20"/>
              </w:rPr>
              <w:t>4. Trigonometrie pravoúhlého trojúhelníku, výpočty obsahů a obvodů rovinných obrazců</w:t>
            </w:r>
          </w:p>
          <w:p w:rsidR="00D55A03" w:rsidRDefault="00D55A03">
            <w:pPr>
              <w:ind w:left="254"/>
              <w:rPr>
                <w:sz w:val="20"/>
                <w:szCs w:val="20"/>
              </w:rPr>
            </w:pPr>
            <w:r>
              <w:rPr>
                <w:sz w:val="20"/>
                <w:szCs w:val="20"/>
              </w:rPr>
              <w:t>Úhel a jeho velikost</w:t>
            </w:r>
          </w:p>
          <w:p w:rsidR="00D55A03" w:rsidRDefault="00D55A03">
            <w:pPr>
              <w:ind w:left="254"/>
              <w:rPr>
                <w:sz w:val="20"/>
                <w:szCs w:val="20"/>
              </w:rPr>
            </w:pPr>
            <w:r>
              <w:rPr>
                <w:sz w:val="20"/>
                <w:szCs w:val="20"/>
              </w:rPr>
              <w:t>Goniometrické  funkce ostrého úhlu</w:t>
            </w:r>
          </w:p>
          <w:p w:rsidR="00D55A03" w:rsidRDefault="00D55A03">
            <w:pPr>
              <w:ind w:left="254"/>
              <w:rPr>
                <w:sz w:val="20"/>
                <w:szCs w:val="20"/>
              </w:rPr>
            </w:pPr>
            <w:r>
              <w:rPr>
                <w:sz w:val="20"/>
                <w:szCs w:val="20"/>
              </w:rPr>
              <w:t>Výpočty v pravoúhlém trojúhelníku</w:t>
            </w: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r>
              <w:rPr>
                <w:sz w:val="20"/>
                <w:szCs w:val="20"/>
              </w:rPr>
              <w:t>Obsah rovnoběžníku, trojúhelníku, lichoběžníku</w:t>
            </w: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p>
          <w:p w:rsidR="00D55A03" w:rsidRDefault="00D55A03">
            <w:pPr>
              <w:ind w:left="254"/>
              <w:rPr>
                <w:sz w:val="20"/>
                <w:szCs w:val="20"/>
              </w:rPr>
            </w:pPr>
            <w:r>
              <w:rPr>
                <w:sz w:val="20"/>
                <w:szCs w:val="20"/>
              </w:rPr>
              <w:t>Obsah mnohoúhelníku pravidelného i nepravidelného</w:t>
            </w:r>
          </w:p>
          <w:p w:rsidR="00D55A03" w:rsidRDefault="00D55A03">
            <w:pPr>
              <w:ind w:left="254"/>
              <w:rPr>
                <w:sz w:val="20"/>
                <w:szCs w:val="20"/>
              </w:rPr>
            </w:pPr>
            <w:r>
              <w:rPr>
                <w:sz w:val="20"/>
                <w:szCs w:val="20"/>
              </w:rPr>
              <w:t>Délka kružnice a oblouku</w:t>
            </w:r>
          </w:p>
          <w:p w:rsidR="00D55A03" w:rsidRDefault="00D55A03">
            <w:pPr>
              <w:ind w:left="254"/>
              <w:rPr>
                <w:sz w:val="20"/>
                <w:szCs w:val="20"/>
              </w:rPr>
            </w:pPr>
            <w:r>
              <w:rPr>
                <w:sz w:val="20"/>
                <w:szCs w:val="20"/>
              </w:rPr>
              <w:t>Obsah kruhu a jeho části</w:t>
            </w:r>
          </w:p>
        </w:tc>
        <w:tc>
          <w:tcPr>
            <w:tcW w:w="1139" w:type="dxa"/>
            <w:vMerge w:val="restart"/>
          </w:tcPr>
          <w:p w:rsidR="00D55A03" w:rsidRDefault="00D55A03">
            <w:pPr>
              <w:jc w:val="center"/>
              <w:rPr>
                <w:b/>
                <w:sz w:val="20"/>
                <w:szCs w:val="20"/>
              </w:rPr>
            </w:pPr>
          </w:p>
        </w:tc>
      </w:tr>
      <w:tr w:rsidR="00D55A03" w:rsidTr="00BA530A">
        <w:tblPrEx>
          <w:jc w:val="left"/>
        </w:tblPrEx>
        <w:tc>
          <w:tcPr>
            <w:tcW w:w="4531" w:type="dxa"/>
          </w:tcPr>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rozumí pojmům funkce, definiční obor a obor hodnot</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popíše vlastnosti lineární funkce, načrtne její graf</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má představu o vlastnostech funkce s absolutní hodnotou</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řeší lineární rovnice a nerovnice a jejich soustavy</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řeší jednoduché rovnice a nerovnice s absolutní hodnotou</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dokáže řešit slovní úlohy</w:t>
            </w:r>
            <w:r w:rsidR="00B22C79">
              <w:rPr>
                <w:sz w:val="20"/>
                <w:szCs w:val="20"/>
              </w:rPr>
              <w:t>.</w:t>
            </w:r>
          </w:p>
        </w:tc>
        <w:tc>
          <w:tcPr>
            <w:tcW w:w="4253" w:type="dxa"/>
          </w:tcPr>
          <w:p w:rsidR="00D55A03" w:rsidRDefault="00D55A03">
            <w:pPr>
              <w:rPr>
                <w:b/>
                <w:sz w:val="20"/>
                <w:szCs w:val="20"/>
              </w:rPr>
            </w:pPr>
            <w:r>
              <w:rPr>
                <w:b/>
                <w:sz w:val="20"/>
                <w:szCs w:val="20"/>
              </w:rPr>
              <w:t>5. Lineární funkce, rovnice, nerovnice, soustavy</w:t>
            </w:r>
          </w:p>
          <w:p w:rsidR="00D55A03" w:rsidRDefault="00D55A03">
            <w:pPr>
              <w:ind w:left="254"/>
              <w:rPr>
                <w:sz w:val="20"/>
                <w:szCs w:val="20"/>
              </w:rPr>
            </w:pPr>
            <w:r>
              <w:rPr>
                <w:sz w:val="20"/>
                <w:szCs w:val="20"/>
              </w:rPr>
              <w:t>Pojem funkce, soustava souřadnic, graf funkce</w:t>
            </w:r>
          </w:p>
          <w:p w:rsidR="00D55A03" w:rsidRDefault="00D55A03">
            <w:pPr>
              <w:ind w:left="254"/>
              <w:rPr>
                <w:sz w:val="20"/>
                <w:szCs w:val="20"/>
              </w:rPr>
            </w:pPr>
            <w:r>
              <w:rPr>
                <w:sz w:val="20"/>
                <w:szCs w:val="20"/>
              </w:rPr>
              <w:t>Lineární funkce</w:t>
            </w:r>
          </w:p>
          <w:p w:rsidR="00D55A03" w:rsidRDefault="00D55A03">
            <w:pPr>
              <w:ind w:left="254"/>
              <w:rPr>
                <w:sz w:val="20"/>
                <w:szCs w:val="20"/>
              </w:rPr>
            </w:pPr>
            <w:r>
              <w:rPr>
                <w:sz w:val="20"/>
                <w:szCs w:val="20"/>
              </w:rPr>
              <w:t>Lineární rovnic o 1 neznámé a její řešení</w:t>
            </w:r>
          </w:p>
          <w:p w:rsidR="00D55A03" w:rsidRDefault="00D55A03">
            <w:pPr>
              <w:ind w:left="254"/>
              <w:rPr>
                <w:sz w:val="20"/>
                <w:szCs w:val="20"/>
              </w:rPr>
            </w:pPr>
            <w:r>
              <w:rPr>
                <w:sz w:val="20"/>
                <w:szCs w:val="20"/>
              </w:rPr>
              <w:t>Rovnice s neznámou ve jmenovateli</w:t>
            </w:r>
          </w:p>
          <w:p w:rsidR="00D55A03" w:rsidRDefault="00D55A03">
            <w:pPr>
              <w:ind w:left="254"/>
              <w:rPr>
                <w:sz w:val="20"/>
                <w:szCs w:val="20"/>
              </w:rPr>
            </w:pPr>
            <w:r>
              <w:rPr>
                <w:sz w:val="20"/>
                <w:szCs w:val="20"/>
              </w:rPr>
              <w:t>Slovní úlohy</w:t>
            </w:r>
          </w:p>
          <w:p w:rsidR="00D55A03" w:rsidRDefault="00D55A03">
            <w:pPr>
              <w:ind w:left="254"/>
              <w:rPr>
                <w:sz w:val="20"/>
                <w:szCs w:val="20"/>
              </w:rPr>
            </w:pPr>
            <w:r>
              <w:rPr>
                <w:sz w:val="20"/>
                <w:szCs w:val="20"/>
              </w:rPr>
              <w:t>Lineární nerovnice o jedné neznámé</w:t>
            </w:r>
          </w:p>
          <w:p w:rsidR="00D55A03" w:rsidRDefault="00D55A03">
            <w:pPr>
              <w:ind w:left="254"/>
              <w:rPr>
                <w:sz w:val="20"/>
                <w:szCs w:val="20"/>
              </w:rPr>
            </w:pPr>
            <w:r>
              <w:rPr>
                <w:sz w:val="20"/>
                <w:szCs w:val="20"/>
              </w:rPr>
              <w:t>Rovnice a nerovnice s absolutní hodnotou</w:t>
            </w:r>
          </w:p>
          <w:p w:rsidR="00D55A03" w:rsidRDefault="00D55A03">
            <w:pPr>
              <w:ind w:left="254"/>
              <w:rPr>
                <w:sz w:val="20"/>
                <w:szCs w:val="20"/>
              </w:rPr>
            </w:pPr>
            <w:r>
              <w:rPr>
                <w:sz w:val="20"/>
                <w:szCs w:val="20"/>
              </w:rPr>
              <w:t>Soustavy nerovnic a jedné neznámé</w:t>
            </w:r>
          </w:p>
          <w:p w:rsidR="00D55A03" w:rsidRDefault="00D55A03">
            <w:pPr>
              <w:ind w:left="254"/>
              <w:rPr>
                <w:sz w:val="20"/>
                <w:szCs w:val="20"/>
              </w:rPr>
            </w:pPr>
            <w:r>
              <w:rPr>
                <w:sz w:val="20"/>
                <w:szCs w:val="20"/>
              </w:rPr>
              <w:t>Soustava dvou lineárních rovnic o dvou neznámých</w:t>
            </w:r>
          </w:p>
          <w:p w:rsidR="00D55A03" w:rsidRDefault="00D55A03">
            <w:pPr>
              <w:ind w:left="254"/>
              <w:rPr>
                <w:sz w:val="20"/>
                <w:szCs w:val="20"/>
              </w:rPr>
            </w:pPr>
            <w:r>
              <w:rPr>
                <w:sz w:val="20"/>
                <w:szCs w:val="20"/>
              </w:rPr>
              <w:t>Množiny kořenů soustavy</w:t>
            </w:r>
          </w:p>
          <w:p w:rsidR="00D55A03" w:rsidRDefault="00D55A03">
            <w:pPr>
              <w:ind w:left="254"/>
              <w:rPr>
                <w:sz w:val="20"/>
                <w:szCs w:val="20"/>
              </w:rPr>
            </w:pPr>
            <w:r>
              <w:rPr>
                <w:sz w:val="20"/>
                <w:szCs w:val="20"/>
              </w:rPr>
              <w:t>Soustavy tří lineárních rovnic o třech neznámých</w:t>
            </w:r>
          </w:p>
        </w:tc>
        <w:tc>
          <w:tcPr>
            <w:tcW w:w="1139" w:type="dxa"/>
            <w:vMerge/>
          </w:tcPr>
          <w:p w:rsidR="00D55A03" w:rsidRDefault="00D55A03">
            <w:pPr>
              <w:jc w:val="center"/>
              <w:rPr>
                <w:b/>
                <w:sz w:val="20"/>
                <w:szCs w:val="20"/>
              </w:rPr>
            </w:pPr>
          </w:p>
        </w:tc>
      </w:tr>
      <w:tr w:rsidR="00D55A03" w:rsidTr="00BA530A">
        <w:tblPrEx>
          <w:jc w:val="left"/>
        </w:tblPrEx>
        <w:tc>
          <w:tcPr>
            <w:tcW w:w="4531" w:type="dxa"/>
          </w:tcPr>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popíše</w:t>
            </w:r>
            <w:r w:rsidR="00B22C79">
              <w:rPr>
                <w:sz w:val="20"/>
                <w:szCs w:val="20"/>
              </w:rPr>
              <w:t xml:space="preserve"> vlastnosti kvadratické funkce </w:t>
            </w:r>
            <w:r>
              <w:rPr>
                <w:sz w:val="20"/>
                <w:szCs w:val="20"/>
              </w:rPr>
              <w:t>nalezne její vrchol, načrtne její graf</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řeší kvadratické rovnice a nerovnice, určí diskriminant</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chápe vztah mezi kořeny a koeficienty kvadratické rovnice</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používá grafické metody řešení kvadratické nerovnice</w:t>
            </w:r>
            <w:r w:rsidR="00B22C7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převádí jednoduché reálné situace do matematických struktur</w:t>
            </w:r>
            <w:r w:rsidR="00B22C79">
              <w:rPr>
                <w:sz w:val="20"/>
                <w:szCs w:val="20"/>
              </w:rPr>
              <w:t>.</w:t>
            </w:r>
          </w:p>
        </w:tc>
        <w:tc>
          <w:tcPr>
            <w:tcW w:w="4253" w:type="dxa"/>
          </w:tcPr>
          <w:p w:rsidR="00D55A03" w:rsidRDefault="00D55A03">
            <w:pPr>
              <w:rPr>
                <w:b/>
                <w:sz w:val="20"/>
                <w:szCs w:val="20"/>
              </w:rPr>
            </w:pPr>
            <w:r>
              <w:rPr>
                <w:b/>
                <w:sz w:val="20"/>
                <w:szCs w:val="20"/>
              </w:rPr>
              <w:t>6. Kvadratická funkce, rovnice a nerovnice</w:t>
            </w:r>
          </w:p>
          <w:p w:rsidR="00D55A03" w:rsidRDefault="00D55A03">
            <w:pPr>
              <w:ind w:left="254"/>
              <w:rPr>
                <w:sz w:val="20"/>
                <w:szCs w:val="20"/>
              </w:rPr>
            </w:pPr>
            <w:r>
              <w:rPr>
                <w:sz w:val="20"/>
                <w:szCs w:val="20"/>
              </w:rPr>
              <w:t>Kvadratická funkce a její graf</w:t>
            </w:r>
          </w:p>
          <w:p w:rsidR="00D55A03" w:rsidRDefault="00D55A03">
            <w:pPr>
              <w:ind w:left="254"/>
              <w:rPr>
                <w:sz w:val="20"/>
                <w:szCs w:val="20"/>
              </w:rPr>
            </w:pPr>
            <w:r>
              <w:rPr>
                <w:sz w:val="20"/>
                <w:szCs w:val="20"/>
              </w:rPr>
              <w:t>Kvadratická rovnice</w:t>
            </w:r>
          </w:p>
          <w:p w:rsidR="00D55A03" w:rsidRDefault="00D55A03">
            <w:pPr>
              <w:ind w:left="254"/>
              <w:rPr>
                <w:sz w:val="20"/>
                <w:szCs w:val="20"/>
              </w:rPr>
            </w:pPr>
            <w:r>
              <w:rPr>
                <w:sz w:val="20"/>
                <w:szCs w:val="20"/>
              </w:rPr>
              <w:t>Řešení vzorcem a další kvadratické rovnice</w:t>
            </w:r>
          </w:p>
          <w:p w:rsidR="00D55A03" w:rsidRDefault="00D55A03">
            <w:pPr>
              <w:ind w:left="254"/>
              <w:rPr>
                <w:sz w:val="20"/>
                <w:szCs w:val="20"/>
              </w:rPr>
            </w:pPr>
            <w:r>
              <w:rPr>
                <w:sz w:val="20"/>
                <w:szCs w:val="20"/>
              </w:rPr>
              <w:t>Slovní úlohy</w:t>
            </w:r>
          </w:p>
          <w:p w:rsidR="00D55A03" w:rsidRDefault="00D55A03">
            <w:pPr>
              <w:ind w:left="254"/>
              <w:rPr>
                <w:sz w:val="20"/>
                <w:szCs w:val="20"/>
              </w:rPr>
            </w:pPr>
            <w:r>
              <w:rPr>
                <w:sz w:val="20"/>
                <w:szCs w:val="20"/>
              </w:rPr>
              <w:t>Vztahy mezi kořeny a koeficienty kvadratické rovnice</w:t>
            </w:r>
          </w:p>
          <w:p w:rsidR="00D55A03" w:rsidRDefault="00D55A03">
            <w:pPr>
              <w:ind w:left="254"/>
              <w:rPr>
                <w:sz w:val="20"/>
                <w:szCs w:val="20"/>
              </w:rPr>
            </w:pPr>
            <w:r>
              <w:rPr>
                <w:sz w:val="20"/>
                <w:szCs w:val="20"/>
              </w:rPr>
              <w:t>Kvadratické nerovnice</w:t>
            </w:r>
          </w:p>
        </w:tc>
        <w:tc>
          <w:tcPr>
            <w:tcW w:w="1139" w:type="dxa"/>
            <w:vMerge/>
          </w:tcPr>
          <w:p w:rsidR="00D55A03" w:rsidRDefault="00D55A03">
            <w:pPr>
              <w:jc w:val="center"/>
              <w:rPr>
                <w:b/>
                <w:sz w:val="20"/>
                <w:szCs w:val="20"/>
              </w:rPr>
            </w:pPr>
          </w:p>
        </w:tc>
      </w:tr>
      <w:tr w:rsidR="00383A41" w:rsidTr="00BA530A">
        <w:tblPrEx>
          <w:jc w:val="left"/>
        </w:tblPrEx>
        <w:trPr>
          <w:trHeight w:val="1380"/>
        </w:trPr>
        <w:tc>
          <w:tcPr>
            <w:tcW w:w="4531" w:type="dxa"/>
            <w:tcBorders>
              <w:bottom w:val="single" w:sz="6" w:space="0" w:color="000000"/>
            </w:tcBorders>
          </w:tcPr>
          <w:p w:rsidR="00383A41" w:rsidRDefault="00383A41">
            <w:pPr>
              <w:rPr>
                <w:b/>
                <w:sz w:val="20"/>
                <w:szCs w:val="20"/>
              </w:rPr>
            </w:pPr>
            <w:r>
              <w:rPr>
                <w:b/>
                <w:sz w:val="20"/>
                <w:szCs w:val="20"/>
              </w:rPr>
              <w:t>Žák:</w:t>
            </w:r>
          </w:p>
          <w:p w:rsidR="00383A41" w:rsidRDefault="00383A41" w:rsidP="00A4200D">
            <w:pPr>
              <w:numPr>
                <w:ilvl w:val="0"/>
                <w:numId w:val="13"/>
              </w:numPr>
              <w:tabs>
                <w:tab w:val="clear" w:pos="720"/>
                <w:tab w:val="num" w:pos="360"/>
              </w:tabs>
              <w:ind w:left="360"/>
              <w:rPr>
                <w:sz w:val="20"/>
                <w:szCs w:val="20"/>
              </w:rPr>
            </w:pPr>
            <w:r>
              <w:rPr>
                <w:sz w:val="20"/>
                <w:szCs w:val="20"/>
              </w:rPr>
              <w:t>provádí operace s</w:t>
            </w:r>
            <w:r w:rsidR="00B22C79">
              <w:rPr>
                <w:sz w:val="20"/>
                <w:szCs w:val="20"/>
              </w:rPr>
              <w:t> </w:t>
            </w:r>
            <w:r>
              <w:rPr>
                <w:sz w:val="20"/>
                <w:szCs w:val="20"/>
              </w:rPr>
              <w:t>mocninami</w:t>
            </w:r>
            <w:r w:rsidR="00B22C79">
              <w:rPr>
                <w:sz w:val="20"/>
                <w:szCs w:val="20"/>
              </w:rPr>
              <w:t>,</w:t>
            </w:r>
          </w:p>
          <w:p w:rsidR="00383A41" w:rsidRDefault="00383A41" w:rsidP="00A4200D">
            <w:pPr>
              <w:numPr>
                <w:ilvl w:val="0"/>
                <w:numId w:val="13"/>
              </w:numPr>
              <w:tabs>
                <w:tab w:val="clear" w:pos="720"/>
                <w:tab w:val="num" w:pos="360"/>
              </w:tabs>
              <w:ind w:left="360"/>
              <w:rPr>
                <w:sz w:val="20"/>
                <w:szCs w:val="20"/>
              </w:rPr>
            </w:pPr>
            <w:r>
              <w:rPr>
                <w:sz w:val="20"/>
                <w:szCs w:val="20"/>
              </w:rPr>
              <w:t>rozumí zápisu výrazu s</w:t>
            </w:r>
            <w:r w:rsidR="00B22C79">
              <w:rPr>
                <w:sz w:val="20"/>
                <w:szCs w:val="20"/>
              </w:rPr>
              <w:t> </w:t>
            </w:r>
            <w:r>
              <w:rPr>
                <w:sz w:val="20"/>
                <w:szCs w:val="20"/>
              </w:rPr>
              <w:t>odmocninou</w:t>
            </w:r>
            <w:r w:rsidR="00B22C79">
              <w:rPr>
                <w:sz w:val="20"/>
                <w:szCs w:val="20"/>
              </w:rPr>
              <w:t>,</w:t>
            </w:r>
          </w:p>
          <w:p w:rsidR="00383A41" w:rsidRDefault="00383A41" w:rsidP="00A4200D">
            <w:pPr>
              <w:numPr>
                <w:ilvl w:val="0"/>
                <w:numId w:val="13"/>
              </w:numPr>
              <w:tabs>
                <w:tab w:val="clear" w:pos="720"/>
                <w:tab w:val="num" w:pos="360"/>
              </w:tabs>
              <w:ind w:left="360"/>
              <w:rPr>
                <w:sz w:val="20"/>
                <w:szCs w:val="20"/>
              </w:rPr>
            </w:pPr>
            <w:r>
              <w:rPr>
                <w:sz w:val="20"/>
                <w:szCs w:val="20"/>
              </w:rPr>
              <w:t>provádí operace s výrazy obsahujícími odmocniny a racionální mocniny</w:t>
            </w:r>
            <w:r w:rsidR="00B22C79">
              <w:rPr>
                <w:sz w:val="20"/>
                <w:szCs w:val="20"/>
              </w:rPr>
              <w:t>.</w:t>
            </w:r>
          </w:p>
          <w:p w:rsidR="003770D9" w:rsidRDefault="003770D9" w:rsidP="003770D9">
            <w:pPr>
              <w:ind w:left="360"/>
              <w:rPr>
                <w:sz w:val="20"/>
                <w:szCs w:val="20"/>
              </w:rPr>
            </w:pPr>
          </w:p>
        </w:tc>
        <w:tc>
          <w:tcPr>
            <w:tcW w:w="4253" w:type="dxa"/>
            <w:tcBorders>
              <w:bottom w:val="single" w:sz="6" w:space="0" w:color="000000"/>
            </w:tcBorders>
          </w:tcPr>
          <w:p w:rsidR="00383A41" w:rsidRDefault="00383A41">
            <w:pPr>
              <w:rPr>
                <w:b/>
                <w:sz w:val="20"/>
                <w:szCs w:val="20"/>
              </w:rPr>
            </w:pPr>
            <w:r>
              <w:rPr>
                <w:b/>
                <w:sz w:val="20"/>
                <w:szCs w:val="20"/>
              </w:rPr>
              <w:t>7. Odmocniny a mocniny s racionálními mocniteli</w:t>
            </w:r>
          </w:p>
          <w:p w:rsidR="00383A41" w:rsidRDefault="00383A41">
            <w:pPr>
              <w:ind w:left="254"/>
              <w:rPr>
                <w:sz w:val="20"/>
                <w:szCs w:val="20"/>
              </w:rPr>
            </w:pPr>
            <w:r>
              <w:rPr>
                <w:sz w:val="20"/>
                <w:szCs w:val="20"/>
              </w:rPr>
              <w:t>Odmocniny</w:t>
            </w:r>
          </w:p>
          <w:p w:rsidR="00383A41" w:rsidRDefault="00383A41">
            <w:pPr>
              <w:ind w:left="254"/>
              <w:rPr>
                <w:sz w:val="20"/>
                <w:szCs w:val="20"/>
              </w:rPr>
            </w:pPr>
            <w:r>
              <w:rPr>
                <w:sz w:val="20"/>
                <w:szCs w:val="20"/>
              </w:rPr>
              <w:t>Mocniny s racionálními mocniteli</w:t>
            </w:r>
          </w:p>
          <w:p w:rsidR="00383A41" w:rsidRDefault="00383A41">
            <w:pPr>
              <w:ind w:left="254"/>
              <w:rPr>
                <w:sz w:val="20"/>
                <w:szCs w:val="20"/>
              </w:rPr>
            </w:pPr>
            <w:r>
              <w:rPr>
                <w:sz w:val="20"/>
                <w:szCs w:val="20"/>
              </w:rPr>
              <w:t>Výpočty s odmocninami a mocninami s racionálními exponenty</w:t>
            </w:r>
          </w:p>
        </w:tc>
        <w:tc>
          <w:tcPr>
            <w:tcW w:w="1139" w:type="dxa"/>
            <w:tcBorders>
              <w:bottom w:val="single" w:sz="6" w:space="0" w:color="000000"/>
            </w:tcBorders>
          </w:tcPr>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tc>
      </w:tr>
      <w:tr w:rsidR="003770D9" w:rsidTr="00BA530A">
        <w:tblPrEx>
          <w:jc w:val="left"/>
        </w:tblPrEx>
        <w:trPr>
          <w:trHeight w:val="285"/>
        </w:trPr>
        <w:tc>
          <w:tcPr>
            <w:tcW w:w="8784" w:type="dxa"/>
            <w:gridSpan w:val="2"/>
            <w:tcBorders>
              <w:top w:val="single" w:sz="6" w:space="0" w:color="000000"/>
            </w:tcBorders>
            <w:shd w:val="clear" w:color="auto" w:fill="DBE5F1"/>
          </w:tcPr>
          <w:p w:rsidR="003770D9" w:rsidRDefault="003770D9" w:rsidP="00286D85">
            <w:pPr>
              <w:ind w:left="254" w:hanging="220"/>
              <w:rPr>
                <w:b/>
                <w:sz w:val="20"/>
                <w:szCs w:val="20"/>
              </w:rPr>
            </w:pPr>
            <w:r>
              <w:rPr>
                <w:b/>
                <w:sz w:val="20"/>
                <w:szCs w:val="20"/>
              </w:rPr>
              <w:t>Celkový počet hodin</w:t>
            </w:r>
          </w:p>
        </w:tc>
        <w:tc>
          <w:tcPr>
            <w:tcW w:w="1139" w:type="dxa"/>
            <w:tcBorders>
              <w:top w:val="single" w:sz="6" w:space="0" w:color="000000"/>
            </w:tcBorders>
            <w:shd w:val="clear" w:color="auto" w:fill="DBE5F1"/>
          </w:tcPr>
          <w:p w:rsidR="003770D9" w:rsidRDefault="00910563" w:rsidP="003770D9">
            <w:pPr>
              <w:jc w:val="center"/>
              <w:rPr>
                <w:b/>
                <w:sz w:val="20"/>
                <w:szCs w:val="20"/>
              </w:rPr>
            </w:pPr>
            <w:r>
              <w:rPr>
                <w:b/>
                <w:sz w:val="20"/>
                <w:szCs w:val="20"/>
              </w:rPr>
              <w:t>136</w:t>
            </w:r>
          </w:p>
        </w:tc>
      </w:tr>
    </w:tbl>
    <w:p w:rsidR="00BD4D9A" w:rsidRDefault="00BD4D9A">
      <w:pPr>
        <w:rPr>
          <w:b/>
          <w:bCs/>
          <w:sz w:val="20"/>
          <w:szCs w:val="20"/>
        </w:rPr>
      </w:pPr>
    </w:p>
    <w:p w:rsidR="00FD2F83" w:rsidRDefault="00FD2F83" w:rsidP="00BD4D9A">
      <w:pPr>
        <w:jc w:val="center"/>
        <w:rPr>
          <w:b/>
          <w:sz w:val="20"/>
          <w:szCs w:val="20"/>
        </w:rPr>
      </w:pPr>
    </w:p>
    <w:p w:rsidR="00F84AD6" w:rsidRDefault="00F84AD6" w:rsidP="00BD4D9A">
      <w:pPr>
        <w:jc w:val="center"/>
        <w:rPr>
          <w:b/>
          <w:sz w:val="20"/>
          <w:szCs w:val="20"/>
        </w:rPr>
      </w:pPr>
    </w:p>
    <w:p w:rsidR="00F84AD6" w:rsidRDefault="00F84AD6" w:rsidP="00BD4D9A">
      <w:pPr>
        <w:jc w:val="center"/>
        <w:rPr>
          <w:b/>
          <w:sz w:val="20"/>
          <w:szCs w:val="20"/>
        </w:rPr>
      </w:pPr>
    </w:p>
    <w:p w:rsidR="00A46B1D" w:rsidRDefault="00A46B1D" w:rsidP="00BD4D9A">
      <w:pPr>
        <w:jc w:val="center"/>
        <w:rPr>
          <w:b/>
          <w:sz w:val="20"/>
          <w:szCs w:val="20"/>
        </w:rPr>
      </w:pPr>
    </w:p>
    <w:p w:rsidR="003770D9" w:rsidRDefault="003770D9" w:rsidP="00BD4D9A">
      <w:pPr>
        <w:jc w:val="center"/>
        <w:rPr>
          <w:b/>
          <w:sz w:val="20"/>
          <w:szCs w:val="20"/>
        </w:rPr>
      </w:pPr>
    </w:p>
    <w:p w:rsidR="00FD2F83" w:rsidRDefault="00FD2F83" w:rsidP="00BD4D9A">
      <w:pPr>
        <w:jc w:val="center"/>
        <w:rPr>
          <w:b/>
          <w:sz w:val="20"/>
          <w:szCs w:val="20"/>
        </w:rPr>
      </w:pPr>
    </w:p>
    <w:p w:rsidR="00BD4D9A" w:rsidRDefault="00BD4D9A" w:rsidP="00BD4D9A">
      <w:pPr>
        <w:jc w:val="center"/>
        <w:rPr>
          <w:b/>
          <w:sz w:val="20"/>
          <w:szCs w:val="20"/>
        </w:rPr>
      </w:pPr>
      <w:r>
        <w:rPr>
          <w:b/>
          <w:sz w:val="20"/>
          <w:szCs w:val="20"/>
        </w:rPr>
        <w:t>Rozpis učiva a výsledků vzdělávání</w:t>
      </w:r>
    </w:p>
    <w:p w:rsidR="00BD4D9A" w:rsidRDefault="00BD4D9A" w:rsidP="00BD4D9A">
      <w:pPr>
        <w:jc w:val="center"/>
        <w:rPr>
          <w:b/>
          <w:sz w:val="20"/>
          <w:szCs w:val="20"/>
        </w:rPr>
      </w:pPr>
      <w:r>
        <w:rPr>
          <w:b/>
          <w:sz w:val="20"/>
          <w:szCs w:val="20"/>
        </w:rPr>
        <w:t>Název vyučovacího předmětu: Matematika</w:t>
      </w:r>
    </w:p>
    <w:p w:rsidR="00383A41" w:rsidRDefault="00BD4D9A" w:rsidP="00BD4D9A">
      <w:pPr>
        <w:jc w:val="center"/>
        <w:rPr>
          <w:b/>
          <w:sz w:val="20"/>
          <w:szCs w:val="20"/>
        </w:rPr>
      </w:pPr>
      <w:r>
        <w:rPr>
          <w:b/>
          <w:sz w:val="20"/>
          <w:szCs w:val="20"/>
        </w:rPr>
        <w:t>Ročník: druhý</w:t>
      </w:r>
    </w:p>
    <w:p w:rsidR="00E87556" w:rsidRDefault="00E87556" w:rsidP="00BD4D9A">
      <w:pPr>
        <w:jc w:val="center"/>
        <w:rPr>
          <w:b/>
          <w:bCs/>
          <w:color w:val="000080"/>
          <w:sz w:val="20"/>
          <w:szCs w:val="20"/>
        </w:rPr>
      </w:pPr>
    </w:p>
    <w:p w:rsidR="00FD2F83" w:rsidRDefault="003770D9" w:rsidP="003770D9">
      <w:pPr>
        <w:rPr>
          <w:b/>
          <w:bCs/>
          <w:color w:val="000080"/>
          <w:sz w:val="20"/>
          <w:szCs w:val="20"/>
        </w:rPr>
      </w:pPr>
      <w:r>
        <w:rPr>
          <w:b/>
          <w:sz w:val="20"/>
          <w:szCs w:val="20"/>
        </w:rPr>
        <w:t>Matematika –</w:t>
      </w:r>
      <w:r w:rsidR="00286D85">
        <w:rPr>
          <w:b/>
          <w:sz w:val="20"/>
          <w:szCs w:val="20"/>
        </w:rPr>
        <w:t xml:space="preserve"> 2</w:t>
      </w:r>
      <w:r>
        <w:rPr>
          <w:b/>
          <w:sz w:val="20"/>
          <w:szCs w:val="20"/>
        </w:rPr>
        <w:t>.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4324"/>
        <w:gridCol w:w="1050"/>
      </w:tblGrid>
      <w:tr w:rsidR="00E87556" w:rsidTr="00BA530A">
        <w:tc>
          <w:tcPr>
            <w:tcW w:w="4236" w:type="dxa"/>
            <w:shd w:val="clear" w:color="auto" w:fill="DBE5F1"/>
            <w:vAlign w:val="center"/>
          </w:tcPr>
          <w:p w:rsidR="00E87556" w:rsidRPr="00A7249C" w:rsidRDefault="00E87556" w:rsidP="00FE75EE">
            <w:pPr>
              <w:rPr>
                <w:b/>
                <w:sz w:val="20"/>
                <w:szCs w:val="20"/>
              </w:rPr>
            </w:pPr>
            <w:r w:rsidRPr="00A7249C">
              <w:rPr>
                <w:b/>
                <w:sz w:val="20"/>
                <w:szCs w:val="20"/>
              </w:rPr>
              <w:t>Výsledky vzdělávání</w:t>
            </w:r>
          </w:p>
        </w:tc>
        <w:tc>
          <w:tcPr>
            <w:tcW w:w="4461" w:type="dxa"/>
            <w:shd w:val="clear" w:color="auto" w:fill="DBE5F1"/>
            <w:vAlign w:val="center"/>
          </w:tcPr>
          <w:p w:rsidR="00E87556" w:rsidRPr="00A7249C" w:rsidRDefault="00E87556" w:rsidP="00FE75EE">
            <w:pPr>
              <w:jc w:val="center"/>
              <w:rPr>
                <w:b/>
                <w:sz w:val="20"/>
                <w:szCs w:val="20"/>
              </w:rPr>
            </w:pPr>
            <w:r w:rsidRPr="00A7249C">
              <w:rPr>
                <w:b/>
                <w:sz w:val="20"/>
                <w:szCs w:val="20"/>
              </w:rPr>
              <w:t>Tematické celky</w:t>
            </w:r>
          </w:p>
        </w:tc>
        <w:tc>
          <w:tcPr>
            <w:tcW w:w="796" w:type="dxa"/>
            <w:shd w:val="clear" w:color="auto" w:fill="DBE5F1"/>
          </w:tcPr>
          <w:p w:rsidR="00E87556" w:rsidRPr="00A7249C" w:rsidRDefault="00E87556" w:rsidP="00EC2833">
            <w:pPr>
              <w:jc w:val="center"/>
              <w:rPr>
                <w:b/>
                <w:sz w:val="20"/>
                <w:szCs w:val="20"/>
              </w:rPr>
            </w:pPr>
            <w:r w:rsidRPr="00A7249C">
              <w:rPr>
                <w:b/>
                <w:sz w:val="20"/>
                <w:szCs w:val="20"/>
              </w:rPr>
              <w:t>Hodinová dotace</w:t>
            </w:r>
          </w:p>
        </w:tc>
      </w:tr>
      <w:tr w:rsidR="00D55A03" w:rsidTr="00BA530A">
        <w:tc>
          <w:tcPr>
            <w:tcW w:w="4236" w:type="dxa"/>
          </w:tcPr>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rozumí definici funkce, vysvětlí pojem funkce, sestaví tabulku funkce podle funkčního předpisu</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určí definiční obor a obor hodnot funkce</w:t>
            </w:r>
            <w:r w:rsidR="00F84AD6">
              <w:rPr>
                <w:sz w:val="20"/>
                <w:szCs w:val="20"/>
              </w:rPr>
              <w:t>,</w:t>
            </w:r>
          </w:p>
          <w:p w:rsidR="00F84AD6" w:rsidRDefault="00D55A03" w:rsidP="00A4200D">
            <w:pPr>
              <w:numPr>
                <w:ilvl w:val="0"/>
                <w:numId w:val="13"/>
              </w:numPr>
              <w:tabs>
                <w:tab w:val="clear" w:pos="720"/>
                <w:tab w:val="num" w:pos="360"/>
              </w:tabs>
              <w:ind w:left="360"/>
              <w:rPr>
                <w:sz w:val="20"/>
                <w:szCs w:val="20"/>
              </w:rPr>
            </w:pPr>
            <w:r>
              <w:rPr>
                <w:sz w:val="20"/>
                <w:szCs w:val="20"/>
              </w:rPr>
              <w:t>popíše vlastnosti a pr</w:t>
            </w:r>
            <w:r w:rsidR="00F84AD6">
              <w:rPr>
                <w:sz w:val="20"/>
                <w:szCs w:val="20"/>
              </w:rPr>
              <w:t>ůběhy funkcí,</w:t>
            </w:r>
          </w:p>
          <w:p w:rsidR="00D55A03" w:rsidRDefault="00D55A03" w:rsidP="00A4200D">
            <w:pPr>
              <w:numPr>
                <w:ilvl w:val="0"/>
                <w:numId w:val="13"/>
              </w:numPr>
              <w:tabs>
                <w:tab w:val="clear" w:pos="720"/>
                <w:tab w:val="num" w:pos="360"/>
              </w:tabs>
              <w:ind w:left="360"/>
              <w:rPr>
                <w:sz w:val="20"/>
                <w:szCs w:val="20"/>
              </w:rPr>
            </w:pPr>
            <w:r>
              <w:rPr>
                <w:sz w:val="20"/>
                <w:szCs w:val="20"/>
              </w:rPr>
              <w:t>mocninných, lomených, exponenciálních a logaritmických, načrtne jejich graf</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rozumí definici logaritmu, používá pravidla pro počítání s</w:t>
            </w:r>
            <w:r w:rsidR="00F84AD6">
              <w:rPr>
                <w:sz w:val="20"/>
                <w:szCs w:val="20"/>
              </w:rPr>
              <w:t> </w:t>
            </w:r>
            <w:r>
              <w:rPr>
                <w:sz w:val="20"/>
                <w:szCs w:val="20"/>
              </w:rPr>
              <w:t>logaritmy</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zná dekadický a přirozený logaritmus</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používá kalkulátor</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určí definiční obor logaritmu</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řeší exponenciální a logaritmické rovnice</w:t>
            </w:r>
            <w:r w:rsidR="00F84AD6">
              <w:rPr>
                <w:sz w:val="20"/>
                <w:szCs w:val="20"/>
              </w:rPr>
              <w:t>.</w:t>
            </w:r>
          </w:p>
          <w:p w:rsidR="00D55A03" w:rsidRDefault="00D55A03" w:rsidP="00FD2F83">
            <w:pPr>
              <w:ind w:left="360"/>
              <w:rPr>
                <w:sz w:val="20"/>
                <w:szCs w:val="20"/>
              </w:rPr>
            </w:pPr>
          </w:p>
        </w:tc>
        <w:tc>
          <w:tcPr>
            <w:tcW w:w="4461" w:type="dxa"/>
          </w:tcPr>
          <w:p w:rsidR="00D55A03" w:rsidRDefault="00D55A03">
            <w:pPr>
              <w:rPr>
                <w:b/>
                <w:sz w:val="20"/>
                <w:szCs w:val="20"/>
              </w:rPr>
            </w:pPr>
            <w:r>
              <w:rPr>
                <w:b/>
                <w:sz w:val="20"/>
                <w:szCs w:val="20"/>
              </w:rPr>
              <w:t>1. Funkce</w:t>
            </w:r>
          </w:p>
          <w:p w:rsidR="00D55A03" w:rsidRDefault="00D55A03">
            <w:pPr>
              <w:ind w:left="254"/>
              <w:rPr>
                <w:sz w:val="20"/>
                <w:szCs w:val="20"/>
              </w:rPr>
            </w:pPr>
            <w:r>
              <w:rPr>
                <w:sz w:val="20"/>
                <w:szCs w:val="20"/>
              </w:rPr>
              <w:t>Pojem funkce, definiční obor, obor hodnot, graf funkce</w:t>
            </w:r>
          </w:p>
          <w:p w:rsidR="00D55A03" w:rsidRDefault="00D55A03">
            <w:pPr>
              <w:ind w:left="254"/>
              <w:rPr>
                <w:sz w:val="20"/>
                <w:szCs w:val="20"/>
              </w:rPr>
            </w:pPr>
            <w:r>
              <w:rPr>
                <w:sz w:val="20"/>
                <w:szCs w:val="20"/>
              </w:rPr>
              <w:t>Vlastnosti funkce (monotónnost, sudost, lichost)</w:t>
            </w:r>
          </w:p>
          <w:p w:rsidR="00D55A03" w:rsidRDefault="00D55A03">
            <w:pPr>
              <w:ind w:left="254"/>
              <w:rPr>
                <w:sz w:val="20"/>
                <w:szCs w:val="20"/>
              </w:rPr>
            </w:pPr>
            <w:r>
              <w:rPr>
                <w:sz w:val="20"/>
                <w:szCs w:val="20"/>
              </w:rPr>
              <w:t>Mocninné funkce (základní grafy a vlastnosti mocninných funkcí)</w:t>
            </w:r>
          </w:p>
          <w:p w:rsidR="00D55A03" w:rsidRDefault="00D55A03">
            <w:pPr>
              <w:ind w:left="254"/>
              <w:rPr>
                <w:sz w:val="20"/>
                <w:szCs w:val="20"/>
              </w:rPr>
            </w:pPr>
            <w:r>
              <w:rPr>
                <w:sz w:val="20"/>
                <w:szCs w:val="20"/>
              </w:rPr>
              <w:t>Nepřímá úměrnost</w:t>
            </w:r>
          </w:p>
          <w:p w:rsidR="00D55A03" w:rsidRDefault="00D55A03">
            <w:pPr>
              <w:ind w:left="254"/>
              <w:rPr>
                <w:sz w:val="20"/>
                <w:szCs w:val="20"/>
              </w:rPr>
            </w:pPr>
            <w:r>
              <w:rPr>
                <w:sz w:val="20"/>
                <w:szCs w:val="20"/>
              </w:rPr>
              <w:t>Lineární lomená funkce (graf, definiční obor, obor hodnot, souřadnice středu, asymptoty)</w:t>
            </w:r>
          </w:p>
          <w:p w:rsidR="00D55A03" w:rsidRDefault="00D55A03">
            <w:pPr>
              <w:ind w:left="254"/>
              <w:rPr>
                <w:sz w:val="20"/>
                <w:szCs w:val="20"/>
              </w:rPr>
            </w:pPr>
            <w:r>
              <w:rPr>
                <w:sz w:val="20"/>
                <w:szCs w:val="20"/>
              </w:rPr>
              <w:t>Exponenciální a logaritmická funkce</w:t>
            </w:r>
          </w:p>
          <w:p w:rsidR="00D55A03" w:rsidRDefault="00D55A03">
            <w:pPr>
              <w:ind w:left="254"/>
              <w:rPr>
                <w:sz w:val="20"/>
                <w:szCs w:val="20"/>
              </w:rPr>
            </w:pPr>
            <w:r>
              <w:rPr>
                <w:sz w:val="20"/>
                <w:szCs w:val="20"/>
              </w:rPr>
              <w:t>Inverzní funkce</w:t>
            </w:r>
          </w:p>
          <w:p w:rsidR="00D55A03" w:rsidRDefault="00D55A03">
            <w:pPr>
              <w:ind w:left="254"/>
              <w:rPr>
                <w:sz w:val="20"/>
                <w:szCs w:val="20"/>
              </w:rPr>
            </w:pPr>
            <w:r>
              <w:rPr>
                <w:sz w:val="20"/>
                <w:szCs w:val="20"/>
              </w:rPr>
              <w:t>Definice logaritmu, věty o logaritmech, dekadický a přirozený logaritmus</w:t>
            </w:r>
          </w:p>
          <w:p w:rsidR="00D55A03" w:rsidRDefault="00D55A03">
            <w:pPr>
              <w:ind w:left="254"/>
              <w:rPr>
                <w:sz w:val="20"/>
                <w:szCs w:val="20"/>
              </w:rPr>
            </w:pPr>
          </w:p>
        </w:tc>
        <w:tc>
          <w:tcPr>
            <w:tcW w:w="796" w:type="dxa"/>
            <w:vMerge w:val="restart"/>
          </w:tcPr>
          <w:p w:rsidR="00D55A03" w:rsidRDefault="00D55A03">
            <w:pPr>
              <w:jc w:val="center"/>
              <w:rPr>
                <w:b/>
                <w:sz w:val="20"/>
                <w:szCs w:val="20"/>
              </w:rPr>
            </w:pPr>
          </w:p>
        </w:tc>
      </w:tr>
      <w:tr w:rsidR="00D55A03" w:rsidTr="00BA530A">
        <w:tc>
          <w:tcPr>
            <w:tcW w:w="4236" w:type="dxa"/>
          </w:tcPr>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používá kombinatorické pravidlo součinu v praktických úlohách</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užívá vztahy pro variace a permutace bez opakování a s</w:t>
            </w:r>
            <w:r w:rsidR="00F84AD6">
              <w:rPr>
                <w:sz w:val="20"/>
                <w:szCs w:val="20"/>
              </w:rPr>
              <w:t> </w:t>
            </w:r>
            <w:r>
              <w:rPr>
                <w:sz w:val="20"/>
                <w:szCs w:val="20"/>
              </w:rPr>
              <w:t>opakováním</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užívá vztahy pro kombinace bez opakování</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počítá s faktoriály a s kombinačními čísly</w:t>
            </w:r>
            <w:r w:rsidR="00F84AD6">
              <w:rPr>
                <w:sz w:val="20"/>
                <w:szCs w:val="20"/>
              </w:rPr>
              <w:t>,</w:t>
            </w:r>
            <w:r>
              <w:rPr>
                <w:sz w:val="20"/>
                <w:szCs w:val="20"/>
              </w:rPr>
              <w:t xml:space="preserve"> </w:t>
            </w:r>
          </w:p>
          <w:p w:rsidR="00D55A03" w:rsidRDefault="00D55A03" w:rsidP="00A4200D">
            <w:pPr>
              <w:numPr>
                <w:ilvl w:val="0"/>
                <w:numId w:val="13"/>
              </w:numPr>
              <w:tabs>
                <w:tab w:val="clear" w:pos="720"/>
                <w:tab w:val="num" w:pos="360"/>
              </w:tabs>
              <w:ind w:left="360"/>
              <w:rPr>
                <w:sz w:val="20"/>
                <w:szCs w:val="20"/>
              </w:rPr>
            </w:pPr>
            <w:r>
              <w:rPr>
                <w:sz w:val="20"/>
                <w:szCs w:val="20"/>
              </w:rPr>
              <w:t>používá binomickou větu, vysvětlí její použití při práci s</w:t>
            </w:r>
            <w:r w:rsidR="00F84AD6">
              <w:rPr>
                <w:sz w:val="20"/>
                <w:szCs w:val="20"/>
              </w:rPr>
              <w:t> </w:t>
            </w:r>
            <w:r>
              <w:rPr>
                <w:sz w:val="20"/>
                <w:szCs w:val="20"/>
              </w:rPr>
              <w:t>výrazy</w:t>
            </w:r>
            <w:r w:rsidR="00F84AD6">
              <w:rPr>
                <w:sz w:val="20"/>
                <w:szCs w:val="20"/>
              </w:rPr>
              <w:t>.</w:t>
            </w:r>
          </w:p>
        </w:tc>
        <w:tc>
          <w:tcPr>
            <w:tcW w:w="4461" w:type="dxa"/>
          </w:tcPr>
          <w:p w:rsidR="00D55A03" w:rsidRDefault="00D55A03">
            <w:pPr>
              <w:rPr>
                <w:b/>
                <w:sz w:val="20"/>
                <w:szCs w:val="20"/>
              </w:rPr>
            </w:pPr>
            <w:r>
              <w:rPr>
                <w:b/>
                <w:sz w:val="20"/>
                <w:szCs w:val="20"/>
              </w:rPr>
              <w:t>4. Kombinatorika</w:t>
            </w:r>
          </w:p>
          <w:p w:rsidR="00D55A03" w:rsidRDefault="00D55A03">
            <w:pPr>
              <w:ind w:left="254"/>
              <w:rPr>
                <w:sz w:val="20"/>
                <w:szCs w:val="20"/>
              </w:rPr>
            </w:pPr>
            <w:r>
              <w:rPr>
                <w:sz w:val="20"/>
                <w:szCs w:val="20"/>
              </w:rPr>
              <w:t>Variace</w:t>
            </w:r>
          </w:p>
          <w:p w:rsidR="00D55A03" w:rsidRDefault="00D55A03">
            <w:pPr>
              <w:ind w:left="254"/>
              <w:rPr>
                <w:sz w:val="20"/>
                <w:szCs w:val="20"/>
              </w:rPr>
            </w:pPr>
            <w:r>
              <w:rPr>
                <w:sz w:val="20"/>
                <w:szCs w:val="20"/>
              </w:rPr>
              <w:t>Permutace</w:t>
            </w:r>
          </w:p>
          <w:p w:rsidR="00D55A03" w:rsidRDefault="00D55A03">
            <w:pPr>
              <w:ind w:left="254"/>
              <w:rPr>
                <w:sz w:val="20"/>
                <w:szCs w:val="20"/>
              </w:rPr>
            </w:pPr>
            <w:r>
              <w:rPr>
                <w:sz w:val="20"/>
                <w:szCs w:val="20"/>
              </w:rPr>
              <w:t>Variace a permutace s opakováním</w:t>
            </w:r>
          </w:p>
          <w:p w:rsidR="00D55A03" w:rsidRDefault="00D55A03">
            <w:pPr>
              <w:ind w:left="254"/>
              <w:rPr>
                <w:sz w:val="20"/>
                <w:szCs w:val="20"/>
              </w:rPr>
            </w:pPr>
          </w:p>
          <w:p w:rsidR="00D55A03" w:rsidRDefault="00D55A03">
            <w:pPr>
              <w:ind w:left="254"/>
              <w:rPr>
                <w:sz w:val="20"/>
                <w:szCs w:val="20"/>
              </w:rPr>
            </w:pPr>
            <w:r>
              <w:rPr>
                <w:sz w:val="20"/>
                <w:szCs w:val="20"/>
              </w:rPr>
              <w:t>Kombinace</w:t>
            </w:r>
          </w:p>
          <w:p w:rsidR="00D55A03" w:rsidRDefault="00D55A03">
            <w:pPr>
              <w:ind w:left="254"/>
              <w:rPr>
                <w:sz w:val="20"/>
                <w:szCs w:val="20"/>
              </w:rPr>
            </w:pPr>
          </w:p>
          <w:p w:rsidR="00D55A03" w:rsidRDefault="00D55A03">
            <w:pPr>
              <w:ind w:left="254"/>
              <w:rPr>
                <w:sz w:val="20"/>
                <w:szCs w:val="20"/>
              </w:rPr>
            </w:pPr>
            <w:r>
              <w:rPr>
                <w:sz w:val="20"/>
                <w:szCs w:val="20"/>
              </w:rPr>
              <w:t>Kombinační čísla</w:t>
            </w:r>
          </w:p>
          <w:p w:rsidR="00D55A03" w:rsidRDefault="00D55A03">
            <w:pPr>
              <w:ind w:left="254"/>
              <w:rPr>
                <w:sz w:val="20"/>
                <w:szCs w:val="20"/>
              </w:rPr>
            </w:pPr>
          </w:p>
          <w:p w:rsidR="00D55A03" w:rsidRDefault="00D55A03">
            <w:pPr>
              <w:ind w:left="254"/>
              <w:rPr>
                <w:sz w:val="20"/>
                <w:szCs w:val="20"/>
              </w:rPr>
            </w:pPr>
            <w:r>
              <w:rPr>
                <w:sz w:val="20"/>
                <w:szCs w:val="20"/>
              </w:rPr>
              <w:t>Binomická věta</w:t>
            </w:r>
          </w:p>
          <w:p w:rsidR="00D55A03" w:rsidRDefault="00D55A03">
            <w:pPr>
              <w:ind w:left="254"/>
              <w:rPr>
                <w:sz w:val="20"/>
                <w:szCs w:val="20"/>
              </w:rPr>
            </w:pPr>
          </w:p>
        </w:tc>
        <w:tc>
          <w:tcPr>
            <w:tcW w:w="796" w:type="dxa"/>
            <w:vMerge/>
          </w:tcPr>
          <w:p w:rsidR="00D55A03" w:rsidRDefault="00D55A03">
            <w:pPr>
              <w:jc w:val="center"/>
              <w:rPr>
                <w:b/>
                <w:sz w:val="20"/>
                <w:szCs w:val="20"/>
              </w:rPr>
            </w:pPr>
          </w:p>
        </w:tc>
      </w:tr>
      <w:tr w:rsidR="00D55A03" w:rsidTr="00BA530A">
        <w:tc>
          <w:tcPr>
            <w:tcW w:w="4236" w:type="dxa"/>
          </w:tcPr>
          <w:p w:rsidR="00D55A03" w:rsidRDefault="00D55A03">
            <w:pPr>
              <w:rPr>
                <w:b/>
                <w:sz w:val="20"/>
                <w:szCs w:val="20"/>
              </w:rPr>
            </w:pPr>
          </w:p>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rozumí pojmům náhodný jev, určí pravděpodobnost náhodného jevu</w:t>
            </w:r>
            <w:r w:rsidR="00F84AD6">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vypočítá pravděpodobnost sjednocení jevů, opačného jevu určí podmíněnou pravděpodobnost</w:t>
            </w:r>
            <w:r w:rsidR="00F84AD6">
              <w:rPr>
                <w:sz w:val="20"/>
                <w:szCs w:val="20"/>
              </w:rPr>
              <w:t>.</w:t>
            </w:r>
          </w:p>
        </w:tc>
        <w:tc>
          <w:tcPr>
            <w:tcW w:w="4461" w:type="dxa"/>
          </w:tcPr>
          <w:p w:rsidR="00D55A03" w:rsidRDefault="00D55A03">
            <w:pPr>
              <w:rPr>
                <w:b/>
                <w:sz w:val="20"/>
                <w:szCs w:val="20"/>
              </w:rPr>
            </w:pPr>
          </w:p>
          <w:p w:rsidR="00D55A03" w:rsidRDefault="00D55A03">
            <w:pPr>
              <w:rPr>
                <w:b/>
                <w:sz w:val="20"/>
                <w:szCs w:val="20"/>
              </w:rPr>
            </w:pPr>
            <w:r>
              <w:rPr>
                <w:b/>
                <w:sz w:val="20"/>
                <w:szCs w:val="20"/>
              </w:rPr>
              <w:t>5. Pravděpodobnost</w:t>
            </w:r>
          </w:p>
          <w:p w:rsidR="00D55A03" w:rsidRDefault="00D55A03">
            <w:pPr>
              <w:ind w:left="254"/>
              <w:rPr>
                <w:sz w:val="20"/>
                <w:szCs w:val="20"/>
              </w:rPr>
            </w:pPr>
            <w:r>
              <w:rPr>
                <w:sz w:val="20"/>
                <w:szCs w:val="20"/>
              </w:rPr>
              <w:t>Náhodný jev, četnost a pravděpodobnost náhodného jevu</w:t>
            </w:r>
          </w:p>
          <w:p w:rsidR="00D55A03" w:rsidRDefault="00D55A03">
            <w:pPr>
              <w:ind w:left="254"/>
              <w:rPr>
                <w:sz w:val="20"/>
                <w:szCs w:val="20"/>
              </w:rPr>
            </w:pPr>
            <w:r>
              <w:rPr>
                <w:sz w:val="20"/>
                <w:szCs w:val="20"/>
              </w:rPr>
              <w:t>Pravděpodobnost sjednocení jevů</w:t>
            </w:r>
          </w:p>
          <w:p w:rsidR="00D55A03" w:rsidRDefault="00D55A03">
            <w:pPr>
              <w:ind w:left="254"/>
              <w:rPr>
                <w:sz w:val="20"/>
                <w:szCs w:val="20"/>
              </w:rPr>
            </w:pPr>
            <w:r>
              <w:rPr>
                <w:sz w:val="20"/>
                <w:szCs w:val="20"/>
              </w:rPr>
              <w:t>Pravděpodobnost opačného jevu, podmíněná pravděpodobnost</w:t>
            </w:r>
          </w:p>
        </w:tc>
        <w:tc>
          <w:tcPr>
            <w:tcW w:w="796" w:type="dxa"/>
            <w:vMerge/>
          </w:tcPr>
          <w:p w:rsidR="00D55A03" w:rsidRDefault="00D55A03">
            <w:pPr>
              <w:jc w:val="center"/>
              <w:rPr>
                <w:b/>
                <w:sz w:val="20"/>
                <w:szCs w:val="20"/>
              </w:rPr>
            </w:pPr>
          </w:p>
        </w:tc>
      </w:tr>
      <w:tr w:rsidR="00383A41" w:rsidTr="00BA530A">
        <w:trPr>
          <w:trHeight w:val="1950"/>
        </w:trPr>
        <w:tc>
          <w:tcPr>
            <w:tcW w:w="4236" w:type="dxa"/>
            <w:tcBorders>
              <w:bottom w:val="single" w:sz="6" w:space="0" w:color="000000"/>
            </w:tcBorders>
          </w:tcPr>
          <w:p w:rsidR="005527B5" w:rsidRDefault="005527B5">
            <w:pPr>
              <w:rPr>
                <w:b/>
                <w:sz w:val="20"/>
                <w:szCs w:val="20"/>
              </w:rPr>
            </w:pPr>
          </w:p>
          <w:p w:rsidR="00383A41" w:rsidRDefault="00383A41">
            <w:pPr>
              <w:rPr>
                <w:b/>
                <w:sz w:val="20"/>
                <w:szCs w:val="20"/>
              </w:rPr>
            </w:pPr>
            <w:r>
              <w:rPr>
                <w:b/>
                <w:sz w:val="20"/>
                <w:szCs w:val="20"/>
              </w:rPr>
              <w:t>Žák:</w:t>
            </w:r>
          </w:p>
          <w:p w:rsidR="00383A41" w:rsidRDefault="00383A41" w:rsidP="00A4200D">
            <w:pPr>
              <w:numPr>
                <w:ilvl w:val="0"/>
                <w:numId w:val="13"/>
              </w:numPr>
              <w:tabs>
                <w:tab w:val="clear" w:pos="720"/>
                <w:tab w:val="num" w:pos="360"/>
              </w:tabs>
              <w:ind w:left="360"/>
              <w:rPr>
                <w:sz w:val="20"/>
                <w:szCs w:val="20"/>
              </w:rPr>
            </w:pPr>
            <w:r>
              <w:rPr>
                <w:sz w:val="20"/>
                <w:szCs w:val="20"/>
              </w:rPr>
              <w:t>užívá pojmy statistický soubor, absolutní a relativní četnost, variační rozpětí</w:t>
            </w:r>
            <w:r w:rsidR="00F84AD6">
              <w:rPr>
                <w:sz w:val="20"/>
                <w:szCs w:val="20"/>
              </w:rPr>
              <w:t>,</w:t>
            </w:r>
          </w:p>
          <w:p w:rsidR="00916E3E" w:rsidRDefault="00383A41" w:rsidP="00A4200D">
            <w:pPr>
              <w:numPr>
                <w:ilvl w:val="0"/>
                <w:numId w:val="13"/>
              </w:numPr>
              <w:tabs>
                <w:tab w:val="clear" w:pos="720"/>
                <w:tab w:val="num" w:pos="360"/>
              </w:tabs>
              <w:ind w:left="360"/>
              <w:rPr>
                <w:sz w:val="20"/>
                <w:szCs w:val="20"/>
              </w:rPr>
            </w:pPr>
            <w:r>
              <w:rPr>
                <w:sz w:val="20"/>
                <w:szCs w:val="20"/>
              </w:rPr>
              <w:t xml:space="preserve">určí aritmetický a vážený průměr, modus a </w:t>
            </w:r>
          </w:p>
          <w:p w:rsidR="00383A41" w:rsidRDefault="00383A41" w:rsidP="00A4200D">
            <w:pPr>
              <w:numPr>
                <w:ilvl w:val="0"/>
                <w:numId w:val="13"/>
              </w:numPr>
              <w:tabs>
                <w:tab w:val="clear" w:pos="720"/>
                <w:tab w:val="num" w:pos="360"/>
              </w:tabs>
              <w:ind w:left="360"/>
              <w:rPr>
                <w:sz w:val="20"/>
                <w:szCs w:val="20"/>
              </w:rPr>
            </w:pPr>
            <w:r>
              <w:rPr>
                <w:sz w:val="20"/>
                <w:szCs w:val="20"/>
              </w:rPr>
              <w:t>medián, směrodatnou odchylku</w:t>
            </w:r>
            <w:r w:rsidR="00F84AD6">
              <w:rPr>
                <w:sz w:val="20"/>
                <w:szCs w:val="20"/>
              </w:rPr>
              <w:t>,</w:t>
            </w:r>
          </w:p>
          <w:p w:rsidR="003770D9" w:rsidRDefault="00383A41" w:rsidP="00A4200D">
            <w:pPr>
              <w:numPr>
                <w:ilvl w:val="0"/>
                <w:numId w:val="13"/>
              </w:numPr>
              <w:tabs>
                <w:tab w:val="clear" w:pos="720"/>
                <w:tab w:val="num" w:pos="360"/>
              </w:tabs>
              <w:ind w:left="360"/>
              <w:rPr>
                <w:sz w:val="20"/>
                <w:szCs w:val="20"/>
              </w:rPr>
            </w:pPr>
            <w:r>
              <w:rPr>
                <w:sz w:val="20"/>
                <w:szCs w:val="20"/>
              </w:rPr>
              <w:t>čte, vyhodnotí a sestaví tabulky, grafy a diagramy, statisticky popíše reálné situace</w:t>
            </w:r>
            <w:r w:rsidR="00F84AD6">
              <w:rPr>
                <w:sz w:val="20"/>
                <w:szCs w:val="20"/>
              </w:rPr>
              <w:t>.</w:t>
            </w:r>
          </w:p>
        </w:tc>
        <w:tc>
          <w:tcPr>
            <w:tcW w:w="4461" w:type="dxa"/>
            <w:tcBorders>
              <w:bottom w:val="single" w:sz="6" w:space="0" w:color="000000"/>
            </w:tcBorders>
          </w:tcPr>
          <w:p w:rsidR="005527B5" w:rsidRDefault="005527B5">
            <w:pPr>
              <w:rPr>
                <w:b/>
                <w:sz w:val="20"/>
                <w:szCs w:val="20"/>
              </w:rPr>
            </w:pPr>
          </w:p>
          <w:p w:rsidR="00383A41" w:rsidRDefault="00383A41">
            <w:pPr>
              <w:rPr>
                <w:b/>
                <w:sz w:val="20"/>
                <w:szCs w:val="20"/>
              </w:rPr>
            </w:pPr>
            <w:r>
              <w:rPr>
                <w:b/>
                <w:sz w:val="20"/>
                <w:szCs w:val="20"/>
              </w:rPr>
              <w:t>6. Statistika</w:t>
            </w:r>
          </w:p>
          <w:p w:rsidR="00383A41" w:rsidRDefault="00383A41">
            <w:pPr>
              <w:ind w:left="254"/>
              <w:rPr>
                <w:sz w:val="20"/>
                <w:szCs w:val="20"/>
              </w:rPr>
            </w:pPr>
            <w:r>
              <w:rPr>
                <w:sz w:val="20"/>
                <w:szCs w:val="20"/>
              </w:rPr>
              <w:t>Statistický soubor, jednotka, znak, absolutní a relativní četnost</w:t>
            </w:r>
          </w:p>
          <w:p w:rsidR="00383A41" w:rsidRDefault="00383A41">
            <w:pPr>
              <w:ind w:left="254"/>
              <w:rPr>
                <w:sz w:val="20"/>
                <w:szCs w:val="20"/>
              </w:rPr>
            </w:pPr>
            <w:r>
              <w:rPr>
                <w:sz w:val="20"/>
                <w:szCs w:val="20"/>
              </w:rPr>
              <w:t>Charakteristiky polohy a variability – aritmetický a vážený průměr</w:t>
            </w:r>
          </w:p>
          <w:p w:rsidR="00383A41" w:rsidRDefault="00383A41">
            <w:pPr>
              <w:ind w:left="254"/>
              <w:rPr>
                <w:sz w:val="20"/>
                <w:szCs w:val="20"/>
              </w:rPr>
            </w:pPr>
            <w:r>
              <w:rPr>
                <w:sz w:val="20"/>
                <w:szCs w:val="20"/>
              </w:rPr>
              <w:t>Modus medián, rozptyl, směrodatná odchylka</w:t>
            </w:r>
          </w:p>
        </w:tc>
        <w:tc>
          <w:tcPr>
            <w:tcW w:w="796" w:type="dxa"/>
            <w:tcBorders>
              <w:bottom w:val="single" w:sz="6" w:space="0" w:color="000000"/>
            </w:tcBorders>
          </w:tcPr>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tc>
      </w:tr>
      <w:tr w:rsidR="003770D9" w:rsidTr="00BA530A">
        <w:trPr>
          <w:trHeight w:val="505"/>
        </w:trPr>
        <w:tc>
          <w:tcPr>
            <w:tcW w:w="8697" w:type="dxa"/>
            <w:gridSpan w:val="2"/>
            <w:tcBorders>
              <w:top w:val="single" w:sz="6" w:space="0" w:color="000000"/>
            </w:tcBorders>
            <w:shd w:val="clear" w:color="auto" w:fill="DBE5F1"/>
            <w:vAlign w:val="center"/>
          </w:tcPr>
          <w:p w:rsidR="003770D9" w:rsidRDefault="00286D85" w:rsidP="00FE75EE">
            <w:pPr>
              <w:ind w:left="142" w:hanging="142"/>
              <w:rPr>
                <w:b/>
                <w:sz w:val="20"/>
                <w:szCs w:val="20"/>
              </w:rPr>
            </w:pPr>
            <w:r>
              <w:rPr>
                <w:b/>
                <w:sz w:val="20"/>
                <w:szCs w:val="20"/>
              </w:rPr>
              <w:t>Celkový počet hodin</w:t>
            </w:r>
          </w:p>
        </w:tc>
        <w:tc>
          <w:tcPr>
            <w:tcW w:w="796" w:type="dxa"/>
            <w:tcBorders>
              <w:top w:val="single" w:sz="6" w:space="0" w:color="000000"/>
            </w:tcBorders>
            <w:shd w:val="clear" w:color="auto" w:fill="DBE5F1"/>
            <w:vAlign w:val="center"/>
          </w:tcPr>
          <w:p w:rsidR="003770D9" w:rsidRDefault="00286D85" w:rsidP="00FE75EE">
            <w:pPr>
              <w:jc w:val="center"/>
              <w:rPr>
                <w:b/>
                <w:sz w:val="20"/>
                <w:szCs w:val="20"/>
              </w:rPr>
            </w:pPr>
            <w:r>
              <w:rPr>
                <w:b/>
                <w:sz w:val="20"/>
                <w:szCs w:val="20"/>
              </w:rPr>
              <w:t>102</w:t>
            </w:r>
          </w:p>
        </w:tc>
      </w:tr>
    </w:tbl>
    <w:p w:rsidR="00383A41" w:rsidRDefault="00383A41">
      <w:pPr>
        <w:rPr>
          <w:sz w:val="20"/>
          <w:szCs w:val="20"/>
        </w:rPr>
      </w:pPr>
    </w:p>
    <w:p w:rsidR="00286D85" w:rsidRDefault="00286D85">
      <w:pPr>
        <w:rPr>
          <w:sz w:val="20"/>
          <w:szCs w:val="20"/>
        </w:rPr>
      </w:pPr>
    </w:p>
    <w:p w:rsidR="00286D85" w:rsidRDefault="00286D85">
      <w:pPr>
        <w:rPr>
          <w:sz w:val="20"/>
          <w:szCs w:val="20"/>
        </w:rPr>
      </w:pPr>
    </w:p>
    <w:p w:rsidR="00286D85" w:rsidRDefault="00286D85">
      <w:pPr>
        <w:rPr>
          <w:sz w:val="20"/>
          <w:szCs w:val="20"/>
        </w:rPr>
      </w:pPr>
    </w:p>
    <w:p w:rsidR="00286D85" w:rsidRDefault="00286D85">
      <w:pPr>
        <w:rPr>
          <w:sz w:val="20"/>
          <w:szCs w:val="20"/>
        </w:rPr>
      </w:pPr>
    </w:p>
    <w:p w:rsidR="00E87556" w:rsidRDefault="00E87556">
      <w:pPr>
        <w:rPr>
          <w:b/>
          <w:bCs/>
          <w:sz w:val="20"/>
          <w:szCs w:val="20"/>
        </w:rPr>
      </w:pPr>
    </w:p>
    <w:p w:rsidR="00FE75EE" w:rsidRDefault="00FE75EE">
      <w:pPr>
        <w:rPr>
          <w:b/>
          <w:bCs/>
          <w:sz w:val="20"/>
          <w:szCs w:val="20"/>
        </w:rPr>
      </w:pPr>
    </w:p>
    <w:p w:rsidR="00647B50" w:rsidRDefault="00647B50">
      <w:pPr>
        <w:rPr>
          <w:b/>
          <w:bCs/>
          <w:sz w:val="20"/>
          <w:szCs w:val="20"/>
        </w:rPr>
      </w:pPr>
    </w:p>
    <w:p w:rsidR="00E87556" w:rsidRDefault="00E87556" w:rsidP="00E87556">
      <w:pPr>
        <w:jc w:val="center"/>
        <w:rPr>
          <w:b/>
          <w:sz w:val="20"/>
          <w:szCs w:val="20"/>
        </w:rPr>
      </w:pPr>
      <w:r>
        <w:rPr>
          <w:b/>
          <w:sz w:val="20"/>
          <w:szCs w:val="20"/>
        </w:rPr>
        <w:t>Rozpis učiva a výsledků vzdělávání</w:t>
      </w:r>
    </w:p>
    <w:p w:rsidR="00E87556" w:rsidRDefault="00E87556" w:rsidP="00E87556">
      <w:pPr>
        <w:jc w:val="center"/>
        <w:rPr>
          <w:b/>
          <w:sz w:val="20"/>
          <w:szCs w:val="20"/>
        </w:rPr>
      </w:pPr>
      <w:r>
        <w:rPr>
          <w:b/>
          <w:sz w:val="20"/>
          <w:szCs w:val="20"/>
        </w:rPr>
        <w:t>Název vyučovacího předmětu: Matematika</w:t>
      </w:r>
    </w:p>
    <w:p w:rsidR="00383A41" w:rsidRDefault="00E87556" w:rsidP="00E87556">
      <w:pPr>
        <w:jc w:val="center"/>
        <w:rPr>
          <w:b/>
          <w:sz w:val="20"/>
          <w:szCs w:val="20"/>
        </w:rPr>
      </w:pPr>
      <w:r>
        <w:rPr>
          <w:b/>
          <w:sz w:val="20"/>
          <w:szCs w:val="20"/>
        </w:rPr>
        <w:t>Ročník: třetí</w:t>
      </w:r>
    </w:p>
    <w:p w:rsidR="00E87556" w:rsidRDefault="00286D85" w:rsidP="00286D85">
      <w:pPr>
        <w:rPr>
          <w:color w:val="000080"/>
          <w:sz w:val="20"/>
          <w:szCs w:val="20"/>
        </w:rPr>
      </w:pPr>
      <w:r>
        <w:rPr>
          <w:b/>
          <w:sz w:val="20"/>
          <w:szCs w:val="20"/>
        </w:rPr>
        <w:t>Matematika – 3.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4343"/>
        <w:gridCol w:w="1050"/>
      </w:tblGrid>
      <w:tr w:rsidR="00E87556" w:rsidTr="00A46B1D">
        <w:tc>
          <w:tcPr>
            <w:tcW w:w="4244" w:type="dxa"/>
            <w:shd w:val="clear" w:color="auto" w:fill="DBE5F1"/>
            <w:vAlign w:val="center"/>
          </w:tcPr>
          <w:p w:rsidR="00E87556" w:rsidRPr="00A7249C" w:rsidRDefault="00E87556" w:rsidP="00FE75EE">
            <w:pPr>
              <w:rPr>
                <w:b/>
                <w:sz w:val="20"/>
                <w:szCs w:val="20"/>
              </w:rPr>
            </w:pPr>
            <w:r w:rsidRPr="00A7249C">
              <w:rPr>
                <w:b/>
                <w:sz w:val="20"/>
                <w:szCs w:val="20"/>
              </w:rPr>
              <w:t>Výsledky vzdělávání</w:t>
            </w:r>
          </w:p>
        </w:tc>
        <w:tc>
          <w:tcPr>
            <w:tcW w:w="4511" w:type="dxa"/>
            <w:shd w:val="clear" w:color="auto" w:fill="DBE5F1"/>
            <w:vAlign w:val="center"/>
          </w:tcPr>
          <w:p w:rsidR="00E87556" w:rsidRPr="00A7249C" w:rsidRDefault="00E87556" w:rsidP="00FE75EE">
            <w:pPr>
              <w:jc w:val="center"/>
              <w:rPr>
                <w:b/>
                <w:sz w:val="20"/>
                <w:szCs w:val="20"/>
              </w:rPr>
            </w:pPr>
            <w:r w:rsidRPr="00A7249C">
              <w:rPr>
                <w:b/>
                <w:sz w:val="20"/>
                <w:szCs w:val="20"/>
              </w:rPr>
              <w:t>Tematické celky</w:t>
            </w:r>
          </w:p>
        </w:tc>
        <w:tc>
          <w:tcPr>
            <w:tcW w:w="738" w:type="dxa"/>
            <w:shd w:val="clear" w:color="auto" w:fill="DBE5F1"/>
          </w:tcPr>
          <w:p w:rsidR="00E87556" w:rsidRPr="00A7249C" w:rsidRDefault="00E87556" w:rsidP="00EC2833">
            <w:pPr>
              <w:jc w:val="center"/>
              <w:rPr>
                <w:b/>
                <w:sz w:val="20"/>
                <w:szCs w:val="20"/>
              </w:rPr>
            </w:pPr>
            <w:r w:rsidRPr="00A7249C">
              <w:rPr>
                <w:b/>
                <w:sz w:val="20"/>
                <w:szCs w:val="20"/>
              </w:rPr>
              <w:t>Hodinová dotace</w:t>
            </w:r>
          </w:p>
        </w:tc>
      </w:tr>
      <w:tr w:rsidR="00D55A03" w:rsidTr="00A46B1D">
        <w:tc>
          <w:tcPr>
            <w:tcW w:w="4244" w:type="dxa"/>
          </w:tcPr>
          <w:p w:rsidR="00D55A03" w:rsidRDefault="00D55A03">
            <w:pPr>
              <w:rPr>
                <w:b/>
                <w:sz w:val="20"/>
                <w:szCs w:val="20"/>
              </w:rPr>
            </w:pPr>
            <w:r>
              <w:rPr>
                <w:b/>
                <w:sz w:val="20"/>
                <w:szCs w:val="20"/>
              </w:rPr>
              <w:t>Žák:</w:t>
            </w:r>
          </w:p>
          <w:p w:rsidR="00D55A03" w:rsidRDefault="00D55A03" w:rsidP="00A4200D">
            <w:pPr>
              <w:numPr>
                <w:ilvl w:val="0"/>
                <w:numId w:val="14"/>
              </w:numPr>
              <w:rPr>
                <w:sz w:val="20"/>
                <w:szCs w:val="20"/>
              </w:rPr>
            </w:pPr>
            <w:r>
              <w:rPr>
                <w:sz w:val="20"/>
                <w:szCs w:val="20"/>
              </w:rPr>
              <w:t>určí vzájemnou polohu dvou přímek, přímky a roviny, dvou rovin</w:t>
            </w:r>
            <w:r w:rsidR="00F84AD6">
              <w:rPr>
                <w:sz w:val="20"/>
                <w:szCs w:val="20"/>
              </w:rPr>
              <w:t>,</w:t>
            </w:r>
          </w:p>
          <w:p w:rsidR="00D55A03" w:rsidRDefault="00D55A03">
            <w:pPr>
              <w:rPr>
                <w:sz w:val="20"/>
                <w:szCs w:val="20"/>
              </w:rPr>
            </w:pPr>
          </w:p>
          <w:p w:rsidR="00D55A03" w:rsidRDefault="00D55A03" w:rsidP="00A4200D">
            <w:pPr>
              <w:numPr>
                <w:ilvl w:val="0"/>
                <w:numId w:val="14"/>
              </w:numPr>
              <w:rPr>
                <w:sz w:val="20"/>
                <w:szCs w:val="20"/>
              </w:rPr>
            </w:pPr>
            <w:r>
              <w:rPr>
                <w:sz w:val="20"/>
                <w:szCs w:val="20"/>
              </w:rPr>
              <w:t>je schopen zjistit odchylku dvou přímek, přímky a roviny, dvou rovin a vzdálenost bodu od přímky a bodu od roviny</w:t>
            </w:r>
            <w:r w:rsidR="00F84AD6">
              <w:rPr>
                <w:sz w:val="20"/>
                <w:szCs w:val="20"/>
              </w:rPr>
              <w:t>,</w:t>
            </w:r>
          </w:p>
          <w:p w:rsidR="00D55A03" w:rsidRDefault="00D55A03">
            <w:pPr>
              <w:rPr>
                <w:sz w:val="20"/>
                <w:szCs w:val="20"/>
              </w:rPr>
            </w:pPr>
          </w:p>
          <w:p w:rsidR="00D55A03" w:rsidRDefault="00D55A03" w:rsidP="00A4200D">
            <w:pPr>
              <w:numPr>
                <w:ilvl w:val="0"/>
                <w:numId w:val="14"/>
              </w:numPr>
              <w:rPr>
                <w:sz w:val="20"/>
                <w:szCs w:val="20"/>
              </w:rPr>
            </w:pPr>
            <w:r>
              <w:rPr>
                <w:sz w:val="20"/>
                <w:szCs w:val="20"/>
              </w:rPr>
              <w:t>rozlišuje a znázorní prostorová tělesa a jejich části, popíše jejich vlastnosti</w:t>
            </w:r>
            <w:r w:rsidR="00F84AD6">
              <w:rPr>
                <w:sz w:val="20"/>
                <w:szCs w:val="20"/>
              </w:rPr>
              <w:t>,</w:t>
            </w:r>
          </w:p>
          <w:p w:rsidR="00D55A03" w:rsidRDefault="00D55A03" w:rsidP="00A4200D">
            <w:pPr>
              <w:numPr>
                <w:ilvl w:val="0"/>
                <w:numId w:val="14"/>
              </w:numPr>
              <w:rPr>
                <w:sz w:val="20"/>
                <w:szCs w:val="20"/>
              </w:rPr>
            </w:pPr>
            <w:r>
              <w:rPr>
                <w:sz w:val="20"/>
                <w:szCs w:val="20"/>
              </w:rPr>
              <w:t>vypočítá objem a povrch tělesa užitím funkčních vztahů, trigonometrie a planimetrie</w:t>
            </w:r>
            <w:r w:rsidR="00F84AD6">
              <w:rPr>
                <w:sz w:val="20"/>
                <w:szCs w:val="20"/>
              </w:rPr>
              <w:t>.</w:t>
            </w:r>
          </w:p>
        </w:tc>
        <w:tc>
          <w:tcPr>
            <w:tcW w:w="4511" w:type="dxa"/>
          </w:tcPr>
          <w:p w:rsidR="00D55A03" w:rsidRDefault="00D55A03">
            <w:pPr>
              <w:rPr>
                <w:b/>
                <w:sz w:val="20"/>
                <w:szCs w:val="20"/>
              </w:rPr>
            </w:pPr>
            <w:r>
              <w:rPr>
                <w:b/>
                <w:sz w:val="20"/>
                <w:szCs w:val="20"/>
              </w:rPr>
              <w:t>1. Stereometrie</w:t>
            </w:r>
          </w:p>
          <w:p w:rsidR="00D55A03" w:rsidRDefault="00D55A03">
            <w:pPr>
              <w:ind w:left="252"/>
              <w:rPr>
                <w:sz w:val="20"/>
                <w:szCs w:val="20"/>
              </w:rPr>
            </w:pPr>
            <w:r>
              <w:rPr>
                <w:sz w:val="20"/>
                <w:szCs w:val="20"/>
              </w:rPr>
              <w:t>Základní pojmy a věty, základní polohové a metrické vlastnosti v prostoru</w:t>
            </w:r>
          </w:p>
          <w:p w:rsidR="00D55A03" w:rsidRDefault="00D55A03">
            <w:pPr>
              <w:ind w:left="252"/>
              <w:rPr>
                <w:sz w:val="20"/>
                <w:szCs w:val="20"/>
              </w:rPr>
            </w:pPr>
            <w:r>
              <w:rPr>
                <w:sz w:val="20"/>
                <w:szCs w:val="20"/>
              </w:rPr>
              <w:t>Vzájemná poloha dvou přímek, přímky a roviny, dvou rovin</w:t>
            </w:r>
          </w:p>
          <w:p w:rsidR="00D55A03" w:rsidRDefault="00D55A03">
            <w:pPr>
              <w:ind w:left="252"/>
              <w:rPr>
                <w:sz w:val="20"/>
                <w:szCs w:val="20"/>
              </w:rPr>
            </w:pPr>
            <w:r>
              <w:rPr>
                <w:sz w:val="20"/>
                <w:szCs w:val="20"/>
              </w:rPr>
              <w:t>Odchylka dvou přímek, přímky a roviny, dvou rovin</w:t>
            </w:r>
          </w:p>
          <w:p w:rsidR="00D55A03" w:rsidRDefault="00D55A03">
            <w:pPr>
              <w:ind w:left="252"/>
              <w:rPr>
                <w:sz w:val="20"/>
                <w:szCs w:val="20"/>
              </w:rPr>
            </w:pPr>
            <w:r>
              <w:rPr>
                <w:sz w:val="20"/>
                <w:szCs w:val="20"/>
              </w:rPr>
              <w:t>Vzdálenost bodu od roviny</w:t>
            </w:r>
          </w:p>
          <w:p w:rsidR="00D55A03" w:rsidRDefault="00D55A03">
            <w:pPr>
              <w:ind w:left="252"/>
              <w:rPr>
                <w:sz w:val="20"/>
                <w:szCs w:val="20"/>
              </w:rPr>
            </w:pPr>
            <w:r>
              <w:rPr>
                <w:sz w:val="20"/>
                <w:szCs w:val="20"/>
              </w:rPr>
              <w:t>Tělesa (krychle, kvádr, hranol, jehlan, rotační válec, rotační kužel, komolý jehlan a kužel, koule a její části), povrchy a objemy těles a užití poznatků o tělesech.</w:t>
            </w:r>
          </w:p>
        </w:tc>
        <w:tc>
          <w:tcPr>
            <w:tcW w:w="738" w:type="dxa"/>
            <w:vMerge w:val="restart"/>
          </w:tcPr>
          <w:p w:rsidR="00D55A03" w:rsidRDefault="00D55A03">
            <w:pPr>
              <w:jc w:val="center"/>
              <w:rPr>
                <w:b/>
                <w:sz w:val="20"/>
                <w:szCs w:val="20"/>
              </w:rPr>
            </w:pPr>
          </w:p>
        </w:tc>
      </w:tr>
      <w:tr w:rsidR="00D55A03" w:rsidTr="00A46B1D">
        <w:tc>
          <w:tcPr>
            <w:tcW w:w="4244" w:type="dxa"/>
          </w:tcPr>
          <w:p w:rsidR="00D55A03" w:rsidRDefault="00D55A03">
            <w:pPr>
              <w:rPr>
                <w:b/>
                <w:sz w:val="20"/>
                <w:szCs w:val="20"/>
              </w:rPr>
            </w:pPr>
            <w:r>
              <w:rPr>
                <w:b/>
                <w:sz w:val="20"/>
                <w:szCs w:val="20"/>
              </w:rPr>
              <w:t>Žák:</w:t>
            </w:r>
          </w:p>
          <w:p w:rsidR="00D55A03" w:rsidRDefault="00D55A03" w:rsidP="00A4200D">
            <w:pPr>
              <w:numPr>
                <w:ilvl w:val="0"/>
                <w:numId w:val="14"/>
              </w:numPr>
              <w:rPr>
                <w:sz w:val="20"/>
                <w:szCs w:val="20"/>
              </w:rPr>
            </w:pPr>
            <w:r>
              <w:rPr>
                <w:sz w:val="20"/>
                <w:szCs w:val="20"/>
              </w:rPr>
              <w:t>vysvětlí a znázorní bod a vektor v rovině a v</w:t>
            </w:r>
            <w:r w:rsidR="00F84AD6">
              <w:rPr>
                <w:sz w:val="20"/>
                <w:szCs w:val="20"/>
              </w:rPr>
              <w:t> </w:t>
            </w:r>
            <w:r>
              <w:rPr>
                <w:sz w:val="20"/>
                <w:szCs w:val="20"/>
              </w:rPr>
              <w:t>prostoru</w:t>
            </w:r>
            <w:r w:rsidR="00F84AD6">
              <w:rPr>
                <w:sz w:val="20"/>
                <w:szCs w:val="20"/>
              </w:rPr>
              <w:t>,</w:t>
            </w:r>
          </w:p>
          <w:p w:rsidR="00D55A03" w:rsidRDefault="00D55A03" w:rsidP="00A4200D">
            <w:pPr>
              <w:numPr>
                <w:ilvl w:val="0"/>
                <w:numId w:val="14"/>
              </w:numPr>
              <w:rPr>
                <w:sz w:val="20"/>
                <w:szCs w:val="20"/>
              </w:rPr>
            </w:pPr>
            <w:r>
              <w:rPr>
                <w:sz w:val="20"/>
                <w:szCs w:val="20"/>
              </w:rPr>
              <w:t>nalezne střed úsečky</w:t>
            </w:r>
            <w:r w:rsidR="00F84AD6">
              <w:rPr>
                <w:sz w:val="20"/>
                <w:szCs w:val="20"/>
              </w:rPr>
              <w:t>,</w:t>
            </w:r>
          </w:p>
          <w:p w:rsidR="00D55A03" w:rsidRDefault="00D55A03" w:rsidP="00A4200D">
            <w:pPr>
              <w:numPr>
                <w:ilvl w:val="0"/>
                <w:numId w:val="14"/>
              </w:numPr>
              <w:rPr>
                <w:sz w:val="20"/>
                <w:szCs w:val="20"/>
              </w:rPr>
            </w:pPr>
            <w:r>
              <w:rPr>
                <w:sz w:val="20"/>
                <w:szCs w:val="20"/>
              </w:rPr>
              <w:t>určí vzdálenost bodů v rovině a velikost vektoru</w:t>
            </w:r>
            <w:r w:rsidR="00F84AD6">
              <w:rPr>
                <w:sz w:val="20"/>
                <w:szCs w:val="20"/>
              </w:rPr>
              <w:t>,</w:t>
            </w:r>
          </w:p>
          <w:p w:rsidR="00D55A03" w:rsidRDefault="00D55A03" w:rsidP="00A4200D">
            <w:pPr>
              <w:numPr>
                <w:ilvl w:val="0"/>
                <w:numId w:val="14"/>
              </w:numPr>
              <w:rPr>
                <w:sz w:val="20"/>
                <w:szCs w:val="20"/>
              </w:rPr>
            </w:pPr>
            <w:r>
              <w:rPr>
                <w:sz w:val="20"/>
                <w:szCs w:val="20"/>
              </w:rPr>
              <w:t>provádí operace s vektory (součet, násobení reálným číslem, skalární součin, vektorový součin)</w:t>
            </w:r>
            <w:r w:rsidR="00F84AD6">
              <w:rPr>
                <w:sz w:val="20"/>
                <w:szCs w:val="20"/>
              </w:rPr>
              <w:t>,</w:t>
            </w:r>
          </w:p>
          <w:p w:rsidR="00D55A03" w:rsidRDefault="00D55A03" w:rsidP="00A4200D">
            <w:pPr>
              <w:numPr>
                <w:ilvl w:val="0"/>
                <w:numId w:val="14"/>
              </w:numPr>
              <w:rPr>
                <w:sz w:val="20"/>
                <w:szCs w:val="20"/>
              </w:rPr>
            </w:pPr>
            <w:r>
              <w:rPr>
                <w:sz w:val="20"/>
                <w:szCs w:val="20"/>
              </w:rPr>
              <w:t>určí úhel  mezi vektory, charakterizuje kolmé vektory</w:t>
            </w:r>
            <w:r w:rsidR="00F84AD6">
              <w:rPr>
                <w:sz w:val="20"/>
                <w:szCs w:val="20"/>
              </w:rPr>
              <w:t>,</w:t>
            </w:r>
          </w:p>
          <w:p w:rsidR="00D55A03" w:rsidRDefault="00D55A03" w:rsidP="00A4200D">
            <w:pPr>
              <w:numPr>
                <w:ilvl w:val="0"/>
                <w:numId w:val="14"/>
              </w:numPr>
              <w:rPr>
                <w:sz w:val="20"/>
                <w:szCs w:val="20"/>
              </w:rPr>
            </w:pPr>
            <w:r>
              <w:rPr>
                <w:sz w:val="20"/>
                <w:szCs w:val="20"/>
              </w:rPr>
              <w:t>vysvětlí a použije lineární závislost vektorů</w:t>
            </w:r>
            <w:r w:rsidR="00F84AD6">
              <w:rPr>
                <w:sz w:val="20"/>
                <w:szCs w:val="20"/>
              </w:rPr>
              <w:t>,</w:t>
            </w:r>
          </w:p>
          <w:p w:rsidR="00D55A03" w:rsidRDefault="00D55A03" w:rsidP="00A4200D">
            <w:pPr>
              <w:numPr>
                <w:ilvl w:val="0"/>
                <w:numId w:val="14"/>
              </w:numPr>
              <w:rPr>
                <w:sz w:val="20"/>
                <w:szCs w:val="20"/>
              </w:rPr>
            </w:pPr>
            <w:r>
              <w:rPr>
                <w:sz w:val="20"/>
                <w:szCs w:val="20"/>
              </w:rPr>
              <w:t>charakterizuje přímku pomocí bodu a vektoru</w:t>
            </w:r>
            <w:r w:rsidR="00F84AD6">
              <w:rPr>
                <w:sz w:val="20"/>
                <w:szCs w:val="20"/>
              </w:rPr>
              <w:t>,</w:t>
            </w:r>
          </w:p>
          <w:p w:rsidR="00D55A03" w:rsidRDefault="00D55A03" w:rsidP="00A4200D">
            <w:pPr>
              <w:numPr>
                <w:ilvl w:val="0"/>
                <w:numId w:val="14"/>
              </w:numPr>
              <w:rPr>
                <w:sz w:val="20"/>
                <w:szCs w:val="20"/>
              </w:rPr>
            </w:pPr>
            <w:r>
              <w:rPr>
                <w:sz w:val="20"/>
                <w:szCs w:val="20"/>
              </w:rPr>
              <w:t>používá parametrické vyjádření přímky v rovině, obecnou rovnici a směrnicový tvar přímky v</w:t>
            </w:r>
            <w:r w:rsidR="00F84AD6">
              <w:rPr>
                <w:sz w:val="20"/>
                <w:szCs w:val="20"/>
              </w:rPr>
              <w:t> </w:t>
            </w:r>
            <w:r>
              <w:rPr>
                <w:sz w:val="20"/>
                <w:szCs w:val="20"/>
              </w:rPr>
              <w:t>rovině</w:t>
            </w:r>
            <w:r w:rsidR="00F84AD6">
              <w:rPr>
                <w:sz w:val="20"/>
                <w:szCs w:val="20"/>
              </w:rPr>
              <w:t>,</w:t>
            </w:r>
          </w:p>
          <w:p w:rsidR="00D55A03" w:rsidRDefault="00D55A03" w:rsidP="00A4200D">
            <w:pPr>
              <w:numPr>
                <w:ilvl w:val="0"/>
                <w:numId w:val="14"/>
              </w:numPr>
              <w:rPr>
                <w:sz w:val="20"/>
                <w:szCs w:val="20"/>
              </w:rPr>
            </w:pPr>
            <w:r>
              <w:rPr>
                <w:sz w:val="20"/>
                <w:szCs w:val="20"/>
              </w:rPr>
              <w:t>určuje vzdálenost bodů a přímek</w:t>
            </w:r>
            <w:r w:rsidR="00F84AD6">
              <w:rPr>
                <w:sz w:val="20"/>
                <w:szCs w:val="20"/>
              </w:rPr>
              <w:t>.</w:t>
            </w:r>
          </w:p>
        </w:tc>
        <w:tc>
          <w:tcPr>
            <w:tcW w:w="4511" w:type="dxa"/>
          </w:tcPr>
          <w:p w:rsidR="00D55A03" w:rsidRDefault="00D55A03">
            <w:pPr>
              <w:ind w:left="252" w:hanging="180"/>
              <w:rPr>
                <w:b/>
                <w:sz w:val="20"/>
                <w:szCs w:val="20"/>
              </w:rPr>
            </w:pPr>
            <w:r>
              <w:rPr>
                <w:b/>
                <w:sz w:val="20"/>
                <w:szCs w:val="20"/>
              </w:rPr>
              <w:t>2. Analytická geometrie lineárních útvarů v rovině</w:t>
            </w:r>
          </w:p>
          <w:p w:rsidR="00D55A03" w:rsidRDefault="00D55A03">
            <w:pPr>
              <w:ind w:left="252"/>
              <w:rPr>
                <w:sz w:val="20"/>
                <w:szCs w:val="20"/>
              </w:rPr>
            </w:pPr>
            <w:r>
              <w:rPr>
                <w:sz w:val="20"/>
                <w:szCs w:val="20"/>
              </w:rPr>
              <w:t>Souřadnice bodu na přímce a v rovině, vzdálenost dvou bodů, střed úsečky</w:t>
            </w:r>
          </w:p>
          <w:p w:rsidR="00D55A03" w:rsidRDefault="00D55A03">
            <w:pPr>
              <w:ind w:left="252"/>
              <w:rPr>
                <w:sz w:val="20"/>
                <w:szCs w:val="20"/>
              </w:rPr>
            </w:pPr>
            <w:r>
              <w:rPr>
                <w:sz w:val="20"/>
                <w:szCs w:val="20"/>
              </w:rPr>
              <w:t>Vektor, velikost vektoru, operace s vektory</w:t>
            </w:r>
          </w:p>
          <w:p w:rsidR="00D55A03" w:rsidRDefault="00D55A03">
            <w:pPr>
              <w:ind w:left="252"/>
              <w:rPr>
                <w:sz w:val="20"/>
                <w:szCs w:val="20"/>
              </w:rPr>
            </w:pPr>
            <w:r>
              <w:rPr>
                <w:sz w:val="20"/>
                <w:szCs w:val="20"/>
              </w:rPr>
              <w:t>Lineární závislost a nezávislost vektorů</w:t>
            </w:r>
          </w:p>
          <w:p w:rsidR="00D55A03" w:rsidRDefault="00D55A03">
            <w:pPr>
              <w:ind w:left="252"/>
              <w:rPr>
                <w:sz w:val="20"/>
                <w:szCs w:val="20"/>
              </w:rPr>
            </w:pPr>
            <w:r>
              <w:rPr>
                <w:sz w:val="20"/>
                <w:szCs w:val="20"/>
              </w:rPr>
              <w:t>Úhel vektorů, kolmost</w:t>
            </w:r>
          </w:p>
          <w:p w:rsidR="00D55A03" w:rsidRDefault="00D55A03">
            <w:pPr>
              <w:ind w:left="252"/>
              <w:rPr>
                <w:sz w:val="20"/>
                <w:szCs w:val="20"/>
              </w:rPr>
            </w:pPr>
            <w:r>
              <w:rPr>
                <w:sz w:val="20"/>
                <w:szCs w:val="20"/>
              </w:rPr>
              <w:t>Přímka a její analytické vyjádření v rovině (parametrické, obecné a směrnicové vyjádření přímky)</w:t>
            </w:r>
          </w:p>
          <w:p w:rsidR="00D55A03" w:rsidRDefault="00D55A03">
            <w:pPr>
              <w:ind w:left="252"/>
              <w:rPr>
                <w:sz w:val="20"/>
                <w:szCs w:val="20"/>
              </w:rPr>
            </w:pPr>
            <w:r>
              <w:rPr>
                <w:sz w:val="20"/>
                <w:szCs w:val="20"/>
              </w:rPr>
              <w:t>Vzájemná poloha dvou přímek v rovině, odchylka, kolmost</w:t>
            </w:r>
          </w:p>
          <w:p w:rsidR="00D55A03" w:rsidRDefault="00D55A03">
            <w:pPr>
              <w:ind w:left="252"/>
              <w:rPr>
                <w:sz w:val="20"/>
                <w:szCs w:val="20"/>
              </w:rPr>
            </w:pPr>
            <w:r>
              <w:rPr>
                <w:sz w:val="20"/>
                <w:szCs w:val="20"/>
              </w:rPr>
              <w:t>Vzdálenost bodu od přímky v rovině, vzdálenost přímek</w:t>
            </w:r>
          </w:p>
          <w:p w:rsidR="00D55A03" w:rsidRDefault="00D55A03">
            <w:pPr>
              <w:ind w:left="252"/>
              <w:rPr>
                <w:sz w:val="20"/>
                <w:szCs w:val="20"/>
              </w:rPr>
            </w:pPr>
          </w:p>
        </w:tc>
        <w:tc>
          <w:tcPr>
            <w:tcW w:w="738" w:type="dxa"/>
            <w:vMerge/>
          </w:tcPr>
          <w:p w:rsidR="00D55A03" w:rsidRDefault="00D55A03">
            <w:pPr>
              <w:jc w:val="center"/>
              <w:rPr>
                <w:b/>
                <w:sz w:val="20"/>
                <w:szCs w:val="20"/>
              </w:rPr>
            </w:pPr>
          </w:p>
        </w:tc>
      </w:tr>
      <w:tr w:rsidR="00D55A03" w:rsidTr="00A46B1D">
        <w:tc>
          <w:tcPr>
            <w:tcW w:w="4244" w:type="dxa"/>
          </w:tcPr>
          <w:p w:rsidR="00D55A03" w:rsidRDefault="00D55A03">
            <w:pPr>
              <w:rPr>
                <w:b/>
                <w:sz w:val="20"/>
                <w:szCs w:val="20"/>
              </w:rPr>
            </w:pPr>
            <w:r>
              <w:rPr>
                <w:b/>
                <w:sz w:val="20"/>
                <w:szCs w:val="20"/>
              </w:rPr>
              <w:t>Žák:</w:t>
            </w:r>
          </w:p>
          <w:p w:rsidR="00D55A03" w:rsidRDefault="00D55A03" w:rsidP="00A4200D">
            <w:pPr>
              <w:numPr>
                <w:ilvl w:val="0"/>
                <w:numId w:val="14"/>
              </w:numPr>
              <w:rPr>
                <w:sz w:val="20"/>
                <w:szCs w:val="20"/>
              </w:rPr>
            </w:pPr>
            <w:r>
              <w:rPr>
                <w:sz w:val="20"/>
                <w:szCs w:val="20"/>
              </w:rPr>
              <w:t>definuje jednotlivé kuželosečky (kružnice, elipsa, hyperbola, parabola), popíše jejich vlastnosti</w:t>
            </w:r>
            <w:r w:rsidR="00F84AD6">
              <w:rPr>
                <w:sz w:val="20"/>
                <w:szCs w:val="20"/>
              </w:rPr>
              <w:t>,</w:t>
            </w:r>
          </w:p>
          <w:p w:rsidR="00D55A03" w:rsidRDefault="00D55A03">
            <w:pPr>
              <w:rPr>
                <w:sz w:val="20"/>
                <w:szCs w:val="20"/>
              </w:rPr>
            </w:pPr>
          </w:p>
          <w:p w:rsidR="00D55A03" w:rsidRPr="0041741F" w:rsidRDefault="00D55A03" w:rsidP="00A4200D">
            <w:pPr>
              <w:numPr>
                <w:ilvl w:val="0"/>
                <w:numId w:val="14"/>
              </w:numPr>
              <w:rPr>
                <w:sz w:val="20"/>
                <w:szCs w:val="20"/>
              </w:rPr>
            </w:pPr>
            <w:r>
              <w:rPr>
                <w:sz w:val="20"/>
                <w:szCs w:val="20"/>
              </w:rPr>
              <w:t>užívá různé typy rovnic pro vyjádření jednotlivých kuželoseček</w:t>
            </w:r>
            <w:r w:rsidR="00F84AD6">
              <w:rPr>
                <w:sz w:val="20"/>
                <w:szCs w:val="20"/>
              </w:rPr>
              <w:t>,</w:t>
            </w:r>
          </w:p>
          <w:p w:rsidR="00D55A03" w:rsidRDefault="00D55A03" w:rsidP="00A4200D">
            <w:pPr>
              <w:numPr>
                <w:ilvl w:val="0"/>
                <w:numId w:val="14"/>
              </w:numPr>
              <w:rPr>
                <w:sz w:val="20"/>
                <w:szCs w:val="20"/>
              </w:rPr>
            </w:pPr>
            <w:r>
              <w:rPr>
                <w:sz w:val="20"/>
                <w:szCs w:val="20"/>
              </w:rPr>
              <w:t>řeší analyticky polohové vztahy přímek a kuželoseček</w:t>
            </w:r>
            <w:r w:rsidR="00F84AD6">
              <w:rPr>
                <w:sz w:val="20"/>
                <w:szCs w:val="20"/>
              </w:rPr>
              <w:t>.</w:t>
            </w:r>
          </w:p>
          <w:p w:rsidR="00D55A03" w:rsidRDefault="00D55A03">
            <w:pPr>
              <w:rPr>
                <w:sz w:val="20"/>
                <w:szCs w:val="20"/>
              </w:rPr>
            </w:pPr>
          </w:p>
          <w:p w:rsidR="00D55A03" w:rsidRDefault="00D55A03">
            <w:pPr>
              <w:rPr>
                <w:sz w:val="20"/>
                <w:szCs w:val="20"/>
              </w:rPr>
            </w:pPr>
          </w:p>
          <w:p w:rsidR="00D55A03" w:rsidRDefault="00D55A03">
            <w:pPr>
              <w:rPr>
                <w:sz w:val="20"/>
                <w:szCs w:val="20"/>
              </w:rPr>
            </w:pPr>
          </w:p>
        </w:tc>
        <w:tc>
          <w:tcPr>
            <w:tcW w:w="4511" w:type="dxa"/>
          </w:tcPr>
          <w:p w:rsidR="00D55A03" w:rsidRDefault="00D55A03" w:rsidP="005527B5">
            <w:pPr>
              <w:rPr>
                <w:b/>
                <w:sz w:val="20"/>
                <w:szCs w:val="20"/>
              </w:rPr>
            </w:pPr>
            <w:r>
              <w:rPr>
                <w:b/>
                <w:sz w:val="20"/>
                <w:szCs w:val="20"/>
              </w:rPr>
              <w:t>4. Analytická geometrie kvadratických útvarů v rovině</w:t>
            </w:r>
          </w:p>
          <w:p w:rsidR="00D55A03" w:rsidRDefault="00D55A03">
            <w:pPr>
              <w:ind w:left="252"/>
              <w:rPr>
                <w:sz w:val="20"/>
                <w:szCs w:val="20"/>
              </w:rPr>
            </w:pPr>
            <w:r>
              <w:rPr>
                <w:sz w:val="20"/>
                <w:szCs w:val="20"/>
              </w:rPr>
              <w:t>Kružnice  (definice, grafy, základní polohové a metrické vztahy, rovnice v základním i posunutém tvaru, vzájemná poloha přímky a kružnice)</w:t>
            </w:r>
          </w:p>
          <w:p w:rsidR="00D55A03" w:rsidRDefault="00D55A03">
            <w:pPr>
              <w:ind w:left="252"/>
              <w:rPr>
                <w:sz w:val="20"/>
                <w:szCs w:val="20"/>
              </w:rPr>
            </w:pPr>
            <w:r>
              <w:rPr>
                <w:sz w:val="20"/>
                <w:szCs w:val="20"/>
              </w:rPr>
              <w:t>Elipsa (definice, grafy, základní polohové a metrické vztahy, rovnice v základním i posunutém tvaru, vzájemná poloha přímky a elipsy)</w:t>
            </w:r>
          </w:p>
          <w:p w:rsidR="00D55A03" w:rsidRDefault="00D55A03">
            <w:pPr>
              <w:ind w:left="252"/>
              <w:rPr>
                <w:sz w:val="20"/>
                <w:szCs w:val="20"/>
              </w:rPr>
            </w:pPr>
            <w:r>
              <w:rPr>
                <w:sz w:val="20"/>
                <w:szCs w:val="20"/>
              </w:rPr>
              <w:t>Hyperbola (definice, grafy, základní polohové a metrické vztahy, rovnice v základním i posunutém tvaru, vzájemná poloha přímky a hyperboly)</w:t>
            </w:r>
          </w:p>
          <w:p w:rsidR="00D55A03" w:rsidRDefault="00D55A03">
            <w:pPr>
              <w:ind w:left="252"/>
              <w:rPr>
                <w:sz w:val="20"/>
                <w:szCs w:val="20"/>
              </w:rPr>
            </w:pPr>
            <w:r>
              <w:rPr>
                <w:sz w:val="20"/>
                <w:szCs w:val="20"/>
              </w:rPr>
              <w:t xml:space="preserve">Parabola (definice, grafy, základní polohové a metrické vztahy, rovnice v základním i posunutém tvaru, vzájemná poloha přímky a paraboly) </w:t>
            </w:r>
          </w:p>
        </w:tc>
        <w:tc>
          <w:tcPr>
            <w:tcW w:w="738" w:type="dxa"/>
            <w:vMerge/>
          </w:tcPr>
          <w:p w:rsidR="00D55A03" w:rsidRDefault="00D55A03">
            <w:pPr>
              <w:jc w:val="center"/>
              <w:rPr>
                <w:b/>
                <w:sz w:val="20"/>
                <w:szCs w:val="20"/>
              </w:rPr>
            </w:pPr>
          </w:p>
        </w:tc>
      </w:tr>
      <w:tr w:rsidR="00383A41" w:rsidTr="00A46B1D">
        <w:trPr>
          <w:trHeight w:val="4275"/>
        </w:trPr>
        <w:tc>
          <w:tcPr>
            <w:tcW w:w="4244" w:type="dxa"/>
            <w:tcBorders>
              <w:bottom w:val="single" w:sz="6" w:space="0" w:color="000000"/>
            </w:tcBorders>
          </w:tcPr>
          <w:p w:rsidR="00383A41" w:rsidRDefault="00383A41">
            <w:pPr>
              <w:rPr>
                <w:b/>
                <w:sz w:val="20"/>
                <w:szCs w:val="20"/>
              </w:rPr>
            </w:pPr>
            <w:r>
              <w:rPr>
                <w:b/>
                <w:sz w:val="20"/>
                <w:szCs w:val="20"/>
              </w:rPr>
              <w:t>Žák:</w:t>
            </w:r>
          </w:p>
          <w:p w:rsidR="00383A41" w:rsidRDefault="00383A41" w:rsidP="00A4200D">
            <w:pPr>
              <w:numPr>
                <w:ilvl w:val="0"/>
                <w:numId w:val="14"/>
              </w:numPr>
              <w:rPr>
                <w:sz w:val="20"/>
                <w:szCs w:val="20"/>
              </w:rPr>
            </w:pPr>
            <w:r>
              <w:rPr>
                <w:sz w:val="20"/>
                <w:szCs w:val="20"/>
              </w:rPr>
              <w:t>vysvětlí posloupnost, určí posloupnost vzorcem pro n-tý člen, výčtem prvů, rekurentně a graficky</w:t>
            </w:r>
            <w:r w:rsidR="00F84AD6">
              <w:rPr>
                <w:sz w:val="20"/>
                <w:szCs w:val="20"/>
              </w:rPr>
              <w:t>,</w:t>
            </w:r>
          </w:p>
          <w:p w:rsidR="00383A41" w:rsidRDefault="00383A41" w:rsidP="00A4200D">
            <w:pPr>
              <w:numPr>
                <w:ilvl w:val="0"/>
                <w:numId w:val="14"/>
              </w:numPr>
              <w:rPr>
                <w:sz w:val="20"/>
                <w:szCs w:val="20"/>
              </w:rPr>
            </w:pPr>
            <w:r>
              <w:rPr>
                <w:sz w:val="20"/>
                <w:szCs w:val="20"/>
              </w:rPr>
              <w:t>rozliší aritmetickou a geometrickou posloupnost, popíše jejich vlastnosti</w:t>
            </w:r>
            <w:r w:rsidR="00F84AD6">
              <w:rPr>
                <w:sz w:val="20"/>
                <w:szCs w:val="20"/>
              </w:rPr>
              <w:t>,</w:t>
            </w:r>
          </w:p>
          <w:p w:rsidR="00383A41" w:rsidRDefault="00383A41" w:rsidP="00A4200D">
            <w:pPr>
              <w:numPr>
                <w:ilvl w:val="0"/>
                <w:numId w:val="14"/>
              </w:numPr>
              <w:rPr>
                <w:sz w:val="20"/>
                <w:szCs w:val="20"/>
              </w:rPr>
            </w:pPr>
            <w:r>
              <w:rPr>
                <w:sz w:val="20"/>
                <w:szCs w:val="20"/>
              </w:rPr>
              <w:t>řeší pomocí posloupností jednoduché slovní úlohy</w:t>
            </w:r>
            <w:r w:rsidR="00F84AD6">
              <w:rPr>
                <w:sz w:val="20"/>
                <w:szCs w:val="20"/>
              </w:rPr>
              <w:t>,</w:t>
            </w:r>
          </w:p>
          <w:p w:rsidR="00383A41" w:rsidRDefault="00383A41" w:rsidP="00A4200D">
            <w:pPr>
              <w:numPr>
                <w:ilvl w:val="0"/>
                <w:numId w:val="14"/>
              </w:numPr>
              <w:rPr>
                <w:sz w:val="20"/>
                <w:szCs w:val="20"/>
              </w:rPr>
            </w:pPr>
            <w:r>
              <w:rPr>
                <w:sz w:val="20"/>
                <w:szCs w:val="20"/>
              </w:rPr>
              <w:t>provádí výpočty jednoduchých finančních záležitostí a orientuje se v základních pojmech finanční matematiky</w:t>
            </w:r>
            <w:r w:rsidR="00F84AD6">
              <w:rPr>
                <w:sz w:val="20"/>
                <w:szCs w:val="20"/>
              </w:rPr>
              <w:t>,</w:t>
            </w:r>
          </w:p>
          <w:p w:rsidR="00383A41" w:rsidRDefault="00383A41">
            <w:pPr>
              <w:rPr>
                <w:sz w:val="20"/>
                <w:szCs w:val="20"/>
              </w:rPr>
            </w:pPr>
          </w:p>
          <w:p w:rsidR="00383A41" w:rsidRDefault="00383A41" w:rsidP="00A4200D">
            <w:pPr>
              <w:numPr>
                <w:ilvl w:val="0"/>
                <w:numId w:val="14"/>
              </w:numPr>
              <w:rPr>
                <w:sz w:val="20"/>
                <w:szCs w:val="20"/>
              </w:rPr>
            </w:pPr>
            <w:r>
              <w:rPr>
                <w:sz w:val="20"/>
                <w:szCs w:val="20"/>
              </w:rPr>
              <w:t>charakterizuje nekonečnou geometrickou řadu, používá její součet a užívá ji při řešení numerických i geometrických úloha</w:t>
            </w:r>
            <w:r w:rsidR="00F84AD6">
              <w:rPr>
                <w:sz w:val="20"/>
                <w:szCs w:val="20"/>
              </w:rPr>
              <w:t>.</w:t>
            </w:r>
          </w:p>
          <w:p w:rsidR="005527B5" w:rsidRDefault="005527B5" w:rsidP="005527B5">
            <w:pPr>
              <w:pStyle w:val="Odstavecseseznamem"/>
              <w:rPr>
                <w:sz w:val="20"/>
                <w:szCs w:val="20"/>
              </w:rPr>
            </w:pPr>
          </w:p>
          <w:p w:rsidR="005527B5" w:rsidRDefault="005527B5" w:rsidP="005527B5">
            <w:pPr>
              <w:ind w:left="360"/>
              <w:rPr>
                <w:sz w:val="20"/>
                <w:szCs w:val="20"/>
              </w:rPr>
            </w:pPr>
          </w:p>
        </w:tc>
        <w:tc>
          <w:tcPr>
            <w:tcW w:w="4511" w:type="dxa"/>
            <w:tcBorders>
              <w:bottom w:val="single" w:sz="6" w:space="0" w:color="000000"/>
            </w:tcBorders>
          </w:tcPr>
          <w:p w:rsidR="00383A41" w:rsidRDefault="00383A41">
            <w:pPr>
              <w:ind w:left="252" w:hanging="180"/>
              <w:rPr>
                <w:b/>
                <w:sz w:val="20"/>
                <w:szCs w:val="20"/>
              </w:rPr>
            </w:pPr>
            <w:r>
              <w:rPr>
                <w:b/>
                <w:sz w:val="20"/>
                <w:szCs w:val="20"/>
              </w:rPr>
              <w:t>5. Posloupnosti</w:t>
            </w:r>
          </w:p>
          <w:p w:rsidR="00383A41" w:rsidRDefault="00383A41">
            <w:pPr>
              <w:ind w:left="252"/>
              <w:rPr>
                <w:sz w:val="20"/>
                <w:szCs w:val="20"/>
              </w:rPr>
            </w:pPr>
            <w:r>
              <w:rPr>
                <w:sz w:val="20"/>
                <w:szCs w:val="20"/>
              </w:rPr>
              <w:t>Posloupnosti a její vlastnosti</w:t>
            </w:r>
          </w:p>
          <w:p w:rsidR="00383A41" w:rsidRDefault="00383A41">
            <w:pPr>
              <w:ind w:left="252"/>
              <w:rPr>
                <w:sz w:val="20"/>
                <w:szCs w:val="20"/>
              </w:rPr>
            </w:pPr>
            <w:r>
              <w:rPr>
                <w:sz w:val="20"/>
                <w:szCs w:val="20"/>
              </w:rPr>
              <w:t>Určení posloupnosti vzorcem pro n-tý člen, výčtem, rekurentně, graficky</w:t>
            </w:r>
          </w:p>
          <w:p w:rsidR="00383A41" w:rsidRDefault="00383A41">
            <w:pPr>
              <w:ind w:left="252"/>
              <w:rPr>
                <w:sz w:val="20"/>
                <w:szCs w:val="20"/>
              </w:rPr>
            </w:pPr>
            <w:r>
              <w:rPr>
                <w:sz w:val="20"/>
                <w:szCs w:val="20"/>
              </w:rPr>
              <w:t>Aritmetická posloupnost</w:t>
            </w:r>
          </w:p>
          <w:p w:rsidR="00383A41" w:rsidRDefault="00383A41">
            <w:pPr>
              <w:ind w:left="252"/>
              <w:rPr>
                <w:sz w:val="20"/>
                <w:szCs w:val="20"/>
              </w:rPr>
            </w:pPr>
            <w:r>
              <w:rPr>
                <w:sz w:val="20"/>
                <w:szCs w:val="20"/>
              </w:rPr>
              <w:t>Geometrická posloupnost</w:t>
            </w:r>
          </w:p>
          <w:p w:rsidR="00383A41" w:rsidRDefault="00383A41">
            <w:pPr>
              <w:ind w:left="252"/>
              <w:rPr>
                <w:sz w:val="20"/>
                <w:szCs w:val="20"/>
              </w:rPr>
            </w:pPr>
            <w:r>
              <w:rPr>
                <w:sz w:val="20"/>
                <w:szCs w:val="20"/>
              </w:rPr>
              <w:t>Užití posloupnosti</w:t>
            </w:r>
          </w:p>
          <w:p w:rsidR="00383A41" w:rsidRDefault="00383A41">
            <w:pPr>
              <w:ind w:left="252"/>
              <w:rPr>
                <w:sz w:val="20"/>
                <w:szCs w:val="20"/>
              </w:rPr>
            </w:pPr>
            <w:r>
              <w:rPr>
                <w:sz w:val="20"/>
                <w:szCs w:val="20"/>
              </w:rPr>
              <w:t>Posloupnosti a finanční matematika (úroková míra a úrok, jednoduché úročení, úroková doba, složené úročení, spoření, splácení dluhů)</w:t>
            </w:r>
          </w:p>
          <w:p w:rsidR="00383A41" w:rsidRDefault="00383A41">
            <w:pPr>
              <w:ind w:left="252"/>
              <w:rPr>
                <w:sz w:val="20"/>
                <w:szCs w:val="20"/>
              </w:rPr>
            </w:pPr>
          </w:p>
          <w:p w:rsidR="00383A41" w:rsidRDefault="00383A41">
            <w:pPr>
              <w:ind w:left="252"/>
              <w:rPr>
                <w:sz w:val="20"/>
                <w:szCs w:val="20"/>
              </w:rPr>
            </w:pPr>
            <w:r>
              <w:rPr>
                <w:sz w:val="20"/>
                <w:szCs w:val="20"/>
              </w:rPr>
              <w:t>Limita posloupnosti</w:t>
            </w:r>
          </w:p>
          <w:p w:rsidR="00383A41" w:rsidRDefault="00383A41">
            <w:pPr>
              <w:ind w:left="252"/>
              <w:rPr>
                <w:sz w:val="20"/>
                <w:szCs w:val="20"/>
              </w:rPr>
            </w:pPr>
            <w:r>
              <w:rPr>
                <w:sz w:val="20"/>
                <w:szCs w:val="20"/>
              </w:rPr>
              <w:t>Nekonečná geometrická řada</w:t>
            </w:r>
          </w:p>
          <w:p w:rsidR="00286D85" w:rsidRDefault="00286D85">
            <w:pPr>
              <w:ind w:left="252"/>
              <w:rPr>
                <w:sz w:val="20"/>
                <w:szCs w:val="20"/>
              </w:rPr>
            </w:pPr>
          </w:p>
          <w:p w:rsidR="00286D85" w:rsidRDefault="00286D85">
            <w:pPr>
              <w:ind w:left="252"/>
              <w:rPr>
                <w:sz w:val="20"/>
                <w:szCs w:val="20"/>
              </w:rPr>
            </w:pPr>
          </w:p>
          <w:p w:rsidR="00286D85" w:rsidRDefault="00286D85">
            <w:pPr>
              <w:ind w:left="252"/>
              <w:rPr>
                <w:sz w:val="20"/>
                <w:szCs w:val="20"/>
              </w:rPr>
            </w:pPr>
          </w:p>
        </w:tc>
        <w:tc>
          <w:tcPr>
            <w:tcW w:w="738" w:type="dxa"/>
            <w:tcBorders>
              <w:bottom w:val="single" w:sz="6" w:space="0" w:color="000000"/>
            </w:tcBorders>
          </w:tcPr>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286D85" w:rsidRDefault="00286D85">
            <w:pPr>
              <w:rPr>
                <w:b/>
                <w:sz w:val="20"/>
                <w:szCs w:val="20"/>
              </w:rPr>
            </w:pPr>
          </w:p>
          <w:p w:rsidR="00286D85" w:rsidRDefault="00286D85">
            <w:pPr>
              <w:rPr>
                <w:b/>
                <w:sz w:val="20"/>
                <w:szCs w:val="20"/>
              </w:rPr>
            </w:pPr>
          </w:p>
          <w:p w:rsidR="00286D85" w:rsidRDefault="00286D85">
            <w:pPr>
              <w:rPr>
                <w:b/>
                <w:sz w:val="20"/>
                <w:szCs w:val="20"/>
              </w:rPr>
            </w:pPr>
          </w:p>
          <w:p w:rsidR="00286D85" w:rsidRDefault="00286D85">
            <w:pPr>
              <w:rPr>
                <w:b/>
                <w:sz w:val="20"/>
                <w:szCs w:val="20"/>
              </w:rPr>
            </w:pPr>
          </w:p>
        </w:tc>
      </w:tr>
      <w:tr w:rsidR="004D5BCD" w:rsidTr="00A46B1D">
        <w:trPr>
          <w:trHeight w:val="567"/>
        </w:trPr>
        <w:tc>
          <w:tcPr>
            <w:tcW w:w="8755" w:type="dxa"/>
            <w:gridSpan w:val="2"/>
            <w:tcBorders>
              <w:top w:val="single" w:sz="6" w:space="0" w:color="000000"/>
            </w:tcBorders>
            <w:shd w:val="clear" w:color="auto" w:fill="DBE5F1"/>
            <w:vAlign w:val="center"/>
          </w:tcPr>
          <w:p w:rsidR="004D5BCD" w:rsidRDefault="004D5BCD" w:rsidP="00FE75EE">
            <w:pPr>
              <w:rPr>
                <w:b/>
                <w:sz w:val="20"/>
                <w:szCs w:val="20"/>
              </w:rPr>
            </w:pPr>
            <w:r>
              <w:rPr>
                <w:b/>
                <w:sz w:val="20"/>
                <w:szCs w:val="20"/>
              </w:rPr>
              <w:t>Celkový počet hodin</w:t>
            </w:r>
          </w:p>
        </w:tc>
        <w:tc>
          <w:tcPr>
            <w:tcW w:w="738" w:type="dxa"/>
            <w:tcBorders>
              <w:top w:val="single" w:sz="6" w:space="0" w:color="000000"/>
            </w:tcBorders>
            <w:shd w:val="clear" w:color="auto" w:fill="DBE5F1"/>
            <w:vAlign w:val="center"/>
          </w:tcPr>
          <w:p w:rsidR="004D5BCD" w:rsidRDefault="004D5BCD" w:rsidP="00FE75EE">
            <w:pPr>
              <w:jc w:val="center"/>
              <w:rPr>
                <w:b/>
                <w:sz w:val="20"/>
                <w:szCs w:val="20"/>
              </w:rPr>
            </w:pPr>
            <w:r>
              <w:rPr>
                <w:b/>
                <w:sz w:val="20"/>
                <w:szCs w:val="20"/>
              </w:rPr>
              <w:t>102</w:t>
            </w:r>
          </w:p>
        </w:tc>
      </w:tr>
    </w:tbl>
    <w:p w:rsidR="00383A41" w:rsidRDefault="00383A41">
      <w:pPr>
        <w:rPr>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E87556" w:rsidRDefault="00E87556">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5527B5" w:rsidRDefault="005527B5">
      <w:pPr>
        <w:rPr>
          <w:b/>
          <w:bCs/>
          <w:sz w:val="20"/>
          <w:szCs w:val="20"/>
        </w:rPr>
      </w:pPr>
    </w:p>
    <w:p w:rsidR="00E87556" w:rsidRDefault="00E87556">
      <w:pPr>
        <w:rPr>
          <w:b/>
          <w:bCs/>
          <w:sz w:val="20"/>
          <w:szCs w:val="20"/>
        </w:rPr>
      </w:pPr>
    </w:p>
    <w:p w:rsidR="00E87556" w:rsidRDefault="00E87556" w:rsidP="00E87556">
      <w:pPr>
        <w:jc w:val="center"/>
        <w:rPr>
          <w:b/>
          <w:sz w:val="20"/>
          <w:szCs w:val="20"/>
        </w:rPr>
      </w:pPr>
      <w:r>
        <w:rPr>
          <w:b/>
          <w:sz w:val="20"/>
          <w:szCs w:val="20"/>
        </w:rPr>
        <w:t>Rozpis učiva a výsledků vzdělávání</w:t>
      </w:r>
    </w:p>
    <w:p w:rsidR="00E87556" w:rsidRDefault="00E87556" w:rsidP="00E87556">
      <w:pPr>
        <w:jc w:val="center"/>
        <w:rPr>
          <w:b/>
          <w:sz w:val="20"/>
          <w:szCs w:val="20"/>
        </w:rPr>
      </w:pPr>
      <w:r>
        <w:rPr>
          <w:b/>
          <w:sz w:val="20"/>
          <w:szCs w:val="20"/>
        </w:rPr>
        <w:t>Název vyučovacího předmětu: Matematika</w:t>
      </w:r>
    </w:p>
    <w:p w:rsidR="00383A41" w:rsidRDefault="00E87556" w:rsidP="00E87556">
      <w:pPr>
        <w:jc w:val="center"/>
        <w:rPr>
          <w:b/>
          <w:sz w:val="20"/>
          <w:szCs w:val="20"/>
        </w:rPr>
      </w:pPr>
      <w:r>
        <w:rPr>
          <w:b/>
          <w:sz w:val="20"/>
          <w:szCs w:val="20"/>
        </w:rPr>
        <w:t>Ročník: čtvrtý</w:t>
      </w:r>
    </w:p>
    <w:p w:rsidR="00E87556" w:rsidRDefault="004D5BCD" w:rsidP="004D5BCD">
      <w:pPr>
        <w:rPr>
          <w:color w:val="000080"/>
          <w:sz w:val="20"/>
          <w:szCs w:val="20"/>
        </w:rPr>
      </w:pPr>
      <w:r>
        <w:rPr>
          <w:b/>
          <w:sz w:val="20"/>
          <w:szCs w:val="20"/>
        </w:rPr>
        <w:t>Matematika – 4.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4349"/>
        <w:gridCol w:w="1050"/>
      </w:tblGrid>
      <w:tr w:rsidR="006236C9" w:rsidTr="00BA530A">
        <w:tc>
          <w:tcPr>
            <w:tcW w:w="4236" w:type="dxa"/>
            <w:shd w:val="clear" w:color="auto" w:fill="DBE5F1"/>
            <w:vAlign w:val="center"/>
          </w:tcPr>
          <w:p w:rsidR="006236C9" w:rsidRPr="00A7249C" w:rsidRDefault="006236C9" w:rsidP="00FE75EE">
            <w:pPr>
              <w:rPr>
                <w:b/>
                <w:sz w:val="20"/>
                <w:szCs w:val="20"/>
              </w:rPr>
            </w:pPr>
            <w:r w:rsidRPr="00A7249C">
              <w:rPr>
                <w:b/>
                <w:sz w:val="20"/>
                <w:szCs w:val="20"/>
              </w:rPr>
              <w:t>Výsledky vzdělávání</w:t>
            </w:r>
          </w:p>
        </w:tc>
        <w:tc>
          <w:tcPr>
            <w:tcW w:w="4519" w:type="dxa"/>
            <w:shd w:val="clear" w:color="auto" w:fill="DBE5F1"/>
            <w:vAlign w:val="center"/>
          </w:tcPr>
          <w:p w:rsidR="006236C9" w:rsidRPr="00A7249C" w:rsidRDefault="006236C9" w:rsidP="00FE75EE">
            <w:pPr>
              <w:jc w:val="center"/>
              <w:rPr>
                <w:b/>
                <w:sz w:val="20"/>
                <w:szCs w:val="20"/>
              </w:rPr>
            </w:pPr>
            <w:r w:rsidRPr="00A7249C">
              <w:rPr>
                <w:b/>
                <w:sz w:val="20"/>
                <w:szCs w:val="20"/>
              </w:rPr>
              <w:t>Tematické celky</w:t>
            </w:r>
          </w:p>
        </w:tc>
        <w:tc>
          <w:tcPr>
            <w:tcW w:w="738" w:type="dxa"/>
            <w:shd w:val="clear" w:color="auto" w:fill="DBE5F1"/>
          </w:tcPr>
          <w:p w:rsidR="006236C9" w:rsidRPr="00A7249C" w:rsidRDefault="006236C9" w:rsidP="00EC2833">
            <w:pPr>
              <w:jc w:val="center"/>
              <w:rPr>
                <w:b/>
                <w:sz w:val="20"/>
                <w:szCs w:val="20"/>
              </w:rPr>
            </w:pPr>
            <w:r w:rsidRPr="00A7249C">
              <w:rPr>
                <w:b/>
                <w:sz w:val="20"/>
                <w:szCs w:val="20"/>
              </w:rPr>
              <w:t>Hodinová dotace</w:t>
            </w:r>
          </w:p>
        </w:tc>
      </w:tr>
      <w:tr w:rsidR="00D55A03" w:rsidTr="00BA530A">
        <w:tc>
          <w:tcPr>
            <w:tcW w:w="4236" w:type="dxa"/>
          </w:tcPr>
          <w:p w:rsidR="00D55A03" w:rsidRDefault="00D55A03">
            <w:pPr>
              <w:rPr>
                <w:b/>
                <w:sz w:val="20"/>
                <w:szCs w:val="20"/>
              </w:rPr>
            </w:pPr>
          </w:p>
          <w:p w:rsidR="00D55A03" w:rsidRDefault="00D55A03">
            <w:pPr>
              <w:rPr>
                <w:b/>
                <w:sz w:val="20"/>
                <w:szCs w:val="20"/>
              </w:rPr>
            </w:pPr>
            <w:r>
              <w:rPr>
                <w:b/>
                <w:sz w:val="20"/>
                <w:szCs w:val="20"/>
              </w:rPr>
              <w:t>Žák:</w:t>
            </w:r>
          </w:p>
          <w:p w:rsidR="00D55A03" w:rsidRDefault="00D55A03" w:rsidP="00A4200D">
            <w:pPr>
              <w:numPr>
                <w:ilvl w:val="0"/>
                <w:numId w:val="14"/>
              </w:numPr>
              <w:rPr>
                <w:sz w:val="20"/>
                <w:szCs w:val="20"/>
              </w:rPr>
            </w:pPr>
            <w:r>
              <w:rPr>
                <w:sz w:val="20"/>
                <w:szCs w:val="20"/>
              </w:rPr>
              <w:t>umí definovat a vysvětlit spojitost funkce</w:t>
            </w:r>
            <w:r w:rsidR="00F84AD6">
              <w:rPr>
                <w:sz w:val="20"/>
                <w:szCs w:val="20"/>
              </w:rPr>
              <w:t>,</w:t>
            </w:r>
          </w:p>
          <w:p w:rsidR="00D55A03" w:rsidRDefault="00D55A03" w:rsidP="00A4200D">
            <w:pPr>
              <w:numPr>
                <w:ilvl w:val="0"/>
                <w:numId w:val="14"/>
              </w:numPr>
              <w:rPr>
                <w:sz w:val="20"/>
                <w:szCs w:val="20"/>
              </w:rPr>
            </w:pPr>
            <w:r>
              <w:rPr>
                <w:sz w:val="20"/>
                <w:szCs w:val="20"/>
              </w:rPr>
              <w:t>dokáže vypočítat limity funkcí</w:t>
            </w:r>
            <w:r w:rsidR="00F84AD6">
              <w:rPr>
                <w:sz w:val="20"/>
                <w:szCs w:val="20"/>
              </w:rPr>
              <w:t>,</w:t>
            </w:r>
          </w:p>
          <w:p w:rsidR="00D55A03" w:rsidRDefault="00D55A03" w:rsidP="00A4200D">
            <w:pPr>
              <w:numPr>
                <w:ilvl w:val="0"/>
                <w:numId w:val="14"/>
              </w:numPr>
              <w:rPr>
                <w:sz w:val="20"/>
                <w:szCs w:val="20"/>
              </w:rPr>
            </w:pPr>
            <w:r>
              <w:rPr>
                <w:sz w:val="20"/>
                <w:szCs w:val="20"/>
              </w:rPr>
              <w:t>ovládá vzorce pro derivace elementárních funkcí a pracuje s</w:t>
            </w:r>
            <w:r w:rsidR="00F84AD6">
              <w:rPr>
                <w:sz w:val="20"/>
                <w:szCs w:val="20"/>
              </w:rPr>
              <w:t> </w:t>
            </w:r>
            <w:r>
              <w:rPr>
                <w:sz w:val="20"/>
                <w:szCs w:val="20"/>
              </w:rPr>
              <w:t>nimi</w:t>
            </w:r>
            <w:r w:rsidR="00F84AD6">
              <w:rPr>
                <w:sz w:val="20"/>
                <w:szCs w:val="20"/>
              </w:rPr>
              <w:t>,</w:t>
            </w:r>
          </w:p>
          <w:p w:rsidR="00D55A03" w:rsidRDefault="00D55A03" w:rsidP="00A4200D">
            <w:pPr>
              <w:numPr>
                <w:ilvl w:val="0"/>
                <w:numId w:val="14"/>
              </w:numPr>
              <w:rPr>
                <w:sz w:val="20"/>
                <w:szCs w:val="20"/>
              </w:rPr>
            </w:pPr>
            <w:r>
              <w:rPr>
                <w:sz w:val="20"/>
                <w:szCs w:val="20"/>
              </w:rPr>
              <w:t>ovládá základní derivační postupy (derivace součinu a podílu, derivace složené funkce)</w:t>
            </w:r>
            <w:r w:rsidR="00F84AD6">
              <w:rPr>
                <w:sz w:val="20"/>
                <w:szCs w:val="20"/>
              </w:rPr>
              <w:t>,</w:t>
            </w:r>
          </w:p>
          <w:p w:rsidR="00D55A03" w:rsidRDefault="00D55A03" w:rsidP="00A4200D">
            <w:pPr>
              <w:numPr>
                <w:ilvl w:val="0"/>
                <w:numId w:val="14"/>
              </w:numPr>
              <w:rPr>
                <w:sz w:val="20"/>
                <w:szCs w:val="20"/>
              </w:rPr>
            </w:pPr>
            <w:r>
              <w:rPr>
                <w:sz w:val="20"/>
                <w:szCs w:val="20"/>
              </w:rPr>
              <w:t>dokáže určit monotonii funkce na základě derivace</w:t>
            </w:r>
            <w:r w:rsidR="00F84AD6">
              <w:rPr>
                <w:sz w:val="20"/>
                <w:szCs w:val="20"/>
              </w:rPr>
              <w:t>,</w:t>
            </w:r>
          </w:p>
          <w:p w:rsidR="00D55A03" w:rsidRDefault="00D55A03" w:rsidP="00A4200D">
            <w:pPr>
              <w:numPr>
                <w:ilvl w:val="0"/>
                <w:numId w:val="14"/>
              </w:numPr>
              <w:rPr>
                <w:sz w:val="20"/>
                <w:szCs w:val="20"/>
              </w:rPr>
            </w:pPr>
            <w:r>
              <w:rPr>
                <w:sz w:val="20"/>
                <w:szCs w:val="20"/>
              </w:rPr>
              <w:t>určí konvexnost a konkávnost funkce na základě druhé derivace, dokáže vypočíst lokální extrémy</w:t>
            </w:r>
            <w:r w:rsidR="00F84AD6">
              <w:rPr>
                <w:sz w:val="20"/>
                <w:szCs w:val="20"/>
              </w:rPr>
              <w:t>,</w:t>
            </w:r>
          </w:p>
          <w:p w:rsidR="00D55A03" w:rsidRDefault="00D55A03" w:rsidP="00A4200D">
            <w:pPr>
              <w:numPr>
                <w:ilvl w:val="0"/>
                <w:numId w:val="14"/>
              </w:numPr>
              <w:rPr>
                <w:sz w:val="20"/>
                <w:szCs w:val="20"/>
              </w:rPr>
            </w:pPr>
            <w:r>
              <w:rPr>
                <w:sz w:val="20"/>
                <w:szCs w:val="20"/>
              </w:rPr>
              <w:t>dokáže určit průběh funkce na základě výpočtu pomocí derivací</w:t>
            </w:r>
            <w:r w:rsidR="00F84AD6">
              <w:rPr>
                <w:sz w:val="20"/>
                <w:szCs w:val="20"/>
              </w:rPr>
              <w:t>.</w:t>
            </w:r>
          </w:p>
        </w:tc>
        <w:tc>
          <w:tcPr>
            <w:tcW w:w="4519" w:type="dxa"/>
          </w:tcPr>
          <w:p w:rsidR="00D55A03" w:rsidRDefault="00D55A03">
            <w:pPr>
              <w:rPr>
                <w:b/>
                <w:sz w:val="20"/>
                <w:szCs w:val="20"/>
              </w:rPr>
            </w:pPr>
          </w:p>
          <w:p w:rsidR="00D55A03" w:rsidRDefault="00D55A03">
            <w:pPr>
              <w:rPr>
                <w:b/>
                <w:sz w:val="20"/>
                <w:szCs w:val="20"/>
              </w:rPr>
            </w:pPr>
            <w:r>
              <w:rPr>
                <w:b/>
                <w:sz w:val="20"/>
                <w:szCs w:val="20"/>
              </w:rPr>
              <w:t>1. Diferenciální počet</w:t>
            </w:r>
          </w:p>
          <w:p w:rsidR="00D55A03" w:rsidRDefault="00D55A03">
            <w:pPr>
              <w:ind w:left="252"/>
              <w:rPr>
                <w:sz w:val="20"/>
                <w:szCs w:val="20"/>
              </w:rPr>
            </w:pPr>
            <w:r>
              <w:rPr>
                <w:sz w:val="20"/>
                <w:szCs w:val="20"/>
              </w:rPr>
              <w:t>Spojitost funkce, Limita a její vlastnosti</w:t>
            </w:r>
          </w:p>
          <w:p w:rsidR="00D55A03" w:rsidRDefault="00D55A03">
            <w:pPr>
              <w:ind w:left="252"/>
              <w:rPr>
                <w:sz w:val="20"/>
                <w:szCs w:val="20"/>
              </w:rPr>
            </w:pPr>
            <w:r>
              <w:rPr>
                <w:sz w:val="20"/>
                <w:szCs w:val="20"/>
              </w:rPr>
              <w:t>Derivace elementárních funkcí</w:t>
            </w:r>
          </w:p>
          <w:p w:rsidR="00D55A03" w:rsidRDefault="00D55A03">
            <w:pPr>
              <w:ind w:left="252"/>
              <w:rPr>
                <w:sz w:val="20"/>
                <w:szCs w:val="20"/>
              </w:rPr>
            </w:pPr>
            <w:r>
              <w:rPr>
                <w:sz w:val="20"/>
                <w:szCs w:val="20"/>
              </w:rPr>
              <w:t xml:space="preserve">Derivace součinu a podílu funkcí </w:t>
            </w:r>
          </w:p>
          <w:p w:rsidR="00D55A03" w:rsidRDefault="00D55A03">
            <w:pPr>
              <w:ind w:left="252"/>
              <w:rPr>
                <w:sz w:val="20"/>
                <w:szCs w:val="20"/>
              </w:rPr>
            </w:pPr>
            <w:r>
              <w:rPr>
                <w:sz w:val="20"/>
                <w:szCs w:val="20"/>
              </w:rPr>
              <w:t>Derivace složené funkce</w:t>
            </w:r>
          </w:p>
          <w:p w:rsidR="00D55A03" w:rsidRDefault="00D55A03">
            <w:pPr>
              <w:ind w:left="252"/>
              <w:rPr>
                <w:sz w:val="20"/>
                <w:szCs w:val="20"/>
              </w:rPr>
            </w:pPr>
            <w:r>
              <w:rPr>
                <w:sz w:val="20"/>
                <w:szCs w:val="20"/>
              </w:rPr>
              <w:t>Výpočty derivace funkcí, tečna křivky, monotonie funkce</w:t>
            </w:r>
          </w:p>
          <w:p w:rsidR="00D55A03" w:rsidRDefault="00D55A03">
            <w:pPr>
              <w:ind w:left="252"/>
              <w:rPr>
                <w:sz w:val="20"/>
                <w:szCs w:val="20"/>
              </w:rPr>
            </w:pPr>
            <w:r>
              <w:rPr>
                <w:sz w:val="20"/>
                <w:szCs w:val="20"/>
              </w:rPr>
              <w:t>Derivace vyšších řádů, konvexnost a konkávnost, lokální extrémy</w:t>
            </w:r>
          </w:p>
          <w:p w:rsidR="00D55A03" w:rsidRDefault="00D55A03">
            <w:pPr>
              <w:ind w:left="252"/>
              <w:rPr>
                <w:sz w:val="20"/>
                <w:szCs w:val="20"/>
              </w:rPr>
            </w:pPr>
            <w:r>
              <w:rPr>
                <w:sz w:val="20"/>
                <w:szCs w:val="20"/>
              </w:rPr>
              <w:t>Průběh funkce v plném rozsahu</w:t>
            </w:r>
          </w:p>
        </w:tc>
        <w:tc>
          <w:tcPr>
            <w:tcW w:w="738" w:type="dxa"/>
            <w:vMerge w:val="restart"/>
          </w:tcPr>
          <w:p w:rsidR="00D55A03" w:rsidRDefault="00D55A03">
            <w:pPr>
              <w:jc w:val="center"/>
              <w:rPr>
                <w:b/>
                <w:sz w:val="20"/>
                <w:szCs w:val="20"/>
              </w:rPr>
            </w:pPr>
          </w:p>
        </w:tc>
      </w:tr>
      <w:tr w:rsidR="00D55A03" w:rsidTr="00BA530A">
        <w:tc>
          <w:tcPr>
            <w:tcW w:w="4236" w:type="dxa"/>
          </w:tcPr>
          <w:p w:rsidR="00D55A03" w:rsidRDefault="00D55A03">
            <w:pPr>
              <w:rPr>
                <w:b/>
                <w:sz w:val="20"/>
                <w:szCs w:val="20"/>
              </w:rPr>
            </w:pPr>
          </w:p>
          <w:p w:rsidR="00D55A03" w:rsidRDefault="00D55A03">
            <w:pPr>
              <w:rPr>
                <w:b/>
                <w:sz w:val="20"/>
                <w:szCs w:val="20"/>
              </w:rPr>
            </w:pPr>
            <w:r>
              <w:rPr>
                <w:b/>
                <w:sz w:val="20"/>
                <w:szCs w:val="20"/>
              </w:rPr>
              <w:t>Žák:</w:t>
            </w:r>
          </w:p>
          <w:p w:rsidR="00D55A03" w:rsidRDefault="00D55A03" w:rsidP="00A4200D">
            <w:pPr>
              <w:numPr>
                <w:ilvl w:val="0"/>
                <w:numId w:val="14"/>
              </w:numPr>
              <w:rPr>
                <w:sz w:val="20"/>
                <w:szCs w:val="20"/>
              </w:rPr>
            </w:pPr>
            <w:r>
              <w:rPr>
                <w:sz w:val="20"/>
                <w:szCs w:val="20"/>
              </w:rPr>
              <w:t>umí definovat neurčitý integrál</w:t>
            </w:r>
            <w:r w:rsidR="00F84AD6">
              <w:rPr>
                <w:sz w:val="20"/>
                <w:szCs w:val="20"/>
              </w:rPr>
              <w:t>,</w:t>
            </w:r>
          </w:p>
          <w:p w:rsidR="00D55A03" w:rsidRDefault="00D55A03" w:rsidP="00A4200D">
            <w:pPr>
              <w:numPr>
                <w:ilvl w:val="0"/>
                <w:numId w:val="14"/>
              </w:numPr>
              <w:rPr>
                <w:sz w:val="20"/>
                <w:szCs w:val="20"/>
              </w:rPr>
            </w:pPr>
            <w:r>
              <w:rPr>
                <w:sz w:val="20"/>
                <w:szCs w:val="20"/>
              </w:rPr>
              <w:t>používá vzorce pro integrování elementárních funkcí</w:t>
            </w:r>
            <w:r w:rsidR="00F84AD6">
              <w:rPr>
                <w:sz w:val="20"/>
                <w:szCs w:val="20"/>
              </w:rPr>
              <w:t>,</w:t>
            </w:r>
          </w:p>
          <w:p w:rsidR="00D55A03" w:rsidRDefault="00D55A03" w:rsidP="00A4200D">
            <w:pPr>
              <w:numPr>
                <w:ilvl w:val="0"/>
                <w:numId w:val="14"/>
              </w:numPr>
              <w:rPr>
                <w:sz w:val="20"/>
                <w:szCs w:val="20"/>
              </w:rPr>
            </w:pPr>
            <w:r>
              <w:rPr>
                <w:sz w:val="20"/>
                <w:szCs w:val="20"/>
              </w:rPr>
              <w:t>užívá jednodušší metody integrace (jednoduché substituce a per partes)</w:t>
            </w:r>
            <w:r w:rsidR="00F84AD6">
              <w:rPr>
                <w:sz w:val="20"/>
                <w:szCs w:val="20"/>
              </w:rPr>
              <w:t>,</w:t>
            </w:r>
          </w:p>
          <w:p w:rsidR="00D55A03" w:rsidRDefault="00D55A03" w:rsidP="00A4200D">
            <w:pPr>
              <w:numPr>
                <w:ilvl w:val="0"/>
                <w:numId w:val="14"/>
              </w:numPr>
              <w:rPr>
                <w:sz w:val="20"/>
                <w:szCs w:val="20"/>
              </w:rPr>
            </w:pPr>
            <w:r>
              <w:rPr>
                <w:sz w:val="20"/>
                <w:szCs w:val="20"/>
              </w:rPr>
              <w:t>vypočítá určitý integrál</w:t>
            </w:r>
            <w:r w:rsidR="00F84AD6">
              <w:rPr>
                <w:sz w:val="20"/>
                <w:szCs w:val="20"/>
              </w:rPr>
              <w:t>,</w:t>
            </w:r>
          </w:p>
          <w:p w:rsidR="00D55A03" w:rsidRDefault="00D55A03" w:rsidP="00A4200D">
            <w:pPr>
              <w:numPr>
                <w:ilvl w:val="0"/>
                <w:numId w:val="14"/>
              </w:numPr>
              <w:rPr>
                <w:sz w:val="20"/>
                <w:szCs w:val="20"/>
              </w:rPr>
            </w:pPr>
            <w:r>
              <w:rPr>
                <w:sz w:val="20"/>
                <w:szCs w:val="20"/>
              </w:rPr>
              <w:t>využívá určitý integrál k výpočtu obsahu jednodušších obrazců a k výpočtu povrchu a objemu rotačních těles</w:t>
            </w:r>
            <w:r w:rsidR="00F84AD6">
              <w:rPr>
                <w:sz w:val="20"/>
                <w:szCs w:val="20"/>
              </w:rPr>
              <w:t>.</w:t>
            </w:r>
          </w:p>
        </w:tc>
        <w:tc>
          <w:tcPr>
            <w:tcW w:w="4519" w:type="dxa"/>
          </w:tcPr>
          <w:p w:rsidR="00D55A03" w:rsidRDefault="00D55A03">
            <w:pPr>
              <w:rPr>
                <w:b/>
                <w:sz w:val="20"/>
                <w:szCs w:val="20"/>
              </w:rPr>
            </w:pPr>
          </w:p>
          <w:p w:rsidR="00D55A03" w:rsidRDefault="00D55A03">
            <w:pPr>
              <w:rPr>
                <w:b/>
                <w:sz w:val="20"/>
                <w:szCs w:val="20"/>
              </w:rPr>
            </w:pPr>
            <w:r>
              <w:rPr>
                <w:b/>
                <w:sz w:val="20"/>
                <w:szCs w:val="20"/>
              </w:rPr>
              <w:t>2. Integrální počet</w:t>
            </w:r>
          </w:p>
          <w:p w:rsidR="00D55A03" w:rsidRDefault="00D55A03">
            <w:pPr>
              <w:ind w:left="252"/>
              <w:rPr>
                <w:sz w:val="20"/>
                <w:szCs w:val="20"/>
              </w:rPr>
            </w:pPr>
            <w:r>
              <w:rPr>
                <w:sz w:val="20"/>
                <w:szCs w:val="20"/>
              </w:rPr>
              <w:t>Neurčité integrály elementárních funkcí</w:t>
            </w:r>
          </w:p>
          <w:p w:rsidR="00D55A03" w:rsidRDefault="00D55A03">
            <w:pPr>
              <w:ind w:left="252"/>
              <w:rPr>
                <w:sz w:val="20"/>
                <w:szCs w:val="20"/>
              </w:rPr>
            </w:pPr>
            <w:r>
              <w:rPr>
                <w:sz w:val="20"/>
                <w:szCs w:val="20"/>
              </w:rPr>
              <w:t>Výpočty integrálů metodou per partes</w:t>
            </w:r>
          </w:p>
          <w:p w:rsidR="00D55A03" w:rsidRDefault="00D55A03">
            <w:pPr>
              <w:ind w:left="252"/>
              <w:rPr>
                <w:sz w:val="20"/>
                <w:szCs w:val="20"/>
              </w:rPr>
            </w:pPr>
            <w:r>
              <w:rPr>
                <w:sz w:val="20"/>
                <w:szCs w:val="20"/>
              </w:rPr>
              <w:t>Výpočty integrálů substituční metodou</w:t>
            </w:r>
          </w:p>
          <w:p w:rsidR="00D55A03" w:rsidRDefault="00D55A03">
            <w:pPr>
              <w:ind w:left="252"/>
              <w:rPr>
                <w:sz w:val="20"/>
                <w:szCs w:val="20"/>
              </w:rPr>
            </w:pPr>
            <w:r>
              <w:rPr>
                <w:sz w:val="20"/>
                <w:szCs w:val="20"/>
              </w:rPr>
              <w:t>Určitý integrál, jeho aplikace</w:t>
            </w:r>
          </w:p>
        </w:tc>
        <w:tc>
          <w:tcPr>
            <w:tcW w:w="738" w:type="dxa"/>
            <w:vMerge/>
          </w:tcPr>
          <w:p w:rsidR="00D55A03" w:rsidRDefault="00D55A03">
            <w:pPr>
              <w:jc w:val="center"/>
              <w:rPr>
                <w:b/>
                <w:sz w:val="20"/>
                <w:szCs w:val="20"/>
              </w:rPr>
            </w:pPr>
          </w:p>
        </w:tc>
      </w:tr>
      <w:tr w:rsidR="00D55A03" w:rsidTr="00BA530A">
        <w:tc>
          <w:tcPr>
            <w:tcW w:w="4236" w:type="dxa"/>
          </w:tcPr>
          <w:p w:rsidR="00D55A03" w:rsidRDefault="00D55A03">
            <w:pPr>
              <w:rPr>
                <w:b/>
                <w:sz w:val="20"/>
                <w:szCs w:val="20"/>
              </w:rPr>
            </w:pPr>
          </w:p>
          <w:p w:rsidR="00D55A03" w:rsidRDefault="00D55A03">
            <w:pPr>
              <w:rPr>
                <w:b/>
                <w:sz w:val="20"/>
                <w:szCs w:val="20"/>
              </w:rPr>
            </w:pPr>
            <w:r>
              <w:rPr>
                <w:b/>
                <w:sz w:val="20"/>
                <w:szCs w:val="20"/>
              </w:rPr>
              <w:t>Žák:</w:t>
            </w:r>
          </w:p>
          <w:p w:rsidR="00D55A03" w:rsidRDefault="00D55A03" w:rsidP="00A4200D">
            <w:pPr>
              <w:numPr>
                <w:ilvl w:val="0"/>
                <w:numId w:val="14"/>
              </w:numPr>
              <w:rPr>
                <w:sz w:val="20"/>
                <w:szCs w:val="20"/>
              </w:rPr>
            </w:pPr>
            <w:r>
              <w:rPr>
                <w:sz w:val="20"/>
                <w:szCs w:val="20"/>
              </w:rPr>
              <w:t>dokáže využít znalosti integrálního a diferenciálního počtu k řešení jednoduchých diferenciálních rovnic</w:t>
            </w:r>
            <w:r w:rsidR="00F84AD6">
              <w:rPr>
                <w:sz w:val="20"/>
                <w:szCs w:val="20"/>
              </w:rPr>
              <w:t>.</w:t>
            </w:r>
          </w:p>
        </w:tc>
        <w:tc>
          <w:tcPr>
            <w:tcW w:w="4519" w:type="dxa"/>
          </w:tcPr>
          <w:p w:rsidR="00D55A03" w:rsidRDefault="00D55A03">
            <w:pPr>
              <w:rPr>
                <w:b/>
                <w:sz w:val="20"/>
                <w:szCs w:val="20"/>
              </w:rPr>
            </w:pPr>
          </w:p>
          <w:p w:rsidR="00D55A03" w:rsidRDefault="00D55A03">
            <w:pPr>
              <w:rPr>
                <w:b/>
                <w:sz w:val="20"/>
                <w:szCs w:val="20"/>
              </w:rPr>
            </w:pPr>
            <w:r>
              <w:rPr>
                <w:b/>
                <w:sz w:val="20"/>
                <w:szCs w:val="20"/>
              </w:rPr>
              <w:t>3. Diferenciální rovnice</w:t>
            </w:r>
          </w:p>
          <w:p w:rsidR="00D55A03" w:rsidRDefault="00D55A03">
            <w:pPr>
              <w:ind w:left="252"/>
              <w:rPr>
                <w:sz w:val="20"/>
                <w:szCs w:val="20"/>
              </w:rPr>
            </w:pPr>
            <w:r>
              <w:rPr>
                <w:sz w:val="20"/>
                <w:szCs w:val="20"/>
              </w:rPr>
              <w:t>Základní pojmy, metody integrace prvního řádu</w:t>
            </w:r>
          </w:p>
          <w:p w:rsidR="00D55A03" w:rsidRDefault="00D55A03">
            <w:pPr>
              <w:ind w:left="252"/>
              <w:rPr>
                <w:sz w:val="20"/>
                <w:szCs w:val="20"/>
              </w:rPr>
            </w:pPr>
            <w:r>
              <w:rPr>
                <w:sz w:val="20"/>
                <w:szCs w:val="20"/>
              </w:rPr>
              <w:t>Separace proměnných</w:t>
            </w:r>
          </w:p>
          <w:p w:rsidR="00D55A03" w:rsidRDefault="00D55A03">
            <w:pPr>
              <w:ind w:left="252"/>
              <w:rPr>
                <w:sz w:val="20"/>
                <w:szCs w:val="20"/>
              </w:rPr>
            </w:pPr>
            <w:r>
              <w:rPr>
                <w:sz w:val="20"/>
                <w:szCs w:val="20"/>
              </w:rPr>
              <w:t>Lineární diferenciální rovnice</w:t>
            </w:r>
          </w:p>
        </w:tc>
        <w:tc>
          <w:tcPr>
            <w:tcW w:w="738" w:type="dxa"/>
            <w:vMerge/>
          </w:tcPr>
          <w:p w:rsidR="00D55A03" w:rsidRDefault="00D55A03">
            <w:pPr>
              <w:jc w:val="center"/>
              <w:rPr>
                <w:b/>
                <w:sz w:val="20"/>
                <w:szCs w:val="20"/>
              </w:rPr>
            </w:pPr>
          </w:p>
        </w:tc>
      </w:tr>
      <w:tr w:rsidR="00383A41" w:rsidTr="00BA530A">
        <w:trPr>
          <w:trHeight w:val="1515"/>
        </w:trPr>
        <w:tc>
          <w:tcPr>
            <w:tcW w:w="4236" w:type="dxa"/>
            <w:tcBorders>
              <w:bottom w:val="single" w:sz="6" w:space="0" w:color="000000"/>
            </w:tcBorders>
          </w:tcPr>
          <w:p w:rsidR="005527B5" w:rsidRDefault="005527B5">
            <w:pPr>
              <w:rPr>
                <w:b/>
                <w:sz w:val="20"/>
                <w:szCs w:val="20"/>
              </w:rPr>
            </w:pPr>
          </w:p>
          <w:p w:rsidR="00383A41" w:rsidRDefault="00383A41">
            <w:pPr>
              <w:rPr>
                <w:b/>
                <w:sz w:val="20"/>
                <w:szCs w:val="20"/>
              </w:rPr>
            </w:pPr>
            <w:r>
              <w:rPr>
                <w:b/>
                <w:sz w:val="20"/>
                <w:szCs w:val="20"/>
              </w:rPr>
              <w:t>Žák:</w:t>
            </w:r>
          </w:p>
          <w:p w:rsidR="00383A41" w:rsidRDefault="00383A41" w:rsidP="00A4200D">
            <w:pPr>
              <w:numPr>
                <w:ilvl w:val="0"/>
                <w:numId w:val="14"/>
              </w:numPr>
              <w:rPr>
                <w:sz w:val="20"/>
                <w:szCs w:val="20"/>
              </w:rPr>
            </w:pPr>
            <w:r>
              <w:rPr>
                <w:sz w:val="20"/>
                <w:szCs w:val="20"/>
              </w:rPr>
              <w:t>opakuje a shrnuje matematické poznatky ze všech 4 ročníků</w:t>
            </w:r>
            <w:r w:rsidR="00F84AD6">
              <w:rPr>
                <w:sz w:val="20"/>
                <w:szCs w:val="20"/>
              </w:rPr>
              <w:t>,</w:t>
            </w:r>
          </w:p>
          <w:p w:rsidR="00383A41" w:rsidRDefault="00383A41" w:rsidP="00A4200D">
            <w:pPr>
              <w:numPr>
                <w:ilvl w:val="0"/>
                <w:numId w:val="14"/>
              </w:numPr>
              <w:rPr>
                <w:sz w:val="20"/>
                <w:szCs w:val="20"/>
              </w:rPr>
            </w:pPr>
            <w:r>
              <w:rPr>
                <w:sz w:val="20"/>
                <w:szCs w:val="20"/>
              </w:rPr>
              <w:t>připravuje se k maturitní zkoušce, případně k přijímacím zkouškám na vysoké školy</w:t>
            </w:r>
            <w:r w:rsidR="00F84AD6">
              <w:rPr>
                <w:sz w:val="20"/>
                <w:szCs w:val="20"/>
              </w:rPr>
              <w:t>.</w:t>
            </w:r>
          </w:p>
          <w:p w:rsidR="004D5BCD" w:rsidRDefault="004D5BCD" w:rsidP="004D5BCD">
            <w:pPr>
              <w:rPr>
                <w:sz w:val="20"/>
                <w:szCs w:val="20"/>
              </w:rPr>
            </w:pPr>
          </w:p>
        </w:tc>
        <w:tc>
          <w:tcPr>
            <w:tcW w:w="4519" w:type="dxa"/>
            <w:tcBorders>
              <w:bottom w:val="single" w:sz="6" w:space="0" w:color="000000"/>
            </w:tcBorders>
          </w:tcPr>
          <w:p w:rsidR="005527B5" w:rsidRDefault="005527B5">
            <w:pPr>
              <w:ind w:left="252"/>
              <w:rPr>
                <w:b/>
                <w:sz w:val="20"/>
                <w:szCs w:val="20"/>
              </w:rPr>
            </w:pPr>
          </w:p>
          <w:p w:rsidR="00383A41" w:rsidRDefault="00383A41" w:rsidP="00F84AD6">
            <w:pPr>
              <w:ind w:left="252" w:hanging="252"/>
              <w:rPr>
                <w:b/>
                <w:sz w:val="20"/>
                <w:szCs w:val="20"/>
              </w:rPr>
            </w:pPr>
            <w:r>
              <w:rPr>
                <w:b/>
                <w:sz w:val="20"/>
                <w:szCs w:val="20"/>
              </w:rPr>
              <w:t>4. Opakování, příprava k maturitní zkoušce a k přijímacím zkouškám na VŠ</w:t>
            </w:r>
          </w:p>
          <w:p w:rsidR="00383A41" w:rsidRDefault="00383A41">
            <w:pPr>
              <w:ind w:left="252"/>
              <w:rPr>
                <w:sz w:val="20"/>
                <w:szCs w:val="20"/>
              </w:rPr>
            </w:pPr>
          </w:p>
        </w:tc>
        <w:tc>
          <w:tcPr>
            <w:tcW w:w="738" w:type="dxa"/>
            <w:tcBorders>
              <w:bottom w:val="single" w:sz="6" w:space="0" w:color="000000"/>
            </w:tcBorders>
          </w:tcPr>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tc>
      </w:tr>
      <w:tr w:rsidR="004D5BCD" w:rsidTr="00BA530A">
        <w:trPr>
          <w:trHeight w:val="505"/>
        </w:trPr>
        <w:tc>
          <w:tcPr>
            <w:tcW w:w="8755" w:type="dxa"/>
            <w:gridSpan w:val="2"/>
            <w:tcBorders>
              <w:top w:val="single" w:sz="6" w:space="0" w:color="000000"/>
            </w:tcBorders>
            <w:shd w:val="clear" w:color="auto" w:fill="DBE5F1"/>
            <w:vAlign w:val="center"/>
          </w:tcPr>
          <w:p w:rsidR="004D5BCD" w:rsidRDefault="004D5BCD" w:rsidP="00FE75EE">
            <w:pPr>
              <w:ind w:left="252" w:hanging="252"/>
              <w:rPr>
                <w:b/>
                <w:sz w:val="20"/>
                <w:szCs w:val="20"/>
              </w:rPr>
            </w:pPr>
            <w:r>
              <w:rPr>
                <w:b/>
                <w:sz w:val="20"/>
                <w:szCs w:val="20"/>
              </w:rPr>
              <w:t>Celkový počet hodin</w:t>
            </w:r>
          </w:p>
        </w:tc>
        <w:tc>
          <w:tcPr>
            <w:tcW w:w="738" w:type="dxa"/>
            <w:tcBorders>
              <w:top w:val="single" w:sz="6" w:space="0" w:color="000000"/>
            </w:tcBorders>
            <w:shd w:val="clear" w:color="auto" w:fill="DBE5F1"/>
            <w:vAlign w:val="center"/>
          </w:tcPr>
          <w:p w:rsidR="004D5BCD" w:rsidRDefault="004D5BCD" w:rsidP="00FE75EE">
            <w:pPr>
              <w:jc w:val="center"/>
              <w:rPr>
                <w:b/>
                <w:sz w:val="20"/>
                <w:szCs w:val="20"/>
              </w:rPr>
            </w:pPr>
            <w:r>
              <w:rPr>
                <w:b/>
                <w:sz w:val="20"/>
                <w:szCs w:val="20"/>
              </w:rPr>
              <w:t>78</w:t>
            </w:r>
          </w:p>
        </w:tc>
      </w:tr>
    </w:tbl>
    <w:p w:rsidR="00383A41" w:rsidRDefault="00383A41">
      <w:pPr>
        <w:rPr>
          <w:sz w:val="20"/>
          <w:szCs w:val="20"/>
        </w:rPr>
      </w:pPr>
    </w:p>
    <w:p w:rsidR="00383A41" w:rsidRDefault="00383A41">
      <w:pPr>
        <w:rPr>
          <w:sz w:val="20"/>
          <w:szCs w:val="20"/>
        </w:rPr>
      </w:pPr>
    </w:p>
    <w:p w:rsidR="00383A41" w:rsidRDefault="00383A41">
      <w:pPr>
        <w:rPr>
          <w:sz w:val="20"/>
          <w:szCs w:val="20"/>
        </w:rPr>
      </w:pPr>
    </w:p>
    <w:p w:rsidR="0041741F" w:rsidRDefault="0041741F">
      <w:pPr>
        <w:rPr>
          <w:sz w:val="20"/>
          <w:szCs w:val="20"/>
        </w:rPr>
      </w:pPr>
    </w:p>
    <w:p w:rsidR="0041741F" w:rsidRDefault="0041741F">
      <w:pPr>
        <w:rPr>
          <w:sz w:val="20"/>
          <w:szCs w:val="20"/>
        </w:rPr>
      </w:pPr>
    </w:p>
    <w:p w:rsidR="0041741F" w:rsidRDefault="0041741F">
      <w:pPr>
        <w:rPr>
          <w:sz w:val="20"/>
          <w:szCs w:val="20"/>
        </w:rPr>
      </w:pPr>
    </w:p>
    <w:p w:rsidR="0041741F" w:rsidRDefault="0041741F">
      <w:pPr>
        <w:rPr>
          <w:sz w:val="20"/>
          <w:szCs w:val="20"/>
        </w:rPr>
      </w:pPr>
    </w:p>
    <w:p w:rsidR="0041741F" w:rsidRDefault="0041741F">
      <w:pPr>
        <w:rPr>
          <w:sz w:val="20"/>
          <w:szCs w:val="20"/>
        </w:rPr>
      </w:pPr>
    </w:p>
    <w:p w:rsidR="004876EB" w:rsidRDefault="004876EB">
      <w:pPr>
        <w:rPr>
          <w:sz w:val="20"/>
          <w:szCs w:val="20"/>
        </w:rPr>
      </w:pPr>
    </w:p>
    <w:p w:rsidR="004876EB" w:rsidRDefault="004876EB">
      <w:pPr>
        <w:rPr>
          <w:sz w:val="20"/>
          <w:szCs w:val="20"/>
        </w:rPr>
      </w:pPr>
    </w:p>
    <w:p w:rsidR="0041741F" w:rsidRDefault="0041741F">
      <w:pPr>
        <w:rPr>
          <w:sz w:val="20"/>
          <w:szCs w:val="20"/>
        </w:rPr>
      </w:pPr>
    </w:p>
    <w:p w:rsidR="00BB5F1D" w:rsidRPr="00BB5F1D" w:rsidRDefault="00BB5F1D" w:rsidP="00BB5F1D">
      <w:pPr>
        <w:jc w:val="both"/>
        <w:rPr>
          <w:b/>
          <w:color w:val="000000"/>
          <w:sz w:val="20"/>
          <w:szCs w:val="20"/>
        </w:rPr>
      </w:pPr>
      <w:r w:rsidRPr="007268C4">
        <w:rPr>
          <w:sz w:val="20"/>
          <w:szCs w:val="20"/>
        </w:rPr>
        <w:t>Název vyučovacího předmětu</w:t>
      </w:r>
      <w:r>
        <w:rPr>
          <w:sz w:val="20"/>
          <w:szCs w:val="20"/>
        </w:rPr>
        <w:t xml:space="preserve">: </w:t>
      </w:r>
      <w:r>
        <w:rPr>
          <w:b/>
          <w:color w:val="000000"/>
          <w:sz w:val="20"/>
          <w:szCs w:val="20"/>
        </w:rPr>
        <w:t>Matematický seminář</w:t>
      </w:r>
      <w:r w:rsidR="00C97F70">
        <w:rPr>
          <w:b/>
          <w:color w:val="000000"/>
          <w:sz w:val="20"/>
          <w:szCs w:val="20"/>
        </w:rPr>
        <w:t xml:space="preserve"> – volitelný předmět</w:t>
      </w:r>
    </w:p>
    <w:p w:rsidR="00647B50" w:rsidRDefault="004876EB" w:rsidP="001E5CA5">
      <w:pPr>
        <w:rPr>
          <w:sz w:val="20"/>
          <w:szCs w:val="20"/>
        </w:rPr>
      </w:pPr>
      <w:r>
        <w:rPr>
          <w:sz w:val="20"/>
          <w:szCs w:val="20"/>
        </w:rPr>
        <w:t>Plánovaný počet hodin týdně:  1</w:t>
      </w:r>
      <w:r w:rsidR="001E5CA5">
        <w:rPr>
          <w:sz w:val="20"/>
          <w:szCs w:val="20"/>
        </w:rPr>
        <w:t xml:space="preserve">                                                             </w:t>
      </w:r>
      <w:r w:rsidR="00D409B5">
        <w:rPr>
          <w:sz w:val="20"/>
          <w:szCs w:val="20"/>
        </w:rPr>
        <w:t xml:space="preserve">       </w:t>
      </w:r>
      <w:r w:rsidR="00C97F70">
        <w:rPr>
          <w:sz w:val="20"/>
          <w:szCs w:val="20"/>
        </w:rPr>
        <w:t xml:space="preserve">                 </w:t>
      </w:r>
      <w:r w:rsidR="00D409B5">
        <w:rPr>
          <w:sz w:val="20"/>
          <w:szCs w:val="20"/>
        </w:rPr>
        <w:t xml:space="preserve">  </w:t>
      </w:r>
    </w:p>
    <w:p w:rsidR="00BB5F1D" w:rsidRDefault="00D409B5" w:rsidP="001E5CA5">
      <w:pPr>
        <w:rPr>
          <w:sz w:val="20"/>
          <w:szCs w:val="20"/>
        </w:rPr>
      </w:pPr>
      <w:r>
        <w:rPr>
          <w:sz w:val="20"/>
          <w:szCs w:val="20"/>
        </w:rPr>
        <w:t xml:space="preserve">Celkový počet hodin: </w:t>
      </w:r>
      <w:r w:rsidR="004876EB">
        <w:rPr>
          <w:sz w:val="20"/>
          <w:szCs w:val="20"/>
        </w:rPr>
        <w:t>26</w:t>
      </w:r>
    </w:p>
    <w:p w:rsidR="00BB5F1D" w:rsidRPr="007268C4" w:rsidRDefault="004876EB" w:rsidP="00BB5F1D">
      <w:pPr>
        <w:jc w:val="both"/>
        <w:rPr>
          <w:sz w:val="20"/>
          <w:szCs w:val="20"/>
        </w:rPr>
      </w:pPr>
      <w:r>
        <w:rPr>
          <w:sz w:val="20"/>
          <w:szCs w:val="20"/>
        </w:rPr>
        <w:t>Datum platnosti od: 1.9.201</w:t>
      </w:r>
      <w:r w:rsidR="00BA530A">
        <w:rPr>
          <w:sz w:val="20"/>
          <w:szCs w:val="20"/>
        </w:rPr>
        <w:t>5</w:t>
      </w:r>
    </w:p>
    <w:p w:rsidR="00BB5F1D" w:rsidRDefault="00BB5F1D" w:rsidP="00BB5F1D"/>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BB5F1D" w:rsidRPr="00512E9D" w:rsidTr="00EC2833">
        <w:trPr>
          <w:trHeight w:val="292"/>
          <w:jc w:val="center"/>
        </w:trPr>
        <w:tc>
          <w:tcPr>
            <w:tcW w:w="3261" w:type="dxa"/>
            <w:vMerge w:val="restart"/>
            <w:tcBorders>
              <w:top w:val="double" w:sz="6" w:space="0" w:color="000000"/>
              <w:bottom w:val="single" w:sz="6" w:space="0" w:color="000000"/>
            </w:tcBorders>
            <w:shd w:val="clear" w:color="auto" w:fill="DBE5F1"/>
          </w:tcPr>
          <w:p w:rsidR="00BB5F1D" w:rsidRPr="00512E9D" w:rsidRDefault="00BB5F1D" w:rsidP="00EC2833">
            <w:pPr>
              <w:jc w:val="center"/>
              <w:rPr>
                <w:b/>
                <w:sz w:val="20"/>
                <w:szCs w:val="20"/>
              </w:rPr>
            </w:pPr>
          </w:p>
          <w:p w:rsidR="00BB5F1D" w:rsidRPr="00512E9D" w:rsidRDefault="00BB5F1D" w:rsidP="00EC2833">
            <w:pPr>
              <w:jc w:val="center"/>
              <w:rPr>
                <w:b/>
                <w:sz w:val="20"/>
                <w:szCs w:val="20"/>
              </w:rPr>
            </w:pPr>
          </w:p>
        </w:tc>
        <w:tc>
          <w:tcPr>
            <w:tcW w:w="4354" w:type="dxa"/>
            <w:gridSpan w:val="4"/>
            <w:tcBorders>
              <w:top w:val="double" w:sz="6" w:space="0" w:color="000000"/>
              <w:bottom w:val="single" w:sz="6" w:space="0" w:color="000000"/>
            </w:tcBorders>
            <w:shd w:val="clear" w:color="auto" w:fill="DBE5F1"/>
          </w:tcPr>
          <w:p w:rsidR="00BB5F1D" w:rsidRPr="00512E9D" w:rsidRDefault="00BB5F1D" w:rsidP="00EC2833">
            <w:pPr>
              <w:jc w:val="center"/>
              <w:rPr>
                <w:b/>
                <w:sz w:val="20"/>
                <w:szCs w:val="20"/>
              </w:rPr>
            </w:pPr>
            <w:r w:rsidRPr="00512E9D">
              <w:rPr>
                <w:b/>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BB5F1D" w:rsidRPr="00512E9D" w:rsidRDefault="00BB5F1D" w:rsidP="00EC2833">
            <w:pPr>
              <w:jc w:val="center"/>
              <w:rPr>
                <w:b/>
                <w:sz w:val="20"/>
                <w:szCs w:val="20"/>
              </w:rPr>
            </w:pPr>
          </w:p>
          <w:p w:rsidR="00BB5F1D" w:rsidRPr="00512E9D" w:rsidRDefault="00BB5F1D" w:rsidP="00EC2833">
            <w:pPr>
              <w:jc w:val="center"/>
              <w:rPr>
                <w:b/>
                <w:sz w:val="20"/>
                <w:szCs w:val="20"/>
              </w:rPr>
            </w:pPr>
            <w:r w:rsidRPr="00512E9D">
              <w:rPr>
                <w:b/>
                <w:sz w:val="20"/>
                <w:szCs w:val="20"/>
              </w:rPr>
              <w:t>Celkem</w:t>
            </w:r>
          </w:p>
        </w:tc>
      </w:tr>
      <w:tr w:rsidR="00BB5F1D" w:rsidRPr="00512E9D" w:rsidTr="00EC2833">
        <w:trPr>
          <w:trHeight w:val="136"/>
          <w:jc w:val="center"/>
        </w:trPr>
        <w:tc>
          <w:tcPr>
            <w:tcW w:w="3261" w:type="dxa"/>
            <w:vMerge/>
            <w:tcBorders>
              <w:top w:val="single" w:sz="6" w:space="0" w:color="000000"/>
            </w:tcBorders>
            <w:shd w:val="clear" w:color="auto" w:fill="auto"/>
          </w:tcPr>
          <w:p w:rsidR="00BB5F1D" w:rsidRPr="00512E9D" w:rsidRDefault="00BB5F1D" w:rsidP="00EC2833">
            <w:pPr>
              <w:jc w:val="center"/>
              <w:rPr>
                <w:b/>
                <w:sz w:val="20"/>
                <w:szCs w:val="20"/>
              </w:rPr>
            </w:pPr>
          </w:p>
        </w:tc>
        <w:tc>
          <w:tcPr>
            <w:tcW w:w="1170" w:type="dxa"/>
            <w:tcBorders>
              <w:top w:val="single" w:sz="6" w:space="0" w:color="000000"/>
              <w:bottom w:val="single" w:sz="6" w:space="0" w:color="000000"/>
            </w:tcBorders>
            <w:shd w:val="clear" w:color="auto" w:fill="DBE5F1"/>
          </w:tcPr>
          <w:p w:rsidR="00BB5F1D" w:rsidRPr="00512E9D" w:rsidRDefault="00BB5F1D" w:rsidP="00EC2833">
            <w:pPr>
              <w:jc w:val="center"/>
              <w:rPr>
                <w:b/>
                <w:sz w:val="20"/>
                <w:szCs w:val="20"/>
              </w:rPr>
            </w:pPr>
            <w:r w:rsidRPr="00512E9D">
              <w:rPr>
                <w:b/>
                <w:sz w:val="20"/>
                <w:szCs w:val="20"/>
              </w:rPr>
              <w:t>1.</w:t>
            </w:r>
          </w:p>
        </w:tc>
        <w:tc>
          <w:tcPr>
            <w:tcW w:w="1134" w:type="dxa"/>
            <w:tcBorders>
              <w:top w:val="single" w:sz="6" w:space="0" w:color="000000"/>
              <w:bottom w:val="single" w:sz="6" w:space="0" w:color="000000"/>
            </w:tcBorders>
            <w:shd w:val="clear" w:color="auto" w:fill="DBE5F1"/>
          </w:tcPr>
          <w:p w:rsidR="00BB5F1D" w:rsidRPr="00512E9D" w:rsidRDefault="00BB5F1D" w:rsidP="00EC2833">
            <w:pPr>
              <w:jc w:val="center"/>
              <w:rPr>
                <w:b/>
                <w:sz w:val="20"/>
                <w:szCs w:val="20"/>
              </w:rPr>
            </w:pPr>
            <w:r w:rsidRPr="00512E9D">
              <w:rPr>
                <w:b/>
                <w:sz w:val="20"/>
                <w:szCs w:val="20"/>
              </w:rPr>
              <w:t>2.</w:t>
            </w:r>
          </w:p>
        </w:tc>
        <w:tc>
          <w:tcPr>
            <w:tcW w:w="1134" w:type="dxa"/>
            <w:tcBorders>
              <w:top w:val="single" w:sz="6" w:space="0" w:color="000000"/>
              <w:bottom w:val="single" w:sz="6" w:space="0" w:color="000000"/>
            </w:tcBorders>
            <w:shd w:val="clear" w:color="auto" w:fill="DBE5F1"/>
          </w:tcPr>
          <w:p w:rsidR="00BB5F1D" w:rsidRPr="00512E9D" w:rsidRDefault="00BB5F1D" w:rsidP="00EC2833">
            <w:pPr>
              <w:jc w:val="center"/>
              <w:rPr>
                <w:b/>
                <w:sz w:val="20"/>
                <w:szCs w:val="20"/>
              </w:rPr>
            </w:pPr>
            <w:r w:rsidRPr="00512E9D">
              <w:rPr>
                <w:b/>
                <w:sz w:val="20"/>
                <w:szCs w:val="20"/>
              </w:rPr>
              <w:t>3.</w:t>
            </w:r>
          </w:p>
        </w:tc>
        <w:tc>
          <w:tcPr>
            <w:tcW w:w="916" w:type="dxa"/>
            <w:tcBorders>
              <w:top w:val="single" w:sz="6" w:space="0" w:color="000000"/>
              <w:bottom w:val="single" w:sz="6" w:space="0" w:color="000000"/>
            </w:tcBorders>
            <w:shd w:val="clear" w:color="auto" w:fill="DBE5F1"/>
          </w:tcPr>
          <w:p w:rsidR="00BB5F1D" w:rsidRPr="00512E9D" w:rsidRDefault="00BB5F1D" w:rsidP="00EC2833">
            <w:pPr>
              <w:jc w:val="center"/>
              <w:rPr>
                <w:b/>
                <w:sz w:val="20"/>
                <w:szCs w:val="20"/>
              </w:rPr>
            </w:pPr>
            <w:r w:rsidRPr="00512E9D">
              <w:rPr>
                <w:b/>
                <w:sz w:val="20"/>
                <w:szCs w:val="20"/>
              </w:rPr>
              <w:t>4.</w:t>
            </w:r>
          </w:p>
        </w:tc>
        <w:tc>
          <w:tcPr>
            <w:tcW w:w="0" w:type="auto"/>
            <w:vMerge/>
            <w:tcBorders>
              <w:top w:val="single" w:sz="6" w:space="0" w:color="000000"/>
            </w:tcBorders>
            <w:shd w:val="clear" w:color="auto" w:fill="auto"/>
          </w:tcPr>
          <w:p w:rsidR="00BB5F1D" w:rsidRPr="00512E9D" w:rsidRDefault="00BB5F1D" w:rsidP="00EC2833">
            <w:pPr>
              <w:jc w:val="center"/>
              <w:rPr>
                <w:b/>
                <w:sz w:val="20"/>
                <w:szCs w:val="20"/>
              </w:rPr>
            </w:pPr>
          </w:p>
        </w:tc>
      </w:tr>
      <w:tr w:rsidR="00BB5F1D" w:rsidRPr="00512E9D" w:rsidTr="00EC2833">
        <w:trPr>
          <w:trHeight w:val="256"/>
          <w:jc w:val="center"/>
        </w:trPr>
        <w:tc>
          <w:tcPr>
            <w:tcW w:w="3261" w:type="dxa"/>
            <w:shd w:val="clear" w:color="auto" w:fill="auto"/>
          </w:tcPr>
          <w:p w:rsidR="00BB5F1D" w:rsidRPr="00512E9D" w:rsidRDefault="0005060A" w:rsidP="00EC2833">
            <w:pPr>
              <w:jc w:val="center"/>
              <w:rPr>
                <w:b/>
                <w:sz w:val="20"/>
                <w:szCs w:val="20"/>
              </w:rPr>
            </w:pPr>
            <w:r>
              <w:rPr>
                <w:b/>
                <w:sz w:val="20"/>
                <w:szCs w:val="20"/>
              </w:rPr>
              <w:t>Matematický seminář</w:t>
            </w:r>
          </w:p>
        </w:tc>
        <w:tc>
          <w:tcPr>
            <w:tcW w:w="1170" w:type="dxa"/>
            <w:shd w:val="clear" w:color="auto" w:fill="auto"/>
          </w:tcPr>
          <w:p w:rsidR="00BB5F1D" w:rsidRPr="0022183E" w:rsidRDefault="00BB5F1D" w:rsidP="00EC2833">
            <w:pPr>
              <w:jc w:val="center"/>
              <w:rPr>
                <w:sz w:val="20"/>
                <w:szCs w:val="20"/>
              </w:rPr>
            </w:pPr>
            <w:r>
              <w:rPr>
                <w:sz w:val="20"/>
                <w:szCs w:val="20"/>
              </w:rPr>
              <w:t>-</w:t>
            </w:r>
          </w:p>
        </w:tc>
        <w:tc>
          <w:tcPr>
            <w:tcW w:w="1134" w:type="dxa"/>
            <w:shd w:val="clear" w:color="auto" w:fill="auto"/>
          </w:tcPr>
          <w:p w:rsidR="00BB5F1D" w:rsidRPr="0022183E" w:rsidRDefault="00BB5F1D" w:rsidP="00EC2833">
            <w:pPr>
              <w:jc w:val="center"/>
              <w:rPr>
                <w:sz w:val="20"/>
                <w:szCs w:val="20"/>
              </w:rPr>
            </w:pPr>
            <w:r>
              <w:rPr>
                <w:sz w:val="20"/>
                <w:szCs w:val="20"/>
              </w:rPr>
              <w:t>-</w:t>
            </w:r>
          </w:p>
        </w:tc>
        <w:tc>
          <w:tcPr>
            <w:tcW w:w="1134" w:type="dxa"/>
            <w:shd w:val="clear" w:color="auto" w:fill="auto"/>
          </w:tcPr>
          <w:p w:rsidR="00BB5F1D" w:rsidRPr="0022183E" w:rsidRDefault="00BB5F1D" w:rsidP="00EC2833">
            <w:pPr>
              <w:jc w:val="center"/>
              <w:rPr>
                <w:sz w:val="20"/>
                <w:szCs w:val="20"/>
              </w:rPr>
            </w:pPr>
            <w:r>
              <w:rPr>
                <w:sz w:val="20"/>
                <w:szCs w:val="20"/>
              </w:rPr>
              <w:t>-</w:t>
            </w:r>
          </w:p>
        </w:tc>
        <w:tc>
          <w:tcPr>
            <w:tcW w:w="916" w:type="dxa"/>
            <w:shd w:val="clear" w:color="auto" w:fill="auto"/>
          </w:tcPr>
          <w:p w:rsidR="00BB5F1D" w:rsidRPr="0022183E" w:rsidRDefault="004876EB" w:rsidP="00EC2833">
            <w:pPr>
              <w:jc w:val="center"/>
              <w:rPr>
                <w:sz w:val="20"/>
                <w:szCs w:val="20"/>
              </w:rPr>
            </w:pPr>
            <w:r>
              <w:rPr>
                <w:sz w:val="20"/>
                <w:szCs w:val="20"/>
              </w:rPr>
              <w:t>1</w:t>
            </w:r>
          </w:p>
        </w:tc>
        <w:tc>
          <w:tcPr>
            <w:tcW w:w="0" w:type="auto"/>
            <w:shd w:val="clear" w:color="auto" w:fill="auto"/>
          </w:tcPr>
          <w:p w:rsidR="00BB5F1D" w:rsidRPr="0022183E" w:rsidRDefault="004876EB" w:rsidP="00EC2833">
            <w:pPr>
              <w:jc w:val="center"/>
              <w:rPr>
                <w:sz w:val="20"/>
                <w:szCs w:val="20"/>
              </w:rPr>
            </w:pPr>
            <w:r>
              <w:rPr>
                <w:sz w:val="20"/>
                <w:szCs w:val="20"/>
              </w:rPr>
              <w:t>1</w:t>
            </w:r>
          </w:p>
        </w:tc>
      </w:tr>
    </w:tbl>
    <w:p w:rsidR="00BB5F1D" w:rsidRDefault="00BB5F1D" w:rsidP="00BB5F1D">
      <w:pPr>
        <w:rPr>
          <w:sz w:val="20"/>
        </w:rPr>
      </w:pPr>
    </w:p>
    <w:p w:rsidR="0041741F" w:rsidRDefault="0041741F">
      <w:pPr>
        <w:rPr>
          <w:sz w:val="20"/>
          <w:szCs w:val="20"/>
        </w:rPr>
      </w:pPr>
    </w:p>
    <w:p w:rsidR="0041741F" w:rsidRDefault="0041741F">
      <w:pPr>
        <w:rPr>
          <w:sz w:val="20"/>
          <w:szCs w:val="20"/>
        </w:rPr>
      </w:pPr>
    </w:p>
    <w:p w:rsidR="00383A41" w:rsidRPr="00BB5F1D" w:rsidRDefault="00383A41">
      <w:pPr>
        <w:rPr>
          <w:b/>
          <w:sz w:val="20"/>
          <w:szCs w:val="20"/>
          <w:u w:val="single"/>
        </w:rPr>
      </w:pPr>
      <w:r w:rsidRPr="00BB5F1D">
        <w:rPr>
          <w:b/>
          <w:sz w:val="20"/>
          <w:szCs w:val="20"/>
          <w:u w:val="single"/>
        </w:rPr>
        <w:t xml:space="preserve">Matematický </w:t>
      </w:r>
      <w:r w:rsidRPr="00A4200D">
        <w:rPr>
          <w:b/>
          <w:color w:val="000000"/>
          <w:sz w:val="20"/>
          <w:szCs w:val="20"/>
          <w:u w:val="single"/>
        </w:rPr>
        <w:t xml:space="preserve">seminář </w:t>
      </w:r>
      <w:r w:rsidR="004876EB">
        <w:rPr>
          <w:b/>
          <w:color w:val="000000"/>
          <w:sz w:val="20"/>
          <w:szCs w:val="20"/>
          <w:u w:val="single"/>
        </w:rPr>
        <w:t>- volitelný předmět</w:t>
      </w:r>
    </w:p>
    <w:p w:rsidR="00383A41" w:rsidRDefault="00383A41">
      <w:pPr>
        <w:rPr>
          <w:sz w:val="20"/>
          <w:szCs w:val="20"/>
        </w:rPr>
      </w:pPr>
    </w:p>
    <w:p w:rsidR="00383A41" w:rsidRDefault="00383A41">
      <w:pPr>
        <w:rPr>
          <w:b/>
          <w:sz w:val="20"/>
          <w:szCs w:val="20"/>
        </w:rPr>
      </w:pPr>
      <w:r>
        <w:rPr>
          <w:b/>
          <w:sz w:val="20"/>
          <w:szCs w:val="20"/>
        </w:rPr>
        <w:t>Obecné cíle předmětu</w:t>
      </w:r>
    </w:p>
    <w:p w:rsidR="00383A41" w:rsidRDefault="00383A41">
      <w:pPr>
        <w:rPr>
          <w:b/>
        </w:rPr>
      </w:pPr>
    </w:p>
    <w:p w:rsidR="00383A41" w:rsidRDefault="00383A41">
      <w:pPr>
        <w:jc w:val="both"/>
        <w:rPr>
          <w:sz w:val="20"/>
          <w:szCs w:val="20"/>
        </w:rPr>
      </w:pPr>
      <w:r>
        <w:rPr>
          <w:sz w:val="20"/>
          <w:szCs w:val="20"/>
        </w:rPr>
        <w:t>Základním cílem předmětu Matematický seminář je navázat na získané znalosti a dovednosti v matematickém vzdělávání a co nejefektivněji je prohloubit pro další potřeby žáků jak v profesním, tak v osobním životě.</w:t>
      </w:r>
    </w:p>
    <w:p w:rsidR="0041741F" w:rsidRDefault="00383A41">
      <w:pPr>
        <w:jc w:val="both"/>
        <w:rPr>
          <w:sz w:val="20"/>
          <w:szCs w:val="20"/>
        </w:rPr>
      </w:pPr>
      <w:r>
        <w:rPr>
          <w:sz w:val="20"/>
          <w:szCs w:val="20"/>
        </w:rPr>
        <w:t>Obecné cíle se kryjí s cíli vyučovacího předmětu Matematické vzdělávání.</w:t>
      </w:r>
    </w:p>
    <w:p w:rsidR="00383A41" w:rsidRDefault="00383A41">
      <w:pPr>
        <w:rPr>
          <w:sz w:val="20"/>
          <w:szCs w:val="20"/>
        </w:rPr>
      </w:pPr>
    </w:p>
    <w:p w:rsidR="00383A41" w:rsidRDefault="00383A41">
      <w:pPr>
        <w:rPr>
          <w:b/>
          <w:sz w:val="20"/>
          <w:szCs w:val="20"/>
        </w:rPr>
      </w:pPr>
      <w:r>
        <w:rPr>
          <w:b/>
          <w:sz w:val="20"/>
          <w:szCs w:val="20"/>
        </w:rPr>
        <w:t>Charakteristika učiva</w:t>
      </w:r>
    </w:p>
    <w:p w:rsidR="00383A41" w:rsidRDefault="00383A41">
      <w:pPr>
        <w:rPr>
          <w:sz w:val="20"/>
          <w:szCs w:val="20"/>
        </w:rPr>
      </w:pPr>
    </w:p>
    <w:p w:rsidR="00383A41" w:rsidRDefault="00383A41">
      <w:pPr>
        <w:jc w:val="both"/>
        <w:rPr>
          <w:sz w:val="20"/>
          <w:szCs w:val="20"/>
        </w:rPr>
      </w:pPr>
      <w:r>
        <w:rPr>
          <w:sz w:val="20"/>
          <w:szCs w:val="20"/>
        </w:rPr>
        <w:t>Obsahem vzdělávání je opakování a zejména praktické procvičování některých tematických celků předmětu Matematické vzdělávání, a to: Elementární funkce, jejich vlastnosti a grafy, Výrazy, mocniny a odmocniny, Rovnice a nerovnice.</w:t>
      </w:r>
    </w:p>
    <w:p w:rsidR="00383A41" w:rsidRDefault="00383A41">
      <w:pPr>
        <w:jc w:val="both"/>
        <w:rPr>
          <w:sz w:val="20"/>
          <w:szCs w:val="20"/>
        </w:rPr>
      </w:pPr>
      <w:r>
        <w:rPr>
          <w:sz w:val="20"/>
          <w:szCs w:val="20"/>
        </w:rPr>
        <w:t>Výuka je určena pro zájemce o přípravu k maturitní zkoušce z matematiky a pro přijímací zkoušky na vysokou školu.</w:t>
      </w:r>
    </w:p>
    <w:p w:rsidR="00383A41" w:rsidRDefault="00383A41">
      <w:pPr>
        <w:jc w:val="both"/>
        <w:rPr>
          <w:sz w:val="20"/>
          <w:szCs w:val="20"/>
        </w:rPr>
      </w:pPr>
      <w:r>
        <w:rPr>
          <w:sz w:val="20"/>
          <w:szCs w:val="20"/>
        </w:rPr>
        <w:t>Tematické celky jsou zpracovány pro vyučování ve 4. ročníku v </w:t>
      </w:r>
      <w:r w:rsidR="001E5CA5">
        <w:rPr>
          <w:sz w:val="20"/>
          <w:szCs w:val="20"/>
        </w:rPr>
        <w:t>rozsahu 2</w:t>
      </w:r>
      <w:r w:rsidRPr="001E5CA5">
        <w:rPr>
          <w:sz w:val="20"/>
          <w:szCs w:val="20"/>
        </w:rPr>
        <w:t xml:space="preserve"> hodiny</w:t>
      </w:r>
      <w:r>
        <w:rPr>
          <w:sz w:val="20"/>
          <w:szCs w:val="20"/>
        </w:rPr>
        <w:t xml:space="preserve"> za týden.</w:t>
      </w:r>
    </w:p>
    <w:p w:rsidR="00383A41" w:rsidRDefault="00383A41">
      <w:pPr>
        <w:jc w:val="both"/>
        <w:rPr>
          <w:sz w:val="20"/>
          <w:szCs w:val="20"/>
        </w:rPr>
      </w:pPr>
    </w:p>
    <w:p w:rsidR="00383A41" w:rsidRDefault="00383A41">
      <w:pPr>
        <w:rPr>
          <w:sz w:val="20"/>
          <w:szCs w:val="20"/>
        </w:rPr>
      </w:pPr>
      <w:r>
        <w:rPr>
          <w:sz w:val="20"/>
          <w:szCs w:val="20"/>
        </w:rPr>
        <w:t>Cílem předmětu je výchova žáků k tomu, aby dovedli:</w:t>
      </w:r>
    </w:p>
    <w:p w:rsidR="00383A41" w:rsidRDefault="00383A41" w:rsidP="00A4200D">
      <w:pPr>
        <w:numPr>
          <w:ilvl w:val="0"/>
          <w:numId w:val="15"/>
        </w:numPr>
        <w:rPr>
          <w:sz w:val="20"/>
          <w:szCs w:val="20"/>
        </w:rPr>
      </w:pPr>
      <w:r>
        <w:rPr>
          <w:sz w:val="20"/>
          <w:szCs w:val="20"/>
        </w:rPr>
        <w:t>používat jazyk matematiky, matematickou symboliku</w:t>
      </w:r>
    </w:p>
    <w:p w:rsidR="00383A41" w:rsidRDefault="00383A41" w:rsidP="00A4200D">
      <w:pPr>
        <w:numPr>
          <w:ilvl w:val="0"/>
          <w:numId w:val="15"/>
        </w:numPr>
        <w:rPr>
          <w:sz w:val="20"/>
          <w:szCs w:val="20"/>
        </w:rPr>
      </w:pPr>
      <w:r>
        <w:rPr>
          <w:sz w:val="20"/>
          <w:szCs w:val="20"/>
        </w:rPr>
        <w:t>přesně se vyjadřovat</w:t>
      </w:r>
    </w:p>
    <w:p w:rsidR="00383A41" w:rsidRDefault="00383A41" w:rsidP="00A4200D">
      <w:pPr>
        <w:numPr>
          <w:ilvl w:val="0"/>
          <w:numId w:val="15"/>
        </w:numPr>
        <w:rPr>
          <w:sz w:val="20"/>
          <w:szCs w:val="20"/>
        </w:rPr>
      </w:pPr>
      <w:r>
        <w:rPr>
          <w:sz w:val="20"/>
          <w:szCs w:val="20"/>
        </w:rPr>
        <w:t>zvládnout početní operace, upravovat výrazy</w:t>
      </w:r>
    </w:p>
    <w:p w:rsidR="00383A41" w:rsidRDefault="00383A41" w:rsidP="00A4200D">
      <w:pPr>
        <w:numPr>
          <w:ilvl w:val="0"/>
          <w:numId w:val="15"/>
        </w:numPr>
        <w:rPr>
          <w:sz w:val="20"/>
          <w:szCs w:val="20"/>
        </w:rPr>
      </w:pPr>
      <w:r>
        <w:rPr>
          <w:sz w:val="20"/>
          <w:szCs w:val="20"/>
        </w:rPr>
        <w:t>efektivně používat kalkulátor</w:t>
      </w:r>
    </w:p>
    <w:p w:rsidR="00383A41" w:rsidRDefault="00383A41" w:rsidP="00A4200D">
      <w:pPr>
        <w:numPr>
          <w:ilvl w:val="0"/>
          <w:numId w:val="15"/>
        </w:numPr>
        <w:rPr>
          <w:sz w:val="20"/>
          <w:szCs w:val="20"/>
        </w:rPr>
      </w:pPr>
      <w:r>
        <w:rPr>
          <w:sz w:val="20"/>
          <w:szCs w:val="20"/>
        </w:rPr>
        <w:t>řešit rovnice a nerovnice a jejich soustavy</w:t>
      </w:r>
    </w:p>
    <w:p w:rsidR="00383A41" w:rsidRDefault="00383A41" w:rsidP="00A4200D">
      <w:pPr>
        <w:numPr>
          <w:ilvl w:val="0"/>
          <w:numId w:val="15"/>
        </w:numPr>
        <w:rPr>
          <w:sz w:val="20"/>
          <w:szCs w:val="20"/>
        </w:rPr>
      </w:pPr>
      <w:r>
        <w:rPr>
          <w:sz w:val="20"/>
          <w:szCs w:val="20"/>
        </w:rPr>
        <w:t>základní teorii elementárních funkcí</w:t>
      </w:r>
    </w:p>
    <w:p w:rsidR="00383A41" w:rsidRDefault="00383A41" w:rsidP="00A4200D">
      <w:pPr>
        <w:numPr>
          <w:ilvl w:val="0"/>
          <w:numId w:val="15"/>
        </w:numPr>
        <w:rPr>
          <w:sz w:val="20"/>
          <w:szCs w:val="20"/>
        </w:rPr>
      </w:pPr>
      <w:r>
        <w:rPr>
          <w:sz w:val="20"/>
          <w:szCs w:val="20"/>
        </w:rPr>
        <w:t>řešit posloupnosti aritmetické i geometrické</w:t>
      </w:r>
    </w:p>
    <w:p w:rsidR="00383A41" w:rsidRDefault="00383A41" w:rsidP="00A4200D">
      <w:pPr>
        <w:numPr>
          <w:ilvl w:val="0"/>
          <w:numId w:val="15"/>
        </w:numPr>
        <w:rPr>
          <w:sz w:val="20"/>
          <w:szCs w:val="20"/>
        </w:rPr>
      </w:pPr>
      <w:r>
        <w:rPr>
          <w:sz w:val="20"/>
          <w:szCs w:val="20"/>
        </w:rPr>
        <w:t>ovládnout základy diferenciálního a integrálního počtu, provést derivaci funkcí, učit primitivní funkci</w:t>
      </w:r>
    </w:p>
    <w:p w:rsidR="00383A41" w:rsidRDefault="00383A41" w:rsidP="00A4200D">
      <w:pPr>
        <w:numPr>
          <w:ilvl w:val="0"/>
          <w:numId w:val="15"/>
        </w:numPr>
        <w:rPr>
          <w:sz w:val="20"/>
          <w:szCs w:val="20"/>
        </w:rPr>
      </w:pPr>
      <w:r>
        <w:rPr>
          <w:sz w:val="20"/>
          <w:szCs w:val="20"/>
        </w:rPr>
        <w:t>pracovat systematicky, přesně a důsledně</w:t>
      </w:r>
    </w:p>
    <w:p w:rsidR="00383A41" w:rsidRDefault="00383A41">
      <w:pPr>
        <w:rPr>
          <w:b/>
          <w:sz w:val="20"/>
          <w:szCs w:val="20"/>
        </w:rPr>
      </w:pPr>
    </w:p>
    <w:p w:rsidR="00383A41" w:rsidRDefault="00383A41">
      <w:pPr>
        <w:rPr>
          <w:b/>
          <w:sz w:val="20"/>
          <w:szCs w:val="20"/>
        </w:rPr>
      </w:pPr>
      <w:r>
        <w:rPr>
          <w:b/>
          <w:sz w:val="20"/>
          <w:szCs w:val="20"/>
        </w:rPr>
        <w:t>Metody a formy výuky</w:t>
      </w:r>
    </w:p>
    <w:p w:rsidR="00383A41" w:rsidRDefault="00383A41">
      <w:pPr>
        <w:rPr>
          <w:sz w:val="20"/>
          <w:szCs w:val="20"/>
        </w:rPr>
      </w:pPr>
    </w:p>
    <w:p w:rsidR="00383A41" w:rsidRDefault="00383A41">
      <w:pPr>
        <w:jc w:val="both"/>
        <w:rPr>
          <w:sz w:val="20"/>
          <w:szCs w:val="20"/>
        </w:rPr>
      </w:pPr>
      <w:r>
        <w:rPr>
          <w:sz w:val="20"/>
          <w:szCs w:val="20"/>
        </w:rPr>
        <w:t>Vzhledem k tomu, že Matematický seminář navazuje na výuku předmětu Matematika, je využívána zejména tradiční metoda výkladové hodiny se zohledněním individuálních vzdělávacích potřeb žáků i jejich intelektuální úrovně. Používá se metoda výkladu, samostatné práce  (při které dochází k individuálnímu procvičování nových dovedností). Dále je uplatňováno shrnutí a opako</w:t>
      </w:r>
      <w:r w:rsidR="00031415">
        <w:rPr>
          <w:sz w:val="20"/>
          <w:szCs w:val="20"/>
        </w:rPr>
        <w:t>vání učiva po každém tem</w:t>
      </w:r>
      <w:r w:rsidR="00534C0D">
        <w:rPr>
          <w:sz w:val="20"/>
          <w:szCs w:val="20"/>
        </w:rPr>
        <w:t>atickém</w:t>
      </w:r>
      <w:r w:rsidR="00031415">
        <w:rPr>
          <w:sz w:val="20"/>
          <w:szCs w:val="20"/>
        </w:rPr>
        <w:t xml:space="preserve"> </w:t>
      </w:r>
      <w:r>
        <w:rPr>
          <w:sz w:val="20"/>
          <w:szCs w:val="20"/>
        </w:rPr>
        <w:t>celku, a také zařazení zajímavých a netypických úloh, prvku diskuze (při které žáci zhodnotí možnosti, přístupy, metody řešení, výsledků apod.). Nezastupitelnou úlohu při matematických cvičeních hrají e-learningové testy, které škola vytváří za účelem cvičení v postupech řešení matematických příkladů.</w:t>
      </w:r>
    </w:p>
    <w:p w:rsidR="00383A41" w:rsidRDefault="00383A41">
      <w:pPr>
        <w:jc w:val="both"/>
        <w:rPr>
          <w:sz w:val="20"/>
          <w:szCs w:val="20"/>
        </w:rPr>
      </w:pPr>
    </w:p>
    <w:p w:rsidR="00383A41" w:rsidRDefault="00383A41">
      <w:pPr>
        <w:rPr>
          <w:b/>
          <w:sz w:val="20"/>
          <w:szCs w:val="20"/>
        </w:rPr>
      </w:pPr>
      <w:r>
        <w:rPr>
          <w:b/>
          <w:sz w:val="20"/>
          <w:szCs w:val="20"/>
        </w:rPr>
        <w:t>Hodnocení výsledků žáků</w:t>
      </w:r>
    </w:p>
    <w:p w:rsidR="00383A41" w:rsidRDefault="00383A41">
      <w:pPr>
        <w:rPr>
          <w:sz w:val="20"/>
          <w:szCs w:val="20"/>
        </w:rPr>
      </w:pPr>
    </w:p>
    <w:p w:rsidR="00383A41" w:rsidRDefault="00383A41">
      <w:pPr>
        <w:jc w:val="both"/>
        <w:rPr>
          <w:sz w:val="20"/>
          <w:szCs w:val="20"/>
        </w:rPr>
      </w:pPr>
      <w:r>
        <w:rPr>
          <w:sz w:val="20"/>
          <w:szCs w:val="20"/>
        </w:rPr>
        <w:t xml:space="preserve">Hodnocení se řídí Pravidly pro hodnocení výsledků vzdělávání žáků platných pro SPŠE a ZDVPP a dále klasifikačními kritérii, se kterými budou žáci na počátku klasifikačního období seznámeni. Největší váhu při hodnocení žáků mají písemné práce žáků. Po probrání každého tematického celku jsou zařazeny písemné práce, zahrnující učivo daného celku. </w:t>
      </w:r>
    </w:p>
    <w:p w:rsidR="005527B5" w:rsidRDefault="005527B5">
      <w:pPr>
        <w:jc w:val="both"/>
        <w:rPr>
          <w:sz w:val="20"/>
          <w:szCs w:val="20"/>
        </w:rPr>
      </w:pPr>
    </w:p>
    <w:p w:rsidR="00383A41" w:rsidRDefault="00383A41">
      <w:pPr>
        <w:rPr>
          <w:sz w:val="20"/>
          <w:szCs w:val="20"/>
        </w:rPr>
      </w:pPr>
    </w:p>
    <w:p w:rsidR="00383A41" w:rsidRDefault="00383A41">
      <w:pPr>
        <w:rPr>
          <w:b/>
          <w:sz w:val="20"/>
          <w:szCs w:val="20"/>
        </w:rPr>
      </w:pPr>
      <w:r>
        <w:rPr>
          <w:b/>
          <w:sz w:val="20"/>
          <w:szCs w:val="20"/>
        </w:rPr>
        <w:t>Přínos předmětu k rozvoji klíčových a odborných kompetencí</w:t>
      </w:r>
    </w:p>
    <w:p w:rsidR="00383A41" w:rsidRDefault="00383A41">
      <w:pPr>
        <w:rPr>
          <w:sz w:val="20"/>
          <w:szCs w:val="20"/>
        </w:rPr>
      </w:pPr>
    </w:p>
    <w:p w:rsidR="00383A41" w:rsidRDefault="00383A41">
      <w:pPr>
        <w:rPr>
          <w:sz w:val="20"/>
          <w:szCs w:val="20"/>
        </w:rPr>
      </w:pPr>
      <w:r>
        <w:rPr>
          <w:sz w:val="20"/>
          <w:szCs w:val="20"/>
        </w:rPr>
        <w:t>Výuka Matematického vzdělávání přispívá k rozvoji následujících kompetencí:</w:t>
      </w:r>
    </w:p>
    <w:p w:rsidR="00383A41" w:rsidRDefault="00383A41" w:rsidP="00A4200D">
      <w:pPr>
        <w:numPr>
          <w:ilvl w:val="0"/>
          <w:numId w:val="15"/>
        </w:numPr>
        <w:rPr>
          <w:sz w:val="20"/>
          <w:szCs w:val="20"/>
        </w:rPr>
      </w:pPr>
      <w:r>
        <w:rPr>
          <w:sz w:val="20"/>
          <w:szCs w:val="20"/>
        </w:rPr>
        <w:t>kompetence k učení</w:t>
      </w:r>
    </w:p>
    <w:p w:rsidR="00383A41" w:rsidRDefault="00383A41" w:rsidP="00A4200D">
      <w:pPr>
        <w:numPr>
          <w:ilvl w:val="0"/>
          <w:numId w:val="15"/>
        </w:numPr>
        <w:rPr>
          <w:sz w:val="20"/>
          <w:szCs w:val="20"/>
        </w:rPr>
      </w:pPr>
      <w:r>
        <w:rPr>
          <w:sz w:val="20"/>
          <w:szCs w:val="20"/>
        </w:rPr>
        <w:t>kompetence k řešení problémů</w:t>
      </w:r>
    </w:p>
    <w:p w:rsidR="00383A41" w:rsidRDefault="00383A41" w:rsidP="00A4200D">
      <w:pPr>
        <w:numPr>
          <w:ilvl w:val="0"/>
          <w:numId w:val="15"/>
        </w:numPr>
        <w:rPr>
          <w:sz w:val="20"/>
          <w:szCs w:val="20"/>
        </w:rPr>
      </w:pPr>
      <w:r>
        <w:rPr>
          <w:sz w:val="20"/>
          <w:szCs w:val="20"/>
        </w:rPr>
        <w:t>komunikativní kompetence</w:t>
      </w:r>
    </w:p>
    <w:p w:rsidR="00383A41" w:rsidRDefault="00383A41" w:rsidP="00A4200D">
      <w:pPr>
        <w:numPr>
          <w:ilvl w:val="0"/>
          <w:numId w:val="15"/>
        </w:numPr>
        <w:rPr>
          <w:sz w:val="20"/>
          <w:szCs w:val="20"/>
        </w:rPr>
      </w:pPr>
      <w:r>
        <w:rPr>
          <w:sz w:val="20"/>
          <w:szCs w:val="20"/>
        </w:rPr>
        <w:t>personální a sociální kompetence</w:t>
      </w:r>
    </w:p>
    <w:p w:rsidR="00383A41" w:rsidRDefault="00383A41" w:rsidP="00A4200D">
      <w:pPr>
        <w:numPr>
          <w:ilvl w:val="0"/>
          <w:numId w:val="15"/>
        </w:numPr>
        <w:rPr>
          <w:sz w:val="20"/>
          <w:szCs w:val="20"/>
        </w:rPr>
      </w:pPr>
      <w:r>
        <w:rPr>
          <w:sz w:val="20"/>
          <w:szCs w:val="20"/>
        </w:rPr>
        <w:t>matematické kompetence</w:t>
      </w:r>
    </w:p>
    <w:p w:rsidR="00383A41" w:rsidRDefault="00383A41" w:rsidP="00A4200D">
      <w:pPr>
        <w:numPr>
          <w:ilvl w:val="0"/>
          <w:numId w:val="15"/>
        </w:numPr>
        <w:rPr>
          <w:sz w:val="20"/>
          <w:szCs w:val="20"/>
        </w:rPr>
      </w:pPr>
      <w:r>
        <w:rPr>
          <w:sz w:val="20"/>
          <w:szCs w:val="20"/>
        </w:rPr>
        <w:t>kompetence využívat prostředky informačních a komunikačních technologií a pracovat s informacemi</w:t>
      </w:r>
    </w:p>
    <w:p w:rsidR="00383A41" w:rsidRDefault="00383A41" w:rsidP="00A4200D">
      <w:pPr>
        <w:numPr>
          <w:ilvl w:val="0"/>
          <w:numId w:val="15"/>
        </w:numPr>
        <w:rPr>
          <w:sz w:val="20"/>
          <w:szCs w:val="20"/>
        </w:rPr>
      </w:pPr>
      <w:r>
        <w:rPr>
          <w:sz w:val="20"/>
          <w:szCs w:val="20"/>
        </w:rPr>
        <w:t>odborné kompetence</w:t>
      </w:r>
    </w:p>
    <w:p w:rsidR="00B2798C" w:rsidRDefault="00B2798C" w:rsidP="005527B5">
      <w:pPr>
        <w:rPr>
          <w:b/>
          <w:sz w:val="20"/>
          <w:szCs w:val="20"/>
        </w:rPr>
      </w:pPr>
    </w:p>
    <w:p w:rsidR="00125DE7" w:rsidRDefault="00125DE7" w:rsidP="005527B5">
      <w:pPr>
        <w:rPr>
          <w:b/>
          <w:sz w:val="20"/>
          <w:szCs w:val="20"/>
        </w:rPr>
      </w:pPr>
    </w:p>
    <w:p w:rsidR="00B2798C" w:rsidRDefault="00B2798C" w:rsidP="00B2798C">
      <w:pPr>
        <w:jc w:val="center"/>
        <w:rPr>
          <w:b/>
          <w:sz w:val="20"/>
          <w:szCs w:val="20"/>
        </w:rPr>
      </w:pPr>
      <w:r>
        <w:rPr>
          <w:b/>
          <w:sz w:val="20"/>
          <w:szCs w:val="20"/>
        </w:rPr>
        <w:t>Rozpis učiva a výsledků vzdělávání</w:t>
      </w:r>
    </w:p>
    <w:p w:rsidR="00B2798C" w:rsidRDefault="00B2798C" w:rsidP="00B2798C">
      <w:pPr>
        <w:jc w:val="center"/>
        <w:rPr>
          <w:b/>
          <w:sz w:val="20"/>
          <w:szCs w:val="20"/>
        </w:rPr>
      </w:pPr>
      <w:r>
        <w:rPr>
          <w:b/>
          <w:sz w:val="20"/>
          <w:szCs w:val="20"/>
        </w:rPr>
        <w:t>Název vyučovacího předmětu: Matematický seminář</w:t>
      </w:r>
    </w:p>
    <w:p w:rsidR="00B2798C" w:rsidRDefault="00B2798C" w:rsidP="00B2798C">
      <w:pPr>
        <w:jc w:val="center"/>
        <w:rPr>
          <w:b/>
          <w:sz w:val="20"/>
          <w:szCs w:val="20"/>
        </w:rPr>
      </w:pPr>
      <w:r>
        <w:rPr>
          <w:b/>
          <w:sz w:val="20"/>
          <w:szCs w:val="20"/>
        </w:rPr>
        <w:t>Ročník: čtvrtý</w:t>
      </w:r>
    </w:p>
    <w:p w:rsidR="00383A41" w:rsidRDefault="00383A41">
      <w:pPr>
        <w:rPr>
          <w:color w:val="000080"/>
          <w:sz w:val="20"/>
          <w:szCs w:val="20"/>
        </w:rPr>
      </w:pPr>
    </w:p>
    <w:p w:rsidR="00B2798C" w:rsidRDefault="004876EB">
      <w:pPr>
        <w:rPr>
          <w:color w:val="000080"/>
          <w:sz w:val="20"/>
          <w:szCs w:val="20"/>
        </w:rPr>
      </w:pPr>
      <w:r>
        <w:rPr>
          <w:b/>
          <w:sz w:val="20"/>
          <w:szCs w:val="20"/>
        </w:rPr>
        <w:t>Matematický seminář – 4.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4301"/>
        <w:gridCol w:w="1050"/>
      </w:tblGrid>
      <w:tr w:rsidR="00B2798C" w:rsidTr="00BA530A">
        <w:tc>
          <w:tcPr>
            <w:tcW w:w="4263" w:type="dxa"/>
            <w:shd w:val="clear" w:color="auto" w:fill="DBE5F1"/>
            <w:vAlign w:val="center"/>
          </w:tcPr>
          <w:p w:rsidR="00B2798C" w:rsidRPr="00A7249C" w:rsidRDefault="00B2798C" w:rsidP="00FE75EE">
            <w:pPr>
              <w:rPr>
                <w:b/>
                <w:sz w:val="20"/>
                <w:szCs w:val="20"/>
              </w:rPr>
            </w:pPr>
            <w:r w:rsidRPr="00A7249C">
              <w:rPr>
                <w:b/>
                <w:sz w:val="20"/>
                <w:szCs w:val="20"/>
              </w:rPr>
              <w:t>Výsledky vzdělávání</w:t>
            </w:r>
          </w:p>
        </w:tc>
        <w:tc>
          <w:tcPr>
            <w:tcW w:w="4434" w:type="dxa"/>
            <w:shd w:val="clear" w:color="auto" w:fill="DBE5F1"/>
            <w:vAlign w:val="center"/>
          </w:tcPr>
          <w:p w:rsidR="00B2798C" w:rsidRPr="00A7249C" w:rsidRDefault="00B2798C" w:rsidP="00FE75EE">
            <w:pPr>
              <w:jc w:val="center"/>
              <w:rPr>
                <w:b/>
                <w:sz w:val="20"/>
                <w:szCs w:val="20"/>
              </w:rPr>
            </w:pPr>
            <w:r w:rsidRPr="00A7249C">
              <w:rPr>
                <w:b/>
                <w:sz w:val="20"/>
                <w:szCs w:val="20"/>
              </w:rPr>
              <w:t>Tematické celky</w:t>
            </w:r>
          </w:p>
        </w:tc>
        <w:tc>
          <w:tcPr>
            <w:tcW w:w="796" w:type="dxa"/>
            <w:shd w:val="clear" w:color="auto" w:fill="DBE5F1"/>
          </w:tcPr>
          <w:p w:rsidR="00B2798C" w:rsidRPr="00A7249C" w:rsidRDefault="00B2798C" w:rsidP="00EC2833">
            <w:pPr>
              <w:jc w:val="center"/>
              <w:rPr>
                <w:b/>
                <w:sz w:val="20"/>
                <w:szCs w:val="20"/>
              </w:rPr>
            </w:pPr>
            <w:r w:rsidRPr="00A7249C">
              <w:rPr>
                <w:b/>
                <w:sz w:val="20"/>
                <w:szCs w:val="20"/>
              </w:rPr>
              <w:t>Hodinová dotace</w:t>
            </w:r>
          </w:p>
        </w:tc>
      </w:tr>
      <w:tr w:rsidR="00D55A03" w:rsidTr="00BA530A">
        <w:tc>
          <w:tcPr>
            <w:tcW w:w="4263" w:type="dxa"/>
          </w:tcPr>
          <w:p w:rsidR="00D55A03" w:rsidRDefault="00D55A03">
            <w:pPr>
              <w:rPr>
                <w:b/>
                <w:sz w:val="20"/>
                <w:szCs w:val="20"/>
              </w:rPr>
            </w:pPr>
          </w:p>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rozumí definici funkce, vysvětlí pojem funkce, sestaví tabulku funkce podle funkčního předpisu</w:t>
            </w:r>
            <w:r w:rsidR="00911D8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určí definiční obor a obor hodnot funkce</w:t>
            </w:r>
            <w:r w:rsidR="00911D8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popíše vlastnosti a průběhy elementárních funkcí, načrtne jejich graf</w:t>
            </w:r>
            <w:r w:rsidR="00911D89">
              <w:rPr>
                <w:sz w:val="20"/>
                <w:szCs w:val="20"/>
              </w:rPr>
              <w:t>.</w:t>
            </w:r>
          </w:p>
        </w:tc>
        <w:tc>
          <w:tcPr>
            <w:tcW w:w="4434" w:type="dxa"/>
          </w:tcPr>
          <w:p w:rsidR="00D55A03" w:rsidRDefault="00D55A03">
            <w:pPr>
              <w:rPr>
                <w:b/>
                <w:sz w:val="20"/>
                <w:szCs w:val="20"/>
              </w:rPr>
            </w:pPr>
          </w:p>
          <w:p w:rsidR="00D55A03" w:rsidRDefault="00D55A03">
            <w:pPr>
              <w:rPr>
                <w:b/>
                <w:sz w:val="20"/>
                <w:szCs w:val="20"/>
              </w:rPr>
            </w:pPr>
            <w:r>
              <w:rPr>
                <w:b/>
                <w:sz w:val="20"/>
                <w:szCs w:val="20"/>
              </w:rPr>
              <w:t>1. Opakování učiva - funkce</w:t>
            </w:r>
          </w:p>
          <w:p w:rsidR="00D55A03" w:rsidRDefault="00D55A03">
            <w:pPr>
              <w:ind w:left="252"/>
              <w:rPr>
                <w:sz w:val="20"/>
                <w:szCs w:val="20"/>
              </w:rPr>
            </w:pPr>
            <w:r>
              <w:rPr>
                <w:sz w:val="20"/>
                <w:szCs w:val="20"/>
              </w:rPr>
              <w:t>Elementární funkce</w:t>
            </w:r>
          </w:p>
          <w:p w:rsidR="00D55A03" w:rsidRDefault="00D55A03">
            <w:pPr>
              <w:ind w:left="252"/>
              <w:rPr>
                <w:sz w:val="20"/>
                <w:szCs w:val="20"/>
              </w:rPr>
            </w:pPr>
            <w:r>
              <w:rPr>
                <w:sz w:val="20"/>
                <w:szCs w:val="20"/>
              </w:rPr>
              <w:t>Vlastnosti funkcí</w:t>
            </w:r>
          </w:p>
          <w:p w:rsidR="00D55A03" w:rsidRDefault="00D55A03">
            <w:pPr>
              <w:ind w:left="252"/>
              <w:rPr>
                <w:sz w:val="20"/>
                <w:szCs w:val="20"/>
              </w:rPr>
            </w:pPr>
            <w:r>
              <w:rPr>
                <w:sz w:val="20"/>
                <w:szCs w:val="20"/>
              </w:rPr>
              <w:t>Grafy funkcí</w:t>
            </w:r>
          </w:p>
        </w:tc>
        <w:tc>
          <w:tcPr>
            <w:tcW w:w="796" w:type="dxa"/>
            <w:vMerge w:val="restart"/>
          </w:tcPr>
          <w:p w:rsidR="00D55A03" w:rsidRDefault="00D55A03">
            <w:pPr>
              <w:jc w:val="center"/>
              <w:rPr>
                <w:b/>
                <w:sz w:val="20"/>
                <w:szCs w:val="20"/>
              </w:rPr>
            </w:pPr>
          </w:p>
        </w:tc>
      </w:tr>
      <w:tr w:rsidR="00D55A03" w:rsidTr="00BA530A">
        <w:tc>
          <w:tcPr>
            <w:tcW w:w="4263" w:type="dxa"/>
          </w:tcPr>
          <w:p w:rsidR="00D55A03" w:rsidRDefault="00D55A03">
            <w:pPr>
              <w:rPr>
                <w:b/>
                <w:sz w:val="20"/>
                <w:szCs w:val="20"/>
              </w:rPr>
            </w:pPr>
          </w:p>
          <w:p w:rsidR="00D55A03" w:rsidRDefault="00D55A03">
            <w:pPr>
              <w:rPr>
                <w:b/>
                <w:sz w:val="20"/>
                <w:szCs w:val="20"/>
              </w:rPr>
            </w:pPr>
            <w:r>
              <w:rPr>
                <w:b/>
                <w:sz w:val="20"/>
                <w:szCs w:val="20"/>
              </w:rPr>
              <w:t>Žák:</w:t>
            </w:r>
          </w:p>
          <w:p w:rsidR="00D55A03" w:rsidRDefault="00D55A03" w:rsidP="00A4200D">
            <w:pPr>
              <w:numPr>
                <w:ilvl w:val="0"/>
                <w:numId w:val="13"/>
              </w:numPr>
              <w:tabs>
                <w:tab w:val="clear" w:pos="720"/>
                <w:tab w:val="num" w:pos="360"/>
              </w:tabs>
              <w:ind w:left="360"/>
              <w:rPr>
                <w:sz w:val="20"/>
                <w:szCs w:val="20"/>
              </w:rPr>
            </w:pPr>
            <w:r>
              <w:rPr>
                <w:sz w:val="20"/>
                <w:szCs w:val="20"/>
              </w:rPr>
              <w:t>používá základní algebraické vzorce, ovládá vytýkání</w:t>
            </w:r>
            <w:r w:rsidR="00911D8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provede rozklad mnohočlenu do součinu</w:t>
            </w:r>
            <w:r w:rsidR="00911D8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zkrátí a rozšíří lomený výraz</w:t>
            </w:r>
            <w:r w:rsidR="00911D8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prování početní operace s lomenými výrazy</w:t>
            </w:r>
            <w:r w:rsidR="00911D8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provádí operace s</w:t>
            </w:r>
            <w:r w:rsidR="00911D89">
              <w:rPr>
                <w:sz w:val="20"/>
                <w:szCs w:val="20"/>
              </w:rPr>
              <w:t> </w:t>
            </w:r>
            <w:r>
              <w:rPr>
                <w:sz w:val="20"/>
                <w:szCs w:val="20"/>
              </w:rPr>
              <w:t>mocninami</w:t>
            </w:r>
            <w:r w:rsidR="00911D8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rozumí zápisu výrazu s</w:t>
            </w:r>
            <w:r w:rsidR="00911D89">
              <w:rPr>
                <w:sz w:val="20"/>
                <w:szCs w:val="20"/>
              </w:rPr>
              <w:t> </w:t>
            </w:r>
            <w:r>
              <w:rPr>
                <w:sz w:val="20"/>
                <w:szCs w:val="20"/>
              </w:rPr>
              <w:t>odmocninou</w:t>
            </w:r>
            <w:r w:rsidR="00911D89">
              <w:rPr>
                <w:sz w:val="20"/>
                <w:szCs w:val="20"/>
              </w:rPr>
              <w:t>,</w:t>
            </w:r>
          </w:p>
          <w:p w:rsidR="00D55A03" w:rsidRDefault="00D55A03" w:rsidP="00A4200D">
            <w:pPr>
              <w:numPr>
                <w:ilvl w:val="0"/>
                <w:numId w:val="13"/>
              </w:numPr>
              <w:tabs>
                <w:tab w:val="clear" w:pos="720"/>
                <w:tab w:val="num" w:pos="360"/>
              </w:tabs>
              <w:ind w:left="360"/>
              <w:rPr>
                <w:sz w:val="20"/>
                <w:szCs w:val="20"/>
              </w:rPr>
            </w:pPr>
            <w:r>
              <w:rPr>
                <w:sz w:val="20"/>
                <w:szCs w:val="20"/>
              </w:rPr>
              <w:t>provádí operace s výrazy obsahujícími odmocniny a racionální mocniny</w:t>
            </w:r>
            <w:r w:rsidR="00911D89">
              <w:rPr>
                <w:sz w:val="20"/>
                <w:szCs w:val="20"/>
              </w:rPr>
              <w:t>.</w:t>
            </w:r>
          </w:p>
        </w:tc>
        <w:tc>
          <w:tcPr>
            <w:tcW w:w="4434" w:type="dxa"/>
          </w:tcPr>
          <w:p w:rsidR="00D55A03" w:rsidRDefault="00D55A03">
            <w:pPr>
              <w:ind w:left="252" w:hanging="252"/>
              <w:rPr>
                <w:b/>
                <w:sz w:val="20"/>
                <w:szCs w:val="20"/>
              </w:rPr>
            </w:pPr>
          </w:p>
          <w:p w:rsidR="00D55A03" w:rsidRDefault="00D55A03">
            <w:pPr>
              <w:ind w:left="252" w:hanging="252"/>
              <w:rPr>
                <w:b/>
                <w:sz w:val="20"/>
                <w:szCs w:val="20"/>
              </w:rPr>
            </w:pPr>
            <w:r>
              <w:rPr>
                <w:b/>
                <w:sz w:val="20"/>
                <w:szCs w:val="20"/>
              </w:rPr>
              <w:t>2. Prohloubení učiva algebry, mocnin a odmocnin</w:t>
            </w:r>
          </w:p>
          <w:p w:rsidR="00D55A03" w:rsidRDefault="00D55A03">
            <w:pPr>
              <w:ind w:left="252"/>
              <w:rPr>
                <w:sz w:val="20"/>
                <w:szCs w:val="20"/>
              </w:rPr>
            </w:pPr>
            <w:r>
              <w:rPr>
                <w:sz w:val="20"/>
                <w:szCs w:val="20"/>
              </w:rPr>
              <w:t>Rozklad v součin, vzorce</w:t>
            </w:r>
          </w:p>
          <w:p w:rsidR="00D55A03" w:rsidRDefault="00D55A03">
            <w:pPr>
              <w:ind w:left="252"/>
              <w:rPr>
                <w:sz w:val="20"/>
                <w:szCs w:val="20"/>
              </w:rPr>
            </w:pPr>
            <w:r>
              <w:rPr>
                <w:sz w:val="20"/>
                <w:szCs w:val="20"/>
              </w:rPr>
              <w:t>Zlomky</w:t>
            </w:r>
          </w:p>
          <w:p w:rsidR="00D55A03" w:rsidRDefault="00D55A03">
            <w:pPr>
              <w:ind w:left="252"/>
              <w:rPr>
                <w:sz w:val="20"/>
                <w:szCs w:val="20"/>
              </w:rPr>
            </w:pPr>
            <w:r>
              <w:rPr>
                <w:sz w:val="20"/>
                <w:szCs w:val="20"/>
              </w:rPr>
              <w:t xml:space="preserve">Mocniny </w:t>
            </w:r>
          </w:p>
          <w:p w:rsidR="00D55A03" w:rsidRDefault="00D55A03">
            <w:pPr>
              <w:ind w:left="252"/>
              <w:rPr>
                <w:sz w:val="20"/>
                <w:szCs w:val="20"/>
              </w:rPr>
            </w:pPr>
            <w:r>
              <w:rPr>
                <w:sz w:val="20"/>
                <w:szCs w:val="20"/>
              </w:rPr>
              <w:t>Odmocniny</w:t>
            </w:r>
          </w:p>
        </w:tc>
        <w:tc>
          <w:tcPr>
            <w:tcW w:w="796" w:type="dxa"/>
            <w:vMerge/>
          </w:tcPr>
          <w:p w:rsidR="00D55A03" w:rsidRDefault="00D55A03">
            <w:pPr>
              <w:jc w:val="center"/>
              <w:rPr>
                <w:b/>
                <w:sz w:val="20"/>
                <w:szCs w:val="20"/>
              </w:rPr>
            </w:pPr>
          </w:p>
        </w:tc>
      </w:tr>
      <w:tr w:rsidR="00D55A03" w:rsidTr="00BA530A">
        <w:tc>
          <w:tcPr>
            <w:tcW w:w="4263" w:type="dxa"/>
          </w:tcPr>
          <w:p w:rsidR="00D55A03" w:rsidRDefault="00D55A03">
            <w:pPr>
              <w:rPr>
                <w:b/>
                <w:sz w:val="20"/>
                <w:szCs w:val="20"/>
              </w:rPr>
            </w:pPr>
          </w:p>
          <w:p w:rsidR="00D55A03" w:rsidRDefault="00D55A03">
            <w:pPr>
              <w:rPr>
                <w:b/>
                <w:sz w:val="20"/>
                <w:szCs w:val="20"/>
              </w:rPr>
            </w:pPr>
            <w:r>
              <w:rPr>
                <w:b/>
                <w:sz w:val="20"/>
                <w:szCs w:val="20"/>
              </w:rPr>
              <w:t>Žák:</w:t>
            </w:r>
          </w:p>
          <w:p w:rsidR="00D55A03" w:rsidRDefault="00D55A03" w:rsidP="00A4200D">
            <w:pPr>
              <w:numPr>
                <w:ilvl w:val="0"/>
                <w:numId w:val="14"/>
              </w:numPr>
              <w:rPr>
                <w:sz w:val="20"/>
                <w:szCs w:val="20"/>
              </w:rPr>
            </w:pPr>
            <w:r>
              <w:rPr>
                <w:sz w:val="20"/>
                <w:szCs w:val="20"/>
              </w:rPr>
              <w:t>dokáže využít znalosti všech čtyř ročníků a prakticky je aplikovat na konkrétních testech přijímacího řízení na různé typy vysokých škol</w:t>
            </w:r>
            <w:r w:rsidR="00880B2D">
              <w:rPr>
                <w:sz w:val="20"/>
                <w:szCs w:val="20"/>
              </w:rPr>
              <w:t>,</w:t>
            </w:r>
          </w:p>
          <w:p w:rsidR="00D55A03" w:rsidRDefault="00D55A03" w:rsidP="00A4200D">
            <w:pPr>
              <w:numPr>
                <w:ilvl w:val="0"/>
                <w:numId w:val="14"/>
              </w:numPr>
              <w:rPr>
                <w:sz w:val="20"/>
                <w:szCs w:val="20"/>
              </w:rPr>
            </w:pPr>
            <w:r>
              <w:rPr>
                <w:sz w:val="20"/>
                <w:szCs w:val="20"/>
              </w:rPr>
              <w:t>řeší různorodé příklady, orientuje se při výběru metody řešení</w:t>
            </w:r>
            <w:r w:rsidR="00880B2D">
              <w:rPr>
                <w:sz w:val="20"/>
                <w:szCs w:val="20"/>
              </w:rPr>
              <w:t>.</w:t>
            </w:r>
          </w:p>
        </w:tc>
        <w:tc>
          <w:tcPr>
            <w:tcW w:w="4434" w:type="dxa"/>
          </w:tcPr>
          <w:p w:rsidR="00D55A03" w:rsidRDefault="00D55A03">
            <w:pPr>
              <w:rPr>
                <w:b/>
                <w:sz w:val="20"/>
                <w:szCs w:val="20"/>
              </w:rPr>
            </w:pPr>
          </w:p>
          <w:p w:rsidR="00D55A03" w:rsidRDefault="00D55A03">
            <w:pPr>
              <w:rPr>
                <w:b/>
                <w:sz w:val="20"/>
                <w:szCs w:val="20"/>
              </w:rPr>
            </w:pPr>
            <w:r>
              <w:rPr>
                <w:b/>
                <w:sz w:val="20"/>
                <w:szCs w:val="20"/>
              </w:rPr>
              <w:t>3. Řešení přijímacích testů z VŠ</w:t>
            </w:r>
          </w:p>
          <w:p w:rsidR="00D55A03" w:rsidRDefault="00D55A03">
            <w:pPr>
              <w:ind w:left="252"/>
              <w:rPr>
                <w:sz w:val="20"/>
                <w:szCs w:val="20"/>
              </w:rPr>
            </w:pPr>
            <w:r>
              <w:rPr>
                <w:sz w:val="20"/>
                <w:szCs w:val="20"/>
              </w:rPr>
              <w:t>Fakulta ekonomická</w:t>
            </w:r>
          </w:p>
          <w:p w:rsidR="00D55A03" w:rsidRDefault="00D55A03">
            <w:pPr>
              <w:ind w:left="252"/>
              <w:rPr>
                <w:sz w:val="20"/>
                <w:szCs w:val="20"/>
              </w:rPr>
            </w:pPr>
            <w:r>
              <w:rPr>
                <w:sz w:val="20"/>
                <w:szCs w:val="20"/>
              </w:rPr>
              <w:t>Fakulta pedagogická</w:t>
            </w:r>
          </w:p>
          <w:p w:rsidR="00D55A03" w:rsidRDefault="00D55A03">
            <w:pPr>
              <w:ind w:left="252"/>
              <w:rPr>
                <w:sz w:val="20"/>
                <w:szCs w:val="20"/>
              </w:rPr>
            </w:pPr>
            <w:r>
              <w:rPr>
                <w:sz w:val="20"/>
                <w:szCs w:val="20"/>
              </w:rPr>
              <w:t>Fakulta strojní</w:t>
            </w:r>
          </w:p>
          <w:p w:rsidR="00D55A03" w:rsidRDefault="00D55A03">
            <w:pPr>
              <w:ind w:left="252"/>
              <w:rPr>
                <w:sz w:val="20"/>
                <w:szCs w:val="20"/>
              </w:rPr>
            </w:pPr>
            <w:r>
              <w:rPr>
                <w:sz w:val="20"/>
                <w:szCs w:val="20"/>
              </w:rPr>
              <w:t>Fakulta stavební</w:t>
            </w:r>
          </w:p>
          <w:p w:rsidR="00D55A03" w:rsidRDefault="00D55A03">
            <w:pPr>
              <w:ind w:left="252"/>
              <w:rPr>
                <w:sz w:val="20"/>
                <w:szCs w:val="20"/>
              </w:rPr>
            </w:pPr>
            <w:r>
              <w:rPr>
                <w:sz w:val="20"/>
                <w:szCs w:val="20"/>
              </w:rPr>
              <w:t>Fakulta elektrotechnická</w:t>
            </w:r>
          </w:p>
        </w:tc>
        <w:tc>
          <w:tcPr>
            <w:tcW w:w="796" w:type="dxa"/>
            <w:vMerge/>
          </w:tcPr>
          <w:p w:rsidR="00D55A03" w:rsidRDefault="00D55A03">
            <w:pPr>
              <w:jc w:val="center"/>
              <w:rPr>
                <w:b/>
                <w:sz w:val="20"/>
                <w:szCs w:val="20"/>
              </w:rPr>
            </w:pPr>
          </w:p>
        </w:tc>
      </w:tr>
      <w:tr w:rsidR="00383A41" w:rsidTr="00BA530A">
        <w:trPr>
          <w:trHeight w:val="1275"/>
        </w:trPr>
        <w:tc>
          <w:tcPr>
            <w:tcW w:w="4263" w:type="dxa"/>
            <w:tcBorders>
              <w:bottom w:val="single" w:sz="6" w:space="0" w:color="000000"/>
            </w:tcBorders>
          </w:tcPr>
          <w:p w:rsidR="005527B5" w:rsidRDefault="005527B5">
            <w:pPr>
              <w:rPr>
                <w:b/>
                <w:sz w:val="20"/>
                <w:szCs w:val="20"/>
              </w:rPr>
            </w:pPr>
          </w:p>
          <w:p w:rsidR="00383A41" w:rsidRDefault="00383A41">
            <w:pPr>
              <w:rPr>
                <w:b/>
                <w:sz w:val="20"/>
                <w:szCs w:val="20"/>
              </w:rPr>
            </w:pPr>
            <w:r>
              <w:rPr>
                <w:b/>
                <w:sz w:val="20"/>
                <w:szCs w:val="20"/>
              </w:rPr>
              <w:t>Žák:</w:t>
            </w:r>
          </w:p>
          <w:p w:rsidR="00383A41" w:rsidRDefault="00383A41" w:rsidP="00A4200D">
            <w:pPr>
              <w:numPr>
                <w:ilvl w:val="0"/>
                <w:numId w:val="14"/>
              </w:numPr>
              <w:rPr>
                <w:sz w:val="20"/>
                <w:szCs w:val="20"/>
              </w:rPr>
            </w:pPr>
            <w:r>
              <w:rPr>
                <w:sz w:val="20"/>
                <w:szCs w:val="20"/>
              </w:rPr>
              <w:t>řeší maturitní otázky s využitím poznatků získaných v matematice během středoškolského studia</w:t>
            </w:r>
            <w:r w:rsidR="00880B2D">
              <w:rPr>
                <w:sz w:val="20"/>
                <w:szCs w:val="20"/>
              </w:rPr>
              <w:t>.</w:t>
            </w:r>
          </w:p>
          <w:p w:rsidR="004876EB" w:rsidRDefault="004876EB" w:rsidP="004876EB">
            <w:pPr>
              <w:rPr>
                <w:sz w:val="20"/>
                <w:szCs w:val="20"/>
              </w:rPr>
            </w:pPr>
          </w:p>
        </w:tc>
        <w:tc>
          <w:tcPr>
            <w:tcW w:w="4434" w:type="dxa"/>
            <w:tcBorders>
              <w:bottom w:val="single" w:sz="6" w:space="0" w:color="000000"/>
            </w:tcBorders>
          </w:tcPr>
          <w:p w:rsidR="005527B5" w:rsidRDefault="005527B5">
            <w:pPr>
              <w:ind w:left="252" w:hanging="252"/>
              <w:rPr>
                <w:b/>
                <w:sz w:val="20"/>
                <w:szCs w:val="20"/>
              </w:rPr>
            </w:pPr>
          </w:p>
          <w:p w:rsidR="00383A41" w:rsidRDefault="00383A41">
            <w:pPr>
              <w:ind w:left="252" w:hanging="252"/>
              <w:rPr>
                <w:b/>
                <w:sz w:val="20"/>
                <w:szCs w:val="20"/>
              </w:rPr>
            </w:pPr>
            <w:r>
              <w:rPr>
                <w:b/>
                <w:sz w:val="20"/>
                <w:szCs w:val="20"/>
              </w:rPr>
              <w:t>4. Témata maturitní zkoušky dle okruhů minulého školního roku</w:t>
            </w:r>
          </w:p>
          <w:p w:rsidR="00383A41" w:rsidRDefault="00383A41">
            <w:pPr>
              <w:ind w:left="252"/>
              <w:rPr>
                <w:sz w:val="20"/>
                <w:szCs w:val="20"/>
              </w:rPr>
            </w:pPr>
            <w:r>
              <w:rPr>
                <w:sz w:val="20"/>
                <w:szCs w:val="20"/>
              </w:rPr>
              <w:t>Maturitní okruhy</w:t>
            </w:r>
          </w:p>
        </w:tc>
        <w:tc>
          <w:tcPr>
            <w:tcW w:w="796" w:type="dxa"/>
            <w:tcBorders>
              <w:bottom w:val="single" w:sz="6" w:space="0" w:color="000000"/>
            </w:tcBorders>
          </w:tcPr>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p w:rsidR="00383A41" w:rsidRDefault="00383A41">
            <w:pPr>
              <w:jc w:val="center"/>
              <w:rPr>
                <w:b/>
                <w:sz w:val="20"/>
                <w:szCs w:val="20"/>
              </w:rPr>
            </w:pPr>
          </w:p>
        </w:tc>
      </w:tr>
      <w:tr w:rsidR="004876EB" w:rsidTr="00BA530A">
        <w:trPr>
          <w:trHeight w:val="505"/>
        </w:trPr>
        <w:tc>
          <w:tcPr>
            <w:tcW w:w="8697" w:type="dxa"/>
            <w:gridSpan w:val="2"/>
            <w:tcBorders>
              <w:top w:val="single" w:sz="6" w:space="0" w:color="000000"/>
            </w:tcBorders>
            <w:shd w:val="clear" w:color="auto" w:fill="DBE5F1"/>
            <w:vAlign w:val="center"/>
          </w:tcPr>
          <w:p w:rsidR="004876EB" w:rsidRDefault="004876EB" w:rsidP="00FE75EE">
            <w:pPr>
              <w:ind w:left="252" w:hanging="252"/>
              <w:rPr>
                <w:b/>
                <w:sz w:val="20"/>
                <w:szCs w:val="20"/>
              </w:rPr>
            </w:pPr>
            <w:r>
              <w:rPr>
                <w:b/>
                <w:sz w:val="20"/>
                <w:szCs w:val="20"/>
              </w:rPr>
              <w:t>Celkový počet hodin</w:t>
            </w:r>
          </w:p>
        </w:tc>
        <w:tc>
          <w:tcPr>
            <w:tcW w:w="796" w:type="dxa"/>
            <w:tcBorders>
              <w:top w:val="single" w:sz="6" w:space="0" w:color="000000"/>
            </w:tcBorders>
            <w:shd w:val="clear" w:color="auto" w:fill="DBE5F1"/>
            <w:vAlign w:val="center"/>
          </w:tcPr>
          <w:p w:rsidR="004876EB" w:rsidRDefault="004876EB" w:rsidP="00FE75EE">
            <w:pPr>
              <w:jc w:val="center"/>
              <w:rPr>
                <w:b/>
                <w:sz w:val="20"/>
                <w:szCs w:val="20"/>
              </w:rPr>
            </w:pPr>
            <w:r>
              <w:rPr>
                <w:b/>
                <w:sz w:val="20"/>
                <w:szCs w:val="20"/>
              </w:rPr>
              <w:t>26</w:t>
            </w:r>
          </w:p>
        </w:tc>
      </w:tr>
    </w:tbl>
    <w:p w:rsidR="00383A41" w:rsidRDefault="00383A41">
      <w:pPr>
        <w:rPr>
          <w:sz w:val="20"/>
          <w:szCs w:val="20"/>
        </w:rPr>
      </w:pPr>
    </w:p>
    <w:p w:rsidR="00383A41" w:rsidRDefault="00383A41">
      <w:pPr>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B972D3" w:rsidRPr="00C61F6F" w:rsidTr="00125DE7">
        <w:trPr>
          <w:trHeight w:val="292"/>
          <w:jc w:val="center"/>
        </w:trPr>
        <w:tc>
          <w:tcPr>
            <w:tcW w:w="3261" w:type="dxa"/>
            <w:vMerge w:val="restart"/>
            <w:tcBorders>
              <w:top w:val="double" w:sz="6" w:space="0" w:color="000000"/>
              <w:bottom w:val="single" w:sz="6" w:space="0" w:color="000000"/>
            </w:tcBorders>
            <w:shd w:val="clear" w:color="auto" w:fill="DBE5F1"/>
            <w:vAlign w:val="center"/>
          </w:tcPr>
          <w:p w:rsidR="00B972D3" w:rsidRPr="00C61F6F" w:rsidRDefault="00383A41" w:rsidP="00125DE7">
            <w:pPr>
              <w:rPr>
                <w:b/>
                <w:sz w:val="20"/>
                <w:szCs w:val="20"/>
              </w:rPr>
            </w:pPr>
            <w:r>
              <w:rPr>
                <w:color w:val="FF0000"/>
              </w:rPr>
              <w:br w:type="page"/>
            </w:r>
            <w:r w:rsidR="009541E0">
              <w:rPr>
                <w:b/>
                <w:sz w:val="20"/>
                <w:szCs w:val="20"/>
              </w:rPr>
              <w:t>Blok přírodovědných předmětů</w:t>
            </w:r>
          </w:p>
        </w:tc>
        <w:tc>
          <w:tcPr>
            <w:tcW w:w="4354" w:type="dxa"/>
            <w:gridSpan w:val="4"/>
            <w:tcBorders>
              <w:top w:val="double" w:sz="6" w:space="0" w:color="000000"/>
              <w:bottom w:val="single" w:sz="6" w:space="0" w:color="000000"/>
            </w:tcBorders>
            <w:shd w:val="clear" w:color="auto" w:fill="DBE5F1"/>
          </w:tcPr>
          <w:p w:rsidR="00B972D3" w:rsidRPr="0086550A" w:rsidRDefault="00B972D3" w:rsidP="00EC2833">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B972D3" w:rsidRPr="0086550A" w:rsidRDefault="00B972D3" w:rsidP="00EC2833">
            <w:pPr>
              <w:jc w:val="center"/>
              <w:rPr>
                <w:sz w:val="20"/>
                <w:szCs w:val="20"/>
              </w:rPr>
            </w:pPr>
          </w:p>
          <w:p w:rsidR="00B972D3" w:rsidRPr="0086550A" w:rsidRDefault="00B972D3" w:rsidP="00EC2833">
            <w:pPr>
              <w:jc w:val="center"/>
              <w:rPr>
                <w:sz w:val="20"/>
                <w:szCs w:val="20"/>
              </w:rPr>
            </w:pPr>
            <w:r w:rsidRPr="0086550A">
              <w:rPr>
                <w:sz w:val="20"/>
                <w:szCs w:val="20"/>
              </w:rPr>
              <w:t>Celkem</w:t>
            </w:r>
          </w:p>
        </w:tc>
      </w:tr>
      <w:tr w:rsidR="00B972D3" w:rsidRPr="00C61F6F" w:rsidTr="00A4200D">
        <w:trPr>
          <w:trHeight w:val="136"/>
          <w:jc w:val="center"/>
        </w:trPr>
        <w:tc>
          <w:tcPr>
            <w:tcW w:w="3261" w:type="dxa"/>
            <w:vMerge/>
            <w:tcBorders>
              <w:top w:val="single" w:sz="6" w:space="0" w:color="000000"/>
            </w:tcBorders>
            <w:shd w:val="clear" w:color="auto" w:fill="auto"/>
          </w:tcPr>
          <w:p w:rsidR="00B972D3" w:rsidRPr="00C61F6F" w:rsidRDefault="00B972D3" w:rsidP="00EC2833">
            <w:pPr>
              <w:rPr>
                <w:b/>
                <w:sz w:val="20"/>
                <w:szCs w:val="20"/>
              </w:rPr>
            </w:pPr>
          </w:p>
        </w:tc>
        <w:tc>
          <w:tcPr>
            <w:tcW w:w="1170" w:type="dxa"/>
            <w:tcBorders>
              <w:top w:val="single" w:sz="6" w:space="0" w:color="000000"/>
              <w:bottom w:val="single" w:sz="6" w:space="0" w:color="000000"/>
            </w:tcBorders>
            <w:shd w:val="clear" w:color="auto" w:fill="DBE5F1"/>
          </w:tcPr>
          <w:p w:rsidR="00B972D3" w:rsidRPr="0086550A" w:rsidRDefault="00B972D3" w:rsidP="00EC2833">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B972D3" w:rsidRPr="0086550A" w:rsidRDefault="00B972D3" w:rsidP="00EC2833">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B972D3" w:rsidRPr="0086550A" w:rsidRDefault="00B972D3" w:rsidP="00EC2833">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B972D3" w:rsidRPr="0086550A" w:rsidRDefault="00B972D3" w:rsidP="00EC2833">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B972D3" w:rsidRPr="00C61F6F" w:rsidRDefault="00B972D3" w:rsidP="00EC2833">
            <w:pPr>
              <w:jc w:val="center"/>
              <w:rPr>
                <w:b/>
                <w:sz w:val="20"/>
                <w:szCs w:val="20"/>
              </w:rPr>
            </w:pPr>
          </w:p>
        </w:tc>
      </w:tr>
      <w:tr w:rsidR="00B972D3" w:rsidRPr="00C61F6F" w:rsidTr="00EC2833">
        <w:trPr>
          <w:trHeight w:val="256"/>
          <w:jc w:val="center"/>
        </w:trPr>
        <w:tc>
          <w:tcPr>
            <w:tcW w:w="3261" w:type="dxa"/>
            <w:shd w:val="clear" w:color="auto" w:fill="auto"/>
          </w:tcPr>
          <w:p w:rsidR="00B972D3" w:rsidRPr="00C61F6F" w:rsidRDefault="009541E0" w:rsidP="00EC2833">
            <w:pPr>
              <w:rPr>
                <w:b/>
                <w:sz w:val="20"/>
                <w:szCs w:val="20"/>
              </w:rPr>
            </w:pPr>
            <w:r>
              <w:rPr>
                <w:b/>
                <w:sz w:val="20"/>
                <w:szCs w:val="20"/>
              </w:rPr>
              <w:t>Fyzika</w:t>
            </w:r>
          </w:p>
        </w:tc>
        <w:tc>
          <w:tcPr>
            <w:tcW w:w="1170" w:type="dxa"/>
            <w:shd w:val="clear" w:color="auto" w:fill="auto"/>
          </w:tcPr>
          <w:p w:rsidR="00B972D3" w:rsidRPr="00B972D3" w:rsidRDefault="009541E0" w:rsidP="00EC2833">
            <w:pPr>
              <w:jc w:val="center"/>
              <w:rPr>
                <w:sz w:val="20"/>
                <w:szCs w:val="20"/>
              </w:rPr>
            </w:pPr>
            <w:r>
              <w:rPr>
                <w:sz w:val="20"/>
                <w:szCs w:val="20"/>
              </w:rPr>
              <w:t>1</w:t>
            </w:r>
          </w:p>
        </w:tc>
        <w:tc>
          <w:tcPr>
            <w:tcW w:w="1134" w:type="dxa"/>
            <w:shd w:val="clear" w:color="auto" w:fill="auto"/>
          </w:tcPr>
          <w:p w:rsidR="00B972D3" w:rsidRPr="00B972D3" w:rsidRDefault="009541E0" w:rsidP="00EC2833">
            <w:pPr>
              <w:jc w:val="center"/>
              <w:rPr>
                <w:sz w:val="20"/>
                <w:szCs w:val="20"/>
              </w:rPr>
            </w:pPr>
            <w:r>
              <w:rPr>
                <w:sz w:val="20"/>
                <w:szCs w:val="20"/>
              </w:rPr>
              <w:t>1</w:t>
            </w:r>
          </w:p>
        </w:tc>
        <w:tc>
          <w:tcPr>
            <w:tcW w:w="1134" w:type="dxa"/>
            <w:shd w:val="clear" w:color="auto" w:fill="auto"/>
          </w:tcPr>
          <w:p w:rsidR="00B972D3" w:rsidRPr="00B972D3" w:rsidRDefault="009541E0" w:rsidP="00EC2833">
            <w:pPr>
              <w:jc w:val="center"/>
              <w:rPr>
                <w:sz w:val="20"/>
                <w:szCs w:val="20"/>
              </w:rPr>
            </w:pPr>
            <w:r>
              <w:rPr>
                <w:sz w:val="20"/>
                <w:szCs w:val="20"/>
              </w:rPr>
              <w:t>1</w:t>
            </w:r>
          </w:p>
        </w:tc>
        <w:tc>
          <w:tcPr>
            <w:tcW w:w="916" w:type="dxa"/>
            <w:shd w:val="clear" w:color="auto" w:fill="auto"/>
          </w:tcPr>
          <w:p w:rsidR="00B972D3" w:rsidRPr="00B972D3" w:rsidRDefault="00B972D3" w:rsidP="00EC2833">
            <w:pPr>
              <w:jc w:val="center"/>
              <w:rPr>
                <w:sz w:val="20"/>
                <w:szCs w:val="20"/>
              </w:rPr>
            </w:pPr>
            <w:r w:rsidRPr="00B972D3">
              <w:rPr>
                <w:sz w:val="20"/>
                <w:szCs w:val="20"/>
              </w:rPr>
              <w:t>1</w:t>
            </w:r>
          </w:p>
        </w:tc>
        <w:tc>
          <w:tcPr>
            <w:tcW w:w="0" w:type="auto"/>
            <w:shd w:val="clear" w:color="auto" w:fill="auto"/>
          </w:tcPr>
          <w:p w:rsidR="00B972D3" w:rsidRPr="00B972D3" w:rsidRDefault="009541E0" w:rsidP="00EC2833">
            <w:pPr>
              <w:jc w:val="center"/>
              <w:rPr>
                <w:sz w:val="20"/>
                <w:szCs w:val="20"/>
              </w:rPr>
            </w:pPr>
            <w:r>
              <w:rPr>
                <w:sz w:val="20"/>
                <w:szCs w:val="20"/>
              </w:rPr>
              <w:t>4</w:t>
            </w:r>
          </w:p>
        </w:tc>
      </w:tr>
      <w:tr w:rsidR="009541E0" w:rsidRPr="00C61F6F" w:rsidTr="00EC2833">
        <w:trPr>
          <w:trHeight w:val="256"/>
          <w:jc w:val="center"/>
        </w:trPr>
        <w:tc>
          <w:tcPr>
            <w:tcW w:w="3261" w:type="dxa"/>
            <w:shd w:val="clear" w:color="auto" w:fill="auto"/>
          </w:tcPr>
          <w:p w:rsidR="009541E0" w:rsidRDefault="009541E0" w:rsidP="00EC2833">
            <w:pPr>
              <w:rPr>
                <w:b/>
                <w:sz w:val="20"/>
                <w:szCs w:val="20"/>
              </w:rPr>
            </w:pPr>
            <w:r>
              <w:rPr>
                <w:b/>
                <w:sz w:val="20"/>
                <w:szCs w:val="20"/>
              </w:rPr>
              <w:t>Chemie</w:t>
            </w:r>
          </w:p>
        </w:tc>
        <w:tc>
          <w:tcPr>
            <w:tcW w:w="1170" w:type="dxa"/>
            <w:shd w:val="clear" w:color="auto" w:fill="auto"/>
          </w:tcPr>
          <w:p w:rsidR="009541E0" w:rsidRPr="00B972D3" w:rsidRDefault="009541E0" w:rsidP="00EC2833">
            <w:pPr>
              <w:jc w:val="center"/>
              <w:rPr>
                <w:sz w:val="20"/>
                <w:szCs w:val="20"/>
              </w:rPr>
            </w:pPr>
            <w:r>
              <w:rPr>
                <w:sz w:val="20"/>
                <w:szCs w:val="20"/>
              </w:rPr>
              <w:t>1</w:t>
            </w:r>
          </w:p>
        </w:tc>
        <w:tc>
          <w:tcPr>
            <w:tcW w:w="1134" w:type="dxa"/>
            <w:shd w:val="clear" w:color="auto" w:fill="auto"/>
          </w:tcPr>
          <w:p w:rsidR="009541E0" w:rsidRPr="00B972D3" w:rsidRDefault="009541E0" w:rsidP="00EC2833">
            <w:pPr>
              <w:jc w:val="center"/>
              <w:rPr>
                <w:sz w:val="20"/>
                <w:szCs w:val="20"/>
              </w:rPr>
            </w:pPr>
            <w:r>
              <w:rPr>
                <w:sz w:val="20"/>
                <w:szCs w:val="20"/>
              </w:rPr>
              <w:t>1</w:t>
            </w:r>
          </w:p>
        </w:tc>
        <w:tc>
          <w:tcPr>
            <w:tcW w:w="1134" w:type="dxa"/>
            <w:shd w:val="clear" w:color="auto" w:fill="auto"/>
          </w:tcPr>
          <w:p w:rsidR="009541E0" w:rsidRPr="00B972D3" w:rsidRDefault="009541E0" w:rsidP="00EC2833">
            <w:pPr>
              <w:jc w:val="center"/>
              <w:rPr>
                <w:sz w:val="20"/>
                <w:szCs w:val="20"/>
              </w:rPr>
            </w:pPr>
            <w:r>
              <w:rPr>
                <w:sz w:val="20"/>
                <w:szCs w:val="20"/>
              </w:rPr>
              <w:t>-</w:t>
            </w:r>
          </w:p>
        </w:tc>
        <w:tc>
          <w:tcPr>
            <w:tcW w:w="916" w:type="dxa"/>
            <w:shd w:val="clear" w:color="auto" w:fill="auto"/>
          </w:tcPr>
          <w:p w:rsidR="009541E0" w:rsidRPr="00B972D3" w:rsidRDefault="009541E0" w:rsidP="00EC2833">
            <w:pPr>
              <w:jc w:val="center"/>
              <w:rPr>
                <w:sz w:val="20"/>
                <w:szCs w:val="20"/>
              </w:rPr>
            </w:pPr>
            <w:r>
              <w:rPr>
                <w:sz w:val="20"/>
                <w:szCs w:val="20"/>
              </w:rPr>
              <w:t>-</w:t>
            </w:r>
          </w:p>
        </w:tc>
        <w:tc>
          <w:tcPr>
            <w:tcW w:w="0" w:type="auto"/>
            <w:shd w:val="clear" w:color="auto" w:fill="auto"/>
          </w:tcPr>
          <w:p w:rsidR="009541E0" w:rsidRPr="00B972D3" w:rsidRDefault="009541E0" w:rsidP="00EC2833">
            <w:pPr>
              <w:jc w:val="center"/>
              <w:rPr>
                <w:sz w:val="20"/>
                <w:szCs w:val="20"/>
              </w:rPr>
            </w:pPr>
            <w:r>
              <w:rPr>
                <w:sz w:val="20"/>
                <w:szCs w:val="20"/>
              </w:rPr>
              <w:t>2</w:t>
            </w:r>
          </w:p>
        </w:tc>
      </w:tr>
      <w:tr w:rsidR="009541E0" w:rsidRPr="00C61F6F" w:rsidTr="00EC2833">
        <w:trPr>
          <w:trHeight w:val="256"/>
          <w:jc w:val="center"/>
        </w:trPr>
        <w:tc>
          <w:tcPr>
            <w:tcW w:w="3261" w:type="dxa"/>
            <w:shd w:val="clear" w:color="auto" w:fill="auto"/>
          </w:tcPr>
          <w:p w:rsidR="009541E0" w:rsidRDefault="009541E0" w:rsidP="00EC2833">
            <w:pPr>
              <w:rPr>
                <w:b/>
                <w:sz w:val="20"/>
                <w:szCs w:val="20"/>
              </w:rPr>
            </w:pPr>
            <w:r>
              <w:rPr>
                <w:b/>
                <w:sz w:val="20"/>
                <w:szCs w:val="20"/>
              </w:rPr>
              <w:t>Biologie a ekologie</w:t>
            </w:r>
          </w:p>
        </w:tc>
        <w:tc>
          <w:tcPr>
            <w:tcW w:w="1170" w:type="dxa"/>
            <w:shd w:val="clear" w:color="auto" w:fill="auto"/>
          </w:tcPr>
          <w:p w:rsidR="009541E0" w:rsidRPr="00B972D3" w:rsidRDefault="009541E0" w:rsidP="00EC2833">
            <w:pPr>
              <w:jc w:val="center"/>
              <w:rPr>
                <w:sz w:val="20"/>
                <w:szCs w:val="20"/>
              </w:rPr>
            </w:pPr>
            <w:r>
              <w:rPr>
                <w:sz w:val="20"/>
                <w:szCs w:val="20"/>
              </w:rPr>
              <w:t>-</w:t>
            </w:r>
          </w:p>
        </w:tc>
        <w:tc>
          <w:tcPr>
            <w:tcW w:w="1134" w:type="dxa"/>
            <w:shd w:val="clear" w:color="auto" w:fill="auto"/>
          </w:tcPr>
          <w:p w:rsidR="009541E0" w:rsidRPr="00B972D3" w:rsidRDefault="009541E0" w:rsidP="00EC2833">
            <w:pPr>
              <w:jc w:val="center"/>
              <w:rPr>
                <w:sz w:val="20"/>
                <w:szCs w:val="20"/>
              </w:rPr>
            </w:pPr>
            <w:r>
              <w:rPr>
                <w:sz w:val="20"/>
                <w:szCs w:val="20"/>
              </w:rPr>
              <w:t>-</w:t>
            </w:r>
          </w:p>
        </w:tc>
        <w:tc>
          <w:tcPr>
            <w:tcW w:w="1134" w:type="dxa"/>
            <w:shd w:val="clear" w:color="auto" w:fill="auto"/>
          </w:tcPr>
          <w:p w:rsidR="009541E0" w:rsidRPr="00B972D3" w:rsidRDefault="009541E0" w:rsidP="00EC2833">
            <w:pPr>
              <w:jc w:val="center"/>
              <w:rPr>
                <w:sz w:val="20"/>
                <w:szCs w:val="20"/>
              </w:rPr>
            </w:pPr>
            <w:r>
              <w:rPr>
                <w:sz w:val="20"/>
                <w:szCs w:val="20"/>
              </w:rPr>
              <w:t>1</w:t>
            </w:r>
          </w:p>
        </w:tc>
        <w:tc>
          <w:tcPr>
            <w:tcW w:w="916" w:type="dxa"/>
            <w:shd w:val="clear" w:color="auto" w:fill="auto"/>
          </w:tcPr>
          <w:p w:rsidR="009541E0" w:rsidRPr="00B972D3" w:rsidRDefault="009541E0" w:rsidP="00EC2833">
            <w:pPr>
              <w:jc w:val="center"/>
              <w:rPr>
                <w:sz w:val="20"/>
                <w:szCs w:val="20"/>
              </w:rPr>
            </w:pPr>
            <w:r>
              <w:rPr>
                <w:sz w:val="20"/>
                <w:szCs w:val="20"/>
              </w:rPr>
              <w:t>-</w:t>
            </w:r>
          </w:p>
        </w:tc>
        <w:tc>
          <w:tcPr>
            <w:tcW w:w="0" w:type="auto"/>
            <w:shd w:val="clear" w:color="auto" w:fill="auto"/>
          </w:tcPr>
          <w:p w:rsidR="009541E0" w:rsidRPr="00B972D3" w:rsidRDefault="009541E0" w:rsidP="00EC2833">
            <w:pPr>
              <w:jc w:val="center"/>
              <w:rPr>
                <w:sz w:val="20"/>
                <w:szCs w:val="20"/>
              </w:rPr>
            </w:pPr>
            <w:r>
              <w:rPr>
                <w:sz w:val="20"/>
                <w:szCs w:val="20"/>
              </w:rPr>
              <w:t>1</w:t>
            </w:r>
          </w:p>
        </w:tc>
      </w:tr>
    </w:tbl>
    <w:p w:rsidR="00B972D3" w:rsidRDefault="00B972D3" w:rsidP="00B972D3">
      <w:pPr>
        <w:rPr>
          <w:color w:val="FF0000"/>
        </w:rPr>
      </w:pPr>
    </w:p>
    <w:p w:rsidR="00B972D3" w:rsidRDefault="009541E0" w:rsidP="00B972D3">
      <w:pPr>
        <w:rPr>
          <w:b/>
          <w:sz w:val="20"/>
          <w:szCs w:val="20"/>
        </w:rPr>
      </w:pPr>
      <w:r>
        <w:rPr>
          <w:b/>
          <w:sz w:val="20"/>
          <w:szCs w:val="20"/>
        </w:rPr>
        <w:t xml:space="preserve">Pojetí bloku </w:t>
      </w:r>
      <w:r w:rsidR="00A74AAA">
        <w:rPr>
          <w:b/>
          <w:sz w:val="20"/>
          <w:szCs w:val="20"/>
        </w:rPr>
        <w:t>přírodovědných</w:t>
      </w:r>
      <w:r w:rsidR="00B972D3" w:rsidRPr="00FC2BA7">
        <w:rPr>
          <w:b/>
          <w:sz w:val="20"/>
          <w:szCs w:val="20"/>
        </w:rPr>
        <w:t xml:space="preserve"> předmět</w:t>
      </w:r>
      <w:r w:rsidR="00A74AAA">
        <w:rPr>
          <w:b/>
          <w:sz w:val="20"/>
          <w:szCs w:val="20"/>
        </w:rPr>
        <w:t>ů</w:t>
      </w:r>
    </w:p>
    <w:p w:rsidR="00A74AAA" w:rsidRPr="00FC2BA7" w:rsidRDefault="00A74AAA" w:rsidP="00B972D3">
      <w:pPr>
        <w:rPr>
          <w:sz w:val="20"/>
          <w:szCs w:val="20"/>
        </w:rPr>
      </w:pPr>
    </w:p>
    <w:p w:rsidR="00B972D3" w:rsidRPr="00FC2BA7" w:rsidRDefault="00B972D3" w:rsidP="00B972D3">
      <w:pPr>
        <w:rPr>
          <w:b/>
          <w:sz w:val="20"/>
          <w:szCs w:val="20"/>
        </w:rPr>
      </w:pPr>
      <w:r w:rsidRPr="00FC2BA7">
        <w:rPr>
          <w:b/>
          <w:sz w:val="20"/>
          <w:szCs w:val="20"/>
        </w:rPr>
        <w:t>Obecné cíle</w:t>
      </w:r>
    </w:p>
    <w:p w:rsidR="00B972D3" w:rsidRPr="00FC2BA7" w:rsidRDefault="00A74AAA" w:rsidP="00B972D3">
      <w:pPr>
        <w:rPr>
          <w:sz w:val="20"/>
          <w:szCs w:val="20"/>
        </w:rPr>
      </w:pPr>
      <w:r>
        <w:rPr>
          <w:sz w:val="20"/>
          <w:szCs w:val="20"/>
        </w:rPr>
        <w:t xml:space="preserve">Předměty v tomto bloku na sebe logicky navazují. Jako celek přispívají </w:t>
      </w:r>
      <w:r w:rsidR="00B972D3" w:rsidRPr="00FC2BA7">
        <w:rPr>
          <w:sz w:val="20"/>
          <w:szCs w:val="20"/>
        </w:rPr>
        <w:t xml:space="preserve"> k chápání přírodních jevů a jejich souvislostí v přírodě i v každodenním životě, učí žáky klást si otázky o okolním světě</w:t>
      </w:r>
      <w:r w:rsidR="00B972D3">
        <w:rPr>
          <w:sz w:val="20"/>
          <w:szCs w:val="20"/>
        </w:rPr>
        <w:t xml:space="preserve"> </w:t>
      </w:r>
      <w:r w:rsidR="00B972D3" w:rsidRPr="00FC2BA7">
        <w:rPr>
          <w:sz w:val="20"/>
          <w:szCs w:val="20"/>
        </w:rPr>
        <w:t>a vyhledávat k nim relevantní, na důkazech založené odpovědi.</w:t>
      </w:r>
    </w:p>
    <w:p w:rsidR="00B972D3" w:rsidRPr="00FC2BA7" w:rsidRDefault="00B972D3" w:rsidP="00B972D3">
      <w:pPr>
        <w:rPr>
          <w:sz w:val="20"/>
          <w:szCs w:val="20"/>
        </w:rPr>
      </w:pPr>
      <w:r w:rsidRPr="00FC2BA7">
        <w:rPr>
          <w:sz w:val="20"/>
          <w:szCs w:val="20"/>
        </w:rPr>
        <w:t>Přírodovědné vzdělání směřuje k tomu, aby žák:</w:t>
      </w:r>
    </w:p>
    <w:p w:rsidR="00B972D3" w:rsidRPr="00FC2BA7" w:rsidRDefault="00B972D3" w:rsidP="00B972D3">
      <w:pPr>
        <w:numPr>
          <w:ilvl w:val="0"/>
          <w:numId w:val="5"/>
        </w:numPr>
        <w:rPr>
          <w:sz w:val="20"/>
          <w:szCs w:val="20"/>
        </w:rPr>
      </w:pPr>
      <w:r w:rsidRPr="00FC2BA7">
        <w:rPr>
          <w:sz w:val="20"/>
          <w:szCs w:val="20"/>
        </w:rPr>
        <w:t>rozlišoval fyzikální realitu a fyzikální model,</w:t>
      </w:r>
    </w:p>
    <w:p w:rsidR="00B972D3" w:rsidRPr="00FC2BA7" w:rsidRDefault="00B972D3" w:rsidP="00B972D3">
      <w:pPr>
        <w:numPr>
          <w:ilvl w:val="0"/>
          <w:numId w:val="5"/>
        </w:numPr>
        <w:rPr>
          <w:sz w:val="20"/>
          <w:szCs w:val="20"/>
        </w:rPr>
      </w:pPr>
      <w:r w:rsidRPr="00FC2BA7">
        <w:rPr>
          <w:sz w:val="20"/>
          <w:szCs w:val="20"/>
        </w:rPr>
        <w:t>získal základní představy o látkové a polní formě hmoty, o struktuře látek a jejich fyzikálních vlastnostech,</w:t>
      </w:r>
    </w:p>
    <w:p w:rsidR="00B972D3" w:rsidRPr="00FC2BA7" w:rsidRDefault="00B972D3" w:rsidP="00B972D3">
      <w:pPr>
        <w:numPr>
          <w:ilvl w:val="0"/>
          <w:numId w:val="5"/>
        </w:numPr>
        <w:rPr>
          <w:sz w:val="20"/>
          <w:szCs w:val="20"/>
        </w:rPr>
      </w:pPr>
      <w:r w:rsidRPr="00FC2BA7">
        <w:rPr>
          <w:sz w:val="20"/>
          <w:szCs w:val="20"/>
        </w:rPr>
        <w:t>správně používal fyzikální jednotky, násobné a dílčí jednotky,</w:t>
      </w:r>
    </w:p>
    <w:p w:rsidR="00B972D3" w:rsidRPr="00FC2BA7" w:rsidRDefault="00B972D3" w:rsidP="00B972D3">
      <w:pPr>
        <w:numPr>
          <w:ilvl w:val="0"/>
          <w:numId w:val="5"/>
        </w:numPr>
        <w:rPr>
          <w:sz w:val="20"/>
          <w:szCs w:val="20"/>
        </w:rPr>
      </w:pPr>
      <w:r w:rsidRPr="00FC2BA7">
        <w:rPr>
          <w:sz w:val="20"/>
          <w:szCs w:val="20"/>
        </w:rPr>
        <w:t>znal názvosloví a složení látek znečišťujících životní prostředí a potraviny,</w:t>
      </w:r>
    </w:p>
    <w:p w:rsidR="00B972D3" w:rsidRPr="00FC2BA7" w:rsidRDefault="00B972D3" w:rsidP="00B972D3">
      <w:pPr>
        <w:numPr>
          <w:ilvl w:val="0"/>
          <w:numId w:val="5"/>
        </w:numPr>
        <w:rPr>
          <w:sz w:val="20"/>
          <w:szCs w:val="20"/>
        </w:rPr>
      </w:pPr>
      <w:r w:rsidRPr="00FC2BA7">
        <w:rPr>
          <w:sz w:val="20"/>
          <w:szCs w:val="20"/>
        </w:rPr>
        <w:t xml:space="preserve">pochopil chemické zákonitosti teorii o stavbě látek, </w:t>
      </w:r>
    </w:p>
    <w:p w:rsidR="00B972D3" w:rsidRPr="00FC2BA7" w:rsidRDefault="00B972D3" w:rsidP="00B972D3">
      <w:pPr>
        <w:numPr>
          <w:ilvl w:val="0"/>
          <w:numId w:val="5"/>
        </w:numPr>
        <w:rPr>
          <w:sz w:val="20"/>
          <w:szCs w:val="20"/>
        </w:rPr>
      </w:pPr>
      <w:r w:rsidRPr="00FC2BA7">
        <w:rPr>
          <w:sz w:val="20"/>
          <w:szCs w:val="20"/>
        </w:rPr>
        <w:t>kladl důraz na dodržování správné životosprávy a vhodné skladby potravin,</w:t>
      </w:r>
    </w:p>
    <w:p w:rsidR="00B972D3" w:rsidRPr="00FC2BA7" w:rsidRDefault="00B972D3" w:rsidP="00B972D3">
      <w:pPr>
        <w:numPr>
          <w:ilvl w:val="0"/>
          <w:numId w:val="5"/>
        </w:numPr>
        <w:rPr>
          <w:sz w:val="20"/>
          <w:szCs w:val="20"/>
        </w:rPr>
      </w:pPr>
      <w:r w:rsidRPr="00FC2BA7">
        <w:rPr>
          <w:sz w:val="20"/>
          <w:szCs w:val="20"/>
        </w:rPr>
        <w:t>uměl řešit jednoduchý fyzikální problém a opatřil si k tomu vhodné informace,</w:t>
      </w:r>
    </w:p>
    <w:p w:rsidR="00B972D3" w:rsidRPr="00FC2BA7" w:rsidRDefault="00B972D3" w:rsidP="00B972D3">
      <w:pPr>
        <w:numPr>
          <w:ilvl w:val="0"/>
          <w:numId w:val="5"/>
        </w:numPr>
        <w:rPr>
          <w:sz w:val="20"/>
          <w:szCs w:val="20"/>
        </w:rPr>
      </w:pPr>
      <w:r w:rsidRPr="00FC2BA7">
        <w:rPr>
          <w:sz w:val="20"/>
          <w:szCs w:val="20"/>
        </w:rPr>
        <w:t>uplatnil obecné poznatky k vysvětlení konkrétního fyzikálního jevu,</w:t>
      </w:r>
    </w:p>
    <w:p w:rsidR="00B972D3" w:rsidRPr="00FC2BA7" w:rsidRDefault="00B972D3" w:rsidP="00B972D3">
      <w:pPr>
        <w:numPr>
          <w:ilvl w:val="0"/>
          <w:numId w:val="5"/>
        </w:numPr>
        <w:rPr>
          <w:sz w:val="20"/>
          <w:szCs w:val="20"/>
        </w:rPr>
      </w:pPr>
      <w:r w:rsidRPr="00FC2BA7">
        <w:rPr>
          <w:sz w:val="20"/>
          <w:szCs w:val="20"/>
        </w:rPr>
        <w:t>chápal přínos fyzikálního poznávání při objasňování jevů v přírodě, každodenním životě, pro ochranu životního prostředí i svého zdraví,</w:t>
      </w:r>
    </w:p>
    <w:p w:rsidR="00B972D3" w:rsidRPr="00FC2BA7" w:rsidRDefault="00B972D3" w:rsidP="00B972D3">
      <w:pPr>
        <w:numPr>
          <w:ilvl w:val="0"/>
          <w:numId w:val="5"/>
        </w:numPr>
        <w:rPr>
          <w:sz w:val="20"/>
          <w:szCs w:val="20"/>
        </w:rPr>
      </w:pPr>
      <w:r w:rsidRPr="00FC2BA7">
        <w:rPr>
          <w:sz w:val="20"/>
          <w:szCs w:val="20"/>
        </w:rPr>
        <w:t>zdůvodnil nezbytnost udržitelného rozvoje, který nezničí lidskou civilizaci.</w:t>
      </w:r>
    </w:p>
    <w:p w:rsidR="00B972D3" w:rsidRPr="00FC2BA7" w:rsidRDefault="00B972D3" w:rsidP="00B972D3">
      <w:pPr>
        <w:rPr>
          <w:sz w:val="20"/>
          <w:szCs w:val="20"/>
        </w:rPr>
      </w:pPr>
    </w:p>
    <w:p w:rsidR="00B972D3" w:rsidRPr="00FC2BA7" w:rsidRDefault="00B972D3" w:rsidP="00B972D3">
      <w:pPr>
        <w:rPr>
          <w:sz w:val="20"/>
          <w:szCs w:val="20"/>
        </w:rPr>
      </w:pPr>
      <w:r w:rsidRPr="00FC2BA7">
        <w:rPr>
          <w:sz w:val="20"/>
          <w:szCs w:val="20"/>
        </w:rPr>
        <w:t>V afektivní oblasti směřuje přírodovědné vzdělávání k tomu, aby žáci získali:</w:t>
      </w:r>
    </w:p>
    <w:p w:rsidR="00B972D3" w:rsidRPr="00FC2BA7" w:rsidRDefault="00B972D3" w:rsidP="00B972D3">
      <w:pPr>
        <w:numPr>
          <w:ilvl w:val="0"/>
          <w:numId w:val="5"/>
        </w:numPr>
        <w:rPr>
          <w:sz w:val="20"/>
          <w:szCs w:val="20"/>
        </w:rPr>
      </w:pPr>
      <w:r w:rsidRPr="00FC2BA7">
        <w:rPr>
          <w:sz w:val="20"/>
          <w:szCs w:val="20"/>
        </w:rPr>
        <w:t>motivaci přispět k dodržování zásad udržitelného rozvoje v občanském životě i v odborné pracovní činnosti,</w:t>
      </w:r>
    </w:p>
    <w:p w:rsidR="00B972D3" w:rsidRPr="00FC2BA7" w:rsidRDefault="00B972D3" w:rsidP="00B972D3">
      <w:pPr>
        <w:numPr>
          <w:ilvl w:val="0"/>
          <w:numId w:val="5"/>
        </w:numPr>
        <w:rPr>
          <w:sz w:val="20"/>
          <w:szCs w:val="20"/>
        </w:rPr>
      </w:pPr>
      <w:r w:rsidRPr="00FC2BA7">
        <w:rPr>
          <w:sz w:val="20"/>
          <w:szCs w:val="20"/>
        </w:rPr>
        <w:t>pozitivní postoj k přírodě,</w:t>
      </w:r>
    </w:p>
    <w:p w:rsidR="00B972D3" w:rsidRPr="00FC2BA7" w:rsidRDefault="00B972D3" w:rsidP="00B972D3">
      <w:pPr>
        <w:numPr>
          <w:ilvl w:val="0"/>
          <w:numId w:val="5"/>
        </w:numPr>
        <w:rPr>
          <w:sz w:val="20"/>
          <w:szCs w:val="20"/>
        </w:rPr>
      </w:pPr>
      <w:r w:rsidRPr="00FC2BA7">
        <w:rPr>
          <w:sz w:val="20"/>
          <w:szCs w:val="20"/>
        </w:rPr>
        <w:t>schopnost eliminovat negativní vlivy všech toxikomanií,</w:t>
      </w:r>
    </w:p>
    <w:p w:rsidR="00B972D3" w:rsidRPr="00FC2BA7" w:rsidRDefault="00B972D3" w:rsidP="00B972D3">
      <w:pPr>
        <w:numPr>
          <w:ilvl w:val="0"/>
          <w:numId w:val="5"/>
        </w:numPr>
        <w:rPr>
          <w:sz w:val="20"/>
          <w:szCs w:val="20"/>
        </w:rPr>
      </w:pPr>
      <w:r w:rsidRPr="00FC2BA7">
        <w:rPr>
          <w:sz w:val="20"/>
          <w:szCs w:val="20"/>
        </w:rPr>
        <w:t>komunikativní dovednosti,</w:t>
      </w:r>
    </w:p>
    <w:p w:rsidR="00B972D3" w:rsidRPr="00FC2BA7" w:rsidRDefault="00B972D3" w:rsidP="00B972D3">
      <w:pPr>
        <w:numPr>
          <w:ilvl w:val="0"/>
          <w:numId w:val="5"/>
        </w:numPr>
        <w:rPr>
          <w:sz w:val="20"/>
          <w:szCs w:val="20"/>
        </w:rPr>
      </w:pPr>
      <w:r w:rsidRPr="00FC2BA7">
        <w:rPr>
          <w:sz w:val="20"/>
          <w:szCs w:val="20"/>
        </w:rPr>
        <w:t>motivaci k celoživotnímu vzdělávání v přírodovědné oblasti.</w:t>
      </w:r>
    </w:p>
    <w:p w:rsidR="00B972D3" w:rsidRPr="00FC2BA7" w:rsidRDefault="00B972D3" w:rsidP="00B972D3">
      <w:pPr>
        <w:rPr>
          <w:sz w:val="20"/>
          <w:szCs w:val="20"/>
        </w:rPr>
      </w:pPr>
    </w:p>
    <w:p w:rsidR="00B972D3" w:rsidRPr="00FC2BA7" w:rsidRDefault="00B972D3" w:rsidP="00B972D3">
      <w:pPr>
        <w:rPr>
          <w:b/>
          <w:sz w:val="20"/>
          <w:szCs w:val="20"/>
        </w:rPr>
      </w:pPr>
      <w:r w:rsidRPr="00FC2BA7">
        <w:rPr>
          <w:b/>
          <w:sz w:val="20"/>
          <w:szCs w:val="20"/>
        </w:rPr>
        <w:t>Charakteristika učiva</w:t>
      </w:r>
    </w:p>
    <w:p w:rsidR="00B972D3" w:rsidRPr="00FC2BA7" w:rsidRDefault="00B972D3" w:rsidP="00B972D3">
      <w:pPr>
        <w:rPr>
          <w:sz w:val="20"/>
          <w:szCs w:val="20"/>
        </w:rPr>
      </w:pPr>
    </w:p>
    <w:p w:rsidR="00B972D3" w:rsidRPr="00FC2BA7" w:rsidRDefault="00B972D3" w:rsidP="00B972D3">
      <w:pPr>
        <w:rPr>
          <w:sz w:val="20"/>
          <w:szCs w:val="20"/>
        </w:rPr>
      </w:pPr>
      <w:r w:rsidRPr="00FC2BA7">
        <w:rPr>
          <w:sz w:val="20"/>
          <w:szCs w:val="20"/>
        </w:rPr>
        <w:t>Z hlediska klíčových kompetencí klademe důraz zejména na:</w:t>
      </w:r>
    </w:p>
    <w:p w:rsidR="00B972D3" w:rsidRPr="00FC2BA7" w:rsidRDefault="00B972D3" w:rsidP="00B972D3">
      <w:pPr>
        <w:numPr>
          <w:ilvl w:val="0"/>
          <w:numId w:val="5"/>
        </w:numPr>
        <w:rPr>
          <w:sz w:val="20"/>
          <w:szCs w:val="20"/>
        </w:rPr>
      </w:pPr>
      <w:r w:rsidRPr="00FC2BA7">
        <w:rPr>
          <w:sz w:val="20"/>
          <w:szCs w:val="20"/>
        </w:rPr>
        <w:t>dovednost analyzovat a řešit problémy,</w:t>
      </w:r>
    </w:p>
    <w:p w:rsidR="00B972D3" w:rsidRPr="00FC2BA7" w:rsidRDefault="00B972D3" w:rsidP="00B972D3">
      <w:pPr>
        <w:numPr>
          <w:ilvl w:val="0"/>
          <w:numId w:val="5"/>
        </w:numPr>
        <w:rPr>
          <w:sz w:val="20"/>
          <w:szCs w:val="20"/>
        </w:rPr>
      </w:pPr>
      <w:r w:rsidRPr="00FC2BA7">
        <w:rPr>
          <w:sz w:val="20"/>
          <w:szCs w:val="20"/>
        </w:rPr>
        <w:t>aplikaci poznatků v běžném životě,</w:t>
      </w:r>
    </w:p>
    <w:p w:rsidR="00B972D3" w:rsidRPr="00FC2BA7" w:rsidRDefault="00B972D3" w:rsidP="00B972D3">
      <w:pPr>
        <w:numPr>
          <w:ilvl w:val="0"/>
          <w:numId w:val="5"/>
        </w:numPr>
        <w:rPr>
          <w:sz w:val="20"/>
          <w:szCs w:val="20"/>
        </w:rPr>
      </w:pPr>
      <w:r w:rsidRPr="00FC2BA7">
        <w:rPr>
          <w:sz w:val="20"/>
          <w:szCs w:val="20"/>
        </w:rPr>
        <w:t>využívat poznatků o vzájemných přeměnách různých forem energie a jejich přenosu při řešení konkrétních problémů a úloh,</w:t>
      </w:r>
    </w:p>
    <w:p w:rsidR="00B972D3" w:rsidRPr="00FC2BA7" w:rsidRDefault="00B972D3" w:rsidP="00B972D3">
      <w:pPr>
        <w:numPr>
          <w:ilvl w:val="0"/>
          <w:numId w:val="5"/>
        </w:numPr>
        <w:rPr>
          <w:sz w:val="20"/>
          <w:szCs w:val="20"/>
        </w:rPr>
      </w:pPr>
      <w:r w:rsidRPr="00FC2BA7">
        <w:rPr>
          <w:sz w:val="20"/>
          <w:szCs w:val="20"/>
        </w:rPr>
        <w:t>zhodnocení výhod a nevýhod využívání různých energetických zdrojů z hlediska vlivu na životní prostředí,</w:t>
      </w:r>
    </w:p>
    <w:p w:rsidR="00B972D3" w:rsidRPr="00FC2BA7" w:rsidRDefault="00B972D3" w:rsidP="00B972D3">
      <w:pPr>
        <w:numPr>
          <w:ilvl w:val="0"/>
          <w:numId w:val="5"/>
        </w:numPr>
        <w:rPr>
          <w:sz w:val="20"/>
          <w:szCs w:val="20"/>
        </w:rPr>
      </w:pPr>
      <w:r w:rsidRPr="00FC2BA7">
        <w:rPr>
          <w:sz w:val="20"/>
          <w:szCs w:val="20"/>
        </w:rPr>
        <w:t>posílení pozitivních rysů osobnosti (pracovitost, přesnost, důslednost, sebekontrolu a odpovědnost, vytrvalost a schopnost překonávat překážky),</w:t>
      </w:r>
    </w:p>
    <w:p w:rsidR="00B972D3" w:rsidRPr="00FC2BA7" w:rsidRDefault="00B972D3" w:rsidP="00B972D3">
      <w:pPr>
        <w:numPr>
          <w:ilvl w:val="0"/>
          <w:numId w:val="5"/>
        </w:numPr>
        <w:rPr>
          <w:sz w:val="20"/>
          <w:szCs w:val="20"/>
        </w:rPr>
      </w:pPr>
      <w:r w:rsidRPr="00FC2BA7">
        <w:rPr>
          <w:sz w:val="20"/>
          <w:szCs w:val="20"/>
        </w:rPr>
        <w:t>schopnost pracovat ve skupině, umět prosadit vlastní názory a přijmout myšlenky ostatních.</w:t>
      </w:r>
    </w:p>
    <w:p w:rsidR="00B972D3" w:rsidRPr="00FC2BA7" w:rsidRDefault="00B972D3" w:rsidP="00B972D3">
      <w:pPr>
        <w:rPr>
          <w:sz w:val="20"/>
          <w:szCs w:val="20"/>
        </w:rPr>
      </w:pPr>
      <w:r w:rsidRPr="00FC2BA7">
        <w:rPr>
          <w:sz w:val="20"/>
          <w:szCs w:val="20"/>
        </w:rPr>
        <w:t>Hloubka probíraného učiva je variabilní, ovlivňují jí zejména vstupní vědomosti a dovednosti žáků.</w:t>
      </w:r>
    </w:p>
    <w:p w:rsidR="00B972D3" w:rsidRDefault="00B972D3" w:rsidP="00B972D3">
      <w:pPr>
        <w:rPr>
          <w:sz w:val="20"/>
          <w:szCs w:val="20"/>
        </w:rPr>
      </w:pPr>
    </w:p>
    <w:p w:rsidR="00A74AAA" w:rsidRDefault="00A74AAA" w:rsidP="00B972D3">
      <w:pPr>
        <w:rPr>
          <w:sz w:val="20"/>
          <w:szCs w:val="20"/>
        </w:rPr>
      </w:pPr>
    </w:p>
    <w:p w:rsidR="00A74AAA" w:rsidRDefault="00A74AAA" w:rsidP="00B972D3">
      <w:pPr>
        <w:rPr>
          <w:sz w:val="20"/>
          <w:szCs w:val="20"/>
        </w:rPr>
      </w:pPr>
    </w:p>
    <w:p w:rsidR="00A74AAA" w:rsidRDefault="00A74AAA" w:rsidP="00B972D3">
      <w:pPr>
        <w:rPr>
          <w:sz w:val="20"/>
          <w:szCs w:val="20"/>
        </w:rPr>
      </w:pPr>
    </w:p>
    <w:p w:rsidR="00880B2D" w:rsidRDefault="00880B2D" w:rsidP="00B972D3">
      <w:pPr>
        <w:rPr>
          <w:sz w:val="20"/>
          <w:szCs w:val="20"/>
        </w:rPr>
      </w:pPr>
    </w:p>
    <w:p w:rsidR="00880B2D" w:rsidRDefault="00880B2D" w:rsidP="00B972D3">
      <w:pPr>
        <w:rPr>
          <w:sz w:val="20"/>
          <w:szCs w:val="20"/>
        </w:rPr>
      </w:pPr>
    </w:p>
    <w:p w:rsidR="00A74AAA" w:rsidRDefault="00A74AAA" w:rsidP="00B972D3">
      <w:pPr>
        <w:rPr>
          <w:sz w:val="20"/>
          <w:szCs w:val="20"/>
        </w:rPr>
      </w:pPr>
    </w:p>
    <w:p w:rsidR="00A74AAA" w:rsidRDefault="00A74AAA" w:rsidP="00B972D3">
      <w:pPr>
        <w:rPr>
          <w:sz w:val="20"/>
          <w:szCs w:val="20"/>
        </w:rPr>
      </w:pPr>
    </w:p>
    <w:p w:rsidR="00647B50" w:rsidRDefault="00647B50" w:rsidP="00B972D3">
      <w:pPr>
        <w:rPr>
          <w:sz w:val="20"/>
          <w:szCs w:val="20"/>
        </w:rPr>
      </w:pPr>
    </w:p>
    <w:p w:rsidR="00A74AAA" w:rsidRPr="00FC2BA7" w:rsidRDefault="00A74AAA" w:rsidP="00B972D3">
      <w:pPr>
        <w:rPr>
          <w:sz w:val="20"/>
          <w:szCs w:val="20"/>
        </w:rPr>
      </w:pPr>
    </w:p>
    <w:p w:rsidR="00B972D3" w:rsidRPr="00FC2BA7" w:rsidRDefault="00B972D3" w:rsidP="00B972D3">
      <w:pPr>
        <w:rPr>
          <w:sz w:val="20"/>
          <w:szCs w:val="20"/>
        </w:rPr>
      </w:pPr>
      <w:r w:rsidRPr="00FC2BA7">
        <w:rPr>
          <w:b/>
          <w:sz w:val="20"/>
          <w:szCs w:val="20"/>
        </w:rPr>
        <w:t>Pojetí výuky</w:t>
      </w:r>
    </w:p>
    <w:p w:rsidR="00B972D3" w:rsidRPr="00FC2BA7" w:rsidRDefault="00A74AAA" w:rsidP="00BA530A">
      <w:pPr>
        <w:jc w:val="both"/>
        <w:rPr>
          <w:sz w:val="20"/>
          <w:szCs w:val="20"/>
        </w:rPr>
      </w:pPr>
      <w:r>
        <w:rPr>
          <w:sz w:val="20"/>
          <w:szCs w:val="20"/>
        </w:rPr>
        <w:t>J</w:t>
      </w:r>
      <w:r w:rsidR="00B972D3" w:rsidRPr="00FC2BA7">
        <w:rPr>
          <w:sz w:val="20"/>
          <w:szCs w:val="20"/>
        </w:rPr>
        <w:t xml:space="preserve">e využíváno </w:t>
      </w:r>
      <w:r>
        <w:rPr>
          <w:sz w:val="20"/>
          <w:szCs w:val="20"/>
        </w:rPr>
        <w:t xml:space="preserve">kombinace </w:t>
      </w:r>
      <w:r w:rsidR="00B972D3" w:rsidRPr="00FC2BA7">
        <w:rPr>
          <w:sz w:val="20"/>
          <w:szCs w:val="20"/>
        </w:rPr>
        <w:t>tradičních metod (výkladové hodiny</w:t>
      </w:r>
      <w:r>
        <w:rPr>
          <w:sz w:val="20"/>
          <w:szCs w:val="20"/>
        </w:rPr>
        <w:t xml:space="preserve"> a experimenty</w:t>
      </w:r>
      <w:r w:rsidR="00B972D3" w:rsidRPr="00FC2BA7">
        <w:rPr>
          <w:sz w:val="20"/>
          <w:szCs w:val="20"/>
        </w:rPr>
        <w:t>) i moderních výukových metod (práce s PC). Je nutné zohlednit jednak individuální vzdělávací potřeby žáků a také jejich intelektuální úroveň. Žáci budou orientováni na autodidaktické metody (osvojení různých technik samostatného učení  a práce odpovídajících jejich schopnostem). Žák by měl probrané pojmy, jevy a zákony pochopit ve vzájemných souvislostech a tak, aby byl schopen si další potřebné poznatky samostatně vyhledávat a doplňovat. Důraz je kladen na sociálně komunikativní aspekty učení a vyučování (diskuse, týmová spolupráce a kooperace – projeví se zejména při shrnutí a opakování učiva). Učitel bude dbát na aktualizaci učiva – soustavné uvádění aplikací fyzikálních jevů v technice a občanském životě a hodnocení jejich vlivu na přírodu a člověka.</w:t>
      </w:r>
    </w:p>
    <w:p w:rsidR="00B972D3" w:rsidRPr="00FC2BA7" w:rsidRDefault="00B972D3" w:rsidP="00BA530A">
      <w:pPr>
        <w:jc w:val="both"/>
        <w:rPr>
          <w:sz w:val="20"/>
          <w:szCs w:val="20"/>
        </w:rPr>
      </w:pPr>
      <w:r w:rsidRPr="00FC2BA7">
        <w:rPr>
          <w:sz w:val="20"/>
          <w:szCs w:val="20"/>
        </w:rPr>
        <w:t>Důraz je kladen i na motivační činitele (zařazení jednoduchých pokusů i s improvizovanými prostředky, zařazení her, podpora aktivit mezipředmětového charakteru), shrnutí a opakování učiva po každém tematickém celku.</w:t>
      </w:r>
    </w:p>
    <w:p w:rsidR="00B972D3" w:rsidRPr="00FC2BA7" w:rsidRDefault="00B972D3" w:rsidP="00B972D3">
      <w:pPr>
        <w:rPr>
          <w:sz w:val="20"/>
          <w:szCs w:val="20"/>
        </w:rPr>
      </w:pPr>
    </w:p>
    <w:p w:rsidR="00B972D3" w:rsidRPr="00FC2BA7" w:rsidRDefault="00B972D3" w:rsidP="00B972D3">
      <w:pPr>
        <w:rPr>
          <w:sz w:val="20"/>
          <w:szCs w:val="20"/>
        </w:rPr>
      </w:pPr>
      <w:r w:rsidRPr="00FC2BA7">
        <w:rPr>
          <w:b/>
          <w:sz w:val="20"/>
          <w:szCs w:val="20"/>
        </w:rPr>
        <w:t>Hodnocení výsledků žáků</w:t>
      </w:r>
    </w:p>
    <w:p w:rsidR="00B972D3" w:rsidRPr="00FC2BA7" w:rsidRDefault="00B972D3" w:rsidP="00B972D3">
      <w:pPr>
        <w:rPr>
          <w:sz w:val="20"/>
          <w:szCs w:val="20"/>
        </w:rPr>
      </w:pPr>
      <w:r w:rsidRPr="00FC2BA7">
        <w:rPr>
          <w:sz w:val="20"/>
          <w:szCs w:val="20"/>
        </w:rPr>
        <w:t>K hodnocení žáků se používá různých forem zjišťování úrovně znalostí: ústní zkoušení</w:t>
      </w:r>
      <w:r w:rsidR="00880B2D">
        <w:rPr>
          <w:sz w:val="20"/>
          <w:szCs w:val="20"/>
        </w:rPr>
        <w:t xml:space="preserve">, </w:t>
      </w:r>
      <w:r w:rsidRPr="00FC2BA7">
        <w:rPr>
          <w:sz w:val="20"/>
          <w:szCs w:val="20"/>
        </w:rPr>
        <w:t>,písemné zkoušení, hodnocení seminárních prací.</w:t>
      </w:r>
    </w:p>
    <w:p w:rsidR="00B972D3" w:rsidRPr="00FC2BA7" w:rsidRDefault="00B972D3" w:rsidP="00B972D3">
      <w:pPr>
        <w:rPr>
          <w:sz w:val="20"/>
          <w:szCs w:val="20"/>
        </w:rPr>
      </w:pPr>
      <w:r w:rsidRPr="00FC2BA7">
        <w:rPr>
          <w:sz w:val="20"/>
          <w:szCs w:val="20"/>
        </w:rPr>
        <w:t>Hodnotí se:</w:t>
      </w:r>
    </w:p>
    <w:p w:rsidR="00B972D3" w:rsidRPr="00FC2BA7" w:rsidRDefault="00B972D3" w:rsidP="00B972D3">
      <w:pPr>
        <w:numPr>
          <w:ilvl w:val="0"/>
          <w:numId w:val="5"/>
        </w:numPr>
        <w:rPr>
          <w:sz w:val="20"/>
          <w:szCs w:val="20"/>
        </w:rPr>
      </w:pPr>
      <w:r w:rsidRPr="00FC2BA7">
        <w:rPr>
          <w:sz w:val="20"/>
          <w:szCs w:val="20"/>
        </w:rPr>
        <w:t>správnost, přesnost, pečlivost v písemných testech a v seminárních pracích,</w:t>
      </w:r>
    </w:p>
    <w:p w:rsidR="00B972D3" w:rsidRPr="00FC2BA7" w:rsidRDefault="00B972D3" w:rsidP="00B972D3">
      <w:pPr>
        <w:numPr>
          <w:ilvl w:val="0"/>
          <w:numId w:val="5"/>
        </w:numPr>
        <w:rPr>
          <w:sz w:val="20"/>
          <w:szCs w:val="20"/>
        </w:rPr>
      </w:pPr>
      <w:r w:rsidRPr="00FC2BA7">
        <w:rPr>
          <w:sz w:val="20"/>
          <w:szCs w:val="20"/>
        </w:rPr>
        <w:t>schopnost samostatného úsudku,</w:t>
      </w:r>
    </w:p>
    <w:p w:rsidR="00B972D3" w:rsidRPr="00FC2BA7" w:rsidRDefault="00B972D3" w:rsidP="00B972D3">
      <w:pPr>
        <w:numPr>
          <w:ilvl w:val="0"/>
          <w:numId w:val="5"/>
        </w:numPr>
        <w:rPr>
          <w:sz w:val="20"/>
          <w:szCs w:val="20"/>
        </w:rPr>
      </w:pPr>
      <w:r w:rsidRPr="00FC2BA7">
        <w:rPr>
          <w:sz w:val="20"/>
          <w:szCs w:val="20"/>
        </w:rPr>
        <w:t>schopnost výstižné formulace s využitím odborné terminologie.</w:t>
      </w:r>
    </w:p>
    <w:p w:rsidR="00B972D3" w:rsidRPr="00FC2BA7" w:rsidRDefault="00B972D3" w:rsidP="00B972D3">
      <w:pPr>
        <w:rPr>
          <w:sz w:val="20"/>
          <w:szCs w:val="20"/>
        </w:rPr>
      </w:pPr>
    </w:p>
    <w:p w:rsidR="00B972D3" w:rsidRPr="00FC2BA7" w:rsidRDefault="00B972D3" w:rsidP="00B972D3">
      <w:pPr>
        <w:rPr>
          <w:sz w:val="20"/>
          <w:szCs w:val="20"/>
        </w:rPr>
      </w:pPr>
      <w:r w:rsidRPr="00FC2BA7">
        <w:rPr>
          <w:b/>
          <w:sz w:val="20"/>
          <w:szCs w:val="20"/>
        </w:rPr>
        <w:t>Přínos k rozvoji klíčových kompetencí</w:t>
      </w:r>
    </w:p>
    <w:p w:rsidR="00B972D3" w:rsidRPr="00FC2BA7" w:rsidRDefault="00A74AAA" w:rsidP="00B972D3">
      <w:pPr>
        <w:rPr>
          <w:sz w:val="20"/>
          <w:szCs w:val="20"/>
        </w:rPr>
      </w:pPr>
      <w:r>
        <w:rPr>
          <w:sz w:val="20"/>
          <w:szCs w:val="20"/>
        </w:rPr>
        <w:t xml:space="preserve">Vzdělávání v oblasti </w:t>
      </w:r>
      <w:r w:rsidR="00B972D3" w:rsidRPr="00FC2BA7">
        <w:rPr>
          <w:sz w:val="20"/>
          <w:szCs w:val="20"/>
        </w:rPr>
        <w:t xml:space="preserve"> přírodních věd přispívá k rozvoji klíčových a občanských kompetencí, aby žák byl schopen:</w:t>
      </w:r>
    </w:p>
    <w:p w:rsidR="00B972D3" w:rsidRPr="00FC2BA7" w:rsidRDefault="00B972D3" w:rsidP="00B972D3">
      <w:pPr>
        <w:numPr>
          <w:ilvl w:val="0"/>
          <w:numId w:val="5"/>
        </w:numPr>
        <w:rPr>
          <w:sz w:val="20"/>
          <w:szCs w:val="20"/>
        </w:rPr>
      </w:pPr>
      <w:r w:rsidRPr="00FC2BA7">
        <w:rPr>
          <w:sz w:val="20"/>
          <w:szCs w:val="20"/>
        </w:rPr>
        <w:t>najít vhodnou míru sebevědomí a odpovědnosti za své jednání,</w:t>
      </w:r>
    </w:p>
    <w:p w:rsidR="00B972D3" w:rsidRPr="00FC2BA7" w:rsidRDefault="00B972D3" w:rsidP="00B972D3">
      <w:pPr>
        <w:numPr>
          <w:ilvl w:val="0"/>
          <w:numId w:val="5"/>
        </w:numPr>
        <w:rPr>
          <w:sz w:val="20"/>
          <w:szCs w:val="20"/>
        </w:rPr>
      </w:pPr>
      <w:r w:rsidRPr="00FC2BA7">
        <w:rPr>
          <w:sz w:val="20"/>
          <w:szCs w:val="20"/>
        </w:rPr>
        <w:t>vlastního úsudku,</w:t>
      </w:r>
    </w:p>
    <w:p w:rsidR="00B972D3" w:rsidRPr="00FC2BA7" w:rsidRDefault="00B972D3" w:rsidP="00B972D3">
      <w:pPr>
        <w:numPr>
          <w:ilvl w:val="0"/>
          <w:numId w:val="5"/>
        </w:numPr>
        <w:rPr>
          <w:sz w:val="20"/>
          <w:szCs w:val="20"/>
        </w:rPr>
      </w:pPr>
      <w:r w:rsidRPr="00FC2BA7">
        <w:rPr>
          <w:sz w:val="20"/>
          <w:szCs w:val="20"/>
        </w:rPr>
        <w:t>prosadit a zdůvodnit vlastní názor a zároveň přijímat kompromisy,</w:t>
      </w:r>
    </w:p>
    <w:p w:rsidR="00B972D3" w:rsidRPr="00FC2BA7" w:rsidRDefault="00B972D3" w:rsidP="00B972D3">
      <w:pPr>
        <w:numPr>
          <w:ilvl w:val="0"/>
          <w:numId w:val="5"/>
        </w:numPr>
        <w:rPr>
          <w:sz w:val="20"/>
          <w:szCs w:val="20"/>
        </w:rPr>
      </w:pPr>
      <w:r w:rsidRPr="00FC2BA7">
        <w:rPr>
          <w:sz w:val="20"/>
          <w:szCs w:val="20"/>
        </w:rPr>
        <w:t>rozvíjet vyjadřovací schopnosti,</w:t>
      </w:r>
    </w:p>
    <w:p w:rsidR="00B972D3" w:rsidRPr="00FC2BA7" w:rsidRDefault="00B972D3" w:rsidP="00B972D3">
      <w:pPr>
        <w:numPr>
          <w:ilvl w:val="0"/>
          <w:numId w:val="5"/>
        </w:numPr>
        <w:rPr>
          <w:sz w:val="20"/>
          <w:szCs w:val="20"/>
        </w:rPr>
      </w:pPr>
      <w:r w:rsidRPr="00FC2BA7">
        <w:rPr>
          <w:sz w:val="20"/>
          <w:szCs w:val="20"/>
        </w:rPr>
        <w:t>efektivně se učit a pracovat, soustavně se vzdělávat,</w:t>
      </w:r>
    </w:p>
    <w:p w:rsidR="00B972D3" w:rsidRPr="00FC2BA7" w:rsidRDefault="00B972D3" w:rsidP="00B972D3">
      <w:pPr>
        <w:numPr>
          <w:ilvl w:val="0"/>
          <w:numId w:val="5"/>
        </w:numPr>
        <w:rPr>
          <w:sz w:val="20"/>
          <w:szCs w:val="20"/>
        </w:rPr>
      </w:pPr>
      <w:r w:rsidRPr="00FC2BA7">
        <w:rPr>
          <w:sz w:val="20"/>
          <w:szCs w:val="20"/>
        </w:rPr>
        <w:t>přijímat hodnocení svých výsledků, přijímat radu i kritiku,</w:t>
      </w:r>
    </w:p>
    <w:p w:rsidR="00B972D3" w:rsidRPr="00FC2BA7" w:rsidRDefault="00B972D3" w:rsidP="00B972D3">
      <w:pPr>
        <w:numPr>
          <w:ilvl w:val="0"/>
          <w:numId w:val="5"/>
        </w:numPr>
        <w:rPr>
          <w:sz w:val="20"/>
          <w:szCs w:val="20"/>
        </w:rPr>
      </w:pPr>
      <w:r w:rsidRPr="00FC2BA7">
        <w:rPr>
          <w:sz w:val="20"/>
          <w:szCs w:val="20"/>
        </w:rPr>
        <w:t>vystihnout jádro problému,</w:t>
      </w:r>
    </w:p>
    <w:p w:rsidR="00B972D3" w:rsidRPr="00FC2BA7" w:rsidRDefault="00B972D3" w:rsidP="00B972D3">
      <w:pPr>
        <w:numPr>
          <w:ilvl w:val="0"/>
          <w:numId w:val="5"/>
        </w:numPr>
        <w:rPr>
          <w:sz w:val="20"/>
          <w:szCs w:val="20"/>
        </w:rPr>
      </w:pPr>
      <w:r w:rsidRPr="00FC2BA7">
        <w:rPr>
          <w:sz w:val="20"/>
          <w:szCs w:val="20"/>
        </w:rPr>
        <w:t>rozvíjet dovednost aplikovat získané poznatky, přijímat odpovědnost za vlastní rozhodování a jednání (v pracovní činnosti a osobním životě),</w:t>
      </w:r>
    </w:p>
    <w:p w:rsidR="00B972D3" w:rsidRPr="00FC2BA7" w:rsidRDefault="00B972D3" w:rsidP="00B972D3">
      <w:pPr>
        <w:numPr>
          <w:ilvl w:val="0"/>
          <w:numId w:val="5"/>
        </w:numPr>
        <w:rPr>
          <w:sz w:val="20"/>
          <w:szCs w:val="20"/>
        </w:rPr>
      </w:pPr>
      <w:r w:rsidRPr="00FC2BA7">
        <w:rPr>
          <w:sz w:val="20"/>
          <w:szCs w:val="20"/>
        </w:rPr>
        <w:t>vytvářet úctu k živé i neživé přírodě a jedinečnosti života na Zemi, respektovat život jako nejvyšší hodnotu, aktivně se zapojovat do ochrany a zlepšování životního prostředí,</w:t>
      </w:r>
    </w:p>
    <w:p w:rsidR="00B972D3" w:rsidRPr="00FC2BA7" w:rsidRDefault="00B972D3" w:rsidP="00B972D3">
      <w:pPr>
        <w:numPr>
          <w:ilvl w:val="0"/>
          <w:numId w:val="5"/>
        </w:numPr>
        <w:rPr>
          <w:sz w:val="20"/>
          <w:szCs w:val="20"/>
        </w:rPr>
      </w:pPr>
      <w:r w:rsidRPr="00FC2BA7">
        <w:rPr>
          <w:sz w:val="20"/>
          <w:szCs w:val="20"/>
        </w:rPr>
        <w:t>jednat hospodárně, uplat</w:t>
      </w:r>
      <w:r w:rsidR="000763DD">
        <w:rPr>
          <w:sz w:val="20"/>
          <w:szCs w:val="20"/>
        </w:rPr>
        <w:t>ňovat nejen krité</w:t>
      </w:r>
      <w:r w:rsidRPr="00FC2BA7">
        <w:rPr>
          <w:sz w:val="20"/>
          <w:szCs w:val="20"/>
        </w:rPr>
        <w:t>rium ekonomické efektivnosti, ale i hledisko ekologické,</w:t>
      </w:r>
    </w:p>
    <w:p w:rsidR="00B972D3" w:rsidRPr="00FC2BA7" w:rsidRDefault="00B972D3" w:rsidP="00B972D3">
      <w:pPr>
        <w:numPr>
          <w:ilvl w:val="0"/>
          <w:numId w:val="5"/>
        </w:numPr>
        <w:rPr>
          <w:sz w:val="20"/>
          <w:szCs w:val="20"/>
        </w:rPr>
      </w:pPr>
      <w:r w:rsidRPr="00FC2BA7">
        <w:rPr>
          <w:sz w:val="20"/>
          <w:szCs w:val="20"/>
        </w:rPr>
        <w:t>učit se poznávat svět a lépe mu rozumět (rozumět přírodním zákonům, odpovědnost člověka za uchování přírodního prostředí, osvojovat si technologické metody a pracovní postupy šetrné k životnímu prostředí),</w:t>
      </w:r>
    </w:p>
    <w:p w:rsidR="00B972D3" w:rsidRPr="00FC2BA7" w:rsidRDefault="00B972D3" w:rsidP="00B972D3">
      <w:pPr>
        <w:numPr>
          <w:ilvl w:val="0"/>
          <w:numId w:val="5"/>
        </w:numPr>
        <w:rPr>
          <w:sz w:val="20"/>
          <w:szCs w:val="20"/>
        </w:rPr>
      </w:pPr>
      <w:r w:rsidRPr="00FC2BA7">
        <w:rPr>
          <w:sz w:val="20"/>
          <w:szCs w:val="20"/>
        </w:rPr>
        <w:t>dbát na bezpečnost práce a ochranu zdraví při práci, chápat ji jako součást péče o zdraví své i spolupracovníků,</w:t>
      </w:r>
    </w:p>
    <w:p w:rsidR="00B972D3" w:rsidRPr="00FC2BA7" w:rsidRDefault="00B972D3" w:rsidP="00B972D3">
      <w:pPr>
        <w:numPr>
          <w:ilvl w:val="0"/>
          <w:numId w:val="5"/>
        </w:numPr>
        <w:rPr>
          <w:sz w:val="20"/>
          <w:szCs w:val="20"/>
        </w:rPr>
      </w:pPr>
      <w:r w:rsidRPr="00FC2BA7">
        <w:rPr>
          <w:sz w:val="20"/>
          <w:szCs w:val="20"/>
        </w:rPr>
        <w:t>pracovat s informacemi a kriticky je vyhodnocovat.</w:t>
      </w:r>
    </w:p>
    <w:p w:rsidR="00B972D3" w:rsidRDefault="00B972D3"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D409B5" w:rsidRDefault="00D409B5" w:rsidP="00B972D3">
      <w:pPr>
        <w:rPr>
          <w:sz w:val="20"/>
          <w:szCs w:val="20"/>
        </w:rPr>
      </w:pPr>
    </w:p>
    <w:p w:rsidR="00B972D3" w:rsidRDefault="00B972D3" w:rsidP="00B972D3">
      <w:pPr>
        <w:rPr>
          <w:b/>
          <w:sz w:val="20"/>
          <w:szCs w:val="20"/>
        </w:rPr>
      </w:pPr>
      <w:r w:rsidRPr="00FC2BA7">
        <w:rPr>
          <w:b/>
          <w:sz w:val="20"/>
          <w:szCs w:val="20"/>
        </w:rPr>
        <w:t>Průřezová témata</w:t>
      </w:r>
    </w:p>
    <w:p w:rsidR="00D409B5" w:rsidRPr="00FC2BA7" w:rsidRDefault="00D409B5" w:rsidP="00B972D3">
      <w:pPr>
        <w:rPr>
          <w:sz w:val="20"/>
          <w:szCs w:val="20"/>
        </w:rPr>
      </w:pPr>
    </w:p>
    <w:p w:rsidR="00B972D3" w:rsidRPr="00FC2BA7" w:rsidRDefault="00B972D3" w:rsidP="00B972D3">
      <w:pPr>
        <w:rPr>
          <w:b/>
          <w:sz w:val="20"/>
          <w:szCs w:val="20"/>
        </w:rPr>
      </w:pPr>
      <w:r w:rsidRPr="00FC2BA7">
        <w:rPr>
          <w:b/>
          <w:sz w:val="20"/>
          <w:szCs w:val="20"/>
        </w:rPr>
        <w:t>Člověk a svět práce</w:t>
      </w:r>
    </w:p>
    <w:p w:rsidR="00B972D3" w:rsidRPr="00FC2BA7" w:rsidRDefault="00B972D3" w:rsidP="00B972D3">
      <w:pPr>
        <w:rPr>
          <w:sz w:val="20"/>
          <w:szCs w:val="20"/>
        </w:rPr>
      </w:pPr>
      <w:r w:rsidRPr="00FC2BA7">
        <w:rPr>
          <w:sz w:val="20"/>
          <w:szCs w:val="20"/>
        </w:rPr>
        <w:t>Výuka přírodovědných předmětů by měla:</w:t>
      </w:r>
    </w:p>
    <w:p w:rsidR="00B972D3" w:rsidRPr="00FC2BA7" w:rsidRDefault="00B972D3" w:rsidP="00B972D3">
      <w:pPr>
        <w:numPr>
          <w:ilvl w:val="0"/>
          <w:numId w:val="5"/>
        </w:numPr>
        <w:rPr>
          <w:sz w:val="20"/>
          <w:szCs w:val="20"/>
        </w:rPr>
      </w:pPr>
      <w:r w:rsidRPr="00FC2BA7">
        <w:rPr>
          <w:sz w:val="20"/>
          <w:szCs w:val="20"/>
        </w:rPr>
        <w:t>vést žáky k odpovědnosti za vlastní život a zdraví,</w:t>
      </w:r>
    </w:p>
    <w:p w:rsidR="00A74AAA" w:rsidRPr="00D409B5" w:rsidRDefault="00B972D3" w:rsidP="00B972D3">
      <w:pPr>
        <w:numPr>
          <w:ilvl w:val="0"/>
          <w:numId w:val="5"/>
        </w:numPr>
        <w:rPr>
          <w:sz w:val="20"/>
          <w:szCs w:val="20"/>
        </w:rPr>
      </w:pPr>
      <w:r w:rsidRPr="00FC2BA7">
        <w:rPr>
          <w:sz w:val="20"/>
          <w:szCs w:val="20"/>
        </w:rPr>
        <w:t>naučit žáky vyhledávat a posuzovat informace o profesních příležitostech, o vzdělávací nabídce.</w:t>
      </w:r>
    </w:p>
    <w:p w:rsidR="00A74AAA" w:rsidRDefault="00A74AAA" w:rsidP="00B972D3">
      <w:pPr>
        <w:rPr>
          <w:sz w:val="20"/>
          <w:szCs w:val="20"/>
        </w:rPr>
      </w:pPr>
    </w:p>
    <w:p w:rsidR="00A74AAA" w:rsidRPr="00FC2BA7" w:rsidRDefault="00A74AAA" w:rsidP="00B972D3">
      <w:pPr>
        <w:rPr>
          <w:sz w:val="20"/>
          <w:szCs w:val="20"/>
        </w:rPr>
      </w:pPr>
    </w:p>
    <w:p w:rsidR="00B972D3" w:rsidRPr="00FC2BA7" w:rsidRDefault="00B972D3" w:rsidP="00B972D3">
      <w:pPr>
        <w:rPr>
          <w:b/>
          <w:sz w:val="20"/>
          <w:szCs w:val="20"/>
        </w:rPr>
      </w:pPr>
      <w:r w:rsidRPr="00FC2BA7">
        <w:rPr>
          <w:b/>
          <w:sz w:val="20"/>
          <w:szCs w:val="20"/>
        </w:rPr>
        <w:t>Člověk a životní prostředí</w:t>
      </w:r>
    </w:p>
    <w:p w:rsidR="00B972D3" w:rsidRPr="00FC2BA7" w:rsidRDefault="00B972D3" w:rsidP="00B972D3">
      <w:pPr>
        <w:rPr>
          <w:sz w:val="20"/>
          <w:szCs w:val="20"/>
        </w:rPr>
      </w:pPr>
      <w:r w:rsidRPr="00FC2BA7">
        <w:rPr>
          <w:sz w:val="20"/>
          <w:szCs w:val="20"/>
        </w:rPr>
        <w:t>Žák by se měl naučit:</w:t>
      </w:r>
    </w:p>
    <w:p w:rsidR="00B972D3" w:rsidRPr="00FC2BA7" w:rsidRDefault="00B972D3" w:rsidP="00B972D3">
      <w:pPr>
        <w:numPr>
          <w:ilvl w:val="0"/>
          <w:numId w:val="5"/>
        </w:numPr>
        <w:rPr>
          <w:sz w:val="20"/>
          <w:szCs w:val="20"/>
        </w:rPr>
      </w:pPr>
      <w:r w:rsidRPr="00FC2BA7">
        <w:rPr>
          <w:sz w:val="20"/>
          <w:szCs w:val="20"/>
        </w:rPr>
        <w:t>poznávat svět a lépe mu rozumět,</w:t>
      </w:r>
    </w:p>
    <w:p w:rsidR="00B972D3" w:rsidRPr="00FC2BA7" w:rsidRDefault="00B972D3" w:rsidP="00B972D3">
      <w:pPr>
        <w:numPr>
          <w:ilvl w:val="0"/>
          <w:numId w:val="5"/>
        </w:numPr>
        <w:rPr>
          <w:sz w:val="20"/>
          <w:szCs w:val="20"/>
        </w:rPr>
      </w:pPr>
      <w:r w:rsidRPr="00FC2BA7">
        <w:rPr>
          <w:sz w:val="20"/>
          <w:szCs w:val="20"/>
        </w:rPr>
        <w:t>vytvářet si úctu k živé i neživé přírodě a jedinečnosti života na Zemi,</w:t>
      </w:r>
    </w:p>
    <w:p w:rsidR="00B972D3" w:rsidRPr="00FC2BA7" w:rsidRDefault="00B972D3" w:rsidP="00B972D3">
      <w:pPr>
        <w:numPr>
          <w:ilvl w:val="0"/>
          <w:numId w:val="5"/>
        </w:numPr>
        <w:rPr>
          <w:sz w:val="20"/>
          <w:szCs w:val="20"/>
        </w:rPr>
      </w:pPr>
      <w:r w:rsidRPr="00FC2BA7">
        <w:rPr>
          <w:sz w:val="20"/>
          <w:szCs w:val="20"/>
        </w:rPr>
        <w:t>respektovat život jako nejvyšší hodnotu,</w:t>
      </w:r>
    </w:p>
    <w:p w:rsidR="00B972D3" w:rsidRPr="00FC2BA7" w:rsidRDefault="00B972D3" w:rsidP="00B972D3">
      <w:pPr>
        <w:numPr>
          <w:ilvl w:val="0"/>
          <w:numId w:val="5"/>
        </w:numPr>
        <w:rPr>
          <w:sz w:val="20"/>
          <w:szCs w:val="20"/>
        </w:rPr>
      </w:pPr>
      <w:r w:rsidRPr="00FC2BA7">
        <w:rPr>
          <w:sz w:val="20"/>
          <w:szCs w:val="20"/>
        </w:rPr>
        <w:t>prosazovat trvale udržitelný rozvoj ve své pracovní činnosti,</w:t>
      </w:r>
    </w:p>
    <w:p w:rsidR="00B972D3" w:rsidRDefault="00B972D3" w:rsidP="00B972D3">
      <w:pPr>
        <w:numPr>
          <w:ilvl w:val="0"/>
          <w:numId w:val="5"/>
        </w:numPr>
        <w:rPr>
          <w:sz w:val="20"/>
          <w:szCs w:val="20"/>
        </w:rPr>
      </w:pPr>
      <w:r w:rsidRPr="00FC2BA7">
        <w:rPr>
          <w:sz w:val="20"/>
          <w:szCs w:val="20"/>
        </w:rPr>
        <w:t>vytvářet si citlivý vztah k přírodě,</w:t>
      </w:r>
    </w:p>
    <w:p w:rsidR="00B972D3" w:rsidRPr="00FC2BA7" w:rsidRDefault="00B972D3" w:rsidP="00B972D3">
      <w:pPr>
        <w:numPr>
          <w:ilvl w:val="0"/>
          <w:numId w:val="5"/>
        </w:numPr>
        <w:rPr>
          <w:sz w:val="20"/>
          <w:szCs w:val="20"/>
        </w:rPr>
      </w:pPr>
      <w:r w:rsidRPr="00FC2BA7">
        <w:rPr>
          <w:sz w:val="20"/>
          <w:szCs w:val="20"/>
        </w:rPr>
        <w:t>získávat schopnosti i motivaci k aktivnímu utváření zdravého životního prostředí a odstraňování chudoby v celosvětovém měřítku,</w:t>
      </w:r>
    </w:p>
    <w:p w:rsidR="00B972D3" w:rsidRPr="00FC2BA7" w:rsidRDefault="00B972D3" w:rsidP="00B972D3">
      <w:pPr>
        <w:numPr>
          <w:ilvl w:val="0"/>
          <w:numId w:val="5"/>
        </w:numPr>
        <w:rPr>
          <w:sz w:val="20"/>
          <w:szCs w:val="20"/>
        </w:rPr>
      </w:pPr>
      <w:r w:rsidRPr="00FC2BA7">
        <w:rPr>
          <w:sz w:val="20"/>
          <w:szCs w:val="20"/>
        </w:rPr>
        <w:t>efektivně pracovat s informacemi, efektivně je vyhodnocovat,</w:t>
      </w:r>
    </w:p>
    <w:p w:rsidR="00B972D3" w:rsidRPr="00FC2BA7" w:rsidRDefault="00B972D3" w:rsidP="00B972D3">
      <w:pPr>
        <w:numPr>
          <w:ilvl w:val="0"/>
          <w:numId w:val="5"/>
        </w:numPr>
        <w:rPr>
          <w:sz w:val="20"/>
          <w:szCs w:val="20"/>
        </w:rPr>
      </w:pPr>
      <w:r w:rsidRPr="00FC2BA7">
        <w:rPr>
          <w:sz w:val="20"/>
          <w:szCs w:val="20"/>
        </w:rPr>
        <w:t>hodnotit sociální chování z hlediska zdraví, spotřeby a prostředí,</w:t>
      </w:r>
    </w:p>
    <w:p w:rsidR="00B972D3" w:rsidRPr="00FC2BA7" w:rsidRDefault="00B972D3" w:rsidP="00B972D3">
      <w:pPr>
        <w:numPr>
          <w:ilvl w:val="0"/>
          <w:numId w:val="5"/>
        </w:numPr>
        <w:rPr>
          <w:sz w:val="20"/>
          <w:szCs w:val="20"/>
        </w:rPr>
      </w:pPr>
      <w:r w:rsidRPr="00FC2BA7">
        <w:rPr>
          <w:sz w:val="20"/>
          <w:szCs w:val="20"/>
        </w:rPr>
        <w:t>zapojovat se do ochrany životního prostředí – jedné z životně důležitých podmínek uchování kontinuity lidské společnosti a její kultury,</w:t>
      </w:r>
    </w:p>
    <w:p w:rsidR="00B972D3" w:rsidRPr="00FC2BA7" w:rsidRDefault="00B972D3" w:rsidP="00B972D3">
      <w:pPr>
        <w:numPr>
          <w:ilvl w:val="0"/>
          <w:numId w:val="5"/>
        </w:numPr>
        <w:rPr>
          <w:sz w:val="20"/>
          <w:szCs w:val="20"/>
        </w:rPr>
      </w:pPr>
      <w:r w:rsidRPr="00FC2BA7">
        <w:rPr>
          <w:sz w:val="20"/>
          <w:szCs w:val="20"/>
        </w:rPr>
        <w:t>dbát na bezpečnost práce a ochranu zdraví při práci,</w:t>
      </w:r>
    </w:p>
    <w:p w:rsidR="00B972D3" w:rsidRPr="00FC2BA7" w:rsidRDefault="00B972D3" w:rsidP="00B972D3">
      <w:pPr>
        <w:numPr>
          <w:ilvl w:val="0"/>
          <w:numId w:val="5"/>
        </w:numPr>
        <w:rPr>
          <w:sz w:val="20"/>
          <w:szCs w:val="20"/>
        </w:rPr>
      </w:pPr>
      <w:r w:rsidRPr="00FC2BA7">
        <w:rPr>
          <w:sz w:val="20"/>
          <w:szCs w:val="20"/>
        </w:rPr>
        <w:t>vyhodnocovat vliv zvuku na člověka a mezilidské vztahy,</w:t>
      </w:r>
    </w:p>
    <w:p w:rsidR="00B972D3" w:rsidRPr="00FC2BA7" w:rsidRDefault="00B972D3" w:rsidP="00B972D3">
      <w:pPr>
        <w:numPr>
          <w:ilvl w:val="0"/>
          <w:numId w:val="5"/>
        </w:numPr>
        <w:rPr>
          <w:sz w:val="20"/>
          <w:szCs w:val="20"/>
        </w:rPr>
      </w:pPr>
      <w:r w:rsidRPr="00FC2BA7">
        <w:rPr>
          <w:sz w:val="20"/>
          <w:szCs w:val="20"/>
        </w:rPr>
        <w:t>vyhodnocovat vliv prostředí na lidské zdraví z hlediska dobrovolných a vynucených zdravotních rizik,</w:t>
      </w:r>
    </w:p>
    <w:p w:rsidR="00B972D3" w:rsidRPr="00FC2BA7" w:rsidRDefault="00B972D3" w:rsidP="00B972D3">
      <w:pPr>
        <w:numPr>
          <w:ilvl w:val="0"/>
          <w:numId w:val="5"/>
        </w:numPr>
        <w:rPr>
          <w:sz w:val="20"/>
          <w:szCs w:val="20"/>
        </w:rPr>
      </w:pPr>
      <w:r w:rsidRPr="00FC2BA7">
        <w:rPr>
          <w:sz w:val="20"/>
          <w:szCs w:val="20"/>
        </w:rPr>
        <w:t xml:space="preserve">metody ochrany přírody a společnosti před důsledky havárie v jaderných elektrárnách, </w:t>
      </w:r>
    </w:p>
    <w:p w:rsidR="00B972D3" w:rsidRPr="00FC2BA7" w:rsidRDefault="00B972D3" w:rsidP="00B972D3">
      <w:pPr>
        <w:numPr>
          <w:ilvl w:val="0"/>
          <w:numId w:val="5"/>
        </w:numPr>
        <w:rPr>
          <w:sz w:val="20"/>
          <w:szCs w:val="20"/>
        </w:rPr>
      </w:pPr>
      <w:r w:rsidRPr="00FC2BA7">
        <w:rPr>
          <w:sz w:val="20"/>
          <w:szCs w:val="20"/>
        </w:rPr>
        <w:t>způsoby zneškodňování jaderných odpadů.</w:t>
      </w:r>
    </w:p>
    <w:p w:rsidR="00B972D3" w:rsidRPr="00FC2BA7" w:rsidRDefault="00B972D3" w:rsidP="00B972D3">
      <w:pPr>
        <w:rPr>
          <w:sz w:val="20"/>
          <w:szCs w:val="20"/>
        </w:rPr>
      </w:pPr>
    </w:p>
    <w:p w:rsidR="00B972D3" w:rsidRPr="00FC2BA7" w:rsidRDefault="00B972D3" w:rsidP="00B972D3">
      <w:pPr>
        <w:rPr>
          <w:b/>
          <w:sz w:val="20"/>
          <w:szCs w:val="20"/>
        </w:rPr>
      </w:pPr>
      <w:r w:rsidRPr="00FC2BA7">
        <w:rPr>
          <w:b/>
          <w:sz w:val="20"/>
          <w:szCs w:val="20"/>
        </w:rPr>
        <w:t>Informační technologie</w:t>
      </w:r>
    </w:p>
    <w:p w:rsidR="00B972D3" w:rsidRPr="00FC2BA7" w:rsidRDefault="00B972D3" w:rsidP="00B972D3">
      <w:pPr>
        <w:rPr>
          <w:sz w:val="20"/>
          <w:szCs w:val="20"/>
        </w:rPr>
      </w:pPr>
      <w:r w:rsidRPr="00FC2BA7">
        <w:rPr>
          <w:sz w:val="20"/>
          <w:szCs w:val="20"/>
        </w:rPr>
        <w:t>Žák by měl být schopen:</w:t>
      </w:r>
    </w:p>
    <w:p w:rsidR="00B972D3" w:rsidRPr="00FC2BA7" w:rsidRDefault="00B972D3" w:rsidP="00B972D3">
      <w:pPr>
        <w:numPr>
          <w:ilvl w:val="0"/>
          <w:numId w:val="5"/>
        </w:numPr>
        <w:rPr>
          <w:sz w:val="20"/>
          <w:szCs w:val="20"/>
        </w:rPr>
      </w:pPr>
      <w:r w:rsidRPr="00FC2BA7">
        <w:rPr>
          <w:sz w:val="20"/>
          <w:szCs w:val="20"/>
        </w:rPr>
        <w:t>pracovat s internetem, vyhledávat potřebné informace,</w:t>
      </w:r>
    </w:p>
    <w:p w:rsidR="00B972D3" w:rsidRPr="00FC2BA7" w:rsidRDefault="00B972D3" w:rsidP="00B972D3">
      <w:pPr>
        <w:numPr>
          <w:ilvl w:val="0"/>
          <w:numId w:val="5"/>
        </w:numPr>
        <w:rPr>
          <w:sz w:val="20"/>
          <w:szCs w:val="20"/>
        </w:rPr>
      </w:pPr>
      <w:r w:rsidRPr="00FC2BA7">
        <w:rPr>
          <w:sz w:val="20"/>
          <w:szCs w:val="20"/>
        </w:rPr>
        <w:t>efektivně pracovat s informacemi, umět je získávat a kriticky vyhodnocovat.</w:t>
      </w:r>
    </w:p>
    <w:p w:rsidR="00B972D3" w:rsidRPr="00FC2BA7" w:rsidRDefault="00B972D3" w:rsidP="00B972D3">
      <w:pPr>
        <w:rPr>
          <w:sz w:val="20"/>
          <w:szCs w:val="20"/>
        </w:rPr>
      </w:pPr>
    </w:p>
    <w:p w:rsidR="00B972D3" w:rsidRPr="00FC2BA7" w:rsidRDefault="00B972D3" w:rsidP="00B972D3">
      <w:pPr>
        <w:rPr>
          <w:b/>
          <w:sz w:val="20"/>
          <w:szCs w:val="20"/>
        </w:rPr>
      </w:pPr>
      <w:r w:rsidRPr="00FC2BA7">
        <w:rPr>
          <w:b/>
          <w:sz w:val="20"/>
          <w:szCs w:val="20"/>
        </w:rPr>
        <w:t>Občan v demokratické společnosti</w:t>
      </w:r>
    </w:p>
    <w:p w:rsidR="00B972D3" w:rsidRPr="00FC2BA7" w:rsidRDefault="00B972D3" w:rsidP="00B972D3">
      <w:pPr>
        <w:rPr>
          <w:sz w:val="20"/>
          <w:szCs w:val="20"/>
        </w:rPr>
      </w:pPr>
      <w:r w:rsidRPr="00FC2BA7">
        <w:rPr>
          <w:sz w:val="20"/>
          <w:szCs w:val="20"/>
        </w:rPr>
        <w:t>Žák:</w:t>
      </w:r>
    </w:p>
    <w:p w:rsidR="00B972D3" w:rsidRPr="00FC2BA7" w:rsidRDefault="00B972D3" w:rsidP="00B972D3">
      <w:pPr>
        <w:numPr>
          <w:ilvl w:val="0"/>
          <w:numId w:val="5"/>
        </w:numPr>
        <w:rPr>
          <w:sz w:val="20"/>
          <w:szCs w:val="20"/>
        </w:rPr>
      </w:pPr>
      <w:r w:rsidRPr="00FC2BA7">
        <w:rPr>
          <w:sz w:val="20"/>
          <w:szCs w:val="20"/>
        </w:rPr>
        <w:t>si váží materiálních a duchovních hodnot a uvědomuje si nutnost jejich zachování pro budoucí generace,</w:t>
      </w:r>
    </w:p>
    <w:p w:rsidR="00B972D3" w:rsidRPr="00FC2BA7" w:rsidRDefault="00B972D3" w:rsidP="00B972D3">
      <w:pPr>
        <w:numPr>
          <w:ilvl w:val="0"/>
          <w:numId w:val="5"/>
        </w:numPr>
        <w:rPr>
          <w:sz w:val="20"/>
          <w:szCs w:val="20"/>
        </w:rPr>
      </w:pPr>
      <w:r w:rsidRPr="00FC2BA7">
        <w:rPr>
          <w:sz w:val="20"/>
          <w:szCs w:val="20"/>
        </w:rPr>
        <w:t>toleruje odlišné názory,</w:t>
      </w:r>
    </w:p>
    <w:p w:rsidR="00B972D3" w:rsidRPr="00FC2BA7" w:rsidRDefault="00B972D3" w:rsidP="00B972D3">
      <w:pPr>
        <w:numPr>
          <w:ilvl w:val="0"/>
          <w:numId w:val="5"/>
        </w:numPr>
        <w:rPr>
          <w:sz w:val="20"/>
          <w:szCs w:val="20"/>
        </w:rPr>
      </w:pPr>
      <w:r w:rsidRPr="00FC2BA7">
        <w:rPr>
          <w:sz w:val="20"/>
          <w:szCs w:val="20"/>
        </w:rPr>
        <w:t>orientuje se v globálních problémech současného světa,</w:t>
      </w:r>
    </w:p>
    <w:p w:rsidR="00B972D3" w:rsidRPr="00FC2BA7" w:rsidRDefault="00B972D3" w:rsidP="00B972D3">
      <w:pPr>
        <w:numPr>
          <w:ilvl w:val="0"/>
          <w:numId w:val="5"/>
        </w:numPr>
        <w:rPr>
          <w:sz w:val="20"/>
          <w:szCs w:val="20"/>
        </w:rPr>
      </w:pPr>
      <w:r w:rsidRPr="00FC2BA7">
        <w:rPr>
          <w:sz w:val="20"/>
          <w:szCs w:val="20"/>
        </w:rPr>
        <w:t>zná Listinu základních práv a svobod,</w:t>
      </w:r>
    </w:p>
    <w:p w:rsidR="00B972D3" w:rsidRPr="00FC2BA7" w:rsidRDefault="00B972D3" w:rsidP="00B972D3">
      <w:pPr>
        <w:numPr>
          <w:ilvl w:val="0"/>
          <w:numId w:val="5"/>
        </w:numPr>
        <w:rPr>
          <w:sz w:val="20"/>
          <w:szCs w:val="20"/>
        </w:rPr>
      </w:pPr>
      <w:r w:rsidRPr="00FC2BA7">
        <w:rPr>
          <w:sz w:val="20"/>
          <w:szCs w:val="20"/>
        </w:rPr>
        <w:t>respektuje pluralismus názorů, toleruje odlišné rasy, kultury, etnika,</w:t>
      </w:r>
    </w:p>
    <w:p w:rsidR="00B972D3" w:rsidRPr="00FC2BA7" w:rsidRDefault="00B972D3" w:rsidP="00B972D3">
      <w:pPr>
        <w:numPr>
          <w:ilvl w:val="0"/>
          <w:numId w:val="5"/>
        </w:numPr>
        <w:rPr>
          <w:sz w:val="20"/>
          <w:szCs w:val="20"/>
        </w:rPr>
      </w:pPr>
      <w:r w:rsidRPr="00FC2BA7">
        <w:rPr>
          <w:sz w:val="20"/>
          <w:szCs w:val="20"/>
        </w:rPr>
        <w:t>sleduje nejenom osobní, ale i veřejné zájmy při řešení ekonomických problémů, podporuje demokracii a občanskou společnost,</w:t>
      </w:r>
    </w:p>
    <w:p w:rsidR="00B972D3" w:rsidRPr="00FC2BA7" w:rsidRDefault="00B972D3" w:rsidP="00B972D3">
      <w:pPr>
        <w:numPr>
          <w:ilvl w:val="0"/>
          <w:numId w:val="5"/>
        </w:numPr>
        <w:rPr>
          <w:sz w:val="20"/>
          <w:szCs w:val="20"/>
        </w:rPr>
      </w:pPr>
      <w:r w:rsidRPr="00FC2BA7">
        <w:rPr>
          <w:sz w:val="20"/>
          <w:szCs w:val="20"/>
        </w:rPr>
        <w:t>přistupuje zodpovědně k partnerství, spolupráci a solidaritě v evropské i globalizující se společnosti,</w:t>
      </w:r>
    </w:p>
    <w:p w:rsidR="00B972D3" w:rsidRPr="00FC2BA7" w:rsidRDefault="00B972D3" w:rsidP="00B972D3">
      <w:pPr>
        <w:numPr>
          <w:ilvl w:val="0"/>
          <w:numId w:val="5"/>
        </w:numPr>
        <w:rPr>
          <w:sz w:val="20"/>
          <w:szCs w:val="20"/>
        </w:rPr>
      </w:pPr>
      <w:r w:rsidRPr="00FC2BA7">
        <w:rPr>
          <w:sz w:val="20"/>
          <w:szCs w:val="20"/>
        </w:rPr>
        <w:t>rozvíjí svou lidskou individualitu,</w:t>
      </w:r>
    </w:p>
    <w:p w:rsidR="00B972D3" w:rsidRPr="00FC2BA7" w:rsidRDefault="00B972D3" w:rsidP="00B972D3">
      <w:pPr>
        <w:numPr>
          <w:ilvl w:val="0"/>
          <w:numId w:val="5"/>
        </w:numPr>
        <w:rPr>
          <w:sz w:val="20"/>
          <w:szCs w:val="20"/>
        </w:rPr>
      </w:pPr>
      <w:r w:rsidRPr="00FC2BA7">
        <w:rPr>
          <w:sz w:val="20"/>
          <w:szCs w:val="20"/>
        </w:rPr>
        <w:t>umí jednat s lidmi, diskutovat o citlivých otázkách, hledat kompromisní řešení.</w:t>
      </w:r>
    </w:p>
    <w:p w:rsidR="00B972D3" w:rsidRPr="00FC2BA7" w:rsidRDefault="00B972D3" w:rsidP="00B972D3">
      <w:pPr>
        <w:rPr>
          <w:sz w:val="20"/>
          <w:szCs w:val="20"/>
        </w:rPr>
      </w:pPr>
    </w:p>
    <w:p w:rsidR="00B972D3" w:rsidRDefault="00B972D3" w:rsidP="00B972D3">
      <w:pPr>
        <w:rPr>
          <w:b/>
          <w:sz w:val="20"/>
          <w:szCs w:val="20"/>
        </w:rPr>
      </w:pPr>
      <w:r>
        <w:rPr>
          <w:b/>
          <w:sz w:val="20"/>
          <w:szCs w:val="20"/>
        </w:rPr>
        <w:t>Mezipředmětové vztahy</w:t>
      </w:r>
    </w:p>
    <w:p w:rsidR="00B972D3" w:rsidRDefault="00B972D3" w:rsidP="00B972D3">
      <w:pPr>
        <w:numPr>
          <w:ilvl w:val="0"/>
          <w:numId w:val="5"/>
        </w:numPr>
        <w:rPr>
          <w:sz w:val="20"/>
          <w:szCs w:val="20"/>
        </w:rPr>
      </w:pPr>
      <w:r>
        <w:rPr>
          <w:sz w:val="20"/>
          <w:szCs w:val="20"/>
        </w:rPr>
        <w:t>matematika</w:t>
      </w:r>
    </w:p>
    <w:p w:rsidR="00B972D3" w:rsidRDefault="00B972D3" w:rsidP="00B972D3">
      <w:pPr>
        <w:numPr>
          <w:ilvl w:val="0"/>
          <w:numId w:val="5"/>
        </w:numPr>
        <w:rPr>
          <w:sz w:val="20"/>
          <w:szCs w:val="20"/>
        </w:rPr>
      </w:pPr>
      <w:r>
        <w:rPr>
          <w:sz w:val="20"/>
          <w:szCs w:val="20"/>
        </w:rPr>
        <w:t>informační technologie</w:t>
      </w:r>
    </w:p>
    <w:p w:rsidR="00B972D3" w:rsidRDefault="00B972D3" w:rsidP="00B972D3">
      <w:pPr>
        <w:numPr>
          <w:ilvl w:val="0"/>
          <w:numId w:val="5"/>
        </w:numPr>
        <w:rPr>
          <w:sz w:val="20"/>
          <w:szCs w:val="20"/>
        </w:rPr>
      </w:pPr>
      <w:r>
        <w:rPr>
          <w:sz w:val="20"/>
          <w:szCs w:val="20"/>
        </w:rPr>
        <w:t>občanská nauka</w:t>
      </w:r>
    </w:p>
    <w:p w:rsidR="00B972D3" w:rsidRDefault="00B972D3" w:rsidP="00B972D3">
      <w:pPr>
        <w:numPr>
          <w:ilvl w:val="0"/>
          <w:numId w:val="5"/>
        </w:numPr>
        <w:rPr>
          <w:sz w:val="20"/>
          <w:szCs w:val="20"/>
        </w:rPr>
      </w:pPr>
      <w:r>
        <w:rPr>
          <w:sz w:val="20"/>
          <w:szCs w:val="20"/>
        </w:rPr>
        <w:t>elektrotechnika</w:t>
      </w:r>
    </w:p>
    <w:p w:rsidR="00B972D3" w:rsidRDefault="00B972D3" w:rsidP="00B972D3">
      <w:pPr>
        <w:numPr>
          <w:ilvl w:val="0"/>
          <w:numId w:val="5"/>
        </w:numPr>
        <w:rPr>
          <w:sz w:val="20"/>
          <w:szCs w:val="20"/>
        </w:rPr>
      </w:pPr>
      <w:r>
        <w:rPr>
          <w:sz w:val="20"/>
          <w:szCs w:val="20"/>
        </w:rPr>
        <w:t>konstrukce počítačů</w:t>
      </w:r>
    </w:p>
    <w:p w:rsidR="00B972D3" w:rsidRDefault="00B972D3" w:rsidP="00B972D3">
      <w:pPr>
        <w:numPr>
          <w:ilvl w:val="0"/>
          <w:numId w:val="5"/>
        </w:numPr>
        <w:rPr>
          <w:sz w:val="20"/>
          <w:szCs w:val="20"/>
        </w:rPr>
      </w:pPr>
      <w:r>
        <w:rPr>
          <w:sz w:val="20"/>
          <w:szCs w:val="20"/>
        </w:rPr>
        <w:t>počítačové sítě</w:t>
      </w:r>
    </w:p>
    <w:p w:rsidR="004876EB" w:rsidRPr="00BB5F1D" w:rsidRDefault="00B972D3" w:rsidP="004876EB">
      <w:pPr>
        <w:jc w:val="both"/>
        <w:rPr>
          <w:b/>
          <w:color w:val="000000"/>
          <w:sz w:val="20"/>
          <w:szCs w:val="20"/>
        </w:rPr>
      </w:pPr>
      <w:r>
        <w:rPr>
          <w:sz w:val="20"/>
          <w:szCs w:val="20"/>
        </w:rPr>
        <w:br w:type="page"/>
      </w:r>
      <w:r w:rsidR="004876EB" w:rsidRPr="007268C4">
        <w:rPr>
          <w:sz w:val="20"/>
          <w:szCs w:val="20"/>
        </w:rPr>
        <w:t>Název vyučovacího předmětu</w:t>
      </w:r>
      <w:r w:rsidR="004876EB">
        <w:rPr>
          <w:sz w:val="20"/>
          <w:szCs w:val="20"/>
        </w:rPr>
        <w:t xml:space="preserve">: </w:t>
      </w:r>
      <w:r w:rsidR="004876EB">
        <w:rPr>
          <w:b/>
          <w:color w:val="000000"/>
          <w:sz w:val="20"/>
          <w:szCs w:val="20"/>
        </w:rPr>
        <w:t>Fyzika</w:t>
      </w:r>
    </w:p>
    <w:p w:rsidR="00647B50" w:rsidRDefault="004876EB" w:rsidP="004876EB">
      <w:pPr>
        <w:rPr>
          <w:sz w:val="20"/>
          <w:szCs w:val="20"/>
        </w:rPr>
      </w:pPr>
      <w:r>
        <w:rPr>
          <w:sz w:val="20"/>
          <w:szCs w:val="20"/>
        </w:rPr>
        <w:t xml:space="preserve">Plánovaný počet hodin týdně:  </w:t>
      </w:r>
      <w:r w:rsidR="003B35DF" w:rsidRPr="003B35DF">
        <w:rPr>
          <w:b/>
          <w:sz w:val="20"/>
          <w:szCs w:val="20"/>
        </w:rPr>
        <w:t>4</w:t>
      </w:r>
      <w:r w:rsidRPr="003B35DF">
        <w:rPr>
          <w:b/>
          <w:sz w:val="20"/>
          <w:szCs w:val="20"/>
        </w:rPr>
        <w:t xml:space="preserve"> </w:t>
      </w:r>
      <w:r>
        <w:rPr>
          <w:sz w:val="20"/>
          <w:szCs w:val="20"/>
        </w:rPr>
        <w:t xml:space="preserve">                                                            </w:t>
      </w:r>
      <w:r w:rsidR="00C97F70">
        <w:rPr>
          <w:sz w:val="20"/>
          <w:szCs w:val="20"/>
        </w:rPr>
        <w:t xml:space="preserve">  </w:t>
      </w:r>
      <w:r>
        <w:rPr>
          <w:sz w:val="20"/>
          <w:szCs w:val="20"/>
        </w:rPr>
        <w:t xml:space="preserve">    </w:t>
      </w:r>
      <w:r w:rsidR="003B35DF">
        <w:rPr>
          <w:sz w:val="20"/>
          <w:szCs w:val="20"/>
        </w:rPr>
        <w:tab/>
      </w:r>
      <w:r>
        <w:rPr>
          <w:sz w:val="20"/>
          <w:szCs w:val="20"/>
        </w:rPr>
        <w:t xml:space="preserve">     </w:t>
      </w:r>
      <w:r w:rsidR="00C97F70">
        <w:rPr>
          <w:sz w:val="20"/>
          <w:szCs w:val="20"/>
        </w:rPr>
        <w:t xml:space="preserve">    </w:t>
      </w:r>
    </w:p>
    <w:p w:rsidR="004876EB" w:rsidRDefault="004876EB" w:rsidP="004876EB">
      <w:pPr>
        <w:rPr>
          <w:sz w:val="20"/>
          <w:szCs w:val="20"/>
        </w:rPr>
      </w:pPr>
      <w:r>
        <w:rPr>
          <w:sz w:val="20"/>
          <w:szCs w:val="20"/>
        </w:rPr>
        <w:t xml:space="preserve">Celkový počet hodin: </w:t>
      </w:r>
      <w:r w:rsidRPr="003B35DF">
        <w:rPr>
          <w:b/>
          <w:sz w:val="20"/>
          <w:szCs w:val="20"/>
        </w:rPr>
        <w:t>128</w:t>
      </w:r>
    </w:p>
    <w:p w:rsidR="004876EB" w:rsidRPr="007268C4" w:rsidRDefault="00880B2D" w:rsidP="004876EB">
      <w:pPr>
        <w:jc w:val="both"/>
        <w:rPr>
          <w:sz w:val="20"/>
          <w:szCs w:val="20"/>
        </w:rPr>
      </w:pPr>
      <w:r>
        <w:rPr>
          <w:sz w:val="20"/>
          <w:szCs w:val="20"/>
        </w:rPr>
        <w:t>Datum platnosti od: 1.9.201</w:t>
      </w:r>
      <w:r w:rsidR="00BA530A">
        <w:rPr>
          <w:sz w:val="20"/>
          <w:szCs w:val="20"/>
        </w:rPr>
        <w:t>5</w:t>
      </w:r>
    </w:p>
    <w:p w:rsidR="00A74AAA" w:rsidRPr="00FC2BA7" w:rsidRDefault="00A74AAA" w:rsidP="00B972D3">
      <w:pPr>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A74AAA" w:rsidRPr="00C61F6F" w:rsidTr="00A61CC7">
        <w:trPr>
          <w:trHeight w:val="292"/>
          <w:jc w:val="center"/>
        </w:trPr>
        <w:tc>
          <w:tcPr>
            <w:tcW w:w="3261" w:type="dxa"/>
            <w:vMerge w:val="restart"/>
            <w:tcBorders>
              <w:top w:val="double" w:sz="6" w:space="0" w:color="000000"/>
              <w:bottom w:val="single" w:sz="6" w:space="0" w:color="000000"/>
            </w:tcBorders>
            <w:shd w:val="clear" w:color="auto" w:fill="DBE5F1"/>
          </w:tcPr>
          <w:p w:rsidR="00A74AAA" w:rsidRPr="00C61F6F" w:rsidRDefault="00A74AAA" w:rsidP="00A61CC7">
            <w:pPr>
              <w:rPr>
                <w:b/>
                <w:sz w:val="20"/>
                <w:szCs w:val="20"/>
              </w:rPr>
            </w:pPr>
          </w:p>
          <w:p w:rsidR="00A74AAA" w:rsidRPr="00C61F6F" w:rsidRDefault="00A74AAA" w:rsidP="00A61CC7">
            <w:pPr>
              <w:rPr>
                <w:b/>
                <w:sz w:val="20"/>
                <w:szCs w:val="20"/>
              </w:rPr>
            </w:pPr>
          </w:p>
        </w:tc>
        <w:tc>
          <w:tcPr>
            <w:tcW w:w="4354" w:type="dxa"/>
            <w:gridSpan w:val="4"/>
            <w:tcBorders>
              <w:top w:val="double" w:sz="6" w:space="0" w:color="000000"/>
              <w:bottom w:val="single" w:sz="6" w:space="0" w:color="000000"/>
            </w:tcBorders>
            <w:shd w:val="clear" w:color="auto" w:fill="DBE5F1"/>
          </w:tcPr>
          <w:p w:rsidR="00A74AAA" w:rsidRPr="0086550A" w:rsidRDefault="00A74AAA" w:rsidP="00A61CC7">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A74AAA" w:rsidRPr="0086550A" w:rsidRDefault="00A74AAA" w:rsidP="00A61CC7">
            <w:pPr>
              <w:jc w:val="center"/>
              <w:rPr>
                <w:sz w:val="20"/>
                <w:szCs w:val="20"/>
              </w:rPr>
            </w:pPr>
          </w:p>
          <w:p w:rsidR="00A74AAA" w:rsidRPr="0086550A" w:rsidRDefault="00A74AAA" w:rsidP="00A61CC7">
            <w:pPr>
              <w:jc w:val="center"/>
              <w:rPr>
                <w:sz w:val="20"/>
                <w:szCs w:val="20"/>
              </w:rPr>
            </w:pPr>
            <w:r w:rsidRPr="0086550A">
              <w:rPr>
                <w:sz w:val="20"/>
                <w:szCs w:val="20"/>
              </w:rPr>
              <w:t>Celkem</w:t>
            </w:r>
          </w:p>
        </w:tc>
      </w:tr>
      <w:tr w:rsidR="00A74AAA" w:rsidRPr="00C61F6F" w:rsidTr="00A61CC7">
        <w:trPr>
          <w:trHeight w:val="136"/>
          <w:jc w:val="center"/>
        </w:trPr>
        <w:tc>
          <w:tcPr>
            <w:tcW w:w="3261" w:type="dxa"/>
            <w:vMerge/>
            <w:tcBorders>
              <w:top w:val="single" w:sz="6" w:space="0" w:color="000000"/>
            </w:tcBorders>
            <w:shd w:val="clear" w:color="auto" w:fill="auto"/>
          </w:tcPr>
          <w:p w:rsidR="00A74AAA" w:rsidRPr="00C61F6F" w:rsidRDefault="00A74AAA" w:rsidP="00A61CC7">
            <w:pPr>
              <w:rPr>
                <w:b/>
                <w:sz w:val="20"/>
                <w:szCs w:val="20"/>
              </w:rPr>
            </w:pPr>
          </w:p>
        </w:tc>
        <w:tc>
          <w:tcPr>
            <w:tcW w:w="1170" w:type="dxa"/>
            <w:tcBorders>
              <w:top w:val="single" w:sz="6" w:space="0" w:color="000000"/>
              <w:bottom w:val="single" w:sz="6" w:space="0" w:color="000000"/>
            </w:tcBorders>
            <w:shd w:val="clear" w:color="auto" w:fill="DBE5F1"/>
          </w:tcPr>
          <w:p w:rsidR="00A74AAA" w:rsidRPr="0086550A" w:rsidRDefault="00A74AAA" w:rsidP="00A61CC7">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A74AAA" w:rsidRPr="0086550A" w:rsidRDefault="00A74AAA" w:rsidP="00A61CC7">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A74AAA" w:rsidRPr="0086550A" w:rsidRDefault="00A74AAA" w:rsidP="00A61CC7">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A74AAA" w:rsidRPr="0086550A" w:rsidRDefault="00A74AAA" w:rsidP="00A61CC7">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A74AAA" w:rsidRPr="00C61F6F" w:rsidRDefault="00A74AAA" w:rsidP="00A61CC7">
            <w:pPr>
              <w:jc w:val="center"/>
              <w:rPr>
                <w:b/>
                <w:sz w:val="20"/>
                <w:szCs w:val="20"/>
              </w:rPr>
            </w:pPr>
          </w:p>
        </w:tc>
      </w:tr>
      <w:tr w:rsidR="00A74AAA" w:rsidRPr="00C61F6F" w:rsidTr="00A61CC7">
        <w:trPr>
          <w:trHeight w:val="256"/>
          <w:jc w:val="center"/>
        </w:trPr>
        <w:tc>
          <w:tcPr>
            <w:tcW w:w="3261" w:type="dxa"/>
            <w:shd w:val="clear" w:color="auto" w:fill="auto"/>
          </w:tcPr>
          <w:p w:rsidR="00A74AAA" w:rsidRPr="00C61F6F" w:rsidRDefault="00A74AAA" w:rsidP="00A61CC7">
            <w:pPr>
              <w:jc w:val="center"/>
              <w:rPr>
                <w:b/>
                <w:sz w:val="20"/>
                <w:szCs w:val="20"/>
              </w:rPr>
            </w:pPr>
            <w:r>
              <w:rPr>
                <w:b/>
                <w:sz w:val="20"/>
                <w:szCs w:val="20"/>
              </w:rPr>
              <w:t>Fyzika</w:t>
            </w:r>
          </w:p>
        </w:tc>
        <w:tc>
          <w:tcPr>
            <w:tcW w:w="1170" w:type="dxa"/>
            <w:shd w:val="clear" w:color="auto" w:fill="auto"/>
          </w:tcPr>
          <w:p w:rsidR="00A74AAA" w:rsidRPr="00B972D3" w:rsidRDefault="00A74AAA" w:rsidP="00A61CC7">
            <w:pPr>
              <w:jc w:val="center"/>
              <w:rPr>
                <w:sz w:val="20"/>
                <w:szCs w:val="20"/>
              </w:rPr>
            </w:pPr>
            <w:r>
              <w:rPr>
                <w:sz w:val="20"/>
                <w:szCs w:val="20"/>
              </w:rPr>
              <w:t>1</w:t>
            </w:r>
          </w:p>
        </w:tc>
        <w:tc>
          <w:tcPr>
            <w:tcW w:w="1134" w:type="dxa"/>
            <w:shd w:val="clear" w:color="auto" w:fill="auto"/>
          </w:tcPr>
          <w:p w:rsidR="00A74AAA" w:rsidRPr="00B972D3" w:rsidRDefault="00A74AAA" w:rsidP="00A61CC7">
            <w:pPr>
              <w:jc w:val="center"/>
              <w:rPr>
                <w:sz w:val="20"/>
                <w:szCs w:val="20"/>
              </w:rPr>
            </w:pPr>
            <w:r>
              <w:rPr>
                <w:sz w:val="20"/>
                <w:szCs w:val="20"/>
              </w:rPr>
              <w:t>1.</w:t>
            </w:r>
          </w:p>
        </w:tc>
        <w:tc>
          <w:tcPr>
            <w:tcW w:w="1134" w:type="dxa"/>
            <w:shd w:val="clear" w:color="auto" w:fill="auto"/>
          </w:tcPr>
          <w:p w:rsidR="00A74AAA" w:rsidRPr="00B972D3" w:rsidRDefault="00A74AAA" w:rsidP="00A61CC7">
            <w:pPr>
              <w:jc w:val="center"/>
              <w:rPr>
                <w:sz w:val="20"/>
                <w:szCs w:val="20"/>
              </w:rPr>
            </w:pPr>
            <w:r>
              <w:rPr>
                <w:sz w:val="20"/>
                <w:szCs w:val="20"/>
              </w:rPr>
              <w:t>1</w:t>
            </w:r>
          </w:p>
        </w:tc>
        <w:tc>
          <w:tcPr>
            <w:tcW w:w="916" w:type="dxa"/>
            <w:shd w:val="clear" w:color="auto" w:fill="auto"/>
          </w:tcPr>
          <w:p w:rsidR="00A74AAA" w:rsidRPr="00B972D3" w:rsidRDefault="00A74AAA" w:rsidP="00A61CC7">
            <w:pPr>
              <w:jc w:val="center"/>
              <w:rPr>
                <w:sz w:val="20"/>
                <w:szCs w:val="20"/>
              </w:rPr>
            </w:pPr>
            <w:r>
              <w:rPr>
                <w:sz w:val="20"/>
                <w:szCs w:val="20"/>
              </w:rPr>
              <w:t>1</w:t>
            </w:r>
          </w:p>
        </w:tc>
        <w:tc>
          <w:tcPr>
            <w:tcW w:w="0" w:type="auto"/>
            <w:shd w:val="clear" w:color="auto" w:fill="auto"/>
          </w:tcPr>
          <w:p w:rsidR="00A74AAA" w:rsidRPr="00B972D3" w:rsidRDefault="00A74AAA" w:rsidP="00A61CC7">
            <w:pPr>
              <w:jc w:val="center"/>
              <w:rPr>
                <w:sz w:val="20"/>
                <w:szCs w:val="20"/>
              </w:rPr>
            </w:pPr>
            <w:r>
              <w:rPr>
                <w:sz w:val="20"/>
                <w:szCs w:val="20"/>
              </w:rPr>
              <w:t>4</w:t>
            </w:r>
          </w:p>
        </w:tc>
      </w:tr>
    </w:tbl>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t>1 Fyzika mikrosvěta</w:t>
      </w: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Výsledky vzdělávání</w:t>
      </w: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Žák: - dokáže  popsat strukturu elektronového obalu atomu z hlediska energie elektronu</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popíše stavbu atomového jádra a charakterizuje základní nukleony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vysvětlí pojem „izotop“ a popíše využití izotopů v praxi</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vysvětlí podstatu radioaktivity a popíše způsoby ochrany před jaderným zářením</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popíše princip získávání energie v jaderném reaktoru a zacházení s odpady procesu</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 w:hAnsi="TimesNewRoman" w:cs="TimesNewRoman"/>
          <w:sz w:val="20"/>
          <w:szCs w:val="20"/>
          <w:u w:val="single"/>
        </w:rPr>
      </w:pPr>
      <w:r>
        <w:rPr>
          <w:rFonts w:ascii="TimesNewRoman,Bold" w:hAnsi="TimesNewRoman,Bold" w:cs="TimesNewRoman,Bold"/>
          <w:b/>
          <w:bCs/>
          <w:i/>
          <w:sz w:val="20"/>
          <w:szCs w:val="20"/>
        </w:rPr>
        <w:t xml:space="preserve">Učivo </w:t>
      </w:r>
      <w:r>
        <w:rPr>
          <w:rFonts w:ascii="TimesNewRoman,Bold" w:hAnsi="TimesNewRoman,Bold" w:cs="TimesNewRoman,Bold"/>
          <w:bCs/>
          <w:sz w:val="20"/>
          <w:szCs w:val="20"/>
        </w:rPr>
        <w:t xml:space="preserve">- </w:t>
      </w:r>
      <w:r>
        <w:rPr>
          <w:rFonts w:ascii="TimesNewRoman,Bold" w:hAnsi="TimesNewRoman,Bold" w:cs="TimesNewRoman,Bold"/>
          <w:bCs/>
          <w:sz w:val="20"/>
          <w:szCs w:val="20"/>
          <w:u w:val="single"/>
        </w:rPr>
        <w:t>návaznost na PVCH!</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xml:space="preserve">- základní pojmy molekulové a kvantové fyziky </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elementární a základní částice</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model atomu, spektrum atomu vodíku</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nukleony, radioaktivita, jaderné záření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zdroje jaderné energie, jaderný reaktor</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bezpečnostní a ekologická hlediska jaderné elektrárny</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t>2 Molekulová fyzika a termika</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Výsledky vzdělávání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xml:space="preserve">Žák </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vysvětlí význam teplotní roztažnosti látek v přírodě a v elektrotechnické praxi</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vysvětlí pojem „vnitřní energie soustavy“ (tělesa) a způsoby její změny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uvede zásady návrhu chlazení součástí nebo systému zvoleného el. zařízení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popíše principy nejdůležitějších tepelných motorů a srovná jejich účinnosti s elektromotory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popíše přeměny skupenství látek a jejich význam v přírodě a v elektrotechnické praxi</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Učivo</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vlastnosti látek z hlediska molekulové fyziky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základní poznatky termiky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teplo a práce, přeměny vnitřní energie tělesa, tepelná kapacita, měření tepla</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specifika chlazení součástí a systémů v elektrotechnické praxi</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stavové změny ideálního plynu, práce plynu, tepelné motory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přeměna skupenství látek, skupenské teplo, vlhkost vzduchu, standardní atmosféra</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 w:hAnsi="TimesNewRoman" w:cs="TimesNewRoman"/>
          <w:b/>
          <w:sz w:val="20"/>
          <w:szCs w:val="20"/>
        </w:rPr>
      </w:pPr>
      <w:r>
        <w:rPr>
          <w:rFonts w:ascii="TimesNewRoman" w:hAnsi="TimesNewRoman" w:cs="TimesNewRoman"/>
          <w:b/>
          <w:sz w:val="20"/>
          <w:szCs w:val="20"/>
        </w:rPr>
        <w:t>3 Mechanika</w:t>
      </w:r>
    </w:p>
    <w:p w:rsidR="00A74AAA" w:rsidRDefault="00A74AAA" w:rsidP="00A74AAA">
      <w:pPr>
        <w:autoSpaceDE w:val="0"/>
        <w:autoSpaceDN w:val="0"/>
        <w:adjustRightInd w:val="0"/>
        <w:rPr>
          <w:rFonts w:ascii="TimesNewRoman" w:hAnsi="TimesNewRoman" w:cs="TimesNewRoman"/>
          <w:b/>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Výsledky vzdělávání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xml:space="preserve">Žák </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rozliší druhy pohybů a řeší jednoduché úlohy, související s pohybem hmotného bodu</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určí síly, které působí na tělesa a popíše, jaký druh pohybu tyto síly vyvolají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určí mechanickou práci a energii při pohybu tělesa působením stálé síly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-vysvětlí na příkladech platnost zákona zachování energie</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určí výslednici sil, působících na těleso</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aplikuje Pascalův a Archimédův zákon při řešení úloh</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 w:hAnsi="TimesNewRoman" w:cs="TimesNewRoman"/>
          <w:i/>
          <w:sz w:val="20"/>
          <w:szCs w:val="20"/>
        </w:rPr>
      </w:pPr>
      <w:r>
        <w:rPr>
          <w:rFonts w:ascii="TimesNewRoman,Bold" w:hAnsi="TimesNewRoman,Bold" w:cs="TimesNewRoman,Bold"/>
          <w:b/>
          <w:bCs/>
          <w:i/>
          <w:sz w:val="20"/>
          <w:szCs w:val="20"/>
        </w:rPr>
        <w:t>Učivo</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pohyby přímočaré, pohyb rovnoměrný po kružnici, skládání pohybů</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vztažná soustava, Newtonovy pohybové zákony, síly v přírodě</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mechanická práce a energie</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mechanika tuhého tělesa, pružnost a pevnost</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struktura a deformace pevných látek</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mechanika tekutin, kapilární jevy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mechanika plynů, stavová rovnice plynů</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gravitační pole, Newtonův gravitační zákon, gravitační a tíhová síla</w:t>
      </w:r>
    </w:p>
    <w:p w:rsidR="00A74AAA" w:rsidRDefault="00A74AAA" w:rsidP="00A74AAA">
      <w:pPr>
        <w:autoSpaceDE w:val="0"/>
        <w:autoSpaceDN w:val="0"/>
        <w:adjustRightInd w:val="0"/>
        <w:rPr>
          <w:rFonts w:ascii="TimesNewRoman" w:hAnsi="TimesNewRoman" w:cs="TimesNewRoman"/>
          <w:i/>
          <w:sz w:val="20"/>
          <w:szCs w:val="20"/>
        </w:rPr>
      </w:pPr>
      <w:r>
        <w:rPr>
          <w:rFonts w:ascii="TimesNewRoman" w:hAnsi="TimesNewRoman" w:cs="TimesNewRoman"/>
          <w:i/>
          <w:sz w:val="20"/>
          <w:szCs w:val="20"/>
        </w:rPr>
        <w:t>(Odtud plynulý přechod do následující tématiky)</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t>4 Astrofyzika</w:t>
      </w: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Výsledky vzdělávání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Žák</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charakterizuje Slunce jako hvězdu</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popíše objekty ve sluneční soustavě</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zná příklady základních typů hvězd</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zná současné názory na vznik a vývoj vesmíru</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zná pojmy „kosmických rychlostí“ a důsledky jejich dosažení tělesem (kosmickou lodí)</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 w:hAnsi="TimesNewRoman" w:cs="TimesNewRoman"/>
          <w:i/>
          <w:sz w:val="20"/>
          <w:szCs w:val="20"/>
        </w:rPr>
      </w:pPr>
      <w:r>
        <w:rPr>
          <w:rFonts w:ascii="TimesNewRoman,Bold" w:hAnsi="TimesNewRoman,Bold" w:cs="TimesNewRoman,Bold"/>
          <w:b/>
          <w:bCs/>
          <w:i/>
          <w:sz w:val="20"/>
          <w:szCs w:val="20"/>
        </w:rPr>
        <w:t>Učivo</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xml:space="preserve">- pohyby v gravitačním poli, sluneční soustava </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slunce a hvězdy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galaxie a vývoj vesmíru</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výzkum vesmíru, kosmonautika</w:t>
      </w: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t>5 Mechanické kmitání a vlnění</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Výsledky vzdělávání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Žák - rozliší základní druhy mechanického vlnění a popíše jejich šíření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charakterizuje základní vlastnosti zvukového vlnění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chápe negativní vliv hluku a zná způsoby ochrany sluchu</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 w:hAnsi="TimesNewRoman" w:cs="TimesNewRoman"/>
          <w:i/>
          <w:sz w:val="20"/>
          <w:szCs w:val="20"/>
        </w:rPr>
      </w:pPr>
      <w:r>
        <w:rPr>
          <w:rFonts w:ascii="TimesNewRoman,Bold" w:hAnsi="TimesNewRoman,Bold" w:cs="TimesNewRoman,Bold"/>
          <w:b/>
          <w:bCs/>
          <w:i/>
          <w:sz w:val="20"/>
          <w:szCs w:val="20"/>
        </w:rPr>
        <w:t>Učivo</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xml:space="preserve">- mechanické kmitání, druhy mechanického vlnění </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-šíření zvuku v látkovém prostředí, Huyghensův princip</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infrazvuk a ultrazvuk, technické využití, ultrazvukové obrábění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akustika, akustická zařízení, zásady pro navrhování</w:t>
      </w: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t>6 Optika</w:t>
      </w: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Výsledky vzdělávání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Žák:- charakterizuje světlo, jeho vlnovou délku a rychlosti v různých prostředích</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řeší úlohy na odraz a lom světla</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řeší úlohy na zobrazení zrcadly a čočkami</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vysvětlí principy základních typů optických přístrojů</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popíše princip laseru a uvede některé příklady praktické aplikace</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uvede základní bezpečnostní pravidla pro práci s lasery</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 w:hAnsi="TimesNewRoman" w:cs="TimesNewRoman"/>
          <w:i/>
          <w:sz w:val="20"/>
          <w:szCs w:val="20"/>
        </w:rPr>
      </w:pPr>
      <w:r>
        <w:rPr>
          <w:rFonts w:ascii="TimesNewRoman,Bold" w:hAnsi="TimesNewRoman,Bold" w:cs="TimesNewRoman,Bold"/>
          <w:b/>
          <w:bCs/>
          <w:i/>
          <w:sz w:val="20"/>
          <w:szCs w:val="20"/>
        </w:rPr>
        <w:t>Učivo</w:t>
      </w:r>
    </w:p>
    <w:p w:rsidR="00A74AAA" w:rsidRDefault="00A74AAA" w:rsidP="00A74AAA">
      <w:pPr>
        <w:autoSpaceDE w:val="0"/>
        <w:autoSpaceDN w:val="0"/>
        <w:adjustRightInd w:val="0"/>
        <w:rPr>
          <w:rFonts w:ascii="TimesNewRoman" w:hAnsi="TimesNewRoman" w:cs="TimesNewRoman"/>
          <w:i/>
          <w:sz w:val="20"/>
          <w:szCs w:val="20"/>
        </w:rPr>
      </w:pPr>
      <w:r>
        <w:rPr>
          <w:rFonts w:ascii="TimesNewRoman" w:hAnsi="TimesNewRoman" w:cs="TimesNewRoman"/>
          <w:sz w:val="20"/>
          <w:szCs w:val="20"/>
        </w:rPr>
        <w:t xml:space="preserve">- světlo a jeho šíření  </w:t>
      </w:r>
      <w:r>
        <w:rPr>
          <w:rFonts w:ascii="TimesNewRoman" w:hAnsi="TimesNewRoman" w:cs="TimesNewRoman"/>
          <w:i/>
          <w:sz w:val="20"/>
          <w:szCs w:val="20"/>
        </w:rPr>
        <w:t>(navazuje ELE- šíření rádiových vln, rádiové spektrum)</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elektromagnetické záření, spektrum elektromagnetického záření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rentgenové záření a jeho technické využití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vlnové a korpuskulární vlastnosti světla</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zobrazování zrcadlem a čočkou</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laser, fyzikální podstata a průmyslové i jiné aplikace</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laserové obrábění a řezání</w:t>
      </w: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 w:hAnsi="TimesNewRoman" w:cs="TimesNewRoman"/>
          <w:sz w:val="20"/>
          <w:szCs w:val="20"/>
        </w:rPr>
      </w:pPr>
    </w:p>
    <w:p w:rsidR="00A74AAA" w:rsidRDefault="00A74AAA" w:rsidP="00A74AAA">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t>7 Speciální teorie relativity</w:t>
      </w: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Výsledky vzdělávání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Žák- zná souvislost energie a hmotnosti objektů, pohybujících se velkou rychlostí</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popíše důsledky plynoucí z principů speciální teorie relativity pro chápání prostoru a času</w:t>
      </w:r>
    </w:p>
    <w:p w:rsidR="00A74AAA" w:rsidRDefault="00A74AAA" w:rsidP="00A74AAA">
      <w:pPr>
        <w:autoSpaceDE w:val="0"/>
        <w:autoSpaceDN w:val="0"/>
        <w:adjustRightInd w:val="0"/>
        <w:rPr>
          <w:rFonts w:ascii="TimesNewRoman,Bold" w:hAnsi="TimesNewRoman,Bold" w:cs="TimesNewRoman,Bold"/>
          <w:b/>
          <w:bCs/>
          <w:sz w:val="20"/>
          <w:szCs w:val="20"/>
        </w:rPr>
      </w:pPr>
    </w:p>
    <w:p w:rsidR="00A74AAA" w:rsidRDefault="00A74AAA" w:rsidP="00A74AAA">
      <w:pPr>
        <w:autoSpaceDE w:val="0"/>
        <w:autoSpaceDN w:val="0"/>
        <w:adjustRightInd w:val="0"/>
        <w:rPr>
          <w:rFonts w:ascii="TimesNewRoman,Bold" w:hAnsi="TimesNewRoman,Bold" w:cs="TimesNewRoman,Bold"/>
          <w:b/>
          <w:bCs/>
          <w:i/>
          <w:sz w:val="20"/>
          <w:szCs w:val="20"/>
        </w:rPr>
      </w:pPr>
      <w:r>
        <w:rPr>
          <w:rFonts w:ascii="TimesNewRoman,Bold" w:hAnsi="TimesNewRoman,Bold" w:cs="TimesNewRoman,Bold"/>
          <w:b/>
          <w:bCs/>
          <w:i/>
          <w:sz w:val="20"/>
          <w:szCs w:val="20"/>
        </w:rPr>
        <w:t>Učivo</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principy speciální teorie relativity</w:t>
      </w:r>
    </w:p>
    <w:p w:rsidR="00A74AAA" w:rsidRDefault="00A74AAA" w:rsidP="00A74AAA">
      <w:pPr>
        <w:autoSpaceDE w:val="0"/>
        <w:autoSpaceDN w:val="0"/>
        <w:adjustRightInd w:val="0"/>
        <w:rPr>
          <w:rFonts w:ascii="TimesNewRoman" w:hAnsi="TimesNewRoman" w:cs="TimesNewRoman"/>
          <w:sz w:val="20"/>
          <w:szCs w:val="20"/>
        </w:rPr>
      </w:pPr>
      <w:r>
        <w:rPr>
          <w:rFonts w:ascii="TimesNewRoman" w:hAnsi="TimesNewRoman" w:cs="TimesNewRoman"/>
          <w:sz w:val="20"/>
          <w:szCs w:val="20"/>
        </w:rPr>
        <w:t>- základy relativistické dynamiky</w:t>
      </w:r>
    </w:p>
    <w:p w:rsidR="00A74AAA" w:rsidRDefault="00A74AAA" w:rsidP="00A74AAA">
      <w:pPr>
        <w:pStyle w:val="Nadpis8"/>
        <w:rPr>
          <w:rFonts w:ascii="TimesNewRoman" w:hAnsi="TimesNewRoman" w:cs="TimesNewRoman"/>
          <w:b w:val="0"/>
        </w:rPr>
      </w:pPr>
    </w:p>
    <w:p w:rsidR="00A74AAA" w:rsidRDefault="00A74AAA" w:rsidP="00A74AAA">
      <w:pPr>
        <w:pStyle w:val="Nadpis8"/>
        <w:rPr>
          <w:rFonts w:ascii="TimesNewRoman" w:hAnsi="TimesNewRoman" w:cs="TimesNewRoman"/>
          <w:b w:val="0"/>
        </w:rPr>
      </w:pPr>
    </w:p>
    <w:p w:rsidR="00C07D6A" w:rsidRDefault="00C07D6A" w:rsidP="00C07D6A"/>
    <w:p w:rsidR="00C07D6A" w:rsidRDefault="00C07D6A" w:rsidP="00C07D6A"/>
    <w:p w:rsidR="00C07D6A" w:rsidRDefault="00C07D6A" w:rsidP="00C07D6A"/>
    <w:p w:rsidR="00C07D6A" w:rsidRDefault="00C07D6A" w:rsidP="00C07D6A"/>
    <w:p w:rsidR="00C07D6A" w:rsidRDefault="00C07D6A" w:rsidP="00C07D6A"/>
    <w:p w:rsidR="00C07D6A" w:rsidRDefault="00C07D6A" w:rsidP="00C07D6A"/>
    <w:p w:rsidR="00C07D6A" w:rsidRDefault="00C07D6A" w:rsidP="00C07D6A"/>
    <w:p w:rsidR="00C07D6A" w:rsidRDefault="00C07D6A" w:rsidP="00C07D6A"/>
    <w:p w:rsidR="00C07D6A" w:rsidRDefault="00C07D6A" w:rsidP="00C07D6A"/>
    <w:p w:rsidR="00C07D6A" w:rsidRDefault="00C07D6A" w:rsidP="00C07D6A"/>
    <w:p w:rsidR="00C07D6A" w:rsidRPr="00C07D6A" w:rsidRDefault="00C07D6A" w:rsidP="00C07D6A"/>
    <w:p w:rsidR="00A74AAA" w:rsidRDefault="00A74AAA" w:rsidP="00A74AAA"/>
    <w:p w:rsidR="00A74AAA" w:rsidRDefault="00A74AAA" w:rsidP="00A74AAA"/>
    <w:p w:rsidR="00A74AAA" w:rsidRDefault="00A74AAA" w:rsidP="00A74AAA"/>
    <w:p w:rsidR="00A74AAA" w:rsidRDefault="00A74AAA" w:rsidP="00A74AAA"/>
    <w:p w:rsidR="00A74AAA" w:rsidRDefault="00A74AAA" w:rsidP="00A74AAA"/>
    <w:p w:rsidR="00A74AAA" w:rsidRDefault="00A74AAA" w:rsidP="00A74AAA"/>
    <w:p w:rsidR="00A74AAA" w:rsidRDefault="00A74AAA" w:rsidP="00A74AAA"/>
    <w:p w:rsidR="00A74AAA" w:rsidRDefault="00A74AAA" w:rsidP="00A74AAA"/>
    <w:p w:rsidR="00A74AAA" w:rsidRDefault="00A74AAA" w:rsidP="00A74AAA"/>
    <w:p w:rsidR="00A74AAA" w:rsidRDefault="00A74AAA" w:rsidP="00A74AAA"/>
    <w:p w:rsidR="00A74AAA" w:rsidRDefault="00A74AAA" w:rsidP="00A74AAA"/>
    <w:p w:rsidR="00A74AAA" w:rsidRDefault="00A74AAA" w:rsidP="00A74AAA"/>
    <w:p w:rsidR="00C07D6A" w:rsidRDefault="00C07D6A" w:rsidP="00A74AAA"/>
    <w:p w:rsidR="00C07D6A" w:rsidRDefault="00C07D6A" w:rsidP="00A74AAA"/>
    <w:p w:rsidR="00C07D6A" w:rsidRDefault="00C07D6A" w:rsidP="00A74AAA"/>
    <w:p w:rsidR="00C07D6A" w:rsidRDefault="00C07D6A" w:rsidP="00A74AAA"/>
    <w:p w:rsidR="00C07D6A" w:rsidRDefault="00C07D6A" w:rsidP="00A74AAA"/>
    <w:p w:rsidR="00C07D6A" w:rsidRDefault="00C07D6A" w:rsidP="00A74AAA"/>
    <w:p w:rsidR="00C07D6A" w:rsidRDefault="00C07D6A" w:rsidP="00A74AAA"/>
    <w:p w:rsidR="00C07D6A" w:rsidRDefault="00C07D6A" w:rsidP="00A74AAA"/>
    <w:p w:rsidR="00EB7B03" w:rsidRDefault="00EB7B03" w:rsidP="00A74AAA"/>
    <w:p w:rsidR="00C07D6A" w:rsidRDefault="00C07D6A" w:rsidP="00A74AAA"/>
    <w:p w:rsidR="00C07D6A" w:rsidRDefault="00C07D6A" w:rsidP="00A74AAA"/>
    <w:p w:rsidR="00C07D6A" w:rsidRDefault="00C07D6A" w:rsidP="00A74AAA"/>
    <w:p w:rsidR="00C07D6A" w:rsidRDefault="00C07D6A" w:rsidP="00A74AAA"/>
    <w:p w:rsidR="00C07D6A" w:rsidRDefault="00C07D6A" w:rsidP="00A74AAA"/>
    <w:p w:rsidR="00C07D6A" w:rsidRDefault="00C07D6A" w:rsidP="00A74AAA"/>
    <w:p w:rsidR="00A74AAA" w:rsidRDefault="00A74AAA" w:rsidP="00A74AAA">
      <w:pPr>
        <w:jc w:val="center"/>
        <w:rPr>
          <w:b/>
          <w:sz w:val="20"/>
          <w:szCs w:val="20"/>
        </w:rPr>
      </w:pPr>
      <w:r>
        <w:rPr>
          <w:b/>
          <w:sz w:val="20"/>
          <w:szCs w:val="20"/>
        </w:rPr>
        <w:t>Rozpis učiva</w:t>
      </w:r>
    </w:p>
    <w:p w:rsidR="00A74AAA" w:rsidRDefault="00A74AAA" w:rsidP="00A74AAA">
      <w:pPr>
        <w:jc w:val="center"/>
        <w:rPr>
          <w:b/>
          <w:sz w:val="20"/>
          <w:szCs w:val="20"/>
        </w:rPr>
      </w:pPr>
      <w:r>
        <w:rPr>
          <w:b/>
          <w:sz w:val="20"/>
          <w:szCs w:val="20"/>
        </w:rPr>
        <w:t>Název vyučovacího předmětu: Fyzika</w:t>
      </w:r>
    </w:p>
    <w:p w:rsidR="00A74AAA" w:rsidRDefault="00A74AAA" w:rsidP="00A74AAA">
      <w:pPr>
        <w:jc w:val="center"/>
        <w:rPr>
          <w:sz w:val="20"/>
          <w:szCs w:val="20"/>
        </w:rPr>
      </w:pPr>
      <w:r>
        <w:rPr>
          <w:b/>
          <w:sz w:val="20"/>
          <w:szCs w:val="20"/>
        </w:rPr>
        <w:t>Ročník: první</w:t>
      </w:r>
    </w:p>
    <w:p w:rsidR="00A74AAA" w:rsidRDefault="00C07D6A" w:rsidP="00A74AAA">
      <w:pPr>
        <w:pStyle w:val="Nadpis8"/>
        <w:rPr>
          <w:rFonts w:ascii="TimesNewRoman,Bold" w:hAnsi="TimesNewRoman,Bold" w:cs="TimesNewRoman,Bold"/>
          <w:bCs/>
          <w:color w:val="000080"/>
          <w:szCs w:val="24"/>
        </w:rPr>
      </w:pPr>
      <w:r w:rsidRPr="00C07D6A">
        <w:t>Fyzika</w:t>
      </w:r>
      <w:r>
        <w:t xml:space="preserve"> – 1. ročník</w:t>
      </w:r>
    </w:p>
    <w:tbl>
      <w:tblP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8"/>
        <w:gridCol w:w="4101"/>
        <w:gridCol w:w="1134"/>
      </w:tblGrid>
      <w:tr w:rsidR="00A74AAA" w:rsidTr="00BA530A">
        <w:trPr>
          <w:trHeight w:val="593"/>
        </w:trPr>
        <w:tc>
          <w:tcPr>
            <w:tcW w:w="4258" w:type="dxa"/>
            <w:tcBorders>
              <w:top w:val="single" w:sz="4" w:space="0" w:color="auto"/>
              <w:left w:val="single" w:sz="4" w:space="0" w:color="auto"/>
              <w:bottom w:val="single" w:sz="4" w:space="0" w:color="auto"/>
              <w:right w:val="single" w:sz="4" w:space="0" w:color="auto"/>
            </w:tcBorders>
            <w:shd w:val="clear" w:color="auto" w:fill="DBE5F1"/>
            <w:vAlign w:val="center"/>
          </w:tcPr>
          <w:p w:rsidR="00A74AAA" w:rsidRPr="005B46FE" w:rsidRDefault="00A74AAA" w:rsidP="00FE75EE">
            <w:pPr>
              <w:rPr>
                <w:b/>
                <w:sz w:val="20"/>
                <w:szCs w:val="20"/>
              </w:rPr>
            </w:pPr>
            <w:r w:rsidRPr="005B46FE">
              <w:rPr>
                <w:b/>
                <w:sz w:val="20"/>
                <w:szCs w:val="20"/>
              </w:rPr>
              <w:t>Výsledky a kompetence</w:t>
            </w:r>
          </w:p>
        </w:tc>
        <w:tc>
          <w:tcPr>
            <w:tcW w:w="4101" w:type="dxa"/>
            <w:tcBorders>
              <w:top w:val="single" w:sz="4" w:space="0" w:color="auto"/>
              <w:left w:val="single" w:sz="4" w:space="0" w:color="auto"/>
              <w:bottom w:val="single" w:sz="4" w:space="0" w:color="auto"/>
              <w:right w:val="single" w:sz="4" w:space="0" w:color="auto"/>
            </w:tcBorders>
            <w:shd w:val="clear" w:color="auto" w:fill="DBE5F1"/>
            <w:vAlign w:val="center"/>
          </w:tcPr>
          <w:p w:rsidR="00A74AAA" w:rsidRPr="005B46FE" w:rsidRDefault="00A74AAA" w:rsidP="00FE75EE">
            <w:pPr>
              <w:jc w:val="center"/>
              <w:rPr>
                <w:b/>
                <w:sz w:val="20"/>
                <w:szCs w:val="20"/>
              </w:rPr>
            </w:pPr>
            <w:r w:rsidRPr="005B46FE">
              <w:rPr>
                <w:b/>
                <w:sz w:val="20"/>
                <w:szCs w:val="20"/>
              </w:rPr>
              <w:t>Tematické celky</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A74AAA" w:rsidRPr="005B46FE" w:rsidRDefault="00A74AAA" w:rsidP="00BA530A">
            <w:pPr>
              <w:rPr>
                <w:b/>
                <w:sz w:val="20"/>
                <w:szCs w:val="20"/>
              </w:rPr>
            </w:pPr>
            <w:r w:rsidRPr="005B46FE">
              <w:rPr>
                <w:b/>
                <w:sz w:val="20"/>
                <w:szCs w:val="20"/>
              </w:rPr>
              <w:t>Hodinová dotace</w:t>
            </w:r>
          </w:p>
        </w:tc>
      </w:tr>
      <w:tr w:rsidR="00A74AAA" w:rsidTr="00BA530A">
        <w:trPr>
          <w:trHeight w:val="7140"/>
        </w:trPr>
        <w:tc>
          <w:tcPr>
            <w:tcW w:w="4258" w:type="dxa"/>
            <w:tcBorders>
              <w:top w:val="single" w:sz="4" w:space="0" w:color="auto"/>
              <w:left w:val="single" w:sz="4" w:space="0" w:color="auto"/>
              <w:bottom w:val="single" w:sz="4" w:space="0" w:color="auto"/>
              <w:right w:val="single" w:sz="4" w:space="0" w:color="auto"/>
            </w:tcBorders>
          </w:tcPr>
          <w:p w:rsidR="00D409B5" w:rsidRDefault="00D409B5" w:rsidP="00A61CC7">
            <w:pPr>
              <w:autoSpaceDE w:val="0"/>
              <w:autoSpaceDN w:val="0"/>
              <w:adjustRightInd w:val="0"/>
              <w:rPr>
                <w:b/>
                <w:sz w:val="20"/>
                <w:szCs w:val="20"/>
              </w:rPr>
            </w:pPr>
          </w:p>
          <w:p w:rsidR="00A74AAA" w:rsidRDefault="00A74AAA" w:rsidP="00A61CC7">
            <w:pPr>
              <w:autoSpaceDE w:val="0"/>
              <w:autoSpaceDN w:val="0"/>
              <w:adjustRightInd w:val="0"/>
              <w:rPr>
                <w:bCs/>
                <w:sz w:val="20"/>
                <w:szCs w:val="20"/>
              </w:rPr>
            </w:pPr>
            <w:r>
              <w:rPr>
                <w:b/>
                <w:sz w:val="20"/>
                <w:szCs w:val="20"/>
              </w:rPr>
              <w:t>Žák</w:t>
            </w:r>
            <w:r>
              <w:rPr>
                <w:bCs/>
                <w:sz w:val="20"/>
                <w:szCs w:val="20"/>
              </w:rPr>
              <w:t xml:space="preserve"> si zopakuje učivo ze ZŠ, jednotky SI, </w:t>
            </w:r>
          </w:p>
          <w:p w:rsidR="00A74AAA" w:rsidRDefault="00A74AAA" w:rsidP="00A61CC7">
            <w:pPr>
              <w:autoSpaceDE w:val="0"/>
              <w:autoSpaceDN w:val="0"/>
              <w:adjustRightInd w:val="0"/>
              <w:rPr>
                <w:bCs/>
                <w:sz w:val="20"/>
                <w:szCs w:val="20"/>
              </w:rPr>
            </w:pPr>
          </w:p>
          <w:p w:rsidR="00A74AAA" w:rsidRDefault="00880B2D" w:rsidP="00041A07">
            <w:pPr>
              <w:numPr>
                <w:ilvl w:val="0"/>
                <w:numId w:val="190"/>
              </w:numPr>
              <w:tabs>
                <w:tab w:val="clear" w:pos="720"/>
                <w:tab w:val="num" w:pos="142"/>
              </w:tabs>
              <w:autoSpaceDE w:val="0"/>
              <w:autoSpaceDN w:val="0"/>
              <w:adjustRightInd w:val="0"/>
              <w:ind w:left="142" w:hanging="142"/>
              <w:rPr>
                <w:bCs/>
                <w:sz w:val="20"/>
                <w:szCs w:val="20"/>
              </w:rPr>
            </w:pPr>
            <w:r>
              <w:rPr>
                <w:bCs/>
                <w:sz w:val="20"/>
                <w:szCs w:val="20"/>
              </w:rPr>
              <w:t>c</w:t>
            </w:r>
            <w:r w:rsidR="00A74AAA">
              <w:rPr>
                <w:bCs/>
                <w:sz w:val="20"/>
                <w:szCs w:val="20"/>
              </w:rPr>
              <w:t>hápe rozdíl mezi molekulou a atomem, zná složení atomu podle Rutherfordova modelu, ví, že elementární částice nesou elementární náboj, zná jeho hodnotu, seznámí se s hmotnostmi částic</w:t>
            </w:r>
            <w:r>
              <w:rPr>
                <w:bCs/>
                <w:sz w:val="20"/>
                <w:szCs w:val="20"/>
              </w:rPr>
              <w:t>,</w:t>
            </w: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A74AAA" w:rsidRDefault="00880B2D" w:rsidP="00041A07">
            <w:pPr>
              <w:numPr>
                <w:ilvl w:val="0"/>
                <w:numId w:val="190"/>
              </w:numPr>
              <w:tabs>
                <w:tab w:val="clear" w:pos="720"/>
                <w:tab w:val="num" w:pos="142"/>
              </w:tabs>
              <w:autoSpaceDE w:val="0"/>
              <w:autoSpaceDN w:val="0"/>
              <w:adjustRightInd w:val="0"/>
              <w:ind w:left="142" w:hanging="142"/>
              <w:rPr>
                <w:bCs/>
                <w:sz w:val="20"/>
                <w:szCs w:val="20"/>
              </w:rPr>
            </w:pPr>
            <w:r>
              <w:rPr>
                <w:bCs/>
                <w:sz w:val="20"/>
                <w:szCs w:val="20"/>
              </w:rPr>
              <w:t>u</w:t>
            </w:r>
            <w:r w:rsidR="00A74AAA">
              <w:rPr>
                <w:bCs/>
                <w:sz w:val="20"/>
                <w:szCs w:val="20"/>
              </w:rPr>
              <w:t xml:space="preserve">čí se, že lze pozorovat spektrum atomu vodíku, že je spektrum tvořeno spektrálními čarami, seznamují se s pojmem </w:t>
            </w:r>
            <w:r w:rsidR="00A74AAA">
              <w:rPr>
                <w:b/>
                <w:bCs/>
                <w:sz w:val="20"/>
                <w:szCs w:val="20"/>
              </w:rPr>
              <w:t>laser</w:t>
            </w:r>
            <w:r w:rsidR="00A74AAA">
              <w:rPr>
                <w:bCs/>
                <w:sz w:val="20"/>
                <w:szCs w:val="20"/>
              </w:rPr>
              <w:t xml:space="preserve"> z h</w:t>
            </w:r>
            <w:r>
              <w:rPr>
                <w:bCs/>
                <w:sz w:val="20"/>
                <w:szCs w:val="20"/>
              </w:rPr>
              <w:t>lediska jeho podstaty a využití,</w:t>
            </w:r>
          </w:p>
          <w:p w:rsidR="00A74AAA" w:rsidRDefault="00880B2D" w:rsidP="00041A07">
            <w:pPr>
              <w:numPr>
                <w:ilvl w:val="0"/>
                <w:numId w:val="190"/>
              </w:numPr>
              <w:tabs>
                <w:tab w:val="clear" w:pos="720"/>
                <w:tab w:val="num" w:pos="142"/>
              </w:tabs>
              <w:autoSpaceDE w:val="0"/>
              <w:autoSpaceDN w:val="0"/>
              <w:adjustRightInd w:val="0"/>
              <w:ind w:left="142" w:hanging="142"/>
              <w:rPr>
                <w:bCs/>
                <w:sz w:val="20"/>
                <w:szCs w:val="20"/>
              </w:rPr>
            </w:pPr>
            <w:r>
              <w:rPr>
                <w:bCs/>
                <w:sz w:val="20"/>
                <w:szCs w:val="20"/>
              </w:rPr>
              <w:t>j</w:t>
            </w:r>
            <w:r w:rsidR="00A74AAA">
              <w:rPr>
                <w:bCs/>
                <w:sz w:val="20"/>
                <w:szCs w:val="20"/>
              </w:rPr>
              <w:t xml:space="preserve">e seznámen s tím, že energie atomu je tzv. kvantována, učí se o hlavním kvantovém čísle, atomovém orbitalu, poznávají a rozlišují atomové a protonové číslo, zná co je to nukleon, nuklid </w:t>
            </w:r>
            <w:r>
              <w:rPr>
                <w:bCs/>
                <w:sz w:val="20"/>
                <w:szCs w:val="20"/>
              </w:rPr>
              <w:t>a izotop,</w:t>
            </w:r>
          </w:p>
          <w:p w:rsidR="00A74AAA" w:rsidRDefault="00A74AAA" w:rsidP="00A61CC7">
            <w:pPr>
              <w:autoSpaceDE w:val="0"/>
              <w:autoSpaceDN w:val="0"/>
              <w:adjustRightInd w:val="0"/>
              <w:rPr>
                <w:bCs/>
                <w:sz w:val="20"/>
                <w:szCs w:val="20"/>
              </w:rPr>
            </w:pPr>
          </w:p>
          <w:p w:rsidR="00A74AAA" w:rsidRDefault="00880B2D" w:rsidP="00041A07">
            <w:pPr>
              <w:numPr>
                <w:ilvl w:val="0"/>
                <w:numId w:val="190"/>
              </w:numPr>
              <w:tabs>
                <w:tab w:val="clear" w:pos="720"/>
                <w:tab w:val="num" w:pos="142"/>
              </w:tabs>
              <w:autoSpaceDE w:val="0"/>
              <w:autoSpaceDN w:val="0"/>
              <w:adjustRightInd w:val="0"/>
              <w:ind w:left="142" w:hanging="142"/>
              <w:rPr>
                <w:bCs/>
                <w:sz w:val="20"/>
                <w:szCs w:val="20"/>
              </w:rPr>
            </w:pPr>
            <w:r>
              <w:rPr>
                <w:bCs/>
                <w:sz w:val="20"/>
                <w:szCs w:val="20"/>
              </w:rPr>
              <w:t>s</w:t>
            </w:r>
            <w:r w:rsidR="00A74AAA">
              <w:rPr>
                <w:bCs/>
                <w:sz w:val="20"/>
                <w:szCs w:val="20"/>
              </w:rPr>
              <w:t>eznamuje se s pojmem přirozená radioaktivita, učí se proč se tento děj nazývá právě radioaktivita, seznamuje se s tím, že je tento děj doprovázen zářením α,β a γ</w:t>
            </w:r>
            <w:r>
              <w:rPr>
                <w:bCs/>
                <w:sz w:val="20"/>
                <w:szCs w:val="20"/>
              </w:rPr>
              <w:t>,</w:t>
            </w:r>
          </w:p>
          <w:p w:rsidR="00A74AAA" w:rsidRDefault="00296C9F" w:rsidP="00041A07">
            <w:pPr>
              <w:numPr>
                <w:ilvl w:val="0"/>
                <w:numId w:val="190"/>
              </w:numPr>
              <w:tabs>
                <w:tab w:val="clear" w:pos="720"/>
                <w:tab w:val="num" w:pos="142"/>
              </w:tabs>
              <w:autoSpaceDE w:val="0"/>
              <w:autoSpaceDN w:val="0"/>
              <w:adjustRightInd w:val="0"/>
              <w:ind w:left="142" w:hanging="142"/>
              <w:rPr>
                <w:bCs/>
                <w:sz w:val="20"/>
                <w:szCs w:val="20"/>
              </w:rPr>
            </w:pPr>
            <w:r>
              <w:rPr>
                <w:bCs/>
                <w:sz w:val="20"/>
                <w:szCs w:val="20"/>
              </w:rPr>
              <w:t>j</w:t>
            </w:r>
            <w:r w:rsidR="00A74AAA">
              <w:rPr>
                <w:bCs/>
                <w:sz w:val="20"/>
                <w:szCs w:val="20"/>
              </w:rPr>
              <w:t>e seznámen s tím, jak lze jednotlivá záření odstínit, učí se o umělé radioaktivitě, zná co to jsou transurany,</w:t>
            </w:r>
            <w:r>
              <w:rPr>
                <w:bCs/>
                <w:sz w:val="20"/>
                <w:szCs w:val="20"/>
              </w:rPr>
              <w:t xml:space="preserve"> zná složení biologické ochrany,</w:t>
            </w:r>
          </w:p>
          <w:p w:rsidR="00A74AAA" w:rsidRDefault="00A74AAA" w:rsidP="00A61CC7">
            <w:pPr>
              <w:autoSpaceDE w:val="0"/>
              <w:autoSpaceDN w:val="0"/>
              <w:adjustRightInd w:val="0"/>
              <w:rPr>
                <w:bCs/>
                <w:sz w:val="20"/>
                <w:szCs w:val="20"/>
              </w:rPr>
            </w:pPr>
          </w:p>
          <w:p w:rsidR="00A74AAA" w:rsidRDefault="00296C9F" w:rsidP="00041A07">
            <w:pPr>
              <w:numPr>
                <w:ilvl w:val="0"/>
                <w:numId w:val="190"/>
              </w:numPr>
              <w:tabs>
                <w:tab w:val="clear" w:pos="720"/>
                <w:tab w:val="num" w:pos="142"/>
              </w:tabs>
              <w:autoSpaceDE w:val="0"/>
              <w:autoSpaceDN w:val="0"/>
              <w:adjustRightInd w:val="0"/>
              <w:ind w:left="142" w:hanging="142"/>
              <w:rPr>
                <w:bCs/>
                <w:sz w:val="20"/>
                <w:szCs w:val="20"/>
              </w:rPr>
            </w:pPr>
            <w:r>
              <w:rPr>
                <w:bCs/>
                <w:sz w:val="20"/>
                <w:szCs w:val="20"/>
              </w:rPr>
              <w:t>c</w:t>
            </w:r>
            <w:r w:rsidR="00A74AAA">
              <w:rPr>
                <w:bCs/>
                <w:sz w:val="20"/>
                <w:szCs w:val="20"/>
              </w:rPr>
              <w:t>hápe princip jaderné reakce, zná pojem urychlovač. Dovede rozdělit jadern</w:t>
            </w:r>
            <w:r>
              <w:rPr>
                <w:bCs/>
                <w:sz w:val="20"/>
                <w:szCs w:val="20"/>
              </w:rPr>
              <w:t>é reakce podle různých kritérií,</w:t>
            </w:r>
          </w:p>
          <w:p w:rsidR="00A74AAA" w:rsidRDefault="00296C9F" w:rsidP="00041A07">
            <w:pPr>
              <w:numPr>
                <w:ilvl w:val="0"/>
                <w:numId w:val="190"/>
              </w:numPr>
              <w:tabs>
                <w:tab w:val="clear" w:pos="720"/>
                <w:tab w:val="num" w:pos="142"/>
              </w:tabs>
              <w:autoSpaceDE w:val="0"/>
              <w:autoSpaceDN w:val="0"/>
              <w:adjustRightInd w:val="0"/>
              <w:ind w:left="142" w:hanging="142"/>
              <w:rPr>
                <w:bCs/>
                <w:sz w:val="20"/>
                <w:szCs w:val="20"/>
              </w:rPr>
            </w:pPr>
            <w:r>
              <w:rPr>
                <w:bCs/>
                <w:sz w:val="20"/>
                <w:szCs w:val="20"/>
              </w:rPr>
              <w:t>j</w:t>
            </w:r>
            <w:r w:rsidR="00A74AAA">
              <w:rPr>
                <w:bCs/>
                <w:sz w:val="20"/>
                <w:szCs w:val="20"/>
              </w:rPr>
              <w:t>e seznámen s JE v ČR a s jejich výkonem ve srovnání s tepelnými uhelnými elektrárnami</w:t>
            </w:r>
            <w:r>
              <w:rPr>
                <w:bCs/>
                <w:sz w:val="20"/>
                <w:szCs w:val="20"/>
              </w:rPr>
              <w:t>,</w:t>
            </w:r>
          </w:p>
          <w:p w:rsidR="00A74AAA" w:rsidRDefault="00296C9F" w:rsidP="00041A07">
            <w:pPr>
              <w:numPr>
                <w:ilvl w:val="0"/>
                <w:numId w:val="190"/>
              </w:numPr>
              <w:tabs>
                <w:tab w:val="clear" w:pos="720"/>
                <w:tab w:val="num" w:pos="142"/>
              </w:tabs>
              <w:autoSpaceDE w:val="0"/>
              <w:autoSpaceDN w:val="0"/>
              <w:adjustRightInd w:val="0"/>
              <w:ind w:left="142" w:hanging="142"/>
              <w:rPr>
                <w:bCs/>
                <w:sz w:val="20"/>
                <w:szCs w:val="20"/>
              </w:rPr>
            </w:pPr>
            <w:r>
              <w:rPr>
                <w:bCs/>
                <w:sz w:val="20"/>
                <w:szCs w:val="20"/>
              </w:rPr>
              <w:t>j</w:t>
            </w:r>
            <w:r w:rsidR="00A74AAA">
              <w:rPr>
                <w:bCs/>
                <w:sz w:val="20"/>
                <w:szCs w:val="20"/>
              </w:rPr>
              <w:t>e seznámen s tím, že po vyhoření jaderného paliva vzniká jaderný odpad, který je sice nebezpečný, pokud by nebyl speciálně uložen, ale je také seznámen s tím, že takovýto odpad se může stát znovu palivem. Zná složení jaderného reaktoru, chápe důležitost palivových, regulačních a havarijních tyčí.</w:t>
            </w:r>
          </w:p>
          <w:p w:rsidR="00A74AAA" w:rsidRDefault="00A74AAA" w:rsidP="00A61CC7">
            <w:pPr>
              <w:autoSpaceDE w:val="0"/>
              <w:autoSpaceDN w:val="0"/>
              <w:adjustRightInd w:val="0"/>
              <w:rPr>
                <w:bCs/>
                <w:sz w:val="20"/>
                <w:szCs w:val="20"/>
              </w:rPr>
            </w:pPr>
          </w:p>
          <w:p w:rsidR="00A74AAA" w:rsidRPr="00D409B5" w:rsidRDefault="005527B5" w:rsidP="00A61CC7">
            <w:pPr>
              <w:autoSpaceDE w:val="0"/>
              <w:autoSpaceDN w:val="0"/>
              <w:adjustRightInd w:val="0"/>
              <w:rPr>
                <w:b/>
                <w:bCs/>
                <w:sz w:val="20"/>
                <w:szCs w:val="20"/>
              </w:rPr>
            </w:pPr>
            <w:r w:rsidRPr="00D409B5">
              <w:rPr>
                <w:b/>
                <w:bCs/>
                <w:sz w:val="20"/>
                <w:szCs w:val="20"/>
              </w:rPr>
              <w:t>Žák</w:t>
            </w:r>
          </w:p>
          <w:p w:rsidR="00A74AAA" w:rsidRDefault="005527B5" w:rsidP="00041A07">
            <w:pPr>
              <w:numPr>
                <w:ilvl w:val="0"/>
                <w:numId w:val="191"/>
              </w:numPr>
              <w:tabs>
                <w:tab w:val="clear" w:pos="720"/>
                <w:tab w:val="num" w:pos="142"/>
              </w:tabs>
              <w:autoSpaceDE w:val="0"/>
              <w:autoSpaceDN w:val="0"/>
              <w:adjustRightInd w:val="0"/>
              <w:ind w:left="142" w:hanging="142"/>
              <w:rPr>
                <w:bCs/>
                <w:sz w:val="20"/>
                <w:szCs w:val="20"/>
              </w:rPr>
            </w:pPr>
            <w:r>
              <w:rPr>
                <w:bCs/>
                <w:sz w:val="20"/>
                <w:szCs w:val="20"/>
              </w:rPr>
              <w:t xml:space="preserve">se seznamuje </w:t>
            </w:r>
            <w:r w:rsidR="00A74AAA">
              <w:rPr>
                <w:bCs/>
                <w:sz w:val="20"/>
                <w:szCs w:val="20"/>
              </w:rPr>
              <w:t xml:space="preserve"> s antičásticemi, kvarky. Poznává další částice – mezo</w:t>
            </w:r>
            <w:r w:rsidR="00296C9F">
              <w:rPr>
                <w:bCs/>
                <w:sz w:val="20"/>
                <w:szCs w:val="20"/>
              </w:rPr>
              <w:t>ny, baryony, leptony, fotony aj.,</w:t>
            </w:r>
          </w:p>
          <w:p w:rsidR="00A74AAA" w:rsidRDefault="00A74AAA" w:rsidP="00A61CC7">
            <w:pPr>
              <w:autoSpaceDE w:val="0"/>
              <w:autoSpaceDN w:val="0"/>
              <w:adjustRightInd w:val="0"/>
              <w:rPr>
                <w:bCs/>
                <w:sz w:val="20"/>
                <w:szCs w:val="20"/>
              </w:rPr>
            </w:pPr>
          </w:p>
          <w:p w:rsidR="00A74AAA" w:rsidRDefault="00296C9F" w:rsidP="00041A07">
            <w:pPr>
              <w:numPr>
                <w:ilvl w:val="0"/>
                <w:numId w:val="191"/>
              </w:numPr>
              <w:tabs>
                <w:tab w:val="clear" w:pos="720"/>
                <w:tab w:val="num" w:pos="142"/>
              </w:tabs>
              <w:autoSpaceDE w:val="0"/>
              <w:autoSpaceDN w:val="0"/>
              <w:adjustRightInd w:val="0"/>
              <w:ind w:left="142" w:hanging="142"/>
              <w:rPr>
                <w:bCs/>
                <w:sz w:val="20"/>
                <w:szCs w:val="20"/>
              </w:rPr>
            </w:pPr>
            <w:r>
              <w:rPr>
                <w:bCs/>
                <w:sz w:val="20"/>
                <w:szCs w:val="20"/>
              </w:rPr>
              <w:t>u</w:t>
            </w:r>
            <w:r w:rsidR="00A74AAA">
              <w:rPr>
                <w:bCs/>
                <w:sz w:val="20"/>
                <w:szCs w:val="20"/>
              </w:rPr>
              <w:t>čí se o způsobu měření teploty, o základních teplotních stupnicích a vztahu mezi nimi.</w:t>
            </w:r>
          </w:p>
          <w:p w:rsidR="00A74AAA" w:rsidRDefault="00A74AAA" w:rsidP="00A61CC7">
            <w:pPr>
              <w:autoSpaceDE w:val="0"/>
              <w:autoSpaceDN w:val="0"/>
              <w:adjustRightInd w:val="0"/>
              <w:rPr>
                <w:bCs/>
                <w:sz w:val="20"/>
                <w:szCs w:val="20"/>
              </w:rPr>
            </w:pPr>
          </w:p>
          <w:p w:rsidR="00A74AAA" w:rsidRDefault="00296C9F" w:rsidP="00041A07">
            <w:pPr>
              <w:numPr>
                <w:ilvl w:val="0"/>
                <w:numId w:val="191"/>
              </w:numPr>
              <w:tabs>
                <w:tab w:val="clear" w:pos="720"/>
                <w:tab w:val="num" w:pos="142"/>
              </w:tabs>
              <w:autoSpaceDE w:val="0"/>
              <w:autoSpaceDN w:val="0"/>
              <w:adjustRightInd w:val="0"/>
              <w:ind w:left="142" w:hanging="142"/>
              <w:rPr>
                <w:bCs/>
                <w:sz w:val="20"/>
                <w:szCs w:val="20"/>
              </w:rPr>
            </w:pPr>
            <w:r>
              <w:rPr>
                <w:bCs/>
                <w:sz w:val="20"/>
                <w:szCs w:val="20"/>
              </w:rPr>
              <w:t>c</w:t>
            </w:r>
            <w:r w:rsidR="00A74AAA">
              <w:rPr>
                <w:bCs/>
                <w:sz w:val="20"/>
                <w:szCs w:val="20"/>
              </w:rPr>
              <w:t>hápe  teplotní rozdíl, změnu délky tělesa při jeho zahřátí, obdobně jako změnu jeho objemu. Seznamuje se s pojmem dilatace a je</w:t>
            </w:r>
            <w:r>
              <w:rPr>
                <w:bCs/>
                <w:sz w:val="20"/>
                <w:szCs w:val="20"/>
              </w:rPr>
              <w:t>jího použití. Zná pojem bimetal,</w:t>
            </w: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A74AAA" w:rsidRDefault="00296C9F" w:rsidP="00041A07">
            <w:pPr>
              <w:numPr>
                <w:ilvl w:val="0"/>
                <w:numId w:val="191"/>
              </w:numPr>
              <w:tabs>
                <w:tab w:val="clear" w:pos="720"/>
                <w:tab w:val="num" w:pos="142"/>
              </w:tabs>
              <w:autoSpaceDE w:val="0"/>
              <w:autoSpaceDN w:val="0"/>
              <w:adjustRightInd w:val="0"/>
              <w:ind w:left="142" w:hanging="142"/>
              <w:rPr>
                <w:bCs/>
                <w:sz w:val="20"/>
                <w:szCs w:val="20"/>
              </w:rPr>
            </w:pPr>
            <w:r>
              <w:rPr>
                <w:bCs/>
                <w:sz w:val="20"/>
                <w:szCs w:val="20"/>
              </w:rPr>
              <w:t>s</w:t>
            </w:r>
            <w:r w:rsidR="00A74AAA">
              <w:rPr>
                <w:bCs/>
                <w:sz w:val="20"/>
                <w:szCs w:val="20"/>
              </w:rPr>
              <w:t>eznamuje se s pojmem difúze, s Brownovým pohybem, vzájemným působením částic vlivem přitažlivých nebo odpudivých sil, zopakuje si skupenství a doplňuje si znalosti o rozdílu mezi skupenstvími z hlediska zmiňovaných přitažlivých nebo odpudivých sil.</w:t>
            </w: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296C9F" w:rsidRDefault="00A74AAA" w:rsidP="00A61CC7">
            <w:pPr>
              <w:autoSpaceDE w:val="0"/>
              <w:autoSpaceDN w:val="0"/>
              <w:adjustRightInd w:val="0"/>
              <w:rPr>
                <w:bCs/>
                <w:sz w:val="20"/>
                <w:szCs w:val="20"/>
              </w:rPr>
            </w:pPr>
            <w:r>
              <w:rPr>
                <w:b/>
                <w:sz w:val="20"/>
                <w:szCs w:val="20"/>
              </w:rPr>
              <w:t>Žák</w:t>
            </w:r>
            <w:r>
              <w:rPr>
                <w:bCs/>
                <w:sz w:val="20"/>
                <w:szCs w:val="20"/>
              </w:rPr>
              <w:t xml:space="preserve">  </w:t>
            </w:r>
          </w:p>
          <w:p w:rsidR="00A74AAA" w:rsidRDefault="00A74AAA" w:rsidP="00041A07">
            <w:pPr>
              <w:numPr>
                <w:ilvl w:val="0"/>
                <w:numId w:val="192"/>
              </w:numPr>
              <w:tabs>
                <w:tab w:val="clear" w:pos="720"/>
                <w:tab w:val="num" w:pos="142"/>
              </w:tabs>
              <w:autoSpaceDE w:val="0"/>
              <w:autoSpaceDN w:val="0"/>
              <w:adjustRightInd w:val="0"/>
              <w:ind w:left="142" w:hanging="142"/>
              <w:rPr>
                <w:bCs/>
                <w:sz w:val="20"/>
                <w:szCs w:val="20"/>
              </w:rPr>
            </w:pPr>
            <w:r>
              <w:rPr>
                <w:bCs/>
                <w:sz w:val="20"/>
                <w:szCs w:val="20"/>
              </w:rPr>
              <w:t>poznává hmotnost částic</w:t>
            </w: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A74AAA" w:rsidRDefault="00296C9F" w:rsidP="00041A07">
            <w:pPr>
              <w:numPr>
                <w:ilvl w:val="0"/>
                <w:numId w:val="192"/>
              </w:numPr>
              <w:tabs>
                <w:tab w:val="clear" w:pos="720"/>
                <w:tab w:val="num" w:pos="142"/>
              </w:tabs>
              <w:autoSpaceDE w:val="0"/>
              <w:autoSpaceDN w:val="0"/>
              <w:adjustRightInd w:val="0"/>
              <w:ind w:left="142" w:hanging="142"/>
              <w:rPr>
                <w:bCs/>
                <w:sz w:val="20"/>
                <w:szCs w:val="20"/>
              </w:rPr>
            </w:pPr>
            <w:r>
              <w:rPr>
                <w:bCs/>
                <w:sz w:val="20"/>
                <w:szCs w:val="20"/>
              </w:rPr>
              <w:t>s</w:t>
            </w:r>
            <w:r w:rsidR="00A74AAA">
              <w:rPr>
                <w:bCs/>
                <w:sz w:val="20"/>
                <w:szCs w:val="20"/>
              </w:rPr>
              <w:t>tuduje molární hmotnost a látkové množství, učí se Avogadrovu konstantu, seznamuje se s kalorimetrem.</w:t>
            </w: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A74AAA" w:rsidRDefault="00296C9F" w:rsidP="00041A07">
            <w:pPr>
              <w:numPr>
                <w:ilvl w:val="0"/>
                <w:numId w:val="192"/>
              </w:numPr>
              <w:tabs>
                <w:tab w:val="clear" w:pos="720"/>
                <w:tab w:val="num" w:pos="142"/>
              </w:tabs>
              <w:autoSpaceDE w:val="0"/>
              <w:autoSpaceDN w:val="0"/>
              <w:adjustRightInd w:val="0"/>
              <w:ind w:left="142" w:hanging="142"/>
              <w:rPr>
                <w:bCs/>
                <w:sz w:val="20"/>
                <w:szCs w:val="20"/>
              </w:rPr>
            </w:pPr>
            <w:r>
              <w:rPr>
                <w:bCs/>
                <w:sz w:val="20"/>
                <w:szCs w:val="20"/>
              </w:rPr>
              <w:t>s</w:t>
            </w:r>
            <w:r w:rsidR="00A74AAA">
              <w:rPr>
                <w:bCs/>
                <w:sz w:val="20"/>
                <w:szCs w:val="20"/>
              </w:rPr>
              <w:t>eznamuje se s tepelnou výměnou, a to jak po teoretické stránce, tak i s její aplikací v praxi.</w:t>
            </w:r>
          </w:p>
          <w:p w:rsidR="00A74AAA" w:rsidRDefault="00A74AAA" w:rsidP="00A61CC7">
            <w:pPr>
              <w:autoSpaceDE w:val="0"/>
              <w:autoSpaceDN w:val="0"/>
              <w:adjustRightInd w:val="0"/>
              <w:rPr>
                <w:bCs/>
                <w:sz w:val="20"/>
                <w:szCs w:val="20"/>
              </w:rPr>
            </w:pPr>
          </w:p>
          <w:p w:rsidR="00A74AAA" w:rsidRDefault="00A74AAA" w:rsidP="00A61CC7">
            <w:pPr>
              <w:autoSpaceDE w:val="0"/>
              <w:autoSpaceDN w:val="0"/>
              <w:adjustRightInd w:val="0"/>
              <w:rPr>
                <w:bCs/>
                <w:sz w:val="20"/>
                <w:szCs w:val="20"/>
              </w:rPr>
            </w:pPr>
          </w:p>
          <w:p w:rsidR="00A74AAA" w:rsidRDefault="00296C9F" w:rsidP="00041A07">
            <w:pPr>
              <w:numPr>
                <w:ilvl w:val="0"/>
                <w:numId w:val="192"/>
              </w:numPr>
              <w:tabs>
                <w:tab w:val="clear" w:pos="720"/>
                <w:tab w:val="num" w:pos="142"/>
              </w:tabs>
              <w:autoSpaceDE w:val="0"/>
              <w:autoSpaceDN w:val="0"/>
              <w:adjustRightInd w:val="0"/>
              <w:ind w:left="142" w:hanging="142"/>
              <w:rPr>
                <w:bCs/>
                <w:sz w:val="20"/>
                <w:szCs w:val="20"/>
              </w:rPr>
            </w:pPr>
            <w:r>
              <w:rPr>
                <w:bCs/>
                <w:sz w:val="20"/>
                <w:szCs w:val="20"/>
              </w:rPr>
              <w:t>c</w:t>
            </w:r>
            <w:r w:rsidR="00A74AAA">
              <w:rPr>
                <w:bCs/>
                <w:sz w:val="20"/>
                <w:szCs w:val="20"/>
              </w:rPr>
              <w:t xml:space="preserve">hápe, že vnitřní energii lze změnit konáním práce, poznává další fyzikální veličinu – měrnou tepelnou kapacitu. Poznává 3 způsoby tepelné výměny : </w:t>
            </w:r>
            <w:r w:rsidR="00A74AAA">
              <w:rPr>
                <w:b/>
                <w:bCs/>
                <w:sz w:val="20"/>
                <w:szCs w:val="20"/>
              </w:rPr>
              <w:t>vedením</w:t>
            </w:r>
            <w:r w:rsidR="00A74AAA">
              <w:rPr>
                <w:bCs/>
                <w:sz w:val="20"/>
                <w:szCs w:val="20"/>
              </w:rPr>
              <w:t xml:space="preserve">, </w:t>
            </w:r>
            <w:r w:rsidR="00A74AAA">
              <w:rPr>
                <w:b/>
                <w:bCs/>
                <w:sz w:val="20"/>
                <w:szCs w:val="20"/>
              </w:rPr>
              <w:t>prouděním</w:t>
            </w:r>
            <w:r w:rsidR="00A74AAA">
              <w:rPr>
                <w:bCs/>
                <w:sz w:val="20"/>
                <w:szCs w:val="20"/>
              </w:rPr>
              <w:t xml:space="preserve">, </w:t>
            </w:r>
            <w:r w:rsidR="00A74AAA">
              <w:rPr>
                <w:b/>
                <w:bCs/>
                <w:sz w:val="20"/>
                <w:szCs w:val="20"/>
              </w:rPr>
              <w:t>zářením</w:t>
            </w:r>
            <w:r w:rsidR="00A74AAA">
              <w:rPr>
                <w:bCs/>
                <w:sz w:val="20"/>
                <w:szCs w:val="20"/>
              </w:rPr>
              <w:t>.</w:t>
            </w:r>
          </w:p>
          <w:p w:rsidR="00A74AAA" w:rsidRDefault="00A74AAA" w:rsidP="00A61CC7">
            <w:pPr>
              <w:autoSpaceDE w:val="0"/>
              <w:autoSpaceDN w:val="0"/>
              <w:adjustRightInd w:val="0"/>
              <w:rPr>
                <w:bCs/>
                <w:sz w:val="20"/>
                <w:szCs w:val="20"/>
              </w:rPr>
            </w:pPr>
          </w:p>
          <w:p w:rsidR="00DF6E96" w:rsidRDefault="00DF6E96" w:rsidP="00A61CC7">
            <w:pPr>
              <w:autoSpaceDE w:val="0"/>
              <w:autoSpaceDN w:val="0"/>
              <w:adjustRightInd w:val="0"/>
              <w:rPr>
                <w:bCs/>
                <w:sz w:val="20"/>
                <w:szCs w:val="20"/>
              </w:rPr>
            </w:pPr>
          </w:p>
        </w:tc>
        <w:tc>
          <w:tcPr>
            <w:tcW w:w="4101" w:type="dxa"/>
            <w:tcBorders>
              <w:top w:val="single" w:sz="4" w:space="0" w:color="auto"/>
              <w:left w:val="single" w:sz="4" w:space="0" w:color="auto"/>
              <w:bottom w:val="single" w:sz="4" w:space="0" w:color="auto"/>
              <w:right w:val="single" w:sz="4" w:space="0" w:color="auto"/>
            </w:tcBorders>
          </w:tcPr>
          <w:p w:rsidR="00D409B5" w:rsidRDefault="00D409B5" w:rsidP="00A61CC7">
            <w:pPr>
              <w:rPr>
                <w:sz w:val="20"/>
                <w:szCs w:val="20"/>
              </w:rPr>
            </w:pPr>
          </w:p>
          <w:p w:rsidR="00A74AAA" w:rsidRDefault="00A74AAA" w:rsidP="00A61CC7">
            <w:pPr>
              <w:rPr>
                <w:sz w:val="20"/>
                <w:szCs w:val="20"/>
              </w:rPr>
            </w:pPr>
            <w:r>
              <w:rPr>
                <w:sz w:val="20"/>
                <w:szCs w:val="20"/>
              </w:rPr>
              <w:t xml:space="preserve">Fyzikální veličiny a jednotky SI, </w:t>
            </w:r>
          </w:p>
          <w:p w:rsidR="00A74AAA" w:rsidRDefault="00A74AAA" w:rsidP="00A61CC7">
            <w:pPr>
              <w:rPr>
                <w:b/>
                <w:sz w:val="20"/>
                <w:szCs w:val="20"/>
              </w:rPr>
            </w:pPr>
          </w:p>
          <w:p w:rsidR="00A74AAA" w:rsidRDefault="00A74AAA" w:rsidP="00A61CC7">
            <w:pPr>
              <w:rPr>
                <w:b/>
                <w:sz w:val="20"/>
                <w:szCs w:val="20"/>
              </w:rPr>
            </w:pPr>
            <w:r>
              <w:rPr>
                <w:b/>
                <w:sz w:val="20"/>
                <w:szCs w:val="20"/>
              </w:rPr>
              <w:t>Fyzika elektronového obalu a atomového jádra</w:t>
            </w:r>
          </w:p>
          <w:p w:rsidR="00A74AAA" w:rsidRDefault="00A74AAA" w:rsidP="00A61CC7">
            <w:pPr>
              <w:rPr>
                <w:sz w:val="20"/>
                <w:szCs w:val="20"/>
              </w:rPr>
            </w:pPr>
          </w:p>
          <w:p w:rsidR="00A74AAA" w:rsidRDefault="00A74AAA" w:rsidP="00A61CC7">
            <w:pPr>
              <w:rPr>
                <w:sz w:val="20"/>
                <w:szCs w:val="20"/>
              </w:rPr>
            </w:pPr>
            <w:r>
              <w:rPr>
                <w:sz w:val="20"/>
                <w:szCs w:val="20"/>
              </w:rPr>
              <w:t>nejmenší částice hmoty – molekula, atom, složení atomu.</w:t>
            </w:r>
          </w:p>
          <w:p w:rsidR="00A74AAA" w:rsidRDefault="00A74AAA" w:rsidP="00A61CC7">
            <w:pPr>
              <w:rPr>
                <w:sz w:val="20"/>
                <w:szCs w:val="20"/>
              </w:rPr>
            </w:pPr>
          </w:p>
          <w:p w:rsidR="00A74AAA" w:rsidRDefault="00A74AAA" w:rsidP="00A61CC7">
            <w:pPr>
              <w:rPr>
                <w:sz w:val="20"/>
                <w:szCs w:val="20"/>
              </w:rPr>
            </w:pPr>
            <w:r>
              <w:rPr>
                <w:b/>
                <w:sz w:val="20"/>
                <w:szCs w:val="20"/>
              </w:rPr>
              <w:t>Model atomu</w:t>
            </w:r>
          </w:p>
          <w:p w:rsidR="00A74AAA" w:rsidRDefault="00A74AAA" w:rsidP="00A61CC7">
            <w:pPr>
              <w:rPr>
                <w:sz w:val="20"/>
                <w:szCs w:val="20"/>
              </w:rPr>
            </w:pPr>
          </w:p>
          <w:p w:rsidR="00A74AAA" w:rsidRDefault="00A74AAA" w:rsidP="00A61CC7">
            <w:pPr>
              <w:rPr>
                <w:b/>
                <w:sz w:val="20"/>
                <w:szCs w:val="20"/>
              </w:rPr>
            </w:pPr>
          </w:p>
          <w:p w:rsidR="00A74AAA" w:rsidRDefault="00A74AAA" w:rsidP="00A61CC7">
            <w:pPr>
              <w:rPr>
                <w:sz w:val="20"/>
                <w:szCs w:val="20"/>
              </w:rPr>
            </w:pPr>
            <w:r>
              <w:rPr>
                <w:b/>
                <w:sz w:val="20"/>
                <w:szCs w:val="20"/>
              </w:rPr>
              <w:t>Spektrum atomu vodíku</w:t>
            </w:r>
          </w:p>
          <w:p w:rsidR="00A74AAA" w:rsidRDefault="00A74AAA" w:rsidP="00A61CC7">
            <w:pPr>
              <w:rPr>
                <w:sz w:val="20"/>
                <w:szCs w:val="20"/>
              </w:rPr>
            </w:pPr>
          </w:p>
          <w:p w:rsidR="00A74AAA" w:rsidRDefault="00A74AAA" w:rsidP="00A61CC7">
            <w:pPr>
              <w:rPr>
                <w:sz w:val="20"/>
                <w:szCs w:val="20"/>
              </w:rPr>
            </w:pPr>
            <w:r>
              <w:rPr>
                <w:b/>
                <w:sz w:val="20"/>
                <w:szCs w:val="20"/>
              </w:rPr>
              <w:t>Elektronový obal</w:t>
            </w:r>
          </w:p>
          <w:p w:rsidR="00A74AAA" w:rsidRDefault="00A74AAA" w:rsidP="00A61CC7">
            <w:pPr>
              <w:rPr>
                <w:sz w:val="20"/>
                <w:szCs w:val="20"/>
              </w:rPr>
            </w:pPr>
          </w:p>
          <w:p w:rsidR="00A74AAA" w:rsidRDefault="00A74AAA" w:rsidP="00A61CC7">
            <w:pPr>
              <w:rPr>
                <w:b/>
                <w:sz w:val="20"/>
                <w:szCs w:val="20"/>
              </w:rPr>
            </w:pPr>
          </w:p>
          <w:p w:rsidR="00C07D6A" w:rsidRDefault="00C07D6A" w:rsidP="00A61CC7">
            <w:pPr>
              <w:rPr>
                <w:b/>
                <w:sz w:val="20"/>
                <w:szCs w:val="20"/>
              </w:rPr>
            </w:pPr>
          </w:p>
          <w:p w:rsidR="00C07D6A" w:rsidRDefault="00C07D6A" w:rsidP="00A61CC7">
            <w:pPr>
              <w:rPr>
                <w:b/>
                <w:sz w:val="20"/>
                <w:szCs w:val="20"/>
              </w:rPr>
            </w:pPr>
          </w:p>
          <w:p w:rsidR="00A74AAA" w:rsidRDefault="00A74AAA" w:rsidP="00A61CC7">
            <w:pPr>
              <w:rPr>
                <w:sz w:val="20"/>
                <w:szCs w:val="20"/>
              </w:rPr>
            </w:pPr>
            <w:r>
              <w:rPr>
                <w:b/>
                <w:sz w:val="20"/>
                <w:szCs w:val="20"/>
              </w:rPr>
              <w:t>Jádro atomu</w:t>
            </w:r>
          </w:p>
          <w:p w:rsidR="00A74AAA" w:rsidRDefault="00A74AAA" w:rsidP="00A61CC7">
            <w:pPr>
              <w:rPr>
                <w:sz w:val="20"/>
                <w:szCs w:val="20"/>
              </w:rPr>
            </w:pPr>
            <w:r>
              <w:rPr>
                <w:sz w:val="20"/>
                <w:szCs w:val="20"/>
              </w:rPr>
              <w:t>Jaderné síly</w:t>
            </w:r>
          </w:p>
          <w:p w:rsidR="00A74AAA" w:rsidRDefault="00A74AAA" w:rsidP="00A61CC7">
            <w:pPr>
              <w:rPr>
                <w:sz w:val="20"/>
                <w:szCs w:val="20"/>
              </w:rPr>
            </w:pPr>
          </w:p>
          <w:p w:rsidR="00A74AAA" w:rsidRDefault="00A74AAA" w:rsidP="00A61CC7">
            <w:pPr>
              <w:rPr>
                <w:b/>
                <w:sz w:val="20"/>
                <w:szCs w:val="20"/>
              </w:rPr>
            </w:pPr>
          </w:p>
          <w:p w:rsidR="00A74AAA" w:rsidRDefault="00A74AAA" w:rsidP="00A61CC7">
            <w:pPr>
              <w:rPr>
                <w:b/>
                <w:sz w:val="20"/>
                <w:szCs w:val="20"/>
              </w:rPr>
            </w:pPr>
          </w:p>
          <w:p w:rsidR="00A74AAA" w:rsidRDefault="00A74AAA" w:rsidP="00A61CC7">
            <w:pPr>
              <w:rPr>
                <w:sz w:val="20"/>
                <w:szCs w:val="20"/>
              </w:rPr>
            </w:pPr>
            <w:r>
              <w:rPr>
                <w:b/>
                <w:sz w:val="20"/>
                <w:szCs w:val="20"/>
              </w:rPr>
              <w:t>Radioaktivita</w:t>
            </w:r>
          </w:p>
          <w:p w:rsidR="00A74AAA" w:rsidRDefault="00A74AAA" w:rsidP="00A61CC7">
            <w:pPr>
              <w:rPr>
                <w:sz w:val="20"/>
                <w:szCs w:val="20"/>
              </w:rPr>
            </w:pPr>
          </w:p>
          <w:p w:rsidR="00A74AAA" w:rsidRDefault="00A74AAA" w:rsidP="00A61CC7">
            <w:pPr>
              <w:rPr>
                <w:b/>
                <w:sz w:val="20"/>
                <w:szCs w:val="20"/>
              </w:rPr>
            </w:pPr>
          </w:p>
          <w:p w:rsidR="00A74AAA" w:rsidRDefault="00A74AAA" w:rsidP="00A61CC7">
            <w:pPr>
              <w:rPr>
                <w:b/>
                <w:sz w:val="20"/>
                <w:szCs w:val="20"/>
              </w:rPr>
            </w:pPr>
            <w:r>
              <w:rPr>
                <w:b/>
                <w:sz w:val="20"/>
                <w:szCs w:val="20"/>
              </w:rPr>
              <w:t>Jaderná energie</w:t>
            </w:r>
          </w:p>
          <w:p w:rsidR="00A74AAA" w:rsidRDefault="00A74AAA" w:rsidP="00A61CC7">
            <w:pPr>
              <w:rPr>
                <w:sz w:val="20"/>
                <w:szCs w:val="20"/>
              </w:rPr>
            </w:pPr>
          </w:p>
          <w:p w:rsidR="00A74AAA" w:rsidRDefault="00A74AAA" w:rsidP="00A61CC7">
            <w:pPr>
              <w:rPr>
                <w:sz w:val="20"/>
                <w:szCs w:val="20"/>
              </w:rPr>
            </w:pPr>
            <w:r>
              <w:rPr>
                <w:sz w:val="20"/>
                <w:szCs w:val="20"/>
              </w:rPr>
              <w:t>Ochrana před jaderným zářením, termojaderná reakce a její mírové využití.</w:t>
            </w:r>
          </w:p>
          <w:p w:rsidR="00A74AAA" w:rsidRDefault="00A74AAA" w:rsidP="00A61CC7">
            <w:pPr>
              <w:rPr>
                <w:sz w:val="20"/>
                <w:szCs w:val="20"/>
              </w:rPr>
            </w:pPr>
            <w:r>
              <w:rPr>
                <w:sz w:val="20"/>
                <w:szCs w:val="20"/>
              </w:rPr>
              <w:t>Jaderný odpad, bezpečnostní a ekologická hlediska jaderné elektrárny</w:t>
            </w:r>
          </w:p>
          <w:p w:rsidR="00A74AAA" w:rsidRDefault="00A74AAA" w:rsidP="00A61CC7">
            <w:pPr>
              <w:rPr>
                <w:sz w:val="20"/>
                <w:szCs w:val="20"/>
              </w:rPr>
            </w:pPr>
          </w:p>
          <w:p w:rsidR="00A74AAA" w:rsidRDefault="00A74AAA" w:rsidP="00A61CC7">
            <w:pPr>
              <w:rPr>
                <w:b/>
                <w:sz w:val="20"/>
                <w:szCs w:val="20"/>
              </w:rPr>
            </w:pPr>
          </w:p>
          <w:p w:rsidR="00A74AAA" w:rsidRDefault="00A74AAA" w:rsidP="00A61CC7">
            <w:pPr>
              <w:rPr>
                <w:b/>
                <w:sz w:val="20"/>
                <w:szCs w:val="20"/>
              </w:rPr>
            </w:pPr>
          </w:p>
          <w:p w:rsidR="00A74AAA" w:rsidRDefault="00A74AAA" w:rsidP="00A61CC7">
            <w:pPr>
              <w:rPr>
                <w:b/>
                <w:sz w:val="20"/>
                <w:szCs w:val="20"/>
              </w:rPr>
            </w:pPr>
          </w:p>
          <w:p w:rsidR="00A74AAA" w:rsidRDefault="00A74AAA" w:rsidP="00A61CC7">
            <w:pPr>
              <w:rPr>
                <w:b/>
                <w:sz w:val="20"/>
                <w:szCs w:val="20"/>
              </w:rPr>
            </w:pPr>
          </w:p>
          <w:p w:rsidR="00A74AAA" w:rsidRDefault="00A74AAA" w:rsidP="00A61CC7">
            <w:pPr>
              <w:rPr>
                <w:b/>
                <w:sz w:val="20"/>
                <w:szCs w:val="20"/>
              </w:rPr>
            </w:pPr>
          </w:p>
          <w:p w:rsidR="00A74AAA" w:rsidRDefault="00A74AAA" w:rsidP="00A61CC7">
            <w:pPr>
              <w:rPr>
                <w:b/>
                <w:sz w:val="20"/>
                <w:szCs w:val="20"/>
              </w:rPr>
            </w:pPr>
          </w:p>
          <w:p w:rsidR="00A74AAA" w:rsidRDefault="00A74AAA" w:rsidP="00A61CC7">
            <w:pPr>
              <w:rPr>
                <w:b/>
                <w:sz w:val="20"/>
                <w:szCs w:val="20"/>
              </w:rPr>
            </w:pPr>
          </w:p>
          <w:p w:rsidR="00A74AAA" w:rsidRDefault="00A74AAA" w:rsidP="00A61CC7">
            <w:pPr>
              <w:rPr>
                <w:b/>
                <w:sz w:val="20"/>
                <w:szCs w:val="20"/>
              </w:rPr>
            </w:pPr>
            <w:r>
              <w:rPr>
                <w:b/>
                <w:sz w:val="20"/>
                <w:szCs w:val="20"/>
              </w:rPr>
              <w:t>Fyzika částic</w:t>
            </w: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autoSpaceDE w:val="0"/>
              <w:autoSpaceDN w:val="0"/>
              <w:adjustRightInd w:val="0"/>
              <w:rPr>
                <w:sz w:val="20"/>
                <w:szCs w:val="20"/>
              </w:rPr>
            </w:pPr>
            <w:r>
              <w:rPr>
                <w:b/>
                <w:sz w:val="20"/>
                <w:szCs w:val="20"/>
              </w:rPr>
              <w:t>Molekulová fyzika a termika</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r>
              <w:rPr>
                <w:sz w:val="20"/>
                <w:szCs w:val="20"/>
              </w:rPr>
              <w:t xml:space="preserve">Teplota a její měření, </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b/>
                <w:sz w:val="20"/>
                <w:szCs w:val="20"/>
              </w:rPr>
            </w:pPr>
          </w:p>
          <w:p w:rsidR="00A74AAA" w:rsidRDefault="00A74AAA" w:rsidP="00A61CC7">
            <w:pPr>
              <w:autoSpaceDE w:val="0"/>
              <w:autoSpaceDN w:val="0"/>
              <w:adjustRightInd w:val="0"/>
              <w:rPr>
                <w:b/>
                <w:sz w:val="20"/>
                <w:szCs w:val="20"/>
              </w:rPr>
            </w:pPr>
            <w:r>
              <w:rPr>
                <w:b/>
                <w:sz w:val="20"/>
                <w:szCs w:val="20"/>
              </w:rPr>
              <w:t>Teplotní délková roztažnost</w:t>
            </w:r>
          </w:p>
          <w:p w:rsidR="00A74AAA" w:rsidRDefault="00A74AAA" w:rsidP="00A61CC7">
            <w:pPr>
              <w:autoSpaceDE w:val="0"/>
              <w:autoSpaceDN w:val="0"/>
              <w:adjustRightInd w:val="0"/>
              <w:rPr>
                <w:b/>
                <w:sz w:val="20"/>
                <w:szCs w:val="20"/>
              </w:rPr>
            </w:pPr>
          </w:p>
          <w:p w:rsidR="00A74AAA" w:rsidRDefault="00A74AAA" w:rsidP="00A61CC7">
            <w:pPr>
              <w:autoSpaceDE w:val="0"/>
              <w:autoSpaceDN w:val="0"/>
              <w:adjustRightInd w:val="0"/>
              <w:rPr>
                <w:sz w:val="20"/>
                <w:szCs w:val="20"/>
              </w:rPr>
            </w:pPr>
            <w:r>
              <w:rPr>
                <w:b/>
                <w:sz w:val="20"/>
                <w:szCs w:val="20"/>
              </w:rPr>
              <w:t>Teplotní objemová roztažnost</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r>
              <w:rPr>
                <w:b/>
                <w:sz w:val="20"/>
                <w:szCs w:val="20"/>
              </w:rPr>
              <w:t>Částicová stavba látek</w:t>
            </w:r>
          </w:p>
          <w:p w:rsidR="00A74AAA" w:rsidRDefault="00A74AAA" w:rsidP="00A61CC7">
            <w:pPr>
              <w:pStyle w:val="Zkladntext3"/>
              <w:autoSpaceDE w:val="0"/>
              <w:autoSpaceDN w:val="0"/>
              <w:adjustRightInd w:val="0"/>
            </w:pPr>
            <w:r>
              <w:t>hmotnost částic, Opakování.</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r>
              <w:rPr>
                <w:b/>
                <w:sz w:val="20"/>
                <w:szCs w:val="20"/>
              </w:rPr>
              <w:t>Hmotnost částic</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b/>
                <w:sz w:val="20"/>
                <w:szCs w:val="20"/>
              </w:rPr>
            </w:pPr>
          </w:p>
          <w:p w:rsidR="00A74AAA" w:rsidRDefault="00A74AAA" w:rsidP="00A61CC7">
            <w:pPr>
              <w:autoSpaceDE w:val="0"/>
              <w:autoSpaceDN w:val="0"/>
              <w:adjustRightInd w:val="0"/>
              <w:rPr>
                <w:sz w:val="20"/>
                <w:szCs w:val="20"/>
              </w:rPr>
            </w:pPr>
            <w:r>
              <w:rPr>
                <w:b/>
                <w:sz w:val="20"/>
                <w:szCs w:val="20"/>
              </w:rPr>
              <w:t>Látkové množství</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b/>
                <w:sz w:val="20"/>
                <w:szCs w:val="20"/>
              </w:rPr>
            </w:pPr>
          </w:p>
          <w:p w:rsidR="00A74AAA" w:rsidRDefault="00A74AAA" w:rsidP="00A61CC7">
            <w:pPr>
              <w:autoSpaceDE w:val="0"/>
              <w:autoSpaceDN w:val="0"/>
              <w:adjustRightInd w:val="0"/>
              <w:rPr>
                <w:b/>
                <w:sz w:val="20"/>
                <w:szCs w:val="20"/>
              </w:rPr>
            </w:pPr>
          </w:p>
          <w:p w:rsidR="00A74AAA" w:rsidRDefault="00A74AAA" w:rsidP="00A61CC7">
            <w:pPr>
              <w:autoSpaceDE w:val="0"/>
              <w:autoSpaceDN w:val="0"/>
              <w:adjustRightInd w:val="0"/>
              <w:rPr>
                <w:sz w:val="20"/>
                <w:szCs w:val="20"/>
              </w:rPr>
            </w:pPr>
            <w:r>
              <w:rPr>
                <w:b/>
                <w:sz w:val="20"/>
                <w:szCs w:val="20"/>
              </w:rPr>
              <w:t>Vnitřní energie</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r>
              <w:rPr>
                <w:sz w:val="20"/>
                <w:szCs w:val="20"/>
              </w:rPr>
              <w:t>měření tepla.</w:t>
            </w:r>
          </w:p>
          <w:p w:rsidR="00A74AAA" w:rsidRDefault="00A74AAA" w:rsidP="00A61CC7">
            <w:pPr>
              <w:autoSpaceDE w:val="0"/>
              <w:autoSpaceDN w:val="0"/>
              <w:adjustRightInd w:val="0"/>
              <w:rPr>
                <w:b/>
                <w:sz w:val="20"/>
                <w:szCs w:val="20"/>
              </w:rPr>
            </w:pPr>
          </w:p>
          <w:p w:rsidR="00A74AAA" w:rsidRDefault="00A74AAA" w:rsidP="00A61CC7">
            <w:pPr>
              <w:autoSpaceDE w:val="0"/>
              <w:autoSpaceDN w:val="0"/>
              <w:adjustRightInd w:val="0"/>
              <w:rPr>
                <w:b/>
                <w:sz w:val="20"/>
                <w:szCs w:val="20"/>
              </w:rPr>
            </w:pPr>
            <w:r>
              <w:rPr>
                <w:b/>
                <w:sz w:val="20"/>
                <w:szCs w:val="20"/>
              </w:rPr>
              <w:t>Tepelná výměna</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b/>
                <w:sz w:val="20"/>
                <w:szCs w:val="20"/>
              </w:rPr>
            </w:pPr>
          </w:p>
          <w:p w:rsidR="00A74AAA" w:rsidRDefault="00A74AAA" w:rsidP="00A61CC7">
            <w:pPr>
              <w:autoSpaceDE w:val="0"/>
              <w:autoSpaceDN w:val="0"/>
              <w:adjustRightInd w:val="0"/>
              <w:rPr>
                <w:sz w:val="20"/>
                <w:szCs w:val="20"/>
              </w:rPr>
            </w:pPr>
            <w:r>
              <w:rPr>
                <w:b/>
                <w:sz w:val="20"/>
                <w:szCs w:val="20"/>
              </w:rPr>
              <w:t>Přenos vnitřní energie</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r>
              <w:rPr>
                <w:sz w:val="20"/>
                <w:szCs w:val="20"/>
              </w:rPr>
              <w:t>Opakování.</w:t>
            </w:r>
          </w:p>
          <w:p w:rsidR="00A74AAA" w:rsidRDefault="00A74AAA" w:rsidP="00A61CC7">
            <w:pPr>
              <w:autoSpaceDE w:val="0"/>
              <w:autoSpaceDN w:val="0"/>
              <w:adjustRightInd w:val="0"/>
              <w:rPr>
                <w:sz w:val="20"/>
                <w:szCs w:val="20"/>
              </w:rPr>
            </w:pPr>
          </w:p>
          <w:p w:rsidR="00A74AAA" w:rsidRDefault="00A74AAA" w:rsidP="00A61CC7">
            <w:pPr>
              <w:autoSpaceDE w:val="0"/>
              <w:autoSpaceDN w:val="0"/>
              <w:adjustRightInd w:val="0"/>
              <w:rPr>
                <w:sz w:val="20"/>
                <w:szCs w:val="20"/>
              </w:rPr>
            </w:pPr>
          </w:p>
          <w:p w:rsidR="00CB13E5" w:rsidRDefault="00A74AAA" w:rsidP="00DF6E96">
            <w:pPr>
              <w:rPr>
                <w:sz w:val="20"/>
                <w:szCs w:val="20"/>
              </w:rPr>
            </w:pPr>
            <w:r>
              <w:rPr>
                <w:sz w:val="20"/>
                <w:szCs w:val="20"/>
              </w:rPr>
              <w:t>Závěrečné opakování.</w:t>
            </w:r>
          </w:p>
          <w:p w:rsidR="00DF6E96" w:rsidRDefault="00DF6E96" w:rsidP="00DF6E96">
            <w:pPr>
              <w:rPr>
                <w:sz w:val="20"/>
                <w:szCs w:val="20"/>
              </w:rPr>
            </w:pPr>
          </w:p>
          <w:p w:rsidR="00DF6E96" w:rsidRDefault="00DF6E96" w:rsidP="00DF6E96">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rPr>
                <w:sz w:val="20"/>
                <w:szCs w:val="20"/>
              </w:rPr>
            </w:pPr>
          </w:p>
          <w:p w:rsidR="00A74AAA" w:rsidRDefault="00A74AAA" w:rsidP="00A61CC7">
            <w:pPr>
              <w:jc w:val="center"/>
              <w:rPr>
                <w:b/>
                <w:bCs/>
                <w:sz w:val="20"/>
                <w:szCs w:val="20"/>
              </w:rPr>
            </w:pPr>
          </w:p>
        </w:tc>
      </w:tr>
      <w:tr w:rsidR="00EB7B03" w:rsidTr="00BA530A">
        <w:trPr>
          <w:trHeight w:val="463"/>
        </w:trPr>
        <w:tc>
          <w:tcPr>
            <w:tcW w:w="8359" w:type="dxa"/>
            <w:gridSpan w:val="2"/>
            <w:tcBorders>
              <w:top w:val="single" w:sz="4" w:space="0" w:color="auto"/>
              <w:left w:val="single" w:sz="4" w:space="0" w:color="auto"/>
              <w:bottom w:val="single" w:sz="6" w:space="0" w:color="000000"/>
              <w:right w:val="single" w:sz="4" w:space="0" w:color="auto"/>
            </w:tcBorders>
            <w:shd w:val="clear" w:color="auto" w:fill="DBE5F1"/>
            <w:vAlign w:val="center"/>
          </w:tcPr>
          <w:p w:rsidR="00EB7B03" w:rsidRDefault="00EB7B03" w:rsidP="00FE75EE">
            <w:pPr>
              <w:rPr>
                <w:sz w:val="20"/>
                <w:szCs w:val="20"/>
              </w:rPr>
            </w:pPr>
            <w:r>
              <w:rPr>
                <w:b/>
                <w:sz w:val="20"/>
                <w:szCs w:val="20"/>
              </w:rPr>
              <w:t>Celkový počet hodin</w:t>
            </w:r>
          </w:p>
        </w:tc>
        <w:tc>
          <w:tcPr>
            <w:tcW w:w="1134" w:type="dxa"/>
            <w:tcBorders>
              <w:top w:val="single" w:sz="4" w:space="0" w:color="auto"/>
              <w:left w:val="single" w:sz="4" w:space="0" w:color="auto"/>
              <w:bottom w:val="single" w:sz="6" w:space="0" w:color="000000"/>
              <w:right w:val="single" w:sz="4" w:space="0" w:color="auto"/>
            </w:tcBorders>
            <w:shd w:val="clear" w:color="auto" w:fill="DBE5F1"/>
            <w:vAlign w:val="center"/>
          </w:tcPr>
          <w:p w:rsidR="00EB7B03" w:rsidRPr="00EB7B03" w:rsidRDefault="00EB7B03" w:rsidP="00FE75EE">
            <w:pPr>
              <w:jc w:val="center"/>
              <w:rPr>
                <w:b/>
                <w:sz w:val="20"/>
                <w:szCs w:val="20"/>
              </w:rPr>
            </w:pPr>
            <w:r w:rsidRPr="00EB7B03">
              <w:rPr>
                <w:b/>
                <w:sz w:val="20"/>
                <w:szCs w:val="20"/>
              </w:rPr>
              <w:t>34</w:t>
            </w:r>
          </w:p>
        </w:tc>
      </w:tr>
    </w:tbl>
    <w:p w:rsidR="00A74AAA" w:rsidRDefault="00A74AAA" w:rsidP="00A74AAA">
      <w:pPr>
        <w:pStyle w:val="Nadpis8"/>
        <w:rPr>
          <w:rFonts w:ascii="TimesNewRoman,Bold" w:hAnsi="TimesNewRoman,Bold" w:cs="TimesNewRoman,Bold"/>
          <w:bCs/>
        </w:rPr>
      </w:pPr>
    </w:p>
    <w:p w:rsidR="00DF20B3" w:rsidRDefault="00DF20B3" w:rsidP="00DF20B3"/>
    <w:p w:rsidR="00DF20B3" w:rsidRDefault="00DF20B3" w:rsidP="00DF20B3"/>
    <w:p w:rsidR="00DF20B3" w:rsidRDefault="00DF20B3" w:rsidP="00DF20B3"/>
    <w:p w:rsidR="00EB7B03" w:rsidRDefault="00EB7B03" w:rsidP="00DF20B3"/>
    <w:p w:rsidR="00DF6E96" w:rsidRDefault="00DF6E96" w:rsidP="00DF20B3"/>
    <w:p w:rsidR="00DF6E96" w:rsidRDefault="00DF6E96" w:rsidP="00DF20B3"/>
    <w:p w:rsidR="00DF6E96" w:rsidRDefault="00DF6E96" w:rsidP="00DF20B3"/>
    <w:p w:rsidR="00DF6E96" w:rsidRDefault="00DF6E96" w:rsidP="00DF20B3"/>
    <w:p w:rsidR="00DF6E96" w:rsidRDefault="00DF6E96" w:rsidP="00DF20B3"/>
    <w:p w:rsidR="00DF6E96" w:rsidRDefault="00DF6E96" w:rsidP="00DF20B3"/>
    <w:p w:rsidR="00DF6E96" w:rsidRDefault="00DF6E96" w:rsidP="00DF20B3"/>
    <w:p w:rsidR="00DF6E96" w:rsidRDefault="00DF6E96" w:rsidP="00DF20B3"/>
    <w:p w:rsidR="00DF6E96" w:rsidRDefault="00DF6E96" w:rsidP="00DF20B3"/>
    <w:p w:rsidR="00DF6E96" w:rsidRDefault="00DF6E96" w:rsidP="00DF20B3"/>
    <w:p w:rsidR="00DF6E96" w:rsidRDefault="00DF6E96" w:rsidP="00DF20B3"/>
    <w:p w:rsidR="00DF6E96" w:rsidRDefault="00DF6E96" w:rsidP="00DF20B3"/>
    <w:p w:rsidR="00EB7B03" w:rsidRDefault="00EB7B03" w:rsidP="00DF20B3"/>
    <w:p w:rsidR="00DF20B3" w:rsidRDefault="00DF20B3" w:rsidP="00DF20B3">
      <w:pPr>
        <w:jc w:val="center"/>
        <w:rPr>
          <w:b/>
          <w:sz w:val="20"/>
          <w:szCs w:val="20"/>
        </w:rPr>
      </w:pPr>
      <w:r>
        <w:rPr>
          <w:b/>
          <w:sz w:val="20"/>
          <w:szCs w:val="20"/>
        </w:rPr>
        <w:t>Rozpis učiva</w:t>
      </w:r>
    </w:p>
    <w:p w:rsidR="00DF20B3" w:rsidRDefault="00DF20B3" w:rsidP="00DF20B3">
      <w:pPr>
        <w:jc w:val="center"/>
        <w:rPr>
          <w:b/>
          <w:sz w:val="20"/>
          <w:szCs w:val="20"/>
        </w:rPr>
      </w:pPr>
      <w:r>
        <w:rPr>
          <w:b/>
          <w:sz w:val="20"/>
          <w:szCs w:val="20"/>
        </w:rPr>
        <w:t>Název vyučovacího předmětu: Fyzika</w:t>
      </w:r>
    </w:p>
    <w:p w:rsidR="00DF20B3" w:rsidRDefault="00DF20B3" w:rsidP="00DF20B3">
      <w:pPr>
        <w:jc w:val="center"/>
        <w:rPr>
          <w:sz w:val="20"/>
          <w:szCs w:val="20"/>
        </w:rPr>
      </w:pPr>
      <w:r>
        <w:rPr>
          <w:b/>
          <w:sz w:val="20"/>
          <w:szCs w:val="20"/>
        </w:rPr>
        <w:t>Ročník: druhý</w:t>
      </w:r>
    </w:p>
    <w:p w:rsidR="00DF20B3" w:rsidRDefault="00EB7B03" w:rsidP="008A0FF3">
      <w:pPr>
        <w:pStyle w:val="Nadpis8"/>
      </w:pPr>
      <w:r w:rsidRPr="00C07D6A">
        <w:t>Fyzika</w:t>
      </w:r>
      <w:r>
        <w:t xml:space="preserve"> –</w:t>
      </w:r>
      <w:r w:rsidR="00401969">
        <w:t xml:space="preserve"> 2</w:t>
      </w:r>
      <w:r>
        <w:t>. ročník</w:t>
      </w:r>
    </w:p>
    <w:tbl>
      <w:tblP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9"/>
        <w:gridCol w:w="4140"/>
        <w:gridCol w:w="1134"/>
      </w:tblGrid>
      <w:tr w:rsidR="008A0FF3" w:rsidTr="00BA530A">
        <w:trPr>
          <w:trHeight w:val="535"/>
        </w:trPr>
        <w:tc>
          <w:tcPr>
            <w:tcW w:w="4219" w:type="dxa"/>
            <w:tcBorders>
              <w:top w:val="single" w:sz="4" w:space="0" w:color="auto"/>
              <w:left w:val="single" w:sz="4" w:space="0" w:color="auto"/>
              <w:bottom w:val="single" w:sz="4" w:space="0" w:color="auto"/>
              <w:right w:val="single" w:sz="4" w:space="0" w:color="auto"/>
            </w:tcBorders>
            <w:shd w:val="clear" w:color="auto" w:fill="DBE5F1"/>
            <w:vAlign w:val="center"/>
          </w:tcPr>
          <w:p w:rsidR="008A0FF3" w:rsidRPr="005B46FE" w:rsidRDefault="008A0FF3" w:rsidP="00FE75EE">
            <w:pPr>
              <w:rPr>
                <w:b/>
                <w:sz w:val="20"/>
                <w:szCs w:val="20"/>
              </w:rPr>
            </w:pPr>
            <w:r w:rsidRPr="005B46FE">
              <w:rPr>
                <w:b/>
                <w:sz w:val="20"/>
                <w:szCs w:val="20"/>
              </w:rPr>
              <w:t>Výsledky a kompetence</w:t>
            </w:r>
          </w:p>
        </w:tc>
        <w:tc>
          <w:tcPr>
            <w:tcW w:w="4140" w:type="dxa"/>
            <w:tcBorders>
              <w:top w:val="single" w:sz="4" w:space="0" w:color="auto"/>
              <w:left w:val="single" w:sz="4" w:space="0" w:color="auto"/>
              <w:bottom w:val="single" w:sz="4" w:space="0" w:color="auto"/>
              <w:right w:val="single" w:sz="4" w:space="0" w:color="auto"/>
            </w:tcBorders>
            <w:shd w:val="clear" w:color="auto" w:fill="DBE5F1"/>
            <w:vAlign w:val="center"/>
          </w:tcPr>
          <w:p w:rsidR="008A0FF3" w:rsidRPr="005B46FE" w:rsidRDefault="008A0FF3" w:rsidP="00FE75EE">
            <w:pPr>
              <w:jc w:val="center"/>
              <w:rPr>
                <w:b/>
                <w:sz w:val="20"/>
                <w:szCs w:val="20"/>
              </w:rPr>
            </w:pPr>
            <w:r w:rsidRPr="005B46FE">
              <w:rPr>
                <w:b/>
                <w:sz w:val="20"/>
                <w:szCs w:val="20"/>
              </w:rPr>
              <w:t>Tematické celky</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8A0FF3" w:rsidRPr="005B46FE" w:rsidRDefault="008A0FF3" w:rsidP="0046512A">
            <w:pPr>
              <w:rPr>
                <w:b/>
                <w:sz w:val="20"/>
                <w:szCs w:val="20"/>
              </w:rPr>
            </w:pPr>
            <w:r w:rsidRPr="005B46FE">
              <w:rPr>
                <w:b/>
                <w:sz w:val="20"/>
                <w:szCs w:val="20"/>
              </w:rPr>
              <w:t>Hodinová dotace</w:t>
            </w:r>
          </w:p>
        </w:tc>
      </w:tr>
      <w:tr w:rsidR="008A0FF3" w:rsidTr="00BA530A">
        <w:trPr>
          <w:trHeight w:val="8880"/>
        </w:trPr>
        <w:tc>
          <w:tcPr>
            <w:tcW w:w="4219" w:type="dxa"/>
            <w:tcBorders>
              <w:top w:val="single" w:sz="4" w:space="0" w:color="auto"/>
              <w:left w:val="single" w:sz="4" w:space="0" w:color="auto"/>
              <w:bottom w:val="single" w:sz="4" w:space="0" w:color="auto"/>
              <w:right w:val="single" w:sz="4" w:space="0" w:color="auto"/>
            </w:tcBorders>
          </w:tcPr>
          <w:p w:rsidR="008A0FF3" w:rsidRDefault="008A0FF3" w:rsidP="0046512A">
            <w:pPr>
              <w:autoSpaceDE w:val="0"/>
              <w:autoSpaceDN w:val="0"/>
              <w:adjustRightInd w:val="0"/>
              <w:rPr>
                <w:bCs/>
                <w:sz w:val="20"/>
                <w:szCs w:val="20"/>
              </w:rPr>
            </w:pPr>
            <w:r>
              <w:rPr>
                <w:b/>
                <w:sz w:val="20"/>
                <w:szCs w:val="20"/>
              </w:rPr>
              <w:t>Žák</w:t>
            </w:r>
            <w:r>
              <w:rPr>
                <w:bCs/>
                <w:sz w:val="20"/>
                <w:szCs w:val="20"/>
              </w:rPr>
              <w:t xml:space="preserve"> si zopakuj a připomenou důležitost převodu na základní jednotky.</w:t>
            </w: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k</w:t>
            </w:r>
            <w:r w:rsidR="008A0FF3">
              <w:rPr>
                <w:bCs/>
                <w:sz w:val="20"/>
                <w:szCs w:val="20"/>
              </w:rPr>
              <w:t xml:space="preserve"> určení stavu nebo pohybu dokáže zvolit správně na základě volby vztažné soustavy</w:t>
            </w:r>
            <w:r>
              <w:rPr>
                <w:bCs/>
                <w:sz w:val="20"/>
                <w:szCs w:val="20"/>
              </w:rPr>
              <w:t>,</w:t>
            </w: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d</w:t>
            </w:r>
            <w:r w:rsidR="008A0FF3">
              <w:rPr>
                <w:bCs/>
                <w:sz w:val="20"/>
                <w:szCs w:val="20"/>
              </w:rPr>
              <w:t>okáže nahradit vektorovou fyzikální veličinu pomocí orientované úsečky a doplněním na rovnoběžník zjistí velikost a směr výslednice, dokáže obecný vektor rozložit na vektory osové složky,</w:t>
            </w: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d</w:t>
            </w:r>
            <w:r w:rsidR="008A0FF3">
              <w:rPr>
                <w:bCs/>
                <w:sz w:val="20"/>
                <w:szCs w:val="20"/>
              </w:rPr>
              <w:t>ozví se o pohybovém a deformačním účinku síly, naučí se 3 Newtonovy pohybov</w:t>
            </w:r>
            <w:r>
              <w:rPr>
                <w:bCs/>
                <w:sz w:val="20"/>
                <w:szCs w:val="20"/>
              </w:rPr>
              <w:t>é zákony s praktickými příklady,</w:t>
            </w: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u</w:t>
            </w:r>
            <w:r w:rsidR="008A0FF3">
              <w:rPr>
                <w:bCs/>
                <w:sz w:val="20"/>
                <w:szCs w:val="20"/>
              </w:rPr>
              <w:t>čí se o hybnosti tělesa a impulsu síly, dozví se o rovnosti změny hybnosti a impulsu síly, o poměru rychlostí a hybno</w:t>
            </w:r>
            <w:r>
              <w:rPr>
                <w:bCs/>
                <w:sz w:val="20"/>
                <w:szCs w:val="20"/>
              </w:rPr>
              <w:t>stí o zákonu zachování hybnosti,</w:t>
            </w: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s</w:t>
            </w:r>
            <w:r w:rsidR="008A0FF3">
              <w:rPr>
                <w:bCs/>
                <w:sz w:val="20"/>
                <w:szCs w:val="20"/>
              </w:rPr>
              <w:t>tuduje závislost dostředivé resp. odstředivé síly na hmotnosti, rychlosti nebo úhlové rychlosti a na poloměru kružnice</w:t>
            </w:r>
            <w:r>
              <w:rPr>
                <w:bCs/>
                <w:sz w:val="20"/>
                <w:szCs w:val="20"/>
              </w:rPr>
              <w:t>,</w:t>
            </w: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z</w:t>
            </w:r>
            <w:r w:rsidR="008A0FF3">
              <w:rPr>
                <w:bCs/>
                <w:sz w:val="20"/>
                <w:szCs w:val="20"/>
              </w:rPr>
              <w:t xml:space="preserve">opakuje si co zná o vztažných soustavách, </w:t>
            </w: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v</w:t>
            </w:r>
            <w:r w:rsidR="008A0FF3">
              <w:rPr>
                <w:bCs/>
                <w:sz w:val="20"/>
                <w:szCs w:val="20"/>
              </w:rPr>
              <w:t>ypočítá velikost práce v závislosti na působící síle po určité dráze, naučí se, že síla kolmá k dráze práci nekoná</w:t>
            </w:r>
            <w:r>
              <w:rPr>
                <w:bCs/>
                <w:sz w:val="20"/>
                <w:szCs w:val="20"/>
              </w:rPr>
              <w:t>,</w:t>
            </w: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s</w:t>
            </w:r>
            <w:r w:rsidR="008A0FF3">
              <w:rPr>
                <w:bCs/>
                <w:sz w:val="20"/>
                <w:szCs w:val="20"/>
              </w:rPr>
              <w:t>tuduje závislost práce na výkonu a čase, počítá účinnost stroje, zná, co je celkový výkon a co j</w:t>
            </w:r>
            <w:r>
              <w:rPr>
                <w:bCs/>
                <w:sz w:val="20"/>
                <w:szCs w:val="20"/>
              </w:rPr>
              <w:t>e užitečný výkon,</w:t>
            </w:r>
          </w:p>
          <w:p w:rsidR="008A0FF3" w:rsidRDefault="008A0FF3" w:rsidP="0046512A">
            <w:pPr>
              <w:autoSpaceDE w:val="0"/>
              <w:autoSpaceDN w:val="0"/>
              <w:adjustRightInd w:val="0"/>
              <w:rPr>
                <w:bCs/>
                <w:sz w:val="20"/>
                <w:szCs w:val="20"/>
              </w:rPr>
            </w:pPr>
          </w:p>
          <w:p w:rsidR="008A0FF3" w:rsidRDefault="00296C9F"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s</w:t>
            </w:r>
            <w:r w:rsidR="008A0FF3">
              <w:rPr>
                <w:bCs/>
                <w:sz w:val="20"/>
                <w:szCs w:val="20"/>
              </w:rPr>
              <w:t>tuduje polohovou a pohybovou energii a zákon zachování mechanické energie, přeměnu jedné en</w:t>
            </w:r>
            <w:r>
              <w:rPr>
                <w:bCs/>
                <w:sz w:val="20"/>
                <w:szCs w:val="20"/>
              </w:rPr>
              <w:t>ergie v druhou a to oběma směry,</w:t>
            </w:r>
          </w:p>
          <w:p w:rsidR="008A0FF3" w:rsidRDefault="008A0FF3" w:rsidP="0046512A">
            <w:pPr>
              <w:autoSpaceDE w:val="0"/>
              <w:autoSpaceDN w:val="0"/>
              <w:adjustRightInd w:val="0"/>
              <w:rPr>
                <w:bCs/>
                <w:sz w:val="20"/>
                <w:szCs w:val="20"/>
              </w:rPr>
            </w:pPr>
          </w:p>
          <w:p w:rsidR="008A0FF3" w:rsidRDefault="008A0FF3" w:rsidP="00041A07">
            <w:pPr>
              <w:numPr>
                <w:ilvl w:val="0"/>
                <w:numId w:val="193"/>
              </w:numPr>
              <w:tabs>
                <w:tab w:val="clear" w:pos="720"/>
                <w:tab w:val="num" w:pos="142"/>
              </w:tabs>
              <w:autoSpaceDE w:val="0"/>
              <w:autoSpaceDN w:val="0"/>
              <w:adjustRightInd w:val="0"/>
              <w:ind w:left="142" w:hanging="142"/>
              <w:rPr>
                <w:bCs/>
                <w:sz w:val="20"/>
                <w:szCs w:val="20"/>
              </w:rPr>
            </w:pPr>
            <w:r>
              <w:rPr>
                <w:bCs/>
                <w:sz w:val="20"/>
                <w:szCs w:val="20"/>
              </w:rPr>
              <w:t>Newtonův gravitační zákon – tj. o silovém účinku dvou těles, dozvídá se o gravitační konstantě, studuje gravitační  a tíhové zrychlení.</w:t>
            </w: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p>
          <w:p w:rsidR="008A0FF3" w:rsidRPr="008A0FF3" w:rsidRDefault="008A0FF3" w:rsidP="0046512A">
            <w:pPr>
              <w:autoSpaceDE w:val="0"/>
              <w:autoSpaceDN w:val="0"/>
              <w:adjustRightInd w:val="0"/>
              <w:rPr>
                <w:b/>
                <w:bCs/>
                <w:sz w:val="20"/>
                <w:szCs w:val="20"/>
              </w:rPr>
            </w:pPr>
            <w:r w:rsidRPr="008A0FF3">
              <w:rPr>
                <w:b/>
                <w:bCs/>
                <w:sz w:val="20"/>
                <w:szCs w:val="20"/>
              </w:rPr>
              <w:t>Žák</w:t>
            </w:r>
          </w:p>
          <w:p w:rsidR="008A0FF3" w:rsidRDefault="008A0FF3" w:rsidP="00041A07">
            <w:pPr>
              <w:numPr>
                <w:ilvl w:val="0"/>
                <w:numId w:val="194"/>
              </w:numPr>
              <w:tabs>
                <w:tab w:val="clear" w:pos="720"/>
                <w:tab w:val="num" w:pos="142"/>
              </w:tabs>
              <w:autoSpaceDE w:val="0"/>
              <w:autoSpaceDN w:val="0"/>
              <w:adjustRightInd w:val="0"/>
              <w:ind w:left="142" w:hanging="142"/>
              <w:rPr>
                <w:bCs/>
                <w:sz w:val="20"/>
                <w:szCs w:val="20"/>
              </w:rPr>
            </w:pPr>
            <w:r>
              <w:rPr>
                <w:bCs/>
                <w:sz w:val="20"/>
                <w:szCs w:val="20"/>
              </w:rPr>
              <w:t xml:space="preserve">rozeznává pohyby v blízkosti povrchu Země, rozděluje je na vodorovný vrh, vrh svislý vzhůru, vrh šikmý vzhůru, volný pád, seznamuje se s pojmem elevační úhel a balistická křivka, délka vrhu, studuje pohyby ve větších vzdálenostech od Země, velikost kruhové rychlosti, první, druhou a třetí kosmickou rychlost, studuje Sluneční soustavu, dozvídá se o astronomických jednotkách, studuje </w:t>
            </w:r>
            <w:r>
              <w:rPr>
                <w:b/>
                <w:bCs/>
                <w:sz w:val="20"/>
                <w:szCs w:val="20"/>
              </w:rPr>
              <w:t>Keplerovy zákony</w:t>
            </w:r>
            <w:r w:rsidR="00857FE4">
              <w:rPr>
                <w:bCs/>
                <w:sz w:val="20"/>
                <w:szCs w:val="20"/>
              </w:rPr>
              <w:t xml:space="preserve"> o planetách,</w:t>
            </w:r>
          </w:p>
          <w:p w:rsidR="008A0FF3" w:rsidRDefault="008A0FF3" w:rsidP="0046512A">
            <w:pPr>
              <w:autoSpaceDE w:val="0"/>
              <w:autoSpaceDN w:val="0"/>
              <w:adjustRightInd w:val="0"/>
              <w:rPr>
                <w:bCs/>
                <w:sz w:val="20"/>
                <w:szCs w:val="20"/>
              </w:rPr>
            </w:pPr>
          </w:p>
          <w:p w:rsidR="008A0FF3" w:rsidRDefault="00857FE4" w:rsidP="00041A07">
            <w:pPr>
              <w:numPr>
                <w:ilvl w:val="0"/>
                <w:numId w:val="194"/>
              </w:numPr>
              <w:tabs>
                <w:tab w:val="clear" w:pos="720"/>
                <w:tab w:val="num" w:pos="142"/>
              </w:tabs>
              <w:autoSpaceDE w:val="0"/>
              <w:autoSpaceDN w:val="0"/>
              <w:adjustRightInd w:val="0"/>
              <w:ind w:left="142" w:hanging="142"/>
              <w:rPr>
                <w:bCs/>
                <w:sz w:val="20"/>
                <w:szCs w:val="20"/>
              </w:rPr>
            </w:pPr>
            <w:r>
              <w:rPr>
                <w:bCs/>
                <w:sz w:val="20"/>
                <w:szCs w:val="20"/>
              </w:rPr>
              <w:t>s</w:t>
            </w:r>
            <w:r w:rsidR="008A0FF3">
              <w:rPr>
                <w:bCs/>
                <w:sz w:val="20"/>
                <w:szCs w:val="20"/>
              </w:rPr>
              <w:t xml:space="preserve">tuduje pohyby tuhého tělesa, dozvídá se co je to tuhé těleso, studuje moment síly jako součin síly a ramene, dozvídá se momentovou větu, zopakuje si skládání vektorů – sil, </w:t>
            </w:r>
          </w:p>
          <w:p w:rsidR="008A0FF3" w:rsidRDefault="008A0FF3" w:rsidP="0046512A">
            <w:pPr>
              <w:autoSpaceDE w:val="0"/>
              <w:autoSpaceDN w:val="0"/>
              <w:adjustRightInd w:val="0"/>
              <w:rPr>
                <w:bCs/>
                <w:sz w:val="20"/>
                <w:szCs w:val="20"/>
              </w:rPr>
            </w:pPr>
          </w:p>
          <w:p w:rsidR="008A0FF3" w:rsidRDefault="00857FE4" w:rsidP="00041A07">
            <w:pPr>
              <w:numPr>
                <w:ilvl w:val="0"/>
                <w:numId w:val="194"/>
              </w:numPr>
              <w:tabs>
                <w:tab w:val="clear" w:pos="720"/>
                <w:tab w:val="num" w:pos="142"/>
              </w:tabs>
              <w:autoSpaceDE w:val="0"/>
              <w:autoSpaceDN w:val="0"/>
              <w:adjustRightInd w:val="0"/>
              <w:ind w:left="142" w:hanging="142"/>
              <w:rPr>
                <w:bCs/>
                <w:sz w:val="20"/>
                <w:szCs w:val="20"/>
              </w:rPr>
            </w:pPr>
            <w:r>
              <w:rPr>
                <w:bCs/>
                <w:sz w:val="20"/>
                <w:szCs w:val="20"/>
              </w:rPr>
              <w:t>d</w:t>
            </w:r>
            <w:r w:rsidR="008A0FF3">
              <w:rPr>
                <w:bCs/>
                <w:sz w:val="20"/>
                <w:szCs w:val="20"/>
              </w:rPr>
              <w:t>okáže určit těžiště tělesa, rozlišuje polohu stálou a vratkou</w:t>
            </w:r>
            <w:r>
              <w:rPr>
                <w:bCs/>
                <w:sz w:val="20"/>
                <w:szCs w:val="20"/>
              </w:rPr>
              <w:t>,</w:t>
            </w:r>
          </w:p>
          <w:p w:rsidR="008A0FF3" w:rsidRDefault="008A0FF3" w:rsidP="0046512A">
            <w:pPr>
              <w:autoSpaceDE w:val="0"/>
              <w:autoSpaceDN w:val="0"/>
              <w:adjustRightInd w:val="0"/>
              <w:rPr>
                <w:bCs/>
                <w:sz w:val="20"/>
                <w:szCs w:val="20"/>
              </w:rPr>
            </w:pPr>
          </w:p>
          <w:p w:rsidR="008A0FF3" w:rsidRDefault="00857FE4" w:rsidP="00041A07">
            <w:pPr>
              <w:numPr>
                <w:ilvl w:val="0"/>
                <w:numId w:val="194"/>
              </w:numPr>
              <w:tabs>
                <w:tab w:val="clear" w:pos="720"/>
                <w:tab w:val="num" w:pos="142"/>
              </w:tabs>
              <w:autoSpaceDE w:val="0"/>
              <w:autoSpaceDN w:val="0"/>
              <w:adjustRightInd w:val="0"/>
              <w:ind w:left="142" w:hanging="142"/>
              <w:rPr>
                <w:bCs/>
                <w:sz w:val="20"/>
                <w:szCs w:val="20"/>
              </w:rPr>
            </w:pPr>
            <w:r>
              <w:rPr>
                <w:bCs/>
                <w:sz w:val="20"/>
                <w:szCs w:val="20"/>
              </w:rPr>
              <w:t>z</w:t>
            </w:r>
            <w:r w:rsidR="008A0FF3">
              <w:rPr>
                <w:bCs/>
                <w:sz w:val="20"/>
                <w:szCs w:val="20"/>
              </w:rPr>
              <w:t>ná jednoduché stroje, páka, kladka, kolo na hřídeli, klín, šroub, nakloně</w:t>
            </w:r>
            <w:r>
              <w:rPr>
                <w:bCs/>
                <w:sz w:val="20"/>
                <w:szCs w:val="20"/>
              </w:rPr>
              <w:t>ná rovina,</w:t>
            </w:r>
          </w:p>
          <w:p w:rsidR="008A0FF3" w:rsidRDefault="008A0FF3" w:rsidP="0046512A">
            <w:pPr>
              <w:autoSpaceDE w:val="0"/>
              <w:autoSpaceDN w:val="0"/>
              <w:adjustRightInd w:val="0"/>
              <w:rPr>
                <w:bCs/>
                <w:sz w:val="20"/>
                <w:szCs w:val="20"/>
              </w:rPr>
            </w:pPr>
          </w:p>
          <w:p w:rsidR="008A0FF3" w:rsidRDefault="00857FE4" w:rsidP="00041A07">
            <w:pPr>
              <w:numPr>
                <w:ilvl w:val="0"/>
                <w:numId w:val="194"/>
              </w:numPr>
              <w:tabs>
                <w:tab w:val="clear" w:pos="720"/>
                <w:tab w:val="num" w:pos="142"/>
              </w:tabs>
              <w:autoSpaceDE w:val="0"/>
              <w:autoSpaceDN w:val="0"/>
              <w:adjustRightInd w:val="0"/>
              <w:ind w:left="142" w:hanging="142"/>
              <w:rPr>
                <w:bCs/>
                <w:sz w:val="20"/>
                <w:szCs w:val="20"/>
              </w:rPr>
            </w:pPr>
            <w:r>
              <w:rPr>
                <w:bCs/>
                <w:sz w:val="20"/>
                <w:szCs w:val="20"/>
              </w:rPr>
              <w:t>s</w:t>
            </w:r>
            <w:r w:rsidR="008A0FF3">
              <w:rPr>
                <w:bCs/>
                <w:sz w:val="20"/>
                <w:szCs w:val="20"/>
              </w:rPr>
              <w:t>tuduje vlastnosti kapalin a plynů, viskozita, vnitřní tření, stlačitelnost plynů, nestlačitelnost kapalin</w:t>
            </w:r>
            <w:r>
              <w:rPr>
                <w:bCs/>
                <w:sz w:val="20"/>
                <w:szCs w:val="20"/>
              </w:rPr>
              <w:t>,</w:t>
            </w:r>
          </w:p>
          <w:p w:rsidR="008A0FF3" w:rsidRDefault="008A0FF3" w:rsidP="0046512A">
            <w:pPr>
              <w:autoSpaceDE w:val="0"/>
              <w:autoSpaceDN w:val="0"/>
              <w:adjustRightInd w:val="0"/>
              <w:rPr>
                <w:bCs/>
                <w:sz w:val="20"/>
                <w:szCs w:val="20"/>
              </w:rPr>
            </w:pPr>
          </w:p>
          <w:p w:rsidR="008A0FF3" w:rsidRDefault="00857FE4" w:rsidP="00041A07">
            <w:pPr>
              <w:numPr>
                <w:ilvl w:val="0"/>
                <w:numId w:val="194"/>
              </w:numPr>
              <w:tabs>
                <w:tab w:val="clear" w:pos="720"/>
                <w:tab w:val="num" w:pos="142"/>
              </w:tabs>
              <w:autoSpaceDE w:val="0"/>
              <w:autoSpaceDN w:val="0"/>
              <w:adjustRightInd w:val="0"/>
              <w:ind w:left="142" w:hanging="142"/>
              <w:rPr>
                <w:bCs/>
                <w:sz w:val="20"/>
                <w:szCs w:val="20"/>
              </w:rPr>
            </w:pPr>
            <w:r>
              <w:rPr>
                <w:bCs/>
                <w:sz w:val="20"/>
                <w:szCs w:val="20"/>
              </w:rPr>
              <w:t>s</w:t>
            </w:r>
            <w:r w:rsidR="008A0FF3">
              <w:rPr>
                <w:bCs/>
                <w:sz w:val="20"/>
                <w:szCs w:val="20"/>
              </w:rPr>
              <w:t xml:space="preserve">tuduje poměry v kapalinách, </w:t>
            </w:r>
            <w:r w:rsidR="008A0FF3">
              <w:rPr>
                <w:b/>
                <w:bCs/>
                <w:sz w:val="20"/>
                <w:szCs w:val="20"/>
              </w:rPr>
              <w:t>Pascalův zákon</w:t>
            </w:r>
            <w:r w:rsidR="008A0FF3">
              <w:rPr>
                <w:bCs/>
                <w:sz w:val="20"/>
                <w:szCs w:val="20"/>
              </w:rPr>
              <w:t xml:space="preserve">, </w:t>
            </w:r>
            <w:r w:rsidR="008A0FF3">
              <w:rPr>
                <w:b/>
                <w:bCs/>
                <w:sz w:val="20"/>
                <w:szCs w:val="20"/>
              </w:rPr>
              <w:t>hydrostatický tlak</w:t>
            </w:r>
            <w:r w:rsidR="008A0FF3">
              <w:rPr>
                <w:bCs/>
                <w:sz w:val="20"/>
                <w:szCs w:val="20"/>
              </w:rPr>
              <w:t xml:space="preserve">, hydraulické účinky, hydrostatická tlaková síla, </w:t>
            </w:r>
            <w:r w:rsidR="008A0FF3">
              <w:rPr>
                <w:b/>
                <w:bCs/>
                <w:sz w:val="20"/>
                <w:szCs w:val="20"/>
              </w:rPr>
              <w:t>atmosférický tlak</w:t>
            </w:r>
            <w:r w:rsidR="008A0FF3">
              <w:rPr>
                <w:bCs/>
                <w:sz w:val="20"/>
                <w:szCs w:val="20"/>
              </w:rPr>
              <w:t xml:space="preserve">, proudění tekutin v závislosti na průměru potrubí, praktické využití obtékání těles, </w:t>
            </w: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r>
              <w:rPr>
                <w:b/>
                <w:bCs/>
                <w:sz w:val="20"/>
                <w:szCs w:val="20"/>
              </w:rPr>
              <w:t>Výroba elektrické energie pomocí proudící vody</w:t>
            </w:r>
            <w:r>
              <w:rPr>
                <w:bCs/>
                <w:sz w:val="20"/>
                <w:szCs w:val="20"/>
              </w:rPr>
              <w:t>.</w:t>
            </w:r>
          </w:p>
          <w:p w:rsidR="008A0FF3" w:rsidRDefault="008A0FF3" w:rsidP="0046512A">
            <w:pPr>
              <w:autoSpaceDE w:val="0"/>
              <w:autoSpaceDN w:val="0"/>
              <w:adjustRightInd w:val="0"/>
              <w:rPr>
                <w:bCs/>
                <w:sz w:val="20"/>
                <w:szCs w:val="20"/>
              </w:rPr>
            </w:pPr>
          </w:p>
          <w:p w:rsidR="008A0FF3" w:rsidRDefault="008A0FF3" w:rsidP="0046512A">
            <w:pPr>
              <w:autoSpaceDE w:val="0"/>
              <w:autoSpaceDN w:val="0"/>
              <w:adjustRightInd w:val="0"/>
              <w:rPr>
                <w:bCs/>
                <w:sz w:val="20"/>
                <w:szCs w:val="20"/>
              </w:rPr>
            </w:pPr>
            <w:r>
              <w:rPr>
                <w:bCs/>
                <w:sz w:val="20"/>
                <w:szCs w:val="20"/>
              </w:rPr>
              <w:t>Opakování probrané látky, zkoušení.</w:t>
            </w:r>
          </w:p>
          <w:p w:rsidR="008A0FF3" w:rsidRDefault="008A0FF3" w:rsidP="0046512A">
            <w:pPr>
              <w:autoSpaceDE w:val="0"/>
              <w:autoSpaceDN w:val="0"/>
              <w:adjustRightInd w:val="0"/>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8A0FF3" w:rsidRDefault="008A0FF3" w:rsidP="0046512A">
            <w:pPr>
              <w:rPr>
                <w:sz w:val="20"/>
                <w:szCs w:val="20"/>
              </w:rPr>
            </w:pPr>
            <w:r>
              <w:rPr>
                <w:sz w:val="20"/>
                <w:szCs w:val="20"/>
              </w:rPr>
              <w:t>Fyzikální veličiny a jednotky SI připomenutí a zopakování.</w:t>
            </w: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r>
              <w:rPr>
                <w:b/>
                <w:sz w:val="20"/>
                <w:szCs w:val="20"/>
              </w:rPr>
              <w:t>Mechanický pohyb</w:t>
            </w:r>
            <w:r>
              <w:rPr>
                <w:sz w:val="20"/>
                <w:szCs w:val="20"/>
              </w:rPr>
              <w:t xml:space="preserve"> – dráha hmotného bodu, rychlost, zrychlení hmotného bodu, volný pád.</w:t>
            </w:r>
          </w:p>
          <w:p w:rsidR="008A0FF3" w:rsidRDefault="008A0FF3" w:rsidP="0046512A">
            <w:pPr>
              <w:rPr>
                <w:b/>
                <w:sz w:val="20"/>
                <w:szCs w:val="20"/>
              </w:rPr>
            </w:pPr>
          </w:p>
          <w:p w:rsidR="008A0FF3" w:rsidRDefault="008A0FF3" w:rsidP="0046512A">
            <w:pPr>
              <w:rPr>
                <w:sz w:val="20"/>
                <w:szCs w:val="20"/>
              </w:rPr>
            </w:pPr>
            <w:r>
              <w:rPr>
                <w:b/>
                <w:sz w:val="20"/>
                <w:szCs w:val="20"/>
              </w:rPr>
              <w:t>Skládaný pohyb</w:t>
            </w:r>
          </w:p>
          <w:p w:rsidR="008A0FF3" w:rsidRDefault="008A0FF3" w:rsidP="0046512A">
            <w:pPr>
              <w:rPr>
                <w:sz w:val="20"/>
                <w:szCs w:val="20"/>
              </w:rPr>
            </w:pPr>
            <w:r>
              <w:rPr>
                <w:sz w:val="20"/>
                <w:szCs w:val="20"/>
              </w:rPr>
              <w:t>Pohyb hmotného bodu po kružnici, opakování.</w:t>
            </w:r>
          </w:p>
          <w:p w:rsidR="008A0FF3" w:rsidRDefault="008A0FF3" w:rsidP="0046512A">
            <w:pPr>
              <w:rPr>
                <w:sz w:val="20"/>
                <w:szCs w:val="20"/>
              </w:rPr>
            </w:pPr>
          </w:p>
          <w:p w:rsidR="008A0FF3" w:rsidRDefault="008A0FF3" w:rsidP="0046512A">
            <w:pPr>
              <w:rPr>
                <w:b/>
                <w:sz w:val="20"/>
                <w:szCs w:val="20"/>
              </w:rPr>
            </w:pPr>
          </w:p>
          <w:p w:rsidR="008A0FF3" w:rsidRDefault="008A0FF3" w:rsidP="0046512A">
            <w:pPr>
              <w:rPr>
                <w:sz w:val="20"/>
                <w:szCs w:val="20"/>
              </w:rPr>
            </w:pPr>
            <w:r>
              <w:rPr>
                <w:b/>
                <w:sz w:val="20"/>
                <w:szCs w:val="20"/>
              </w:rPr>
              <w:t>Síla a její účinky na těleso</w:t>
            </w:r>
          </w:p>
          <w:p w:rsidR="008A0FF3" w:rsidRDefault="008A0FF3" w:rsidP="0046512A">
            <w:pPr>
              <w:rPr>
                <w:sz w:val="20"/>
                <w:szCs w:val="20"/>
              </w:rPr>
            </w:pPr>
            <w:r>
              <w:rPr>
                <w:b/>
                <w:sz w:val="20"/>
                <w:szCs w:val="20"/>
              </w:rPr>
              <w:t>Newtonovy pohybové zákony</w:t>
            </w:r>
            <w:r>
              <w:rPr>
                <w:sz w:val="20"/>
                <w:szCs w:val="20"/>
              </w:rPr>
              <w:t xml:space="preserve"> –</w:t>
            </w:r>
          </w:p>
          <w:p w:rsidR="008A0FF3" w:rsidRDefault="008A0FF3" w:rsidP="0046512A">
            <w:pPr>
              <w:rPr>
                <w:sz w:val="20"/>
                <w:szCs w:val="20"/>
              </w:rPr>
            </w:pPr>
            <w:r>
              <w:rPr>
                <w:sz w:val="20"/>
                <w:szCs w:val="20"/>
              </w:rPr>
              <w:t>1. setrvačnosti, 2. síly, 3. akce a reakce</w:t>
            </w:r>
          </w:p>
          <w:p w:rsidR="008A0FF3" w:rsidRDefault="008A0FF3" w:rsidP="0046512A">
            <w:pPr>
              <w:rPr>
                <w:sz w:val="20"/>
                <w:szCs w:val="20"/>
              </w:rPr>
            </w:pPr>
          </w:p>
          <w:p w:rsidR="008A0FF3" w:rsidRDefault="008A0FF3" w:rsidP="0046512A">
            <w:pPr>
              <w:rPr>
                <w:sz w:val="20"/>
                <w:szCs w:val="20"/>
              </w:rPr>
            </w:pPr>
            <w:r>
              <w:rPr>
                <w:b/>
                <w:sz w:val="20"/>
                <w:szCs w:val="20"/>
              </w:rPr>
              <w:t>Hybnost tělesa – impuls síly</w:t>
            </w: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r>
              <w:rPr>
                <w:b/>
                <w:sz w:val="20"/>
                <w:szCs w:val="20"/>
              </w:rPr>
              <w:t>Dostředivá a odstředivá síla</w:t>
            </w: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r>
              <w:rPr>
                <w:b/>
                <w:sz w:val="20"/>
                <w:szCs w:val="20"/>
              </w:rPr>
              <w:t>Vztažné soustavy</w:t>
            </w:r>
          </w:p>
          <w:p w:rsidR="008A0FF3" w:rsidRDefault="008A0FF3" w:rsidP="0046512A">
            <w:pPr>
              <w:rPr>
                <w:sz w:val="20"/>
                <w:szCs w:val="20"/>
              </w:rPr>
            </w:pPr>
            <w:r>
              <w:rPr>
                <w:sz w:val="20"/>
                <w:szCs w:val="20"/>
              </w:rPr>
              <w:t>opakování.</w:t>
            </w:r>
          </w:p>
          <w:p w:rsidR="008A0FF3" w:rsidRDefault="008A0FF3" w:rsidP="0046512A">
            <w:pPr>
              <w:rPr>
                <w:sz w:val="20"/>
                <w:szCs w:val="20"/>
              </w:rPr>
            </w:pPr>
          </w:p>
          <w:p w:rsidR="008A0FF3" w:rsidRDefault="008A0FF3" w:rsidP="0046512A">
            <w:pPr>
              <w:rPr>
                <w:b/>
                <w:sz w:val="20"/>
                <w:szCs w:val="20"/>
              </w:rPr>
            </w:pPr>
            <w:r>
              <w:rPr>
                <w:b/>
                <w:sz w:val="20"/>
                <w:szCs w:val="20"/>
              </w:rPr>
              <w:t>Mechanická práce</w:t>
            </w: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r>
              <w:rPr>
                <w:b/>
                <w:sz w:val="20"/>
                <w:szCs w:val="20"/>
              </w:rPr>
              <w:t>Výkon a práce počítaná z výkonu</w:t>
            </w:r>
          </w:p>
          <w:p w:rsidR="008A0FF3" w:rsidRDefault="008A0FF3" w:rsidP="0046512A">
            <w:pPr>
              <w:rPr>
                <w:sz w:val="20"/>
                <w:szCs w:val="20"/>
              </w:rPr>
            </w:pPr>
          </w:p>
          <w:p w:rsidR="008A0FF3" w:rsidRDefault="008A0FF3" w:rsidP="0046512A">
            <w:pPr>
              <w:rPr>
                <w:sz w:val="20"/>
                <w:szCs w:val="20"/>
              </w:rPr>
            </w:pPr>
            <w:r>
              <w:rPr>
                <w:sz w:val="20"/>
                <w:szCs w:val="20"/>
              </w:rPr>
              <w:t>a účinnost stroje, mechanická energie a zákon zachování mechanické energie.</w:t>
            </w:r>
          </w:p>
          <w:p w:rsidR="008A0FF3" w:rsidRDefault="008A0FF3" w:rsidP="0046512A">
            <w:pPr>
              <w:autoSpaceDE w:val="0"/>
              <w:autoSpaceDN w:val="0"/>
              <w:adjustRightInd w:val="0"/>
              <w:rPr>
                <w:sz w:val="20"/>
                <w:szCs w:val="20"/>
              </w:rPr>
            </w:pPr>
          </w:p>
          <w:p w:rsidR="008A0FF3" w:rsidRDefault="008A0FF3" w:rsidP="0046512A">
            <w:pPr>
              <w:autoSpaceDE w:val="0"/>
              <w:autoSpaceDN w:val="0"/>
              <w:adjustRightInd w:val="0"/>
              <w:rPr>
                <w:b/>
                <w:sz w:val="20"/>
                <w:szCs w:val="20"/>
              </w:rPr>
            </w:pPr>
            <w:r>
              <w:rPr>
                <w:b/>
                <w:sz w:val="20"/>
                <w:szCs w:val="20"/>
              </w:rPr>
              <w:t>Polohová a pohybová energie</w:t>
            </w:r>
          </w:p>
          <w:p w:rsidR="008A0FF3" w:rsidRDefault="008A0FF3" w:rsidP="0046512A">
            <w:pPr>
              <w:autoSpaceDE w:val="0"/>
              <w:autoSpaceDN w:val="0"/>
              <w:adjustRightInd w:val="0"/>
              <w:rPr>
                <w:sz w:val="20"/>
                <w:szCs w:val="20"/>
              </w:rPr>
            </w:pPr>
          </w:p>
          <w:p w:rsidR="008A0FF3" w:rsidRDefault="008A0FF3" w:rsidP="0046512A">
            <w:pPr>
              <w:autoSpaceDE w:val="0"/>
              <w:autoSpaceDN w:val="0"/>
              <w:adjustRightInd w:val="0"/>
              <w:rPr>
                <w:sz w:val="20"/>
                <w:szCs w:val="20"/>
              </w:rPr>
            </w:pPr>
          </w:p>
          <w:p w:rsidR="008A0FF3" w:rsidRDefault="008A0FF3" w:rsidP="0046512A">
            <w:pPr>
              <w:autoSpaceDE w:val="0"/>
              <w:autoSpaceDN w:val="0"/>
              <w:adjustRightInd w:val="0"/>
              <w:rPr>
                <w:sz w:val="20"/>
                <w:szCs w:val="20"/>
              </w:rPr>
            </w:pPr>
          </w:p>
          <w:p w:rsidR="008A0FF3" w:rsidRDefault="008A0FF3" w:rsidP="0046512A">
            <w:pPr>
              <w:autoSpaceDE w:val="0"/>
              <w:autoSpaceDN w:val="0"/>
              <w:adjustRightInd w:val="0"/>
              <w:rPr>
                <w:sz w:val="20"/>
                <w:szCs w:val="20"/>
              </w:rPr>
            </w:pPr>
            <w:r>
              <w:rPr>
                <w:b/>
                <w:sz w:val="20"/>
                <w:szCs w:val="20"/>
              </w:rPr>
              <w:t>Newtonův gravitační zákon</w:t>
            </w:r>
          </w:p>
          <w:p w:rsidR="008A0FF3" w:rsidRDefault="008A0FF3" w:rsidP="0046512A">
            <w:pPr>
              <w:autoSpaceDE w:val="0"/>
              <w:autoSpaceDN w:val="0"/>
              <w:adjustRightInd w:val="0"/>
              <w:rPr>
                <w:sz w:val="20"/>
                <w:szCs w:val="20"/>
              </w:rPr>
            </w:pPr>
          </w:p>
          <w:p w:rsidR="008A0FF3" w:rsidRDefault="008A0FF3" w:rsidP="0046512A">
            <w:pPr>
              <w:autoSpaceDE w:val="0"/>
              <w:autoSpaceDN w:val="0"/>
              <w:adjustRightInd w:val="0"/>
              <w:rPr>
                <w:sz w:val="20"/>
                <w:szCs w:val="20"/>
              </w:rPr>
            </w:pPr>
            <w:r>
              <w:rPr>
                <w:sz w:val="20"/>
                <w:szCs w:val="20"/>
              </w:rPr>
              <w:t>gravitační a tíhové zrychlení při povrchu Země.</w:t>
            </w: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r>
              <w:rPr>
                <w:b/>
                <w:sz w:val="20"/>
                <w:szCs w:val="20"/>
              </w:rPr>
              <w:t>Pohyby těles v blízkosti povrchu Země</w:t>
            </w:r>
          </w:p>
          <w:p w:rsidR="008A0FF3" w:rsidRDefault="008A0FF3" w:rsidP="0046512A">
            <w:pPr>
              <w:rPr>
                <w:sz w:val="20"/>
                <w:szCs w:val="20"/>
              </w:rPr>
            </w:pPr>
          </w:p>
          <w:p w:rsidR="008A0FF3" w:rsidRDefault="008A0FF3" w:rsidP="0046512A">
            <w:pPr>
              <w:rPr>
                <w:sz w:val="20"/>
                <w:szCs w:val="20"/>
              </w:rPr>
            </w:pPr>
            <w:r>
              <w:rPr>
                <w:b/>
                <w:sz w:val="20"/>
                <w:szCs w:val="20"/>
              </w:rPr>
              <w:t>Pohyby těles ve větších vzdálenostech od Země</w:t>
            </w:r>
          </w:p>
          <w:p w:rsidR="008A0FF3" w:rsidRDefault="008A0FF3" w:rsidP="0046512A">
            <w:pPr>
              <w:rPr>
                <w:sz w:val="20"/>
                <w:szCs w:val="20"/>
              </w:rPr>
            </w:pPr>
          </w:p>
          <w:p w:rsidR="008A0FF3" w:rsidRDefault="008A0FF3" w:rsidP="0046512A">
            <w:pPr>
              <w:rPr>
                <w:sz w:val="20"/>
                <w:szCs w:val="20"/>
              </w:rPr>
            </w:pPr>
            <w:r>
              <w:rPr>
                <w:sz w:val="20"/>
                <w:szCs w:val="20"/>
              </w:rPr>
              <w:t>gravitační pole Slunce, Sluneční soustava.</w:t>
            </w: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r>
              <w:rPr>
                <w:b/>
                <w:sz w:val="20"/>
                <w:szCs w:val="20"/>
              </w:rPr>
              <w:t>Pohyby tuhého tělesa</w:t>
            </w:r>
          </w:p>
          <w:p w:rsidR="008A0FF3" w:rsidRDefault="008A0FF3" w:rsidP="0046512A">
            <w:pPr>
              <w:rPr>
                <w:sz w:val="20"/>
                <w:szCs w:val="20"/>
              </w:rPr>
            </w:pPr>
            <w:r>
              <w:rPr>
                <w:sz w:val="20"/>
                <w:szCs w:val="20"/>
              </w:rPr>
              <w:t>Moment síly vzhledem k ose otáčení, skládání a rozkládání sil, dvojice sil a její otáčivý účinek na těleso.</w:t>
            </w:r>
          </w:p>
          <w:p w:rsidR="008A0FF3" w:rsidRDefault="008A0FF3" w:rsidP="0046512A">
            <w:pPr>
              <w:rPr>
                <w:sz w:val="20"/>
                <w:szCs w:val="20"/>
              </w:rPr>
            </w:pPr>
          </w:p>
          <w:p w:rsidR="008A0FF3" w:rsidRDefault="008A0FF3" w:rsidP="0046512A">
            <w:pPr>
              <w:rPr>
                <w:sz w:val="20"/>
                <w:szCs w:val="20"/>
              </w:rPr>
            </w:pPr>
            <w:r>
              <w:rPr>
                <w:b/>
                <w:sz w:val="20"/>
                <w:szCs w:val="20"/>
              </w:rPr>
              <w:t>Těžiště tuhého tělesa</w:t>
            </w:r>
          </w:p>
          <w:p w:rsidR="008A0FF3" w:rsidRDefault="008A0FF3" w:rsidP="0046512A">
            <w:pPr>
              <w:rPr>
                <w:sz w:val="20"/>
                <w:szCs w:val="20"/>
              </w:rPr>
            </w:pPr>
            <w:r>
              <w:rPr>
                <w:sz w:val="20"/>
                <w:szCs w:val="20"/>
              </w:rPr>
              <w:t xml:space="preserve">Rovnovážné polohy tělesa, </w:t>
            </w:r>
          </w:p>
          <w:p w:rsidR="008A0FF3" w:rsidRDefault="008A0FF3" w:rsidP="0046512A">
            <w:pPr>
              <w:rPr>
                <w:sz w:val="20"/>
                <w:szCs w:val="20"/>
              </w:rPr>
            </w:pPr>
          </w:p>
          <w:p w:rsidR="008A0FF3" w:rsidRDefault="008A0FF3" w:rsidP="0046512A">
            <w:pPr>
              <w:rPr>
                <w:sz w:val="20"/>
                <w:szCs w:val="20"/>
              </w:rPr>
            </w:pPr>
            <w:r>
              <w:rPr>
                <w:b/>
                <w:sz w:val="20"/>
                <w:szCs w:val="20"/>
              </w:rPr>
              <w:t>Jednoduché stroje</w:t>
            </w:r>
          </w:p>
          <w:p w:rsidR="008A0FF3" w:rsidRDefault="008A0FF3" w:rsidP="0046512A">
            <w:pPr>
              <w:rPr>
                <w:sz w:val="20"/>
                <w:szCs w:val="20"/>
              </w:rPr>
            </w:pPr>
          </w:p>
          <w:p w:rsidR="008A0FF3" w:rsidRDefault="008A0FF3" w:rsidP="0046512A">
            <w:pPr>
              <w:rPr>
                <w:b/>
                <w:sz w:val="20"/>
                <w:szCs w:val="20"/>
              </w:rPr>
            </w:pPr>
          </w:p>
          <w:p w:rsidR="008A0FF3" w:rsidRDefault="008A0FF3" w:rsidP="0046512A">
            <w:pPr>
              <w:rPr>
                <w:b/>
                <w:sz w:val="20"/>
                <w:szCs w:val="20"/>
              </w:rPr>
            </w:pPr>
            <w:r>
              <w:rPr>
                <w:b/>
                <w:sz w:val="20"/>
                <w:szCs w:val="20"/>
              </w:rPr>
              <w:t>Vlastnosti kapalin a plynů</w:t>
            </w:r>
          </w:p>
          <w:p w:rsidR="008A0FF3" w:rsidRDefault="008A0FF3" w:rsidP="0046512A">
            <w:pPr>
              <w:rPr>
                <w:sz w:val="20"/>
                <w:szCs w:val="20"/>
              </w:rPr>
            </w:pPr>
          </w:p>
          <w:p w:rsidR="008A0FF3" w:rsidRDefault="008A0FF3" w:rsidP="0046512A">
            <w:pPr>
              <w:rPr>
                <w:sz w:val="20"/>
                <w:szCs w:val="20"/>
              </w:rPr>
            </w:pPr>
          </w:p>
          <w:p w:rsidR="008A0FF3" w:rsidRDefault="008A0FF3" w:rsidP="0046512A">
            <w:pPr>
              <w:autoSpaceDE w:val="0"/>
              <w:autoSpaceDN w:val="0"/>
              <w:adjustRightInd w:val="0"/>
              <w:rPr>
                <w:sz w:val="20"/>
                <w:szCs w:val="20"/>
              </w:rPr>
            </w:pPr>
            <w:r>
              <w:rPr>
                <w:sz w:val="20"/>
                <w:szCs w:val="20"/>
              </w:rPr>
              <w:t>Tlak v kapalině vyvolaný vnější silou, její tíhou a tíhou vzduchu, vztlaková síla v kapalinách a plynech, proudění tekutin a obtékání těles reálnou tekutinou, využití energie proudící tekutiny.</w:t>
            </w:r>
          </w:p>
          <w:p w:rsidR="008A0FF3" w:rsidRDefault="008A0FF3" w:rsidP="0046512A">
            <w:pPr>
              <w:rPr>
                <w:sz w:val="20"/>
                <w:szCs w:val="20"/>
              </w:rPr>
            </w:pPr>
          </w:p>
          <w:p w:rsidR="008A0FF3" w:rsidRDefault="008A0FF3" w:rsidP="0046512A">
            <w:pPr>
              <w:rPr>
                <w:sz w:val="20"/>
                <w:szCs w:val="20"/>
              </w:rPr>
            </w:pPr>
          </w:p>
          <w:p w:rsidR="008A0FF3" w:rsidRDefault="008A0FF3" w:rsidP="0046512A">
            <w:pPr>
              <w:rPr>
                <w:sz w:val="20"/>
                <w:szCs w:val="20"/>
              </w:rPr>
            </w:pPr>
            <w:r>
              <w:rPr>
                <w:sz w:val="20"/>
                <w:szCs w:val="20"/>
              </w:rPr>
              <w:t>Závěrečné opakování.</w:t>
            </w:r>
          </w:p>
        </w:tc>
        <w:tc>
          <w:tcPr>
            <w:tcW w:w="1134" w:type="dxa"/>
            <w:tcBorders>
              <w:top w:val="single" w:sz="4" w:space="0" w:color="auto"/>
              <w:left w:val="single" w:sz="4" w:space="0" w:color="auto"/>
              <w:bottom w:val="single" w:sz="4" w:space="0" w:color="auto"/>
              <w:right w:val="single" w:sz="4" w:space="0" w:color="auto"/>
            </w:tcBorders>
          </w:tcPr>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p w:rsidR="008A0FF3" w:rsidRDefault="008A0FF3" w:rsidP="0046512A">
            <w:pPr>
              <w:jc w:val="center"/>
              <w:rPr>
                <w:b/>
                <w:bCs/>
                <w:sz w:val="20"/>
                <w:szCs w:val="20"/>
              </w:rPr>
            </w:pPr>
          </w:p>
        </w:tc>
      </w:tr>
      <w:tr w:rsidR="008A0FF3" w:rsidTr="00BA530A">
        <w:trPr>
          <w:trHeight w:val="453"/>
        </w:trPr>
        <w:tc>
          <w:tcPr>
            <w:tcW w:w="835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8A0FF3" w:rsidRDefault="008A0FF3" w:rsidP="00FE75EE">
            <w:pPr>
              <w:rPr>
                <w:sz w:val="20"/>
                <w:szCs w:val="20"/>
              </w:rPr>
            </w:pPr>
            <w:r>
              <w:rPr>
                <w:b/>
                <w:sz w:val="20"/>
                <w:szCs w:val="20"/>
              </w:rPr>
              <w:t>Celkový počet hodin</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8A0FF3" w:rsidRDefault="008A0FF3" w:rsidP="00FE75EE">
            <w:pPr>
              <w:jc w:val="center"/>
              <w:rPr>
                <w:b/>
                <w:bCs/>
                <w:sz w:val="20"/>
                <w:szCs w:val="20"/>
              </w:rPr>
            </w:pPr>
            <w:r>
              <w:rPr>
                <w:b/>
                <w:bCs/>
                <w:sz w:val="20"/>
                <w:szCs w:val="20"/>
              </w:rPr>
              <w:t>34</w:t>
            </w:r>
          </w:p>
        </w:tc>
      </w:tr>
    </w:tbl>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401969" w:rsidRDefault="00401969" w:rsidP="00DF20B3">
      <w:pPr>
        <w:autoSpaceDE w:val="0"/>
        <w:autoSpaceDN w:val="0"/>
        <w:adjustRightInd w:val="0"/>
        <w:rPr>
          <w:sz w:val="20"/>
          <w:szCs w:val="20"/>
        </w:rPr>
      </w:pPr>
    </w:p>
    <w:p w:rsidR="00DF20B3" w:rsidRDefault="00DF20B3" w:rsidP="00DF20B3">
      <w:pPr>
        <w:jc w:val="center"/>
        <w:rPr>
          <w:b/>
          <w:sz w:val="20"/>
          <w:szCs w:val="20"/>
        </w:rPr>
      </w:pPr>
      <w:r>
        <w:rPr>
          <w:b/>
          <w:sz w:val="20"/>
          <w:szCs w:val="20"/>
        </w:rPr>
        <w:t>Rozpis učiva</w:t>
      </w:r>
    </w:p>
    <w:p w:rsidR="00DF20B3" w:rsidRDefault="00DF20B3" w:rsidP="00DF20B3">
      <w:pPr>
        <w:jc w:val="center"/>
        <w:rPr>
          <w:b/>
          <w:sz w:val="20"/>
          <w:szCs w:val="20"/>
        </w:rPr>
      </w:pPr>
      <w:r>
        <w:rPr>
          <w:b/>
          <w:sz w:val="20"/>
          <w:szCs w:val="20"/>
        </w:rPr>
        <w:t>Název vyučovacího předmětu: Fyzika</w:t>
      </w:r>
    </w:p>
    <w:p w:rsidR="00DF20B3" w:rsidRDefault="00DF20B3" w:rsidP="00DF20B3">
      <w:pPr>
        <w:jc w:val="center"/>
        <w:rPr>
          <w:sz w:val="20"/>
          <w:szCs w:val="20"/>
        </w:rPr>
      </w:pPr>
      <w:r>
        <w:rPr>
          <w:b/>
          <w:sz w:val="20"/>
          <w:szCs w:val="20"/>
        </w:rPr>
        <w:t>Ročník: třetí</w:t>
      </w:r>
    </w:p>
    <w:p w:rsidR="00DF20B3" w:rsidRDefault="00DF20B3" w:rsidP="00DF20B3">
      <w:pPr>
        <w:rPr>
          <w:b/>
          <w:sz w:val="20"/>
          <w:szCs w:val="20"/>
        </w:rPr>
      </w:pPr>
    </w:p>
    <w:p w:rsidR="00DF20B3" w:rsidRDefault="00DF20B3" w:rsidP="00DF20B3">
      <w:pPr>
        <w:rPr>
          <w:b/>
          <w:sz w:val="20"/>
          <w:szCs w:val="20"/>
        </w:rPr>
      </w:pPr>
    </w:p>
    <w:p w:rsidR="00DF20B3" w:rsidRDefault="008A0FF3" w:rsidP="00DF20B3">
      <w:pPr>
        <w:autoSpaceDE w:val="0"/>
        <w:autoSpaceDN w:val="0"/>
        <w:adjustRightInd w:val="0"/>
        <w:rPr>
          <w:b/>
          <w:bCs/>
          <w:sz w:val="20"/>
          <w:szCs w:val="20"/>
        </w:rPr>
      </w:pPr>
      <w:r>
        <w:rPr>
          <w:b/>
          <w:bCs/>
          <w:sz w:val="20"/>
          <w:szCs w:val="20"/>
        </w:rPr>
        <w:t>Fyzika – 3. ročník</w:t>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4423"/>
        <w:gridCol w:w="1134"/>
      </w:tblGrid>
      <w:tr w:rsidR="00DF20B3" w:rsidTr="00BA530A">
        <w:trPr>
          <w:trHeight w:val="616"/>
        </w:trPr>
        <w:tc>
          <w:tcPr>
            <w:tcW w:w="4077" w:type="dxa"/>
            <w:tcBorders>
              <w:top w:val="single" w:sz="4" w:space="0" w:color="auto"/>
              <w:left w:val="single" w:sz="4" w:space="0" w:color="auto"/>
              <w:bottom w:val="single" w:sz="4" w:space="0" w:color="auto"/>
              <w:right w:val="single" w:sz="4" w:space="0" w:color="auto"/>
            </w:tcBorders>
            <w:shd w:val="clear" w:color="auto" w:fill="DBE5F1"/>
            <w:vAlign w:val="center"/>
          </w:tcPr>
          <w:p w:rsidR="00DF20B3" w:rsidRPr="005B46FE" w:rsidRDefault="00DF20B3" w:rsidP="00FE75EE">
            <w:pPr>
              <w:rPr>
                <w:b/>
                <w:sz w:val="20"/>
                <w:szCs w:val="20"/>
              </w:rPr>
            </w:pPr>
            <w:r w:rsidRPr="005B46FE">
              <w:rPr>
                <w:b/>
                <w:sz w:val="20"/>
                <w:szCs w:val="20"/>
              </w:rPr>
              <w:t>Výsledky a kompetence</w:t>
            </w:r>
          </w:p>
        </w:tc>
        <w:tc>
          <w:tcPr>
            <w:tcW w:w="4423" w:type="dxa"/>
            <w:tcBorders>
              <w:top w:val="single" w:sz="4" w:space="0" w:color="auto"/>
              <w:left w:val="single" w:sz="4" w:space="0" w:color="auto"/>
              <w:bottom w:val="single" w:sz="4" w:space="0" w:color="auto"/>
              <w:right w:val="single" w:sz="4" w:space="0" w:color="auto"/>
            </w:tcBorders>
            <w:shd w:val="clear" w:color="auto" w:fill="DBE5F1"/>
            <w:vAlign w:val="center"/>
          </w:tcPr>
          <w:p w:rsidR="00DF20B3" w:rsidRPr="005B46FE" w:rsidRDefault="00DF20B3" w:rsidP="00FE75EE">
            <w:pPr>
              <w:jc w:val="center"/>
              <w:rPr>
                <w:b/>
                <w:sz w:val="20"/>
                <w:szCs w:val="20"/>
              </w:rPr>
            </w:pPr>
            <w:r w:rsidRPr="005B46FE">
              <w:rPr>
                <w:b/>
                <w:sz w:val="20"/>
                <w:szCs w:val="20"/>
              </w:rPr>
              <w:t>Tematické celky</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DF20B3" w:rsidRPr="005B46FE" w:rsidRDefault="00DF20B3" w:rsidP="008E29A9">
            <w:pPr>
              <w:rPr>
                <w:b/>
                <w:sz w:val="20"/>
                <w:szCs w:val="20"/>
              </w:rPr>
            </w:pPr>
            <w:r w:rsidRPr="005B46FE">
              <w:rPr>
                <w:b/>
                <w:sz w:val="20"/>
                <w:szCs w:val="20"/>
              </w:rPr>
              <w:t>Hodinová dotace</w:t>
            </w:r>
          </w:p>
        </w:tc>
      </w:tr>
      <w:tr w:rsidR="00DF20B3" w:rsidTr="00BA530A">
        <w:trPr>
          <w:trHeight w:val="6570"/>
        </w:trPr>
        <w:tc>
          <w:tcPr>
            <w:tcW w:w="4077" w:type="dxa"/>
            <w:tcBorders>
              <w:top w:val="single" w:sz="4" w:space="0" w:color="auto"/>
              <w:left w:val="single" w:sz="4" w:space="0" w:color="auto"/>
              <w:bottom w:val="single" w:sz="4" w:space="0" w:color="auto"/>
              <w:right w:val="single" w:sz="4" w:space="0" w:color="auto"/>
            </w:tcBorders>
          </w:tcPr>
          <w:p w:rsidR="00DF20B3" w:rsidRDefault="00DF20B3" w:rsidP="00041A07">
            <w:pPr>
              <w:numPr>
                <w:ilvl w:val="0"/>
                <w:numId w:val="195"/>
              </w:numPr>
              <w:tabs>
                <w:tab w:val="clear" w:pos="720"/>
                <w:tab w:val="num" w:pos="142"/>
              </w:tabs>
              <w:autoSpaceDE w:val="0"/>
              <w:autoSpaceDN w:val="0"/>
              <w:adjustRightInd w:val="0"/>
              <w:ind w:left="142" w:hanging="142"/>
              <w:rPr>
                <w:bCs/>
                <w:sz w:val="20"/>
                <w:szCs w:val="20"/>
              </w:rPr>
            </w:pPr>
          </w:p>
          <w:p w:rsidR="00857FE4" w:rsidRDefault="00DF20B3" w:rsidP="00041A07">
            <w:pPr>
              <w:numPr>
                <w:ilvl w:val="0"/>
                <w:numId w:val="195"/>
              </w:numPr>
              <w:tabs>
                <w:tab w:val="clear" w:pos="720"/>
                <w:tab w:val="num" w:pos="142"/>
              </w:tabs>
              <w:autoSpaceDE w:val="0"/>
              <w:autoSpaceDN w:val="0"/>
              <w:adjustRightInd w:val="0"/>
              <w:ind w:left="142" w:hanging="142"/>
              <w:rPr>
                <w:bCs/>
                <w:sz w:val="20"/>
                <w:szCs w:val="20"/>
              </w:rPr>
            </w:pPr>
            <w:r>
              <w:rPr>
                <w:b/>
                <w:sz w:val="20"/>
                <w:szCs w:val="20"/>
              </w:rPr>
              <w:t>Žák</w:t>
            </w:r>
            <w:r>
              <w:rPr>
                <w:bCs/>
                <w:sz w:val="20"/>
                <w:szCs w:val="20"/>
              </w:rPr>
              <w:t xml:space="preserve"> </w:t>
            </w:r>
          </w:p>
          <w:p w:rsidR="00DF20B3" w:rsidRDefault="00DF20B3"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se seznamuje s mechanickým kmitáním, s příklady mechanických oscilátorů, s kyvadlem, s dobou kyvu a kmitu, s periodou a frekvencí kmitání a s jejich vzájemnou vazbou, chápe co to je okamžitá výchyl</w:t>
            </w:r>
            <w:r w:rsidR="00857FE4">
              <w:rPr>
                <w:bCs/>
                <w:sz w:val="20"/>
                <w:szCs w:val="20"/>
              </w:rPr>
              <w:t>ka, amplituda, úhlová frekvence,</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 xml:space="preserve">u </w:t>
            </w:r>
            <w:r w:rsidR="00DF20B3">
              <w:rPr>
                <w:bCs/>
                <w:sz w:val="20"/>
                <w:szCs w:val="20"/>
              </w:rPr>
              <w:t>mechanického oscilátoru je seznámen s dějem, kdy je na pružině zavěšeno závaží, s tuhostí pružiny, s přeměnami energií (potenciální a kinetické navzájem), s periodou kmitání a s její závislostí na hmotnosti tělesa a tuhosti pružiny, rozeznává vlastní a nucené kmitání, je seznámen s re</w:t>
            </w:r>
            <w:r>
              <w:rPr>
                <w:bCs/>
                <w:sz w:val="20"/>
                <w:szCs w:val="20"/>
              </w:rPr>
              <w:t>zonancí mechanického oscilátoru,</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pStyle w:val="Zkladntext"/>
              <w:numPr>
                <w:ilvl w:val="0"/>
                <w:numId w:val="195"/>
              </w:numPr>
              <w:tabs>
                <w:tab w:val="clear" w:pos="720"/>
                <w:tab w:val="num" w:pos="142"/>
              </w:tabs>
              <w:ind w:left="142" w:hanging="142"/>
              <w:rPr>
                <w:b w:val="0"/>
                <w:sz w:val="20"/>
                <w:szCs w:val="20"/>
              </w:rPr>
            </w:pPr>
            <w:r>
              <w:rPr>
                <w:b w:val="0"/>
                <w:sz w:val="20"/>
                <w:szCs w:val="20"/>
                <w:lang w:val="cs-CZ"/>
              </w:rPr>
              <w:t>s</w:t>
            </w:r>
            <w:r w:rsidR="00DF20B3">
              <w:rPr>
                <w:b w:val="0"/>
                <w:sz w:val="20"/>
                <w:szCs w:val="20"/>
              </w:rPr>
              <w:t>eznamuje se s pojmy vlnová délka, rychlost šíření vlnění, s postupným vlněním podélným a příčným, s interferencí vlnění, s jeho maximy a minimy, s pojmem ch</w:t>
            </w:r>
            <w:r>
              <w:rPr>
                <w:b w:val="0"/>
                <w:sz w:val="20"/>
                <w:szCs w:val="20"/>
              </w:rPr>
              <w:t>vění a se způsobem jeho tlumení</w:t>
            </w:r>
            <w:r>
              <w:rPr>
                <w:b w:val="0"/>
                <w:sz w:val="20"/>
                <w:szCs w:val="20"/>
                <w:lang w:val="cs-CZ"/>
              </w:rPr>
              <w:t>,</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pStyle w:val="Zkladntext"/>
              <w:numPr>
                <w:ilvl w:val="0"/>
                <w:numId w:val="195"/>
              </w:numPr>
              <w:tabs>
                <w:tab w:val="clear" w:pos="720"/>
                <w:tab w:val="num" w:pos="142"/>
              </w:tabs>
              <w:ind w:left="142" w:hanging="142"/>
              <w:rPr>
                <w:b w:val="0"/>
                <w:sz w:val="20"/>
                <w:szCs w:val="20"/>
              </w:rPr>
            </w:pPr>
            <w:r>
              <w:rPr>
                <w:b w:val="0"/>
                <w:sz w:val="20"/>
                <w:szCs w:val="20"/>
                <w:lang w:val="cs-CZ"/>
              </w:rPr>
              <w:t>u</w:t>
            </w:r>
            <w:r w:rsidR="00DF20B3">
              <w:rPr>
                <w:b w:val="0"/>
                <w:sz w:val="20"/>
                <w:szCs w:val="20"/>
              </w:rPr>
              <w:t xml:space="preserve">čí se nové pojmy jako je paprsek, vlnoplocha, seznamuje se s Huyghensovým principem, pochopí co </w:t>
            </w:r>
            <w:r>
              <w:rPr>
                <w:b w:val="0"/>
                <w:sz w:val="20"/>
                <w:szCs w:val="20"/>
              </w:rPr>
              <w:t>je to ohyb vlnění a stín vlnění</w:t>
            </w:r>
            <w:r>
              <w:rPr>
                <w:b w:val="0"/>
                <w:sz w:val="20"/>
                <w:szCs w:val="20"/>
                <w:lang w:val="cs-CZ"/>
              </w:rPr>
              <w:t>,</w:t>
            </w:r>
          </w:p>
          <w:p w:rsidR="00DF20B3" w:rsidRDefault="00DF20B3" w:rsidP="00857FE4">
            <w:pPr>
              <w:pStyle w:val="Zkladntext"/>
              <w:tabs>
                <w:tab w:val="num" w:pos="142"/>
              </w:tabs>
              <w:ind w:left="142" w:hanging="142"/>
              <w:rPr>
                <w:b w:val="0"/>
                <w:sz w:val="20"/>
                <w:szCs w:val="20"/>
              </w:rPr>
            </w:pPr>
          </w:p>
          <w:p w:rsidR="00DF20B3" w:rsidRDefault="00857FE4" w:rsidP="00041A07">
            <w:pPr>
              <w:pStyle w:val="Zkladntext"/>
              <w:numPr>
                <w:ilvl w:val="0"/>
                <w:numId w:val="195"/>
              </w:numPr>
              <w:tabs>
                <w:tab w:val="clear" w:pos="720"/>
                <w:tab w:val="num" w:pos="142"/>
              </w:tabs>
              <w:ind w:left="142" w:hanging="142"/>
              <w:rPr>
                <w:bCs w:val="0"/>
                <w:sz w:val="20"/>
                <w:szCs w:val="20"/>
              </w:rPr>
            </w:pPr>
            <w:r>
              <w:rPr>
                <w:b w:val="0"/>
                <w:sz w:val="20"/>
                <w:szCs w:val="20"/>
                <w:lang w:val="cs-CZ"/>
              </w:rPr>
              <w:t>z</w:t>
            </w:r>
            <w:r w:rsidR="00DF20B3">
              <w:rPr>
                <w:b w:val="0"/>
                <w:sz w:val="20"/>
                <w:szCs w:val="20"/>
              </w:rPr>
              <w:t> hlediska fyziky se seznamuje se zvukem</w:t>
            </w:r>
            <w:r>
              <w:rPr>
                <w:bCs w:val="0"/>
                <w:sz w:val="20"/>
                <w:szCs w:val="20"/>
                <w:lang w:val="cs-CZ"/>
              </w:rPr>
              <w:t>,</w:t>
            </w:r>
          </w:p>
          <w:p w:rsidR="00DF20B3" w:rsidRDefault="00DF20B3" w:rsidP="00857FE4">
            <w:pPr>
              <w:pStyle w:val="Zkladntext"/>
              <w:tabs>
                <w:tab w:val="num" w:pos="142"/>
              </w:tabs>
              <w:ind w:left="142" w:hanging="142"/>
              <w:rPr>
                <w:bCs w:val="0"/>
                <w:sz w:val="20"/>
                <w:szCs w:val="20"/>
              </w:rPr>
            </w:pPr>
          </w:p>
          <w:p w:rsidR="00DF20B3" w:rsidRDefault="00857FE4" w:rsidP="00041A07">
            <w:pPr>
              <w:pStyle w:val="Zkladntext3"/>
              <w:numPr>
                <w:ilvl w:val="0"/>
                <w:numId w:val="195"/>
              </w:numPr>
              <w:tabs>
                <w:tab w:val="clear" w:pos="720"/>
                <w:tab w:val="num" w:pos="142"/>
              </w:tabs>
              <w:autoSpaceDE w:val="0"/>
              <w:autoSpaceDN w:val="0"/>
              <w:adjustRightInd w:val="0"/>
              <w:ind w:left="142" w:hanging="142"/>
              <w:rPr>
                <w:bCs/>
              </w:rPr>
            </w:pPr>
            <w:r>
              <w:rPr>
                <w:bCs/>
              </w:rPr>
              <w:t>s</w:t>
            </w:r>
            <w:r w:rsidR="00DF20B3">
              <w:rPr>
                <w:bCs/>
              </w:rPr>
              <w:t>tuduje akustiku, zdroje zvuku, vlastnosti zvuku, dozvídá se základní vlastnosti tónů, s jeho výškou, prahem bolestivosti, prahem slyšitelnosti, s rychlos</w:t>
            </w:r>
            <w:r>
              <w:rPr>
                <w:bCs/>
              </w:rPr>
              <w:t>tí zvuku v různých prostředích,</w:t>
            </w:r>
          </w:p>
          <w:p w:rsidR="00DF20B3" w:rsidRDefault="00857FE4"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p</w:t>
            </w:r>
            <w:r w:rsidR="00DF20B3">
              <w:rPr>
                <w:bCs/>
                <w:sz w:val="20"/>
                <w:szCs w:val="20"/>
              </w:rPr>
              <w:t>o zopakování kapitoly o akustice žák napíše píse</w:t>
            </w:r>
            <w:r>
              <w:rPr>
                <w:bCs/>
                <w:sz w:val="20"/>
                <w:szCs w:val="20"/>
              </w:rPr>
              <w:t>mnou práci,</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p</w:t>
            </w:r>
            <w:r w:rsidR="00DF20B3">
              <w:rPr>
                <w:bCs/>
                <w:sz w:val="20"/>
                <w:szCs w:val="20"/>
              </w:rPr>
              <w:t>oté začne studovat vlastnosti světla, seznamuje se s jeho podstatou – elektromagnetické vlnění – a s jeho vlnovou délkou, barvou, spektrem, rychlos</w:t>
            </w:r>
            <w:r>
              <w:rPr>
                <w:bCs/>
                <w:sz w:val="20"/>
                <w:szCs w:val="20"/>
              </w:rPr>
              <w:t>tí šíření v různých prostředích,</w:t>
            </w:r>
          </w:p>
          <w:p w:rsidR="00DF20B3" w:rsidRDefault="00DF20B3" w:rsidP="00857FE4">
            <w:pPr>
              <w:pStyle w:val="Zkladntext"/>
              <w:tabs>
                <w:tab w:val="num" w:pos="142"/>
              </w:tabs>
              <w:ind w:left="142" w:hanging="142"/>
              <w:rPr>
                <w:bCs w:val="0"/>
                <w:sz w:val="20"/>
                <w:szCs w:val="20"/>
              </w:rPr>
            </w:pPr>
          </w:p>
          <w:p w:rsidR="00DF20B3" w:rsidRDefault="00857FE4" w:rsidP="00041A07">
            <w:pPr>
              <w:numPr>
                <w:ilvl w:val="0"/>
                <w:numId w:val="195"/>
              </w:numPr>
              <w:tabs>
                <w:tab w:val="clear" w:pos="720"/>
                <w:tab w:val="num" w:pos="142"/>
              </w:tabs>
              <w:autoSpaceDE w:val="0"/>
              <w:autoSpaceDN w:val="0"/>
              <w:adjustRightInd w:val="0"/>
              <w:ind w:left="142" w:hanging="142"/>
              <w:rPr>
                <w:sz w:val="20"/>
                <w:szCs w:val="20"/>
              </w:rPr>
            </w:pPr>
            <w:r>
              <w:rPr>
                <w:sz w:val="20"/>
                <w:szCs w:val="20"/>
              </w:rPr>
              <w:t>r</w:t>
            </w:r>
            <w:r w:rsidR="00DF20B3">
              <w:rPr>
                <w:sz w:val="20"/>
                <w:szCs w:val="20"/>
              </w:rPr>
              <w:t>ozdělí optická prostředí podle schopnosti světla jím procházet : prů</w:t>
            </w:r>
            <w:r>
              <w:rPr>
                <w:sz w:val="20"/>
                <w:szCs w:val="20"/>
              </w:rPr>
              <w:t>hledné, průsvitné a neprůhledné,</w:t>
            </w:r>
          </w:p>
          <w:p w:rsidR="00DF20B3" w:rsidRDefault="00DF20B3" w:rsidP="00857FE4">
            <w:pPr>
              <w:tabs>
                <w:tab w:val="num" w:pos="142"/>
              </w:tabs>
              <w:autoSpaceDE w:val="0"/>
              <w:autoSpaceDN w:val="0"/>
              <w:adjustRightInd w:val="0"/>
              <w:ind w:left="142" w:hanging="142"/>
              <w:rPr>
                <w:sz w:val="20"/>
                <w:szCs w:val="20"/>
              </w:rPr>
            </w:pPr>
          </w:p>
          <w:p w:rsidR="00DF20B3" w:rsidRDefault="00857FE4" w:rsidP="00041A07">
            <w:pPr>
              <w:numPr>
                <w:ilvl w:val="0"/>
                <w:numId w:val="195"/>
              </w:numPr>
              <w:tabs>
                <w:tab w:val="clear" w:pos="720"/>
                <w:tab w:val="num" w:pos="142"/>
              </w:tabs>
              <w:autoSpaceDE w:val="0"/>
              <w:autoSpaceDN w:val="0"/>
              <w:adjustRightInd w:val="0"/>
              <w:ind w:left="142" w:hanging="142"/>
              <w:rPr>
                <w:sz w:val="20"/>
                <w:szCs w:val="20"/>
              </w:rPr>
            </w:pPr>
            <w:r>
              <w:rPr>
                <w:sz w:val="20"/>
                <w:szCs w:val="20"/>
              </w:rPr>
              <w:t>d</w:t>
            </w:r>
            <w:r w:rsidR="00DF20B3">
              <w:rPr>
                <w:sz w:val="20"/>
                <w:szCs w:val="20"/>
              </w:rPr>
              <w:t>ále se seznamuje s jevy na rozhraní dvou prostředí – s odrazem a lomem, poznávají index lomu, zákon lom</w:t>
            </w:r>
            <w:r>
              <w:rPr>
                <w:sz w:val="20"/>
                <w:szCs w:val="20"/>
              </w:rPr>
              <w:t>u, lom ke kolmici a od kolmice,</w:t>
            </w:r>
          </w:p>
          <w:p w:rsidR="00DF20B3" w:rsidRDefault="00DF20B3" w:rsidP="00857FE4">
            <w:pPr>
              <w:pStyle w:val="Zkladntext"/>
              <w:tabs>
                <w:tab w:val="num" w:pos="142"/>
              </w:tabs>
              <w:ind w:left="142" w:hanging="142"/>
              <w:rPr>
                <w:bCs w:val="0"/>
                <w:sz w:val="20"/>
                <w:szCs w:val="20"/>
              </w:rPr>
            </w:pPr>
          </w:p>
          <w:p w:rsidR="00DF20B3" w:rsidRPr="00DF20B3" w:rsidRDefault="00DF20B3" w:rsidP="00857FE4">
            <w:pPr>
              <w:pStyle w:val="Zkladntext"/>
              <w:tabs>
                <w:tab w:val="num" w:pos="142"/>
              </w:tabs>
              <w:ind w:left="142" w:hanging="142"/>
              <w:rPr>
                <w:bCs w:val="0"/>
                <w:sz w:val="20"/>
                <w:szCs w:val="20"/>
                <w:lang w:val="cs-CZ"/>
              </w:rPr>
            </w:pPr>
          </w:p>
          <w:p w:rsidR="00DF20B3" w:rsidRDefault="00DF20B3" w:rsidP="00857FE4">
            <w:pPr>
              <w:pStyle w:val="Zkladntext"/>
              <w:tabs>
                <w:tab w:val="num" w:pos="142"/>
              </w:tabs>
              <w:ind w:left="142" w:hanging="142"/>
              <w:rPr>
                <w:b w:val="0"/>
                <w:sz w:val="20"/>
                <w:szCs w:val="20"/>
                <w:lang w:val="cs-CZ"/>
              </w:rPr>
            </w:pPr>
          </w:p>
          <w:p w:rsidR="00DF20B3" w:rsidRDefault="00857FE4" w:rsidP="00041A07">
            <w:pPr>
              <w:pStyle w:val="Zkladntext"/>
              <w:numPr>
                <w:ilvl w:val="0"/>
                <w:numId w:val="195"/>
              </w:numPr>
              <w:tabs>
                <w:tab w:val="clear" w:pos="720"/>
                <w:tab w:val="num" w:pos="142"/>
              </w:tabs>
              <w:ind w:left="142" w:hanging="142"/>
              <w:rPr>
                <w:bCs w:val="0"/>
                <w:sz w:val="20"/>
                <w:szCs w:val="20"/>
              </w:rPr>
            </w:pPr>
            <w:r>
              <w:rPr>
                <w:b w:val="0"/>
                <w:sz w:val="20"/>
                <w:szCs w:val="20"/>
                <w:lang w:val="cs-CZ"/>
              </w:rPr>
              <w:t>ž</w:t>
            </w:r>
            <w:r w:rsidR="00DF20B3">
              <w:rPr>
                <w:b w:val="0"/>
                <w:sz w:val="20"/>
                <w:szCs w:val="20"/>
                <w:lang w:val="cs-CZ"/>
              </w:rPr>
              <w:t>ák p</w:t>
            </w:r>
            <w:r w:rsidR="00DF20B3">
              <w:rPr>
                <w:b w:val="0"/>
                <w:sz w:val="20"/>
                <w:szCs w:val="20"/>
              </w:rPr>
              <w:t>ři studiu bílého světla studuje jeho lom resp. rozklad pomocí optického hranolu na barevné spektrum</w:t>
            </w:r>
            <w:r>
              <w:rPr>
                <w:bCs w:val="0"/>
                <w:sz w:val="20"/>
                <w:szCs w:val="20"/>
                <w:lang w:val="cs-CZ"/>
              </w:rPr>
              <w:t>,</w:t>
            </w:r>
          </w:p>
          <w:p w:rsidR="00DF20B3" w:rsidRDefault="00DF20B3" w:rsidP="00857FE4">
            <w:pPr>
              <w:tabs>
                <w:tab w:val="num" w:pos="142"/>
              </w:tabs>
              <w:autoSpaceDE w:val="0"/>
              <w:autoSpaceDN w:val="0"/>
              <w:adjustRightInd w:val="0"/>
              <w:ind w:left="142" w:hanging="142"/>
              <w:rPr>
                <w:bCs/>
                <w:sz w:val="20"/>
                <w:szCs w:val="20"/>
              </w:rPr>
            </w:pPr>
          </w:p>
          <w:p w:rsidR="00DF20B3" w:rsidRDefault="00DF20B3" w:rsidP="00857FE4">
            <w:pPr>
              <w:tabs>
                <w:tab w:val="num" w:pos="142"/>
              </w:tabs>
              <w:autoSpaceDE w:val="0"/>
              <w:autoSpaceDN w:val="0"/>
              <w:adjustRightInd w:val="0"/>
              <w:ind w:left="142" w:hanging="142"/>
              <w:rPr>
                <w:bCs/>
                <w:sz w:val="20"/>
                <w:szCs w:val="20"/>
              </w:rPr>
            </w:pP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s</w:t>
            </w:r>
            <w:r w:rsidR="00DF20B3">
              <w:rPr>
                <w:bCs/>
                <w:sz w:val="20"/>
                <w:szCs w:val="20"/>
              </w:rPr>
              <w:t>eznamuje se s fotometrickými veličinami, ja</w:t>
            </w:r>
            <w:r>
              <w:rPr>
                <w:bCs/>
                <w:sz w:val="20"/>
                <w:szCs w:val="20"/>
              </w:rPr>
              <w:t>ko jsou : svítivost a osvětlení,</w:t>
            </w:r>
          </w:p>
          <w:p w:rsidR="00DF20B3" w:rsidRDefault="00DF20B3" w:rsidP="00857FE4">
            <w:pPr>
              <w:tabs>
                <w:tab w:val="num" w:pos="142"/>
              </w:tabs>
              <w:autoSpaceDE w:val="0"/>
              <w:autoSpaceDN w:val="0"/>
              <w:adjustRightInd w:val="0"/>
              <w:ind w:left="142" w:hanging="142"/>
              <w:rPr>
                <w:bCs/>
                <w:sz w:val="20"/>
                <w:szCs w:val="20"/>
              </w:rPr>
            </w:pP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s</w:t>
            </w:r>
            <w:r w:rsidR="00DF20B3">
              <w:rPr>
                <w:bCs/>
                <w:sz w:val="20"/>
                <w:szCs w:val="20"/>
              </w:rPr>
              <w:t xml:space="preserve">tuduje rozdělení elektromagnetického záření podle vlnových délek a tím i frekvencí. Zopakuje si rentgenové záření a záření </w:t>
            </w:r>
            <w:r w:rsidR="00DF20B3">
              <w:rPr>
                <w:bCs/>
                <w:sz w:val="20"/>
                <w:szCs w:val="20"/>
              </w:rPr>
              <w:sym w:font="Symbol" w:char="0067"/>
            </w:r>
            <w:r>
              <w:rPr>
                <w:bCs/>
                <w:sz w:val="20"/>
                <w:szCs w:val="20"/>
              </w:rPr>
              <w:t xml:space="preserve"> ,</w:t>
            </w:r>
          </w:p>
          <w:p w:rsidR="00DF20B3" w:rsidRDefault="00DF20B3" w:rsidP="00857FE4">
            <w:pPr>
              <w:tabs>
                <w:tab w:val="num" w:pos="142"/>
              </w:tabs>
              <w:autoSpaceDE w:val="0"/>
              <w:autoSpaceDN w:val="0"/>
              <w:adjustRightInd w:val="0"/>
              <w:ind w:left="142" w:hanging="142"/>
              <w:rPr>
                <w:bCs/>
                <w:sz w:val="20"/>
                <w:szCs w:val="20"/>
              </w:rPr>
            </w:pP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s</w:t>
            </w:r>
            <w:r w:rsidR="00DF20B3">
              <w:rPr>
                <w:bCs/>
                <w:sz w:val="20"/>
                <w:szCs w:val="20"/>
              </w:rPr>
              <w:t>tuduje vlnové vlastnosti světla jako např. interferenci, se kterou se již setkal u vlnění, poznává  nové pojmy jako koherentní světelné vlnění, difrakce (ohyb) světla.</w:t>
            </w:r>
          </w:p>
          <w:p w:rsidR="00DF20B3" w:rsidRDefault="00DF20B3"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Zopakuje si vše o elektromagnetickém záření</w:t>
            </w:r>
            <w:r w:rsidR="00857FE4">
              <w:rPr>
                <w:bCs/>
                <w:sz w:val="20"/>
                <w:szCs w:val="20"/>
              </w:rPr>
              <w:t xml:space="preserve"> a vlnových vlastnostech světla,</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5"/>
              </w:numPr>
              <w:tabs>
                <w:tab w:val="clear" w:pos="720"/>
                <w:tab w:val="num" w:pos="142"/>
              </w:tabs>
              <w:autoSpaceDE w:val="0"/>
              <w:autoSpaceDN w:val="0"/>
              <w:adjustRightInd w:val="0"/>
              <w:ind w:left="142" w:hanging="142"/>
              <w:rPr>
                <w:bCs/>
                <w:sz w:val="20"/>
                <w:szCs w:val="20"/>
              </w:rPr>
            </w:pPr>
            <w:r>
              <w:rPr>
                <w:bCs/>
                <w:sz w:val="20"/>
                <w:szCs w:val="20"/>
              </w:rPr>
              <w:t>o</w:t>
            </w:r>
            <w:r w:rsidR="00DF20B3">
              <w:rPr>
                <w:bCs/>
                <w:sz w:val="20"/>
                <w:szCs w:val="20"/>
              </w:rPr>
              <w:t>pakuje látku za druhé pololetí a poté stručně za celý školní rok.</w:t>
            </w:r>
          </w:p>
          <w:p w:rsidR="00DF20B3" w:rsidRDefault="00DF20B3" w:rsidP="00857FE4">
            <w:pPr>
              <w:tabs>
                <w:tab w:val="num" w:pos="142"/>
              </w:tabs>
              <w:autoSpaceDE w:val="0"/>
              <w:autoSpaceDN w:val="0"/>
              <w:adjustRightInd w:val="0"/>
              <w:ind w:left="142" w:hanging="142"/>
              <w:rPr>
                <w:bCs/>
                <w:sz w:val="20"/>
                <w:szCs w:val="20"/>
              </w:rPr>
            </w:pPr>
          </w:p>
          <w:p w:rsidR="00EB7B03" w:rsidRDefault="00EB7B03" w:rsidP="008E29A9">
            <w:pPr>
              <w:autoSpaceDE w:val="0"/>
              <w:autoSpaceDN w:val="0"/>
              <w:adjustRightInd w:val="0"/>
              <w:rPr>
                <w:bCs/>
                <w:sz w:val="20"/>
                <w:szCs w:val="20"/>
              </w:rPr>
            </w:pPr>
          </w:p>
        </w:tc>
        <w:tc>
          <w:tcPr>
            <w:tcW w:w="4423" w:type="dxa"/>
            <w:tcBorders>
              <w:top w:val="single" w:sz="4" w:space="0" w:color="auto"/>
              <w:left w:val="single" w:sz="4" w:space="0" w:color="auto"/>
              <w:bottom w:val="single" w:sz="4" w:space="0" w:color="auto"/>
              <w:right w:val="single" w:sz="4" w:space="0" w:color="auto"/>
            </w:tcBorders>
          </w:tcPr>
          <w:p w:rsidR="00DF20B3" w:rsidRDefault="00DF20B3" w:rsidP="008E29A9">
            <w:pPr>
              <w:rPr>
                <w:b/>
                <w:sz w:val="20"/>
                <w:szCs w:val="20"/>
              </w:rPr>
            </w:pPr>
            <w:r>
              <w:rPr>
                <w:b/>
                <w:sz w:val="20"/>
                <w:szCs w:val="20"/>
              </w:rPr>
              <w:t>Mechanické kmitání a vlnění</w:t>
            </w:r>
          </w:p>
          <w:p w:rsidR="00DF20B3" w:rsidRDefault="00DF20B3" w:rsidP="008E29A9">
            <w:pPr>
              <w:rPr>
                <w:sz w:val="20"/>
                <w:szCs w:val="20"/>
              </w:rPr>
            </w:pPr>
            <w:r>
              <w:rPr>
                <w:sz w:val="20"/>
                <w:szCs w:val="20"/>
              </w:rPr>
              <w:t>Vlnění v řadě bodů, stojaté vlnění.</w:t>
            </w:r>
          </w:p>
          <w:p w:rsidR="00DF20B3" w:rsidRDefault="00DF20B3" w:rsidP="008E29A9">
            <w:pPr>
              <w:rPr>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sz w:val="20"/>
                <w:szCs w:val="20"/>
              </w:rPr>
            </w:pPr>
            <w:r>
              <w:rPr>
                <w:b/>
                <w:sz w:val="20"/>
                <w:szCs w:val="20"/>
              </w:rPr>
              <w:t>Šíření vlnění v prostoru</w:t>
            </w:r>
            <w:r>
              <w:rPr>
                <w:sz w:val="20"/>
                <w:szCs w:val="20"/>
              </w:rPr>
              <w:t>, zvuk.</w:t>
            </w:r>
          </w:p>
          <w:p w:rsidR="00DF20B3" w:rsidRDefault="00DF20B3" w:rsidP="008E29A9">
            <w:pPr>
              <w:rPr>
                <w:sz w:val="20"/>
                <w:szCs w:val="20"/>
              </w:rPr>
            </w:pPr>
          </w:p>
          <w:p w:rsidR="00DF20B3" w:rsidRDefault="00DF20B3" w:rsidP="008E29A9">
            <w:pPr>
              <w:rPr>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sz w:val="20"/>
                <w:szCs w:val="20"/>
              </w:rPr>
            </w:pPr>
            <w:r>
              <w:rPr>
                <w:b/>
                <w:sz w:val="20"/>
                <w:szCs w:val="20"/>
              </w:rPr>
              <w:t>Zvuk</w:t>
            </w:r>
            <w:r>
              <w:rPr>
                <w:sz w:val="20"/>
                <w:szCs w:val="20"/>
              </w:rPr>
              <w:t>, opakování.</w:t>
            </w: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sz w:val="20"/>
                <w:szCs w:val="20"/>
              </w:rPr>
            </w:pPr>
            <w:r>
              <w:rPr>
                <w:b/>
                <w:sz w:val="20"/>
                <w:szCs w:val="20"/>
              </w:rPr>
              <w:t>Podstata světla</w:t>
            </w:r>
            <w:r>
              <w:rPr>
                <w:sz w:val="20"/>
                <w:szCs w:val="20"/>
              </w:rPr>
              <w:t>.</w:t>
            </w:r>
          </w:p>
          <w:p w:rsidR="00DF20B3" w:rsidRDefault="00DF20B3" w:rsidP="008E29A9">
            <w:pPr>
              <w:rPr>
                <w:sz w:val="20"/>
                <w:szCs w:val="20"/>
              </w:rPr>
            </w:pPr>
          </w:p>
          <w:p w:rsidR="00DF20B3" w:rsidRDefault="00DF20B3" w:rsidP="008E29A9">
            <w:pPr>
              <w:rPr>
                <w:sz w:val="20"/>
                <w:szCs w:val="20"/>
              </w:rPr>
            </w:pPr>
            <w:r>
              <w:rPr>
                <w:sz w:val="20"/>
                <w:szCs w:val="20"/>
              </w:rPr>
              <w:t>Podstata a šíření světla, jevy na rozhraní dvou prostředí.</w:t>
            </w:r>
          </w:p>
          <w:p w:rsidR="00DF20B3" w:rsidRDefault="00DF20B3" w:rsidP="008E29A9">
            <w:pPr>
              <w:rPr>
                <w:sz w:val="20"/>
                <w:szCs w:val="20"/>
              </w:rPr>
            </w:pPr>
          </w:p>
          <w:p w:rsidR="00DF20B3" w:rsidRDefault="00DF20B3" w:rsidP="008E29A9">
            <w:pPr>
              <w:autoSpaceDE w:val="0"/>
              <w:autoSpaceDN w:val="0"/>
              <w:adjustRightInd w:val="0"/>
              <w:rPr>
                <w:sz w:val="20"/>
                <w:szCs w:val="20"/>
              </w:rPr>
            </w:pPr>
          </w:p>
          <w:p w:rsidR="00DF20B3" w:rsidRDefault="00DF20B3" w:rsidP="008E29A9">
            <w:pPr>
              <w:autoSpaceDE w:val="0"/>
              <w:autoSpaceDN w:val="0"/>
              <w:adjustRightInd w:val="0"/>
              <w:rPr>
                <w:sz w:val="20"/>
                <w:szCs w:val="20"/>
              </w:rPr>
            </w:pPr>
          </w:p>
          <w:p w:rsidR="00DF20B3" w:rsidRDefault="00DF20B3" w:rsidP="008E29A9">
            <w:pPr>
              <w:pStyle w:val="Nadpis8"/>
              <w:autoSpaceDE w:val="0"/>
              <w:autoSpaceDN w:val="0"/>
              <w:adjustRightInd w:val="0"/>
            </w:pPr>
            <w:r>
              <w:t>Optická prostředí</w:t>
            </w:r>
          </w:p>
          <w:p w:rsidR="00DF20B3" w:rsidRDefault="00DF20B3" w:rsidP="008E29A9">
            <w:pPr>
              <w:autoSpaceDE w:val="0"/>
              <w:autoSpaceDN w:val="0"/>
              <w:adjustRightInd w:val="0"/>
              <w:rPr>
                <w:sz w:val="20"/>
                <w:szCs w:val="20"/>
              </w:rPr>
            </w:pPr>
            <w:r>
              <w:rPr>
                <w:sz w:val="20"/>
                <w:szCs w:val="20"/>
              </w:rPr>
              <w:t>Opakování.</w:t>
            </w:r>
          </w:p>
          <w:p w:rsidR="00DF20B3" w:rsidRDefault="00DF20B3" w:rsidP="008E29A9">
            <w:pPr>
              <w:rPr>
                <w:b/>
                <w:bCs/>
                <w:sz w:val="20"/>
                <w:szCs w:val="20"/>
              </w:rPr>
            </w:pPr>
          </w:p>
          <w:p w:rsidR="00DF20B3" w:rsidRDefault="00DF20B3" w:rsidP="008E29A9">
            <w:pPr>
              <w:rPr>
                <w:sz w:val="20"/>
                <w:szCs w:val="20"/>
              </w:rPr>
            </w:pPr>
          </w:p>
          <w:p w:rsidR="00DF20B3" w:rsidRDefault="00DF20B3" w:rsidP="008E29A9">
            <w:pPr>
              <w:rPr>
                <w:b/>
                <w:sz w:val="20"/>
                <w:szCs w:val="20"/>
              </w:rPr>
            </w:pPr>
            <w:r>
              <w:rPr>
                <w:b/>
                <w:sz w:val="20"/>
                <w:szCs w:val="20"/>
              </w:rPr>
              <w:t>Odraz a lom světla</w:t>
            </w: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b/>
                <w:sz w:val="20"/>
                <w:szCs w:val="20"/>
              </w:rPr>
            </w:pPr>
            <w:r>
              <w:rPr>
                <w:b/>
                <w:sz w:val="20"/>
                <w:szCs w:val="20"/>
              </w:rPr>
              <w:t>Rozklad světla hranolem</w:t>
            </w: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b/>
                <w:sz w:val="20"/>
                <w:szCs w:val="20"/>
              </w:rPr>
            </w:pPr>
            <w:r>
              <w:rPr>
                <w:b/>
                <w:sz w:val="20"/>
                <w:szCs w:val="20"/>
              </w:rPr>
              <w:t>Svítivost a osvětlení</w:t>
            </w: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r>
              <w:rPr>
                <w:b/>
                <w:sz w:val="20"/>
                <w:szCs w:val="20"/>
              </w:rPr>
              <w:t>Elektromagnetické záření</w:t>
            </w:r>
          </w:p>
          <w:p w:rsidR="00DF20B3" w:rsidRDefault="00DF20B3" w:rsidP="008E29A9">
            <w:pPr>
              <w:autoSpaceDE w:val="0"/>
              <w:autoSpaceDN w:val="0"/>
              <w:adjustRightInd w:val="0"/>
              <w:rPr>
                <w:b/>
                <w:sz w:val="20"/>
                <w:szCs w:val="20"/>
              </w:rPr>
            </w:pPr>
          </w:p>
          <w:p w:rsidR="00DF20B3" w:rsidRDefault="00DF20B3" w:rsidP="008E29A9">
            <w:pPr>
              <w:autoSpaceDE w:val="0"/>
              <w:autoSpaceDN w:val="0"/>
              <w:adjustRightInd w:val="0"/>
              <w:rPr>
                <w:b/>
                <w:sz w:val="20"/>
                <w:szCs w:val="20"/>
              </w:rPr>
            </w:pPr>
          </w:p>
          <w:p w:rsidR="00DF20B3" w:rsidRDefault="00DF20B3" w:rsidP="008E29A9">
            <w:pPr>
              <w:autoSpaceDE w:val="0"/>
              <w:autoSpaceDN w:val="0"/>
              <w:adjustRightInd w:val="0"/>
              <w:rPr>
                <w:b/>
                <w:sz w:val="20"/>
                <w:szCs w:val="20"/>
              </w:rPr>
            </w:pPr>
          </w:p>
          <w:p w:rsidR="00DF20B3" w:rsidRDefault="00DF20B3" w:rsidP="008E29A9">
            <w:pPr>
              <w:autoSpaceDE w:val="0"/>
              <w:autoSpaceDN w:val="0"/>
              <w:adjustRightInd w:val="0"/>
              <w:rPr>
                <w:b/>
                <w:sz w:val="20"/>
                <w:szCs w:val="20"/>
              </w:rPr>
            </w:pPr>
          </w:p>
          <w:p w:rsidR="00DF20B3" w:rsidRDefault="00DF20B3" w:rsidP="008E29A9">
            <w:pPr>
              <w:autoSpaceDE w:val="0"/>
              <w:autoSpaceDN w:val="0"/>
              <w:adjustRightInd w:val="0"/>
              <w:rPr>
                <w:sz w:val="20"/>
                <w:szCs w:val="20"/>
              </w:rPr>
            </w:pPr>
            <w:r>
              <w:rPr>
                <w:b/>
                <w:sz w:val="20"/>
                <w:szCs w:val="20"/>
              </w:rPr>
              <w:t>Vlnové vlastnosti světla</w:t>
            </w:r>
          </w:p>
          <w:p w:rsidR="00DF20B3" w:rsidRDefault="00DF20B3" w:rsidP="008E29A9">
            <w:pPr>
              <w:autoSpaceDE w:val="0"/>
              <w:autoSpaceDN w:val="0"/>
              <w:adjustRightInd w:val="0"/>
              <w:rPr>
                <w:sz w:val="20"/>
                <w:szCs w:val="20"/>
              </w:rPr>
            </w:pPr>
          </w:p>
          <w:p w:rsidR="00DF20B3" w:rsidRDefault="00DF20B3" w:rsidP="008E29A9">
            <w:pPr>
              <w:rPr>
                <w:b/>
                <w:bCs/>
                <w:sz w:val="20"/>
                <w:szCs w:val="20"/>
              </w:rPr>
            </w:pPr>
            <w:r>
              <w:rPr>
                <w:sz w:val="20"/>
                <w:szCs w:val="20"/>
              </w:rPr>
              <w:t>Opakování.</w:t>
            </w:r>
          </w:p>
        </w:tc>
        <w:tc>
          <w:tcPr>
            <w:tcW w:w="1134" w:type="dxa"/>
            <w:tcBorders>
              <w:top w:val="single" w:sz="4" w:space="0" w:color="auto"/>
              <w:left w:val="single" w:sz="4" w:space="0" w:color="auto"/>
              <w:bottom w:val="single" w:sz="4" w:space="0" w:color="auto"/>
              <w:right w:val="single" w:sz="4" w:space="0" w:color="auto"/>
            </w:tcBorders>
          </w:tcPr>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8E29A9">
            <w:pPr>
              <w:jc w:val="center"/>
              <w:rPr>
                <w:b/>
                <w:sz w:val="20"/>
                <w:szCs w:val="20"/>
              </w:rPr>
            </w:pPr>
          </w:p>
          <w:p w:rsidR="00DF20B3" w:rsidRDefault="00DF20B3" w:rsidP="00EB7B03">
            <w:pPr>
              <w:jc w:val="center"/>
              <w:rPr>
                <w:b/>
                <w:sz w:val="20"/>
                <w:szCs w:val="20"/>
              </w:rPr>
            </w:pPr>
          </w:p>
        </w:tc>
      </w:tr>
      <w:tr w:rsidR="00EB7B03" w:rsidTr="00BA530A">
        <w:trPr>
          <w:trHeight w:val="485"/>
        </w:trPr>
        <w:tc>
          <w:tcPr>
            <w:tcW w:w="850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B7B03" w:rsidRDefault="00EB7B03" w:rsidP="00FE75EE">
            <w:pPr>
              <w:rPr>
                <w:b/>
                <w:sz w:val="20"/>
                <w:szCs w:val="20"/>
              </w:rPr>
            </w:pPr>
            <w:r>
              <w:rPr>
                <w:b/>
                <w:sz w:val="20"/>
                <w:szCs w:val="20"/>
              </w:rPr>
              <w:t>Celkový počet hodin</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EB7B03" w:rsidRDefault="00EB7B03" w:rsidP="00FE75EE">
            <w:pPr>
              <w:jc w:val="center"/>
              <w:rPr>
                <w:b/>
                <w:sz w:val="20"/>
                <w:szCs w:val="20"/>
              </w:rPr>
            </w:pPr>
            <w:r>
              <w:rPr>
                <w:b/>
                <w:sz w:val="20"/>
                <w:szCs w:val="20"/>
              </w:rPr>
              <w:t>34</w:t>
            </w:r>
          </w:p>
        </w:tc>
      </w:tr>
    </w:tbl>
    <w:p w:rsidR="00DF20B3" w:rsidRDefault="00DF20B3" w:rsidP="00DF20B3">
      <w:pPr>
        <w:autoSpaceDE w:val="0"/>
        <w:autoSpaceDN w:val="0"/>
        <w:adjustRightInd w:val="0"/>
        <w:rPr>
          <w:b/>
          <w:bCs/>
          <w:sz w:val="20"/>
          <w:szCs w:val="20"/>
        </w:rPr>
      </w:pPr>
    </w:p>
    <w:p w:rsidR="00DF20B3" w:rsidRDefault="00DF20B3" w:rsidP="00DF20B3">
      <w:pPr>
        <w:autoSpaceDE w:val="0"/>
        <w:autoSpaceDN w:val="0"/>
        <w:adjustRightInd w:val="0"/>
        <w:rPr>
          <w:b/>
          <w:bCs/>
          <w:sz w:val="20"/>
          <w:szCs w:val="20"/>
        </w:rPr>
      </w:pPr>
    </w:p>
    <w:p w:rsidR="00DF20B3" w:rsidRDefault="00DF20B3" w:rsidP="00DF20B3">
      <w:pPr>
        <w:rPr>
          <w:b/>
          <w:sz w:val="20"/>
          <w:szCs w:val="20"/>
        </w:rPr>
      </w:pPr>
      <w:r>
        <w:rPr>
          <w:b/>
          <w:sz w:val="20"/>
          <w:szCs w:val="20"/>
        </w:rPr>
        <w:br w:type="page"/>
      </w:r>
    </w:p>
    <w:p w:rsidR="00DF20B3" w:rsidRDefault="00DF20B3" w:rsidP="00DF20B3">
      <w:pPr>
        <w:jc w:val="center"/>
        <w:rPr>
          <w:b/>
          <w:sz w:val="20"/>
          <w:szCs w:val="20"/>
        </w:rPr>
      </w:pPr>
      <w:r>
        <w:rPr>
          <w:b/>
          <w:sz w:val="20"/>
          <w:szCs w:val="20"/>
        </w:rPr>
        <w:t>Rozpis učiva</w:t>
      </w:r>
    </w:p>
    <w:p w:rsidR="00DF20B3" w:rsidRDefault="00DF20B3" w:rsidP="00DF20B3">
      <w:pPr>
        <w:jc w:val="center"/>
        <w:rPr>
          <w:b/>
          <w:sz w:val="20"/>
          <w:szCs w:val="20"/>
        </w:rPr>
      </w:pPr>
      <w:r>
        <w:rPr>
          <w:b/>
          <w:sz w:val="20"/>
          <w:szCs w:val="20"/>
        </w:rPr>
        <w:t>Název vyučovacího předmětu: Fyzika</w:t>
      </w:r>
    </w:p>
    <w:p w:rsidR="00DF20B3" w:rsidRDefault="00DF20B3" w:rsidP="00DF20B3">
      <w:pPr>
        <w:jc w:val="center"/>
        <w:rPr>
          <w:sz w:val="20"/>
          <w:szCs w:val="20"/>
        </w:rPr>
      </w:pPr>
      <w:r>
        <w:rPr>
          <w:b/>
          <w:sz w:val="20"/>
          <w:szCs w:val="20"/>
        </w:rPr>
        <w:t>Ročník: čtvrtý</w:t>
      </w:r>
    </w:p>
    <w:p w:rsidR="00DF20B3" w:rsidRDefault="00DF20B3" w:rsidP="00DF20B3">
      <w:pPr>
        <w:rPr>
          <w:b/>
          <w:sz w:val="20"/>
          <w:szCs w:val="20"/>
        </w:rPr>
      </w:pPr>
    </w:p>
    <w:p w:rsidR="00DF20B3" w:rsidRDefault="00DF20B3" w:rsidP="00DF20B3">
      <w:pPr>
        <w:autoSpaceDE w:val="0"/>
        <w:autoSpaceDN w:val="0"/>
        <w:adjustRightInd w:val="0"/>
        <w:rPr>
          <w:b/>
          <w:bCs/>
          <w:sz w:val="20"/>
          <w:szCs w:val="20"/>
        </w:rPr>
      </w:pPr>
    </w:p>
    <w:tbl>
      <w:tblP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9"/>
        <w:gridCol w:w="4140"/>
        <w:gridCol w:w="1134"/>
      </w:tblGrid>
      <w:tr w:rsidR="00DF20B3" w:rsidTr="00BA530A">
        <w:trPr>
          <w:trHeight w:val="433"/>
        </w:trPr>
        <w:tc>
          <w:tcPr>
            <w:tcW w:w="4219" w:type="dxa"/>
            <w:tcBorders>
              <w:top w:val="single" w:sz="4" w:space="0" w:color="auto"/>
              <w:left w:val="single" w:sz="4" w:space="0" w:color="auto"/>
              <w:bottom w:val="single" w:sz="4" w:space="0" w:color="auto"/>
              <w:right w:val="single" w:sz="4" w:space="0" w:color="auto"/>
            </w:tcBorders>
            <w:shd w:val="clear" w:color="auto" w:fill="DBE5F1"/>
            <w:vAlign w:val="center"/>
          </w:tcPr>
          <w:p w:rsidR="00DF20B3" w:rsidRPr="005B46FE" w:rsidRDefault="00DF20B3" w:rsidP="00FE75EE">
            <w:pPr>
              <w:rPr>
                <w:b/>
                <w:sz w:val="20"/>
                <w:szCs w:val="20"/>
              </w:rPr>
            </w:pPr>
            <w:r w:rsidRPr="005B46FE">
              <w:rPr>
                <w:b/>
                <w:sz w:val="20"/>
                <w:szCs w:val="20"/>
              </w:rPr>
              <w:t>Výsledky a kompetence</w:t>
            </w:r>
          </w:p>
        </w:tc>
        <w:tc>
          <w:tcPr>
            <w:tcW w:w="4140" w:type="dxa"/>
            <w:tcBorders>
              <w:top w:val="single" w:sz="4" w:space="0" w:color="auto"/>
              <w:left w:val="single" w:sz="4" w:space="0" w:color="auto"/>
              <w:bottom w:val="single" w:sz="4" w:space="0" w:color="auto"/>
              <w:right w:val="single" w:sz="4" w:space="0" w:color="auto"/>
            </w:tcBorders>
            <w:shd w:val="clear" w:color="auto" w:fill="DBE5F1"/>
            <w:vAlign w:val="center"/>
          </w:tcPr>
          <w:p w:rsidR="00DF20B3" w:rsidRPr="005B46FE" w:rsidRDefault="00DF20B3" w:rsidP="00FE75EE">
            <w:pPr>
              <w:jc w:val="center"/>
              <w:rPr>
                <w:b/>
                <w:sz w:val="20"/>
                <w:szCs w:val="20"/>
              </w:rPr>
            </w:pPr>
            <w:r w:rsidRPr="005B46FE">
              <w:rPr>
                <w:b/>
                <w:sz w:val="20"/>
                <w:szCs w:val="20"/>
              </w:rPr>
              <w:t>Tematické celky</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DF20B3" w:rsidRPr="005B46FE" w:rsidRDefault="00DF20B3" w:rsidP="008E29A9">
            <w:pPr>
              <w:rPr>
                <w:b/>
                <w:sz w:val="20"/>
                <w:szCs w:val="20"/>
              </w:rPr>
            </w:pPr>
            <w:r w:rsidRPr="005B46FE">
              <w:rPr>
                <w:b/>
                <w:sz w:val="20"/>
                <w:szCs w:val="20"/>
              </w:rPr>
              <w:t>Hodinová dotace</w:t>
            </w:r>
          </w:p>
        </w:tc>
      </w:tr>
      <w:tr w:rsidR="00DF20B3" w:rsidTr="00BA530A">
        <w:trPr>
          <w:trHeight w:val="7620"/>
        </w:trPr>
        <w:tc>
          <w:tcPr>
            <w:tcW w:w="4219" w:type="dxa"/>
            <w:tcBorders>
              <w:top w:val="single" w:sz="4" w:space="0" w:color="auto"/>
              <w:left w:val="single" w:sz="4" w:space="0" w:color="auto"/>
              <w:bottom w:val="single" w:sz="4" w:space="0" w:color="auto"/>
              <w:right w:val="single" w:sz="4" w:space="0" w:color="auto"/>
            </w:tcBorders>
          </w:tcPr>
          <w:p w:rsidR="00857FE4" w:rsidRDefault="00DF20B3" w:rsidP="008E29A9">
            <w:pPr>
              <w:autoSpaceDE w:val="0"/>
              <w:autoSpaceDN w:val="0"/>
              <w:adjustRightInd w:val="0"/>
              <w:rPr>
                <w:bCs/>
                <w:sz w:val="20"/>
                <w:szCs w:val="20"/>
              </w:rPr>
            </w:pPr>
            <w:r>
              <w:rPr>
                <w:b/>
                <w:sz w:val="20"/>
                <w:szCs w:val="20"/>
              </w:rPr>
              <w:t xml:space="preserve">Žák </w:t>
            </w:r>
            <w:r>
              <w:rPr>
                <w:bCs/>
                <w:sz w:val="20"/>
                <w:szCs w:val="20"/>
              </w:rPr>
              <w:t xml:space="preserve"> </w:t>
            </w:r>
          </w:p>
          <w:p w:rsidR="00857FE4" w:rsidRDefault="00857FE4" w:rsidP="008E29A9">
            <w:pPr>
              <w:autoSpaceDE w:val="0"/>
              <w:autoSpaceDN w:val="0"/>
              <w:adjustRightInd w:val="0"/>
              <w:rPr>
                <w:bCs/>
                <w:sz w:val="20"/>
                <w:szCs w:val="20"/>
              </w:rPr>
            </w:pPr>
          </w:p>
          <w:p w:rsidR="00DF20B3" w:rsidRDefault="00DF20B3"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zvládá základy optiky a zopakuje si podstatu světla, tedy že se jedná o elektromagnetické vlnění s vlnovými délkami od 390 do 770 nm, zná velmi dobře rychlost šíření světla ve vakuu, vzduchu, vodě a skle, rozumí pojmům absorpce, rozptyl a odraz světla, zná optická prostředí, rozeznává rozdíl mezi bodovým zdrojem a zdrojem velikýc</w:t>
            </w:r>
            <w:r w:rsidR="00857FE4">
              <w:rPr>
                <w:bCs/>
                <w:sz w:val="20"/>
                <w:szCs w:val="20"/>
              </w:rPr>
              <w:t>h rozměrů,</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pStyle w:val="Zkladntext3"/>
              <w:numPr>
                <w:ilvl w:val="0"/>
                <w:numId w:val="196"/>
              </w:numPr>
              <w:tabs>
                <w:tab w:val="clear" w:pos="720"/>
                <w:tab w:val="num" w:pos="142"/>
              </w:tabs>
              <w:autoSpaceDE w:val="0"/>
              <w:autoSpaceDN w:val="0"/>
              <w:adjustRightInd w:val="0"/>
              <w:ind w:left="142" w:hanging="142"/>
              <w:rPr>
                <w:bCs/>
              </w:rPr>
            </w:pPr>
            <w:r>
              <w:rPr>
                <w:bCs/>
              </w:rPr>
              <w:t>z</w:t>
            </w:r>
            <w:r w:rsidR="00DF20B3">
              <w:rPr>
                <w:bCs/>
              </w:rPr>
              <w:t xml:space="preserve">opakuje si odraz světla a zákon odrazu, </w:t>
            </w:r>
            <w:r>
              <w:rPr>
                <w:bCs/>
              </w:rPr>
              <w:t>opakuje lom světla a zákon lomu,</w:t>
            </w:r>
          </w:p>
          <w:p w:rsidR="00DF20B3" w:rsidRDefault="00DF20B3" w:rsidP="00857FE4">
            <w:pPr>
              <w:tabs>
                <w:tab w:val="num" w:pos="142"/>
              </w:tabs>
              <w:autoSpaceDE w:val="0"/>
              <w:autoSpaceDN w:val="0"/>
              <w:adjustRightInd w:val="0"/>
              <w:ind w:left="142" w:hanging="142"/>
              <w:rPr>
                <w:bCs/>
                <w:sz w:val="20"/>
                <w:szCs w:val="20"/>
              </w:rPr>
            </w:pPr>
          </w:p>
          <w:p w:rsidR="00DF20B3" w:rsidRPr="00857FE4" w:rsidRDefault="00857FE4" w:rsidP="00041A07">
            <w:pPr>
              <w:numPr>
                <w:ilvl w:val="0"/>
                <w:numId w:val="196"/>
              </w:numPr>
              <w:tabs>
                <w:tab w:val="clear" w:pos="720"/>
                <w:tab w:val="num" w:pos="142"/>
              </w:tabs>
              <w:autoSpaceDE w:val="0"/>
              <w:autoSpaceDN w:val="0"/>
              <w:adjustRightInd w:val="0"/>
              <w:ind w:left="142" w:hanging="142"/>
              <w:rPr>
                <w:bCs/>
                <w:sz w:val="20"/>
                <w:szCs w:val="20"/>
              </w:rPr>
            </w:pPr>
            <w:r w:rsidRPr="00857FE4">
              <w:rPr>
                <w:bCs/>
                <w:sz w:val="20"/>
                <w:szCs w:val="20"/>
              </w:rPr>
              <w:t>z</w:t>
            </w:r>
            <w:r w:rsidR="00DF20B3" w:rsidRPr="00857FE4">
              <w:rPr>
                <w:bCs/>
                <w:sz w:val="20"/>
                <w:szCs w:val="20"/>
              </w:rPr>
              <w:t>opa</w:t>
            </w:r>
            <w:r w:rsidRPr="00857FE4">
              <w:rPr>
                <w:bCs/>
                <w:sz w:val="20"/>
                <w:szCs w:val="20"/>
              </w:rPr>
              <w:t>kuje si rozklad světla hranolem,</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s</w:t>
            </w:r>
            <w:r w:rsidR="00DF20B3">
              <w:rPr>
                <w:bCs/>
                <w:sz w:val="20"/>
                <w:szCs w:val="20"/>
              </w:rPr>
              <w:t>eznamuje se s fotometrickými veličinami, především pak svítivost a</w:t>
            </w:r>
            <w:r>
              <w:rPr>
                <w:bCs/>
                <w:sz w:val="20"/>
                <w:szCs w:val="20"/>
              </w:rPr>
              <w:t xml:space="preserve"> osvětlení, zná jejich jednotky,</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s</w:t>
            </w:r>
            <w:r w:rsidR="00DF20B3">
              <w:rPr>
                <w:bCs/>
                <w:sz w:val="20"/>
                <w:szCs w:val="20"/>
              </w:rPr>
              <w:t>tuduje elektromagnetické zář</w:t>
            </w:r>
            <w:r>
              <w:rPr>
                <w:bCs/>
                <w:sz w:val="20"/>
                <w:szCs w:val="20"/>
              </w:rPr>
              <w:t>ení, rozeznává jednotlivé druhy,</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z</w:t>
            </w:r>
            <w:r w:rsidR="00DF20B3">
              <w:rPr>
                <w:bCs/>
                <w:sz w:val="20"/>
                <w:szCs w:val="20"/>
              </w:rPr>
              <w:t xml:space="preserve">ná k čemu se elektromagnetické záření využívá a stručně zná i vlastnosti jednotlivých druhů záření, učí se co je to interference světla, interferenční minimum a maximum, koherentní světelné vlnění, difrakce (ohyb) </w:t>
            </w:r>
            <w:r>
              <w:rPr>
                <w:bCs/>
                <w:sz w:val="20"/>
                <w:szCs w:val="20"/>
              </w:rPr>
              <w:t>světla, polarizace světla,</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s</w:t>
            </w:r>
            <w:r w:rsidR="00DF20B3">
              <w:rPr>
                <w:bCs/>
                <w:sz w:val="20"/>
                <w:szCs w:val="20"/>
              </w:rPr>
              <w:t xml:space="preserve">tuduje zobrazení rovinným zrcadlem i kulovým zrcadlem a změnu obrazu v závislosti na poloze předmětu a to jak u </w:t>
            </w:r>
            <w:r>
              <w:rPr>
                <w:bCs/>
                <w:sz w:val="20"/>
                <w:szCs w:val="20"/>
              </w:rPr>
              <w:t>dutého, tak i vypuklého zrcadla,</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r</w:t>
            </w:r>
            <w:r w:rsidR="00DF20B3">
              <w:rPr>
                <w:bCs/>
                <w:sz w:val="20"/>
                <w:szCs w:val="20"/>
              </w:rPr>
              <w:t>ozeznává pojmy spojka a rozptylka, včetně ploskosti, dutosti i vypuklosti, stíní</w:t>
            </w:r>
            <w:r>
              <w:rPr>
                <w:bCs/>
                <w:sz w:val="20"/>
                <w:szCs w:val="20"/>
              </w:rPr>
              <w:t>tko, optická osa, ohnisko,</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z</w:t>
            </w:r>
            <w:r w:rsidR="00DF20B3">
              <w:rPr>
                <w:bCs/>
                <w:sz w:val="20"/>
                <w:szCs w:val="20"/>
              </w:rPr>
              <w:t>ná princip činnosti lidského oka, jeho vady a jejich kompenzaci, poznává fyzikální veličinu optická mohut</w:t>
            </w:r>
            <w:r>
              <w:rPr>
                <w:bCs/>
                <w:sz w:val="20"/>
                <w:szCs w:val="20"/>
              </w:rPr>
              <w:t>nost a její jednotku (dioptrii),</w:t>
            </w:r>
          </w:p>
          <w:p w:rsidR="00DF20B3" w:rsidRDefault="00DF20B3" w:rsidP="008E29A9">
            <w:pPr>
              <w:autoSpaceDE w:val="0"/>
              <w:autoSpaceDN w:val="0"/>
              <w:adjustRightInd w:val="0"/>
              <w:rPr>
                <w:bCs/>
                <w:sz w:val="20"/>
                <w:szCs w:val="20"/>
              </w:rPr>
            </w:pPr>
          </w:p>
          <w:p w:rsidR="00DF20B3" w:rsidRDefault="00857FE4"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d</w:t>
            </w:r>
            <w:r w:rsidR="00DF20B3">
              <w:rPr>
                <w:bCs/>
                <w:sz w:val="20"/>
                <w:szCs w:val="20"/>
              </w:rPr>
              <w:t>ovede vyjmenovat základní optické přístroj</w:t>
            </w:r>
            <w:r>
              <w:rPr>
                <w:bCs/>
                <w:sz w:val="20"/>
                <w:szCs w:val="20"/>
              </w:rPr>
              <w:t>e – lupa, dalekohled, mikroskop,</w:t>
            </w:r>
          </w:p>
          <w:p w:rsidR="00DF20B3" w:rsidRDefault="00DF20B3" w:rsidP="00857FE4">
            <w:pPr>
              <w:tabs>
                <w:tab w:val="num" w:pos="142"/>
              </w:tabs>
              <w:autoSpaceDE w:val="0"/>
              <w:autoSpaceDN w:val="0"/>
              <w:adjustRightInd w:val="0"/>
              <w:ind w:left="142" w:hanging="142"/>
              <w:rPr>
                <w:bCs/>
                <w:sz w:val="20"/>
                <w:szCs w:val="20"/>
              </w:rPr>
            </w:pPr>
          </w:p>
          <w:p w:rsidR="00DF20B3" w:rsidRDefault="00857FE4" w:rsidP="00041A07">
            <w:pPr>
              <w:numPr>
                <w:ilvl w:val="0"/>
                <w:numId w:val="196"/>
              </w:numPr>
              <w:tabs>
                <w:tab w:val="clear" w:pos="720"/>
                <w:tab w:val="num" w:pos="142"/>
              </w:tabs>
              <w:autoSpaceDE w:val="0"/>
              <w:autoSpaceDN w:val="0"/>
              <w:adjustRightInd w:val="0"/>
              <w:ind w:left="142" w:hanging="142"/>
              <w:rPr>
                <w:bCs/>
                <w:sz w:val="20"/>
                <w:szCs w:val="20"/>
              </w:rPr>
            </w:pPr>
            <w:r>
              <w:rPr>
                <w:bCs/>
                <w:sz w:val="20"/>
                <w:szCs w:val="20"/>
              </w:rPr>
              <w:t>o</w:t>
            </w:r>
            <w:r w:rsidR="00DF20B3">
              <w:rPr>
                <w:bCs/>
                <w:sz w:val="20"/>
                <w:szCs w:val="20"/>
              </w:rPr>
              <w:t>pakuje látku optiky, je zkoušen, píše písemné práce.</w:t>
            </w:r>
          </w:p>
          <w:p w:rsidR="00DF20B3" w:rsidRDefault="00DF20B3" w:rsidP="008E29A9">
            <w:pPr>
              <w:autoSpaceDE w:val="0"/>
              <w:autoSpaceDN w:val="0"/>
              <w:adjustRightInd w:val="0"/>
              <w:rPr>
                <w:bCs/>
                <w:sz w:val="20"/>
                <w:szCs w:val="20"/>
              </w:rPr>
            </w:pPr>
          </w:p>
          <w:p w:rsidR="00DF20B3" w:rsidRDefault="00DF20B3" w:rsidP="008E29A9">
            <w:pPr>
              <w:autoSpaceDE w:val="0"/>
              <w:autoSpaceDN w:val="0"/>
              <w:adjustRightInd w:val="0"/>
              <w:rPr>
                <w:bCs/>
                <w:sz w:val="20"/>
                <w:szCs w:val="20"/>
              </w:rPr>
            </w:pPr>
          </w:p>
          <w:p w:rsidR="00EE26BF" w:rsidRDefault="00EE26BF" w:rsidP="008E29A9">
            <w:pPr>
              <w:autoSpaceDE w:val="0"/>
              <w:autoSpaceDN w:val="0"/>
              <w:adjustRightInd w:val="0"/>
              <w:rPr>
                <w:bCs/>
                <w:sz w:val="20"/>
                <w:szCs w:val="20"/>
              </w:rPr>
            </w:pPr>
          </w:p>
          <w:p w:rsidR="00EE26BF" w:rsidRPr="00EE26BF" w:rsidRDefault="00DF20B3" w:rsidP="008E29A9">
            <w:pPr>
              <w:autoSpaceDE w:val="0"/>
              <w:autoSpaceDN w:val="0"/>
              <w:adjustRightInd w:val="0"/>
              <w:rPr>
                <w:b/>
                <w:bCs/>
                <w:sz w:val="20"/>
                <w:szCs w:val="20"/>
              </w:rPr>
            </w:pPr>
            <w:r w:rsidRPr="00EE26BF">
              <w:rPr>
                <w:b/>
                <w:bCs/>
                <w:sz w:val="20"/>
                <w:szCs w:val="20"/>
              </w:rPr>
              <w:t xml:space="preserve">Žák </w:t>
            </w:r>
          </w:p>
          <w:p w:rsidR="00DF20B3" w:rsidRDefault="00DF20B3" w:rsidP="00041A07">
            <w:pPr>
              <w:numPr>
                <w:ilvl w:val="0"/>
                <w:numId w:val="197"/>
              </w:numPr>
              <w:tabs>
                <w:tab w:val="clear" w:pos="720"/>
                <w:tab w:val="num" w:pos="142"/>
              </w:tabs>
              <w:autoSpaceDE w:val="0"/>
              <w:autoSpaceDN w:val="0"/>
              <w:adjustRightInd w:val="0"/>
              <w:ind w:left="142" w:hanging="142"/>
              <w:rPr>
                <w:bCs/>
                <w:sz w:val="20"/>
                <w:szCs w:val="20"/>
              </w:rPr>
            </w:pPr>
            <w:r>
              <w:rPr>
                <w:bCs/>
                <w:sz w:val="20"/>
                <w:szCs w:val="20"/>
              </w:rPr>
              <w:t>studuje fotoelektrický jev, chápe pojem fotoemise, rozeznává vnitřní a vnější fotoelektrický jev, seznamuje se s pojmem kvantum energie, Planckovou konstantou, Einsteinovou rovnicí pro fotoelektrický jev, poznává částicově</w:t>
            </w:r>
            <w:r w:rsidR="000763DD">
              <w:rPr>
                <w:bCs/>
                <w:sz w:val="20"/>
                <w:szCs w:val="20"/>
              </w:rPr>
              <w:t xml:space="preserve"> </w:t>
            </w:r>
            <w:r>
              <w:rPr>
                <w:bCs/>
                <w:sz w:val="20"/>
                <w:szCs w:val="20"/>
              </w:rPr>
              <w:t>vlnový dualismus.</w:t>
            </w:r>
          </w:p>
          <w:p w:rsidR="00DF20B3" w:rsidRDefault="00DF20B3" w:rsidP="008E29A9">
            <w:pPr>
              <w:autoSpaceDE w:val="0"/>
              <w:autoSpaceDN w:val="0"/>
              <w:adjustRightInd w:val="0"/>
              <w:rPr>
                <w:sz w:val="20"/>
                <w:szCs w:val="20"/>
              </w:rPr>
            </w:pPr>
            <w:r>
              <w:rPr>
                <w:sz w:val="20"/>
                <w:szCs w:val="20"/>
              </w:rPr>
              <w:t xml:space="preserve"> </w:t>
            </w:r>
          </w:p>
          <w:p w:rsidR="00DF20B3" w:rsidRDefault="00DF20B3" w:rsidP="00041A07">
            <w:pPr>
              <w:numPr>
                <w:ilvl w:val="0"/>
                <w:numId w:val="197"/>
              </w:numPr>
              <w:tabs>
                <w:tab w:val="clear" w:pos="720"/>
              </w:tabs>
              <w:autoSpaceDE w:val="0"/>
              <w:autoSpaceDN w:val="0"/>
              <w:adjustRightInd w:val="0"/>
              <w:ind w:left="142" w:firstLine="218"/>
              <w:rPr>
                <w:sz w:val="20"/>
                <w:szCs w:val="20"/>
              </w:rPr>
            </w:pPr>
            <w:r>
              <w:rPr>
                <w:sz w:val="20"/>
                <w:szCs w:val="20"/>
              </w:rPr>
              <w:t>Seznamuje se s pojmem mechanický princip relativity, studuje speciální teorii relativity a především její dva základní principy.</w:t>
            </w:r>
          </w:p>
          <w:p w:rsidR="00DF20B3" w:rsidRDefault="00DF20B3" w:rsidP="00EE26BF">
            <w:pPr>
              <w:autoSpaceDE w:val="0"/>
              <w:autoSpaceDN w:val="0"/>
              <w:adjustRightInd w:val="0"/>
              <w:ind w:left="142" w:firstLine="218"/>
              <w:rPr>
                <w:sz w:val="20"/>
                <w:szCs w:val="20"/>
              </w:rPr>
            </w:pPr>
          </w:p>
          <w:p w:rsidR="00DF20B3" w:rsidRDefault="00DF20B3" w:rsidP="00EE26BF">
            <w:pPr>
              <w:autoSpaceDE w:val="0"/>
              <w:autoSpaceDN w:val="0"/>
              <w:adjustRightInd w:val="0"/>
              <w:ind w:left="142" w:firstLine="218"/>
              <w:rPr>
                <w:sz w:val="20"/>
                <w:szCs w:val="20"/>
              </w:rPr>
            </w:pPr>
          </w:p>
          <w:p w:rsidR="00DF20B3" w:rsidRDefault="00EE26BF" w:rsidP="00041A07">
            <w:pPr>
              <w:numPr>
                <w:ilvl w:val="0"/>
                <w:numId w:val="197"/>
              </w:numPr>
              <w:tabs>
                <w:tab w:val="clear" w:pos="720"/>
              </w:tabs>
              <w:autoSpaceDE w:val="0"/>
              <w:autoSpaceDN w:val="0"/>
              <w:adjustRightInd w:val="0"/>
              <w:ind w:left="142" w:hanging="142"/>
              <w:rPr>
                <w:sz w:val="20"/>
                <w:szCs w:val="20"/>
              </w:rPr>
            </w:pPr>
            <w:r>
              <w:rPr>
                <w:sz w:val="20"/>
                <w:szCs w:val="20"/>
              </w:rPr>
              <w:t>studuje relativnost současnosti,</w:t>
            </w:r>
          </w:p>
          <w:p w:rsidR="00DF20B3" w:rsidRDefault="00DF20B3" w:rsidP="00EE26BF">
            <w:pPr>
              <w:autoSpaceDE w:val="0"/>
              <w:autoSpaceDN w:val="0"/>
              <w:adjustRightInd w:val="0"/>
              <w:ind w:left="142" w:hanging="142"/>
              <w:rPr>
                <w:bCs/>
                <w:sz w:val="20"/>
                <w:szCs w:val="20"/>
              </w:rPr>
            </w:pPr>
          </w:p>
          <w:p w:rsidR="00DF20B3" w:rsidRDefault="00DF20B3" w:rsidP="00EE26BF">
            <w:pPr>
              <w:autoSpaceDE w:val="0"/>
              <w:autoSpaceDN w:val="0"/>
              <w:adjustRightInd w:val="0"/>
              <w:ind w:left="142" w:hanging="142"/>
              <w:rPr>
                <w:bCs/>
                <w:sz w:val="20"/>
                <w:szCs w:val="20"/>
              </w:rPr>
            </w:pPr>
          </w:p>
          <w:p w:rsidR="00DF20B3" w:rsidRDefault="00DF20B3" w:rsidP="00EE26BF">
            <w:pPr>
              <w:autoSpaceDE w:val="0"/>
              <w:autoSpaceDN w:val="0"/>
              <w:adjustRightInd w:val="0"/>
              <w:ind w:left="142" w:hanging="142"/>
              <w:rPr>
                <w:bCs/>
                <w:sz w:val="20"/>
                <w:szCs w:val="20"/>
              </w:rPr>
            </w:pPr>
          </w:p>
          <w:p w:rsidR="00DF20B3" w:rsidRDefault="00EE26BF" w:rsidP="00041A07">
            <w:pPr>
              <w:numPr>
                <w:ilvl w:val="0"/>
                <w:numId w:val="197"/>
              </w:numPr>
              <w:tabs>
                <w:tab w:val="clear" w:pos="720"/>
              </w:tabs>
              <w:autoSpaceDE w:val="0"/>
              <w:autoSpaceDN w:val="0"/>
              <w:adjustRightInd w:val="0"/>
              <w:ind w:left="142" w:hanging="142"/>
              <w:rPr>
                <w:bCs/>
                <w:sz w:val="20"/>
                <w:szCs w:val="20"/>
              </w:rPr>
            </w:pPr>
            <w:r>
              <w:rPr>
                <w:bCs/>
                <w:sz w:val="20"/>
                <w:szCs w:val="20"/>
              </w:rPr>
              <w:t>s</w:t>
            </w:r>
            <w:r w:rsidR="00DF20B3">
              <w:rPr>
                <w:bCs/>
                <w:sz w:val="20"/>
                <w:szCs w:val="20"/>
              </w:rPr>
              <w:t>tuduje dilataci času</w:t>
            </w:r>
            <w:r>
              <w:rPr>
                <w:bCs/>
                <w:sz w:val="20"/>
                <w:szCs w:val="20"/>
              </w:rPr>
              <w:t>,</w:t>
            </w:r>
          </w:p>
          <w:p w:rsidR="00DF20B3" w:rsidRDefault="00DF20B3" w:rsidP="00EE26BF">
            <w:pPr>
              <w:autoSpaceDE w:val="0"/>
              <w:autoSpaceDN w:val="0"/>
              <w:adjustRightInd w:val="0"/>
              <w:ind w:left="142" w:hanging="142"/>
              <w:rPr>
                <w:bCs/>
                <w:sz w:val="20"/>
                <w:szCs w:val="20"/>
              </w:rPr>
            </w:pPr>
          </w:p>
          <w:p w:rsidR="00DF20B3" w:rsidRDefault="00DF20B3" w:rsidP="00041A07">
            <w:pPr>
              <w:numPr>
                <w:ilvl w:val="0"/>
                <w:numId w:val="197"/>
              </w:numPr>
              <w:tabs>
                <w:tab w:val="clear" w:pos="720"/>
              </w:tabs>
              <w:autoSpaceDE w:val="0"/>
              <w:autoSpaceDN w:val="0"/>
              <w:adjustRightInd w:val="0"/>
              <w:ind w:left="142" w:hanging="142"/>
              <w:rPr>
                <w:bCs/>
                <w:sz w:val="20"/>
                <w:szCs w:val="20"/>
              </w:rPr>
            </w:pPr>
            <w:r>
              <w:rPr>
                <w:bCs/>
                <w:sz w:val="20"/>
                <w:szCs w:val="20"/>
              </w:rPr>
              <w:t>kontrakci délek</w:t>
            </w:r>
            <w:r w:rsidR="00EE26BF">
              <w:rPr>
                <w:bCs/>
                <w:sz w:val="20"/>
                <w:szCs w:val="20"/>
              </w:rPr>
              <w:t>,</w:t>
            </w:r>
          </w:p>
          <w:p w:rsidR="00DF20B3" w:rsidRDefault="00DF20B3" w:rsidP="00EE26BF">
            <w:pPr>
              <w:autoSpaceDE w:val="0"/>
              <w:autoSpaceDN w:val="0"/>
              <w:adjustRightInd w:val="0"/>
              <w:ind w:left="142" w:hanging="142"/>
              <w:rPr>
                <w:bCs/>
                <w:sz w:val="20"/>
                <w:szCs w:val="20"/>
              </w:rPr>
            </w:pPr>
          </w:p>
          <w:p w:rsidR="00DF20B3" w:rsidRDefault="00EE26BF" w:rsidP="00041A07">
            <w:pPr>
              <w:numPr>
                <w:ilvl w:val="0"/>
                <w:numId w:val="197"/>
              </w:numPr>
              <w:tabs>
                <w:tab w:val="clear" w:pos="720"/>
              </w:tabs>
              <w:autoSpaceDE w:val="0"/>
              <w:autoSpaceDN w:val="0"/>
              <w:adjustRightInd w:val="0"/>
              <w:ind w:left="142" w:hanging="142"/>
              <w:rPr>
                <w:bCs/>
                <w:sz w:val="20"/>
                <w:szCs w:val="20"/>
              </w:rPr>
            </w:pPr>
            <w:r>
              <w:rPr>
                <w:bCs/>
                <w:sz w:val="20"/>
                <w:szCs w:val="20"/>
              </w:rPr>
              <w:t>s</w:t>
            </w:r>
            <w:r w:rsidR="00DF20B3">
              <w:rPr>
                <w:bCs/>
                <w:sz w:val="20"/>
                <w:szCs w:val="20"/>
              </w:rPr>
              <w:t xml:space="preserve">kládání rychlostí ve speciální teorii relativity, </w:t>
            </w:r>
          </w:p>
          <w:p w:rsidR="00DF20B3" w:rsidRDefault="00DF20B3" w:rsidP="00EE26BF">
            <w:pPr>
              <w:autoSpaceDE w:val="0"/>
              <w:autoSpaceDN w:val="0"/>
              <w:adjustRightInd w:val="0"/>
              <w:ind w:left="142" w:hanging="142"/>
              <w:rPr>
                <w:bCs/>
                <w:sz w:val="20"/>
                <w:szCs w:val="20"/>
              </w:rPr>
            </w:pPr>
          </w:p>
          <w:p w:rsidR="00DF20B3" w:rsidRDefault="00DF20B3" w:rsidP="00EE26BF">
            <w:pPr>
              <w:autoSpaceDE w:val="0"/>
              <w:autoSpaceDN w:val="0"/>
              <w:adjustRightInd w:val="0"/>
              <w:ind w:left="142" w:hanging="142"/>
              <w:rPr>
                <w:bCs/>
                <w:sz w:val="20"/>
                <w:szCs w:val="20"/>
              </w:rPr>
            </w:pPr>
          </w:p>
          <w:p w:rsidR="00DF20B3" w:rsidRDefault="00EE26BF" w:rsidP="00041A07">
            <w:pPr>
              <w:numPr>
                <w:ilvl w:val="0"/>
                <w:numId w:val="197"/>
              </w:numPr>
              <w:tabs>
                <w:tab w:val="clear" w:pos="720"/>
              </w:tabs>
              <w:ind w:left="142" w:hanging="142"/>
              <w:rPr>
                <w:b/>
                <w:sz w:val="20"/>
                <w:szCs w:val="20"/>
              </w:rPr>
            </w:pPr>
            <w:r>
              <w:rPr>
                <w:bCs/>
                <w:sz w:val="20"/>
                <w:szCs w:val="20"/>
              </w:rPr>
              <w:t>r</w:t>
            </w:r>
            <w:r w:rsidR="00DF20B3">
              <w:rPr>
                <w:bCs/>
                <w:sz w:val="20"/>
                <w:szCs w:val="20"/>
              </w:rPr>
              <w:t>elativistickou hmotnost, energii podle Einsteina.</w:t>
            </w:r>
            <w:r w:rsidR="00DF20B3">
              <w:rPr>
                <w:b/>
                <w:sz w:val="20"/>
                <w:szCs w:val="20"/>
              </w:rPr>
              <w:t xml:space="preserve"> </w:t>
            </w: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Cs/>
                <w:sz w:val="20"/>
                <w:szCs w:val="20"/>
              </w:rPr>
            </w:pPr>
          </w:p>
        </w:tc>
        <w:tc>
          <w:tcPr>
            <w:tcW w:w="4140" w:type="dxa"/>
            <w:tcBorders>
              <w:top w:val="single" w:sz="4" w:space="0" w:color="auto"/>
              <w:left w:val="single" w:sz="4" w:space="0" w:color="auto"/>
              <w:bottom w:val="single" w:sz="4" w:space="0" w:color="auto"/>
              <w:right w:val="single" w:sz="4" w:space="0" w:color="auto"/>
            </w:tcBorders>
          </w:tcPr>
          <w:p w:rsidR="00DF20B3" w:rsidRDefault="00DF20B3" w:rsidP="008E29A9">
            <w:pPr>
              <w:rPr>
                <w:sz w:val="20"/>
                <w:szCs w:val="20"/>
              </w:rPr>
            </w:pPr>
            <w:r>
              <w:rPr>
                <w:sz w:val="20"/>
                <w:szCs w:val="20"/>
              </w:rPr>
              <w:t>Opakování,</w:t>
            </w:r>
          </w:p>
          <w:p w:rsidR="00DF20B3" w:rsidRDefault="00DF20B3" w:rsidP="008E29A9">
            <w:pPr>
              <w:rPr>
                <w:sz w:val="20"/>
                <w:szCs w:val="20"/>
              </w:rPr>
            </w:pPr>
          </w:p>
          <w:p w:rsidR="00DF20B3" w:rsidRDefault="00DF20B3" w:rsidP="008E29A9">
            <w:pPr>
              <w:rPr>
                <w:b/>
                <w:sz w:val="20"/>
                <w:szCs w:val="20"/>
              </w:rPr>
            </w:pPr>
            <w:r>
              <w:rPr>
                <w:b/>
                <w:sz w:val="20"/>
                <w:szCs w:val="20"/>
              </w:rPr>
              <w:t>Podstata světla a jeho šíření</w:t>
            </w:r>
          </w:p>
          <w:p w:rsidR="00DF20B3" w:rsidRDefault="00DF20B3" w:rsidP="008E29A9">
            <w:pPr>
              <w:rPr>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sz w:val="20"/>
                <w:szCs w:val="20"/>
              </w:rPr>
            </w:pPr>
            <w:r>
              <w:rPr>
                <w:b/>
                <w:sz w:val="20"/>
                <w:szCs w:val="20"/>
              </w:rPr>
              <w:t>Jevy na rozhraní dvou prostředí</w:t>
            </w:r>
            <w:r>
              <w:rPr>
                <w:sz w:val="20"/>
                <w:szCs w:val="20"/>
              </w:rPr>
              <w:t>.</w:t>
            </w:r>
          </w:p>
          <w:p w:rsidR="00DF20B3" w:rsidRDefault="00DF20B3" w:rsidP="008E29A9">
            <w:pPr>
              <w:rPr>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sz w:val="20"/>
                <w:szCs w:val="20"/>
              </w:rPr>
            </w:pPr>
            <w:r>
              <w:rPr>
                <w:b/>
                <w:sz w:val="20"/>
                <w:szCs w:val="20"/>
              </w:rPr>
              <w:t>Rozklad světla hranolem</w:t>
            </w:r>
          </w:p>
          <w:p w:rsidR="00DF20B3" w:rsidRDefault="00DF20B3" w:rsidP="008E29A9">
            <w:pPr>
              <w:rPr>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sz w:val="20"/>
                <w:szCs w:val="20"/>
              </w:rPr>
            </w:pPr>
            <w:r>
              <w:rPr>
                <w:b/>
                <w:sz w:val="20"/>
                <w:szCs w:val="20"/>
              </w:rPr>
              <w:t>Svítivost a osvětlení</w:t>
            </w:r>
          </w:p>
          <w:p w:rsidR="00DF20B3" w:rsidRDefault="00DF20B3" w:rsidP="008E29A9">
            <w:pPr>
              <w:rPr>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b/>
                <w:sz w:val="20"/>
                <w:szCs w:val="20"/>
              </w:rPr>
            </w:pPr>
            <w:r>
              <w:rPr>
                <w:b/>
                <w:sz w:val="20"/>
                <w:szCs w:val="20"/>
              </w:rPr>
              <w:t>Elektromagnetické záření</w:t>
            </w:r>
          </w:p>
          <w:p w:rsidR="00DF20B3" w:rsidRDefault="00DF20B3" w:rsidP="008E29A9">
            <w:pPr>
              <w:rPr>
                <w:sz w:val="20"/>
                <w:szCs w:val="20"/>
              </w:rPr>
            </w:pPr>
          </w:p>
          <w:p w:rsidR="00DF20B3" w:rsidRDefault="00DF20B3" w:rsidP="008E29A9">
            <w:pPr>
              <w:rPr>
                <w:sz w:val="20"/>
                <w:szCs w:val="20"/>
              </w:rPr>
            </w:pPr>
            <w:r>
              <w:rPr>
                <w:b/>
                <w:sz w:val="20"/>
                <w:szCs w:val="20"/>
              </w:rPr>
              <w:t>Vlnové vlastnosti světla</w:t>
            </w: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r>
              <w:rPr>
                <w:b/>
                <w:sz w:val="20"/>
                <w:szCs w:val="20"/>
              </w:rPr>
              <w:t>Zobrazení zrcadlem</w:t>
            </w:r>
            <w:r>
              <w:rPr>
                <w:sz w:val="20"/>
                <w:szCs w:val="20"/>
              </w:rPr>
              <w:t>.</w:t>
            </w:r>
          </w:p>
          <w:p w:rsidR="00DF20B3" w:rsidRDefault="00DF20B3" w:rsidP="008E29A9">
            <w:pPr>
              <w:rPr>
                <w:sz w:val="20"/>
                <w:szCs w:val="20"/>
              </w:rPr>
            </w:pPr>
            <w:r>
              <w:rPr>
                <w:sz w:val="20"/>
                <w:szCs w:val="20"/>
              </w:rPr>
              <w:t>Rovinné, duté a vypuklé zrcadlo</w:t>
            </w:r>
          </w:p>
          <w:p w:rsidR="00DF20B3" w:rsidRDefault="00DF20B3" w:rsidP="008E29A9">
            <w:pPr>
              <w:rPr>
                <w:sz w:val="20"/>
                <w:szCs w:val="20"/>
              </w:rPr>
            </w:pPr>
          </w:p>
          <w:p w:rsidR="00DF20B3" w:rsidRDefault="00DF20B3" w:rsidP="008E29A9">
            <w:pPr>
              <w:rPr>
                <w:sz w:val="20"/>
                <w:szCs w:val="20"/>
              </w:rPr>
            </w:pPr>
          </w:p>
          <w:p w:rsidR="00DF20B3" w:rsidRDefault="00DF20B3" w:rsidP="008E29A9">
            <w:pPr>
              <w:rPr>
                <w:b/>
                <w:sz w:val="20"/>
                <w:szCs w:val="20"/>
              </w:rPr>
            </w:pPr>
          </w:p>
          <w:p w:rsidR="00DF20B3" w:rsidRDefault="00DF20B3" w:rsidP="008E29A9">
            <w:pPr>
              <w:rPr>
                <w:b/>
                <w:sz w:val="20"/>
                <w:szCs w:val="20"/>
              </w:rPr>
            </w:pPr>
          </w:p>
          <w:p w:rsidR="00DF20B3" w:rsidRDefault="00DF20B3" w:rsidP="008E29A9">
            <w:pPr>
              <w:rPr>
                <w:sz w:val="20"/>
                <w:szCs w:val="20"/>
              </w:rPr>
            </w:pPr>
            <w:r>
              <w:rPr>
                <w:b/>
                <w:sz w:val="20"/>
                <w:szCs w:val="20"/>
              </w:rPr>
              <w:t>Zobrazení čočkou</w:t>
            </w:r>
          </w:p>
          <w:p w:rsidR="00DF20B3" w:rsidRDefault="00DF20B3" w:rsidP="008E29A9">
            <w:pPr>
              <w:rPr>
                <w:sz w:val="20"/>
                <w:szCs w:val="20"/>
              </w:rPr>
            </w:pPr>
            <w:r>
              <w:rPr>
                <w:sz w:val="20"/>
                <w:szCs w:val="20"/>
              </w:rPr>
              <w:t>Spojka, rozptylka</w:t>
            </w:r>
          </w:p>
          <w:p w:rsidR="00DF20B3" w:rsidRDefault="00DF20B3" w:rsidP="008E29A9">
            <w:pPr>
              <w:rPr>
                <w:sz w:val="20"/>
                <w:szCs w:val="20"/>
              </w:rPr>
            </w:pPr>
          </w:p>
          <w:p w:rsidR="00DF20B3" w:rsidRDefault="00DF20B3" w:rsidP="008E29A9">
            <w:pPr>
              <w:rPr>
                <w:sz w:val="20"/>
                <w:szCs w:val="20"/>
              </w:rPr>
            </w:pPr>
            <w:r>
              <w:rPr>
                <w:b/>
                <w:sz w:val="20"/>
                <w:szCs w:val="20"/>
              </w:rPr>
              <w:t>Lidské oko</w:t>
            </w:r>
          </w:p>
          <w:p w:rsidR="00DF20B3" w:rsidRDefault="00DF20B3" w:rsidP="008E29A9">
            <w:pPr>
              <w:rPr>
                <w:sz w:val="20"/>
                <w:szCs w:val="20"/>
              </w:rPr>
            </w:pPr>
            <w:r>
              <w:rPr>
                <w:sz w:val="20"/>
                <w:szCs w:val="20"/>
              </w:rPr>
              <w:t>Princip zobrazování, základní vady a jejich kompenzace, dioptrie.</w:t>
            </w: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r>
              <w:rPr>
                <w:b/>
                <w:sz w:val="20"/>
                <w:szCs w:val="20"/>
              </w:rPr>
              <w:t>Optické přístroje</w:t>
            </w: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r>
              <w:rPr>
                <w:sz w:val="20"/>
                <w:szCs w:val="20"/>
              </w:rPr>
              <w:t>Opakování optiky.</w:t>
            </w: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p>
          <w:p w:rsidR="00DF20B3" w:rsidRDefault="00DF20B3" w:rsidP="008E29A9">
            <w:pPr>
              <w:rPr>
                <w:sz w:val="20"/>
                <w:szCs w:val="20"/>
              </w:rPr>
            </w:pPr>
            <w:r>
              <w:rPr>
                <w:b/>
                <w:sz w:val="20"/>
                <w:szCs w:val="20"/>
              </w:rPr>
              <w:t>Fotoelektrický jev</w:t>
            </w:r>
          </w:p>
          <w:p w:rsidR="00DF20B3" w:rsidRDefault="00DF20B3" w:rsidP="008E29A9">
            <w:pPr>
              <w:rPr>
                <w:sz w:val="20"/>
                <w:szCs w:val="20"/>
              </w:rPr>
            </w:pPr>
          </w:p>
          <w:p w:rsidR="00DF20B3" w:rsidRDefault="00DF20B3" w:rsidP="008E29A9">
            <w:pPr>
              <w:rPr>
                <w:sz w:val="20"/>
                <w:szCs w:val="20"/>
              </w:rPr>
            </w:pPr>
            <w:r>
              <w:rPr>
                <w:sz w:val="20"/>
                <w:szCs w:val="20"/>
              </w:rPr>
              <w:t>Vnitřní, vnější a hradlový fotoelektrický jev.</w:t>
            </w:r>
          </w:p>
          <w:p w:rsidR="00DF20B3" w:rsidRDefault="00DF20B3" w:rsidP="008E29A9">
            <w:pPr>
              <w:rPr>
                <w:sz w:val="20"/>
                <w:szCs w:val="20"/>
              </w:rPr>
            </w:pPr>
          </w:p>
          <w:p w:rsidR="00DF20B3" w:rsidRDefault="00DF20B3" w:rsidP="008E29A9">
            <w:pPr>
              <w:rPr>
                <w:sz w:val="20"/>
                <w:szCs w:val="20"/>
              </w:rPr>
            </w:pPr>
            <w:r>
              <w:rPr>
                <w:sz w:val="20"/>
                <w:szCs w:val="20"/>
              </w:rPr>
              <w:t>Kvantová teorie.</w:t>
            </w:r>
          </w:p>
          <w:p w:rsidR="00DF20B3" w:rsidRDefault="00DF20B3" w:rsidP="008E29A9">
            <w:pPr>
              <w:autoSpaceDE w:val="0"/>
              <w:autoSpaceDN w:val="0"/>
              <w:adjustRightInd w:val="0"/>
              <w:rPr>
                <w:sz w:val="20"/>
                <w:szCs w:val="20"/>
              </w:rPr>
            </w:pPr>
          </w:p>
          <w:p w:rsidR="00DF20B3" w:rsidRDefault="00DF20B3" w:rsidP="008E29A9">
            <w:pPr>
              <w:autoSpaceDE w:val="0"/>
              <w:autoSpaceDN w:val="0"/>
              <w:adjustRightInd w:val="0"/>
              <w:rPr>
                <w:b/>
                <w:sz w:val="20"/>
                <w:szCs w:val="20"/>
              </w:rPr>
            </w:pPr>
            <w:r>
              <w:rPr>
                <w:b/>
                <w:sz w:val="20"/>
                <w:szCs w:val="20"/>
              </w:rPr>
              <w:t>Speciální teorie relativity</w:t>
            </w:r>
          </w:p>
          <w:p w:rsidR="00DF20B3" w:rsidRDefault="00DF20B3" w:rsidP="008E29A9">
            <w:pPr>
              <w:autoSpaceDE w:val="0"/>
              <w:autoSpaceDN w:val="0"/>
              <w:adjustRightInd w:val="0"/>
              <w:rPr>
                <w:b/>
                <w:sz w:val="20"/>
                <w:szCs w:val="20"/>
              </w:rPr>
            </w:pPr>
          </w:p>
          <w:p w:rsidR="00DF20B3" w:rsidRDefault="00DF20B3" w:rsidP="008E29A9">
            <w:pPr>
              <w:autoSpaceDE w:val="0"/>
              <w:autoSpaceDN w:val="0"/>
              <w:adjustRightInd w:val="0"/>
              <w:rPr>
                <w:sz w:val="20"/>
                <w:szCs w:val="20"/>
              </w:rPr>
            </w:pPr>
            <w:r>
              <w:rPr>
                <w:sz w:val="20"/>
                <w:szCs w:val="20"/>
              </w:rPr>
              <w:t xml:space="preserve">Mechanický princip relativity, základní principy speciální teorie relativity, </w:t>
            </w:r>
          </w:p>
          <w:p w:rsidR="00DF20B3" w:rsidRDefault="00DF20B3" w:rsidP="008E29A9">
            <w:pPr>
              <w:autoSpaceDE w:val="0"/>
              <w:autoSpaceDN w:val="0"/>
              <w:adjustRightInd w:val="0"/>
              <w:rPr>
                <w:sz w:val="20"/>
                <w:szCs w:val="20"/>
              </w:rPr>
            </w:pPr>
          </w:p>
          <w:p w:rsidR="00DF20B3" w:rsidRDefault="00DF20B3" w:rsidP="008E29A9">
            <w:pPr>
              <w:autoSpaceDE w:val="0"/>
              <w:autoSpaceDN w:val="0"/>
              <w:adjustRightInd w:val="0"/>
              <w:rPr>
                <w:sz w:val="20"/>
                <w:szCs w:val="20"/>
              </w:rPr>
            </w:pPr>
            <w:r>
              <w:rPr>
                <w:b/>
                <w:sz w:val="20"/>
                <w:szCs w:val="20"/>
              </w:rPr>
              <w:t>Relativnost současnosti</w:t>
            </w:r>
          </w:p>
          <w:p w:rsidR="00DF20B3" w:rsidRDefault="00DF20B3" w:rsidP="008E29A9">
            <w:pPr>
              <w:autoSpaceDE w:val="0"/>
              <w:autoSpaceDN w:val="0"/>
              <w:adjustRightInd w:val="0"/>
              <w:rPr>
                <w:sz w:val="20"/>
                <w:szCs w:val="20"/>
              </w:rPr>
            </w:pPr>
          </w:p>
          <w:p w:rsidR="00DF20B3" w:rsidRDefault="00DF20B3" w:rsidP="008E29A9">
            <w:pPr>
              <w:autoSpaceDE w:val="0"/>
              <w:autoSpaceDN w:val="0"/>
              <w:adjustRightInd w:val="0"/>
              <w:rPr>
                <w:sz w:val="20"/>
                <w:szCs w:val="20"/>
              </w:rPr>
            </w:pPr>
            <w:r>
              <w:rPr>
                <w:sz w:val="20"/>
                <w:szCs w:val="20"/>
              </w:rPr>
              <w:t xml:space="preserve">Důsledky speciální teorie relativity, </w:t>
            </w:r>
          </w:p>
          <w:p w:rsidR="00DF20B3" w:rsidRDefault="00DF20B3" w:rsidP="008E29A9">
            <w:pPr>
              <w:autoSpaceDE w:val="0"/>
              <w:autoSpaceDN w:val="0"/>
              <w:adjustRightInd w:val="0"/>
              <w:rPr>
                <w:sz w:val="20"/>
                <w:szCs w:val="20"/>
              </w:rPr>
            </w:pPr>
            <w:r>
              <w:rPr>
                <w:b/>
                <w:sz w:val="20"/>
                <w:szCs w:val="20"/>
              </w:rPr>
              <w:t>Dilatace času</w:t>
            </w:r>
          </w:p>
          <w:p w:rsidR="00DF20B3" w:rsidRDefault="00DF20B3" w:rsidP="008E29A9">
            <w:pPr>
              <w:autoSpaceDE w:val="0"/>
              <w:autoSpaceDN w:val="0"/>
              <w:adjustRightInd w:val="0"/>
              <w:rPr>
                <w:sz w:val="20"/>
                <w:szCs w:val="20"/>
              </w:rPr>
            </w:pPr>
            <w:r>
              <w:rPr>
                <w:b/>
                <w:sz w:val="20"/>
                <w:szCs w:val="20"/>
              </w:rPr>
              <w:t>Kontrakce délek</w:t>
            </w:r>
          </w:p>
          <w:p w:rsidR="00DF20B3" w:rsidRDefault="00DF20B3" w:rsidP="008E29A9">
            <w:pPr>
              <w:autoSpaceDE w:val="0"/>
              <w:autoSpaceDN w:val="0"/>
              <w:adjustRightInd w:val="0"/>
              <w:rPr>
                <w:sz w:val="20"/>
                <w:szCs w:val="20"/>
              </w:rPr>
            </w:pPr>
            <w:r>
              <w:rPr>
                <w:b/>
                <w:sz w:val="20"/>
                <w:szCs w:val="20"/>
              </w:rPr>
              <w:t>Skládání rychlostí ve speciální teorii relativity</w:t>
            </w:r>
          </w:p>
          <w:p w:rsidR="00DF20B3" w:rsidRDefault="00DF20B3" w:rsidP="008E29A9">
            <w:pPr>
              <w:autoSpaceDE w:val="0"/>
              <w:autoSpaceDN w:val="0"/>
              <w:adjustRightInd w:val="0"/>
              <w:rPr>
                <w:b/>
                <w:sz w:val="20"/>
                <w:szCs w:val="20"/>
              </w:rPr>
            </w:pPr>
            <w:r>
              <w:rPr>
                <w:b/>
                <w:sz w:val="20"/>
                <w:szCs w:val="20"/>
              </w:rPr>
              <w:t>Relativistická hmotnost</w:t>
            </w:r>
          </w:p>
          <w:p w:rsidR="00DF20B3" w:rsidRDefault="00DF20B3" w:rsidP="008E29A9">
            <w:pPr>
              <w:autoSpaceDE w:val="0"/>
              <w:autoSpaceDN w:val="0"/>
              <w:adjustRightInd w:val="0"/>
              <w:rPr>
                <w:b/>
                <w:sz w:val="20"/>
                <w:szCs w:val="20"/>
              </w:rPr>
            </w:pPr>
            <w:r>
              <w:rPr>
                <w:b/>
                <w:sz w:val="20"/>
                <w:szCs w:val="20"/>
              </w:rPr>
              <w:t>Klidová energie</w:t>
            </w:r>
          </w:p>
          <w:p w:rsidR="00DF20B3" w:rsidRDefault="00DF20B3" w:rsidP="008E29A9">
            <w:pPr>
              <w:autoSpaceDE w:val="0"/>
              <w:autoSpaceDN w:val="0"/>
              <w:adjustRightInd w:val="0"/>
              <w:rPr>
                <w:sz w:val="20"/>
                <w:szCs w:val="20"/>
              </w:rPr>
            </w:pPr>
          </w:p>
          <w:p w:rsidR="00DF20B3" w:rsidRDefault="00DF20B3" w:rsidP="008E29A9">
            <w:pPr>
              <w:autoSpaceDE w:val="0"/>
              <w:autoSpaceDN w:val="0"/>
              <w:adjustRightInd w:val="0"/>
              <w:rPr>
                <w:sz w:val="20"/>
                <w:szCs w:val="20"/>
              </w:rPr>
            </w:pPr>
            <w:r>
              <w:rPr>
                <w:sz w:val="20"/>
                <w:szCs w:val="20"/>
              </w:rPr>
              <w:t>Základní pojmy relativistické dynamiky, opakování.</w:t>
            </w:r>
          </w:p>
          <w:p w:rsidR="00DF20B3" w:rsidRDefault="00DF20B3" w:rsidP="008E29A9">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p w:rsidR="00DF20B3" w:rsidRDefault="00DF20B3" w:rsidP="008E29A9">
            <w:pPr>
              <w:jc w:val="center"/>
              <w:rPr>
                <w:b/>
                <w:bCs/>
                <w:sz w:val="20"/>
                <w:szCs w:val="20"/>
              </w:rPr>
            </w:pPr>
          </w:p>
        </w:tc>
      </w:tr>
      <w:tr w:rsidR="00EB7B03" w:rsidTr="00BA530A">
        <w:trPr>
          <w:trHeight w:val="427"/>
        </w:trPr>
        <w:tc>
          <w:tcPr>
            <w:tcW w:w="835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B7B03" w:rsidRDefault="00EB7B03" w:rsidP="00FE75EE">
            <w:pPr>
              <w:rPr>
                <w:sz w:val="20"/>
                <w:szCs w:val="20"/>
              </w:rPr>
            </w:pPr>
            <w:r>
              <w:rPr>
                <w:b/>
                <w:sz w:val="20"/>
                <w:szCs w:val="20"/>
              </w:rPr>
              <w:t>Celkový počet hodin</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EB7B03" w:rsidRDefault="00EB7B03" w:rsidP="00FE75EE">
            <w:pPr>
              <w:jc w:val="center"/>
              <w:rPr>
                <w:b/>
                <w:bCs/>
                <w:sz w:val="20"/>
                <w:szCs w:val="20"/>
              </w:rPr>
            </w:pPr>
            <w:r>
              <w:rPr>
                <w:b/>
                <w:bCs/>
                <w:sz w:val="20"/>
                <w:szCs w:val="20"/>
              </w:rPr>
              <w:t>26</w:t>
            </w:r>
          </w:p>
        </w:tc>
      </w:tr>
    </w:tbl>
    <w:p w:rsidR="00C97F70" w:rsidRDefault="00C97F70" w:rsidP="00A74AAA">
      <w:pPr>
        <w:pStyle w:val="Nadpis8"/>
        <w:rPr>
          <w:rFonts w:ascii="TimesNewRoman,Bold" w:hAnsi="TimesNewRoman,Bold" w:cs="TimesNewRoman,Bold"/>
          <w:bCs/>
        </w:rPr>
      </w:pPr>
    </w:p>
    <w:p w:rsidR="00C97F70" w:rsidRPr="00C97F70" w:rsidRDefault="00A74AAA" w:rsidP="00C97F70">
      <w:pPr>
        <w:pStyle w:val="Nadpis8"/>
        <w:rPr>
          <w:rFonts w:ascii="TimesNewRoman,Bold" w:hAnsi="TimesNewRoman,Bold" w:cs="TimesNewRoman,Bold"/>
          <w:b w:val="0"/>
          <w:bCs/>
        </w:rPr>
      </w:pPr>
      <w:r>
        <w:rPr>
          <w:rFonts w:ascii="TimesNewRoman,Bold" w:hAnsi="TimesNewRoman,Bold" w:cs="TimesNewRoman,Bold"/>
          <w:bCs/>
        </w:rPr>
        <w:br w:type="page"/>
      </w:r>
      <w:r w:rsidR="00C97F70" w:rsidRPr="00C97F70">
        <w:rPr>
          <w:rFonts w:ascii="TimesNewRoman,Bold" w:hAnsi="TimesNewRoman,Bold" w:cs="TimesNewRoman,Bold"/>
          <w:b w:val="0"/>
          <w:bCs/>
        </w:rPr>
        <w:t xml:space="preserve">Název vyučovacího předmětu: </w:t>
      </w:r>
      <w:r w:rsidR="00C97F70" w:rsidRPr="00C97F70">
        <w:rPr>
          <w:rFonts w:ascii="TimesNewRoman,Bold" w:hAnsi="TimesNewRoman,Bold" w:cs="TimesNewRoman,Bold"/>
          <w:bCs/>
        </w:rPr>
        <w:t>Chemie</w:t>
      </w:r>
    </w:p>
    <w:p w:rsidR="007B0C87" w:rsidRDefault="00C97F70" w:rsidP="00C97F70">
      <w:pPr>
        <w:pStyle w:val="Nadpis8"/>
        <w:rPr>
          <w:rFonts w:ascii="TimesNewRoman,Bold" w:hAnsi="TimesNewRoman,Bold" w:cs="TimesNewRoman,Bold"/>
          <w:b w:val="0"/>
          <w:bCs/>
        </w:rPr>
      </w:pPr>
      <w:r w:rsidRPr="00C97F70">
        <w:rPr>
          <w:rFonts w:ascii="TimesNewRoman,Bold" w:hAnsi="TimesNewRoman,Bold" w:cs="TimesNewRoman,Bold"/>
          <w:b w:val="0"/>
          <w:bCs/>
        </w:rPr>
        <w:t xml:space="preserve">Plánovaný počet hodin týdně:  2                                            </w:t>
      </w:r>
      <w:r>
        <w:rPr>
          <w:rFonts w:ascii="TimesNewRoman,Bold" w:hAnsi="TimesNewRoman,Bold" w:cs="TimesNewRoman,Bold"/>
          <w:b w:val="0"/>
          <w:bCs/>
        </w:rPr>
        <w:t xml:space="preserve">                           </w:t>
      </w:r>
      <w:r>
        <w:rPr>
          <w:rFonts w:ascii="TimesNewRoman,Bold" w:hAnsi="TimesNewRoman,Bold" w:cs="TimesNewRoman,Bold"/>
          <w:b w:val="0"/>
          <w:bCs/>
        </w:rPr>
        <w:tab/>
        <w:t xml:space="preserve"> </w:t>
      </w:r>
      <w:r w:rsidRPr="00C97F70">
        <w:rPr>
          <w:rFonts w:ascii="TimesNewRoman,Bold" w:hAnsi="TimesNewRoman,Bold" w:cs="TimesNewRoman,Bold"/>
          <w:b w:val="0"/>
          <w:bCs/>
        </w:rPr>
        <w:t xml:space="preserve"> </w:t>
      </w:r>
      <w:r>
        <w:rPr>
          <w:rFonts w:ascii="TimesNewRoman,Bold" w:hAnsi="TimesNewRoman,Bold" w:cs="TimesNewRoman,Bold"/>
          <w:b w:val="0"/>
          <w:bCs/>
        </w:rPr>
        <w:t xml:space="preserve">      </w:t>
      </w:r>
    </w:p>
    <w:p w:rsidR="00C97F70" w:rsidRPr="00C97F70" w:rsidRDefault="00C97F70" w:rsidP="00C97F70">
      <w:pPr>
        <w:pStyle w:val="Nadpis8"/>
        <w:rPr>
          <w:rFonts w:ascii="TimesNewRoman,Bold" w:hAnsi="TimesNewRoman,Bold" w:cs="TimesNewRoman,Bold"/>
          <w:b w:val="0"/>
          <w:bCs/>
        </w:rPr>
      </w:pPr>
      <w:r w:rsidRPr="00C97F70">
        <w:rPr>
          <w:rFonts w:ascii="TimesNewRoman,Bold" w:hAnsi="TimesNewRoman,Bold" w:cs="TimesNewRoman,Bold"/>
          <w:b w:val="0"/>
          <w:bCs/>
        </w:rPr>
        <w:t xml:space="preserve">Celkový počet hodin: </w:t>
      </w:r>
      <w:r>
        <w:rPr>
          <w:rFonts w:ascii="TimesNewRoman,Bold" w:hAnsi="TimesNewRoman,Bold" w:cs="TimesNewRoman,Bold"/>
          <w:b w:val="0"/>
          <w:bCs/>
        </w:rPr>
        <w:t>68</w:t>
      </w:r>
    </w:p>
    <w:p w:rsidR="00A74AAA" w:rsidRPr="00C97F70" w:rsidRDefault="00C97F70" w:rsidP="00C97F70">
      <w:pPr>
        <w:pStyle w:val="Nadpis8"/>
        <w:rPr>
          <w:rFonts w:ascii="TimesNewRoman,Bold" w:hAnsi="TimesNewRoman,Bold" w:cs="TimesNewRoman,Bold"/>
          <w:b w:val="0"/>
          <w:bCs/>
        </w:rPr>
      </w:pPr>
      <w:r w:rsidRPr="00C97F70">
        <w:rPr>
          <w:rFonts w:ascii="TimesNewRoman,Bold" w:hAnsi="TimesNewRoman,Bold" w:cs="TimesNewRoman,Bold"/>
          <w:b w:val="0"/>
          <w:bCs/>
        </w:rPr>
        <w:t>Datum platnosti od: 1.9.201</w:t>
      </w:r>
      <w:r w:rsidR="00BA530A">
        <w:rPr>
          <w:rFonts w:ascii="TimesNewRoman,Bold" w:hAnsi="TimesNewRoman,Bold" w:cs="TimesNewRoman,Bold"/>
          <w:b w:val="0"/>
          <w:bCs/>
        </w:rPr>
        <w:t>5</w:t>
      </w:r>
    </w:p>
    <w:tbl>
      <w:tblPr>
        <w:tblpPr w:leftFromText="141" w:rightFromText="141" w:vertAnchor="text" w:horzAnchor="margin" w:tblpXSpec="center" w:tblpY="157"/>
        <w:tblW w:w="85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1B4343" w:rsidRPr="00C61F6F" w:rsidTr="00C97F70">
        <w:trPr>
          <w:trHeight w:val="292"/>
        </w:trPr>
        <w:tc>
          <w:tcPr>
            <w:tcW w:w="3261" w:type="dxa"/>
            <w:vMerge w:val="restart"/>
            <w:tcBorders>
              <w:top w:val="double" w:sz="6" w:space="0" w:color="000000"/>
              <w:bottom w:val="single" w:sz="6" w:space="0" w:color="000000"/>
            </w:tcBorders>
            <w:shd w:val="clear" w:color="auto" w:fill="DBE5F1"/>
          </w:tcPr>
          <w:p w:rsidR="001B4343" w:rsidRPr="00C61F6F" w:rsidRDefault="001B4343" w:rsidP="00C97F70">
            <w:pPr>
              <w:rPr>
                <w:b/>
                <w:sz w:val="20"/>
                <w:szCs w:val="20"/>
              </w:rPr>
            </w:pPr>
          </w:p>
          <w:p w:rsidR="001B4343" w:rsidRPr="00C61F6F" w:rsidRDefault="001B4343" w:rsidP="00C97F70">
            <w:pPr>
              <w:rPr>
                <w:b/>
                <w:sz w:val="20"/>
                <w:szCs w:val="20"/>
              </w:rPr>
            </w:pPr>
          </w:p>
        </w:tc>
        <w:tc>
          <w:tcPr>
            <w:tcW w:w="4354" w:type="dxa"/>
            <w:gridSpan w:val="4"/>
            <w:tcBorders>
              <w:top w:val="double" w:sz="6" w:space="0" w:color="000000"/>
              <w:bottom w:val="single" w:sz="6" w:space="0" w:color="000000"/>
            </w:tcBorders>
            <w:shd w:val="clear" w:color="auto" w:fill="DBE5F1"/>
          </w:tcPr>
          <w:p w:rsidR="001B4343" w:rsidRPr="0086550A" w:rsidRDefault="001B4343" w:rsidP="00C97F70">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1B4343" w:rsidRPr="0086550A" w:rsidRDefault="001B4343" w:rsidP="00C97F70">
            <w:pPr>
              <w:jc w:val="center"/>
              <w:rPr>
                <w:sz w:val="20"/>
                <w:szCs w:val="20"/>
              </w:rPr>
            </w:pPr>
          </w:p>
          <w:p w:rsidR="001B4343" w:rsidRPr="0086550A" w:rsidRDefault="001B4343" w:rsidP="00C97F70">
            <w:pPr>
              <w:jc w:val="center"/>
              <w:rPr>
                <w:sz w:val="20"/>
                <w:szCs w:val="20"/>
              </w:rPr>
            </w:pPr>
            <w:r w:rsidRPr="0086550A">
              <w:rPr>
                <w:sz w:val="20"/>
                <w:szCs w:val="20"/>
              </w:rPr>
              <w:t>Celkem</w:t>
            </w:r>
          </w:p>
        </w:tc>
      </w:tr>
      <w:tr w:rsidR="001B4343" w:rsidRPr="00C61F6F" w:rsidTr="00C97F70">
        <w:trPr>
          <w:trHeight w:val="136"/>
        </w:trPr>
        <w:tc>
          <w:tcPr>
            <w:tcW w:w="3261" w:type="dxa"/>
            <w:vMerge/>
            <w:tcBorders>
              <w:top w:val="single" w:sz="6" w:space="0" w:color="000000"/>
            </w:tcBorders>
            <w:shd w:val="clear" w:color="auto" w:fill="auto"/>
          </w:tcPr>
          <w:p w:rsidR="001B4343" w:rsidRPr="00C61F6F" w:rsidRDefault="001B4343" w:rsidP="00C97F70">
            <w:pPr>
              <w:rPr>
                <w:b/>
                <w:sz w:val="20"/>
                <w:szCs w:val="20"/>
              </w:rPr>
            </w:pPr>
          </w:p>
        </w:tc>
        <w:tc>
          <w:tcPr>
            <w:tcW w:w="1170" w:type="dxa"/>
            <w:tcBorders>
              <w:top w:val="single" w:sz="6" w:space="0" w:color="000000"/>
              <w:bottom w:val="single" w:sz="6" w:space="0" w:color="000000"/>
            </w:tcBorders>
            <w:shd w:val="clear" w:color="auto" w:fill="DBE5F1"/>
          </w:tcPr>
          <w:p w:rsidR="001B4343" w:rsidRPr="0086550A" w:rsidRDefault="001B4343" w:rsidP="00C97F70">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1B4343" w:rsidRPr="0086550A" w:rsidRDefault="001B4343" w:rsidP="00C97F70">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1B4343" w:rsidRPr="0086550A" w:rsidRDefault="001B4343" w:rsidP="00C97F70">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1B4343" w:rsidRPr="0086550A" w:rsidRDefault="001B4343" w:rsidP="00C97F70">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1B4343" w:rsidRPr="00C61F6F" w:rsidRDefault="001B4343" w:rsidP="00C97F70">
            <w:pPr>
              <w:jc w:val="center"/>
              <w:rPr>
                <w:b/>
                <w:sz w:val="20"/>
                <w:szCs w:val="20"/>
              </w:rPr>
            </w:pPr>
          </w:p>
        </w:tc>
      </w:tr>
      <w:tr w:rsidR="001B4343" w:rsidRPr="00C61F6F" w:rsidTr="00C97F70">
        <w:trPr>
          <w:trHeight w:val="256"/>
        </w:trPr>
        <w:tc>
          <w:tcPr>
            <w:tcW w:w="3261" w:type="dxa"/>
            <w:shd w:val="clear" w:color="auto" w:fill="auto"/>
          </w:tcPr>
          <w:p w:rsidR="001B4343" w:rsidRPr="00C61F6F" w:rsidRDefault="001B4343" w:rsidP="00C97F70">
            <w:pPr>
              <w:jc w:val="center"/>
              <w:rPr>
                <w:b/>
                <w:sz w:val="20"/>
                <w:szCs w:val="20"/>
              </w:rPr>
            </w:pPr>
            <w:r>
              <w:rPr>
                <w:b/>
                <w:sz w:val="20"/>
                <w:szCs w:val="20"/>
              </w:rPr>
              <w:t>Chemie</w:t>
            </w:r>
          </w:p>
        </w:tc>
        <w:tc>
          <w:tcPr>
            <w:tcW w:w="1170" w:type="dxa"/>
            <w:shd w:val="clear" w:color="auto" w:fill="auto"/>
          </w:tcPr>
          <w:p w:rsidR="001B4343" w:rsidRPr="00B972D3" w:rsidRDefault="001B4343" w:rsidP="00C97F70">
            <w:pPr>
              <w:jc w:val="center"/>
              <w:rPr>
                <w:sz w:val="20"/>
                <w:szCs w:val="20"/>
              </w:rPr>
            </w:pPr>
            <w:r>
              <w:rPr>
                <w:sz w:val="20"/>
                <w:szCs w:val="20"/>
              </w:rPr>
              <w:t>1</w:t>
            </w:r>
          </w:p>
        </w:tc>
        <w:tc>
          <w:tcPr>
            <w:tcW w:w="1134" w:type="dxa"/>
            <w:shd w:val="clear" w:color="auto" w:fill="auto"/>
          </w:tcPr>
          <w:p w:rsidR="001B4343" w:rsidRPr="00B972D3" w:rsidRDefault="001B4343" w:rsidP="00C97F70">
            <w:pPr>
              <w:jc w:val="center"/>
              <w:rPr>
                <w:sz w:val="20"/>
                <w:szCs w:val="20"/>
              </w:rPr>
            </w:pPr>
            <w:r>
              <w:rPr>
                <w:sz w:val="20"/>
                <w:szCs w:val="20"/>
              </w:rPr>
              <w:t>1</w:t>
            </w:r>
          </w:p>
        </w:tc>
        <w:tc>
          <w:tcPr>
            <w:tcW w:w="1134" w:type="dxa"/>
            <w:shd w:val="clear" w:color="auto" w:fill="auto"/>
          </w:tcPr>
          <w:p w:rsidR="001B4343" w:rsidRPr="00B972D3" w:rsidRDefault="001B4343" w:rsidP="00C97F70">
            <w:pPr>
              <w:jc w:val="center"/>
              <w:rPr>
                <w:sz w:val="20"/>
                <w:szCs w:val="20"/>
              </w:rPr>
            </w:pPr>
            <w:r>
              <w:rPr>
                <w:sz w:val="20"/>
                <w:szCs w:val="20"/>
              </w:rPr>
              <w:t>-</w:t>
            </w:r>
          </w:p>
        </w:tc>
        <w:tc>
          <w:tcPr>
            <w:tcW w:w="916" w:type="dxa"/>
            <w:shd w:val="clear" w:color="auto" w:fill="auto"/>
          </w:tcPr>
          <w:p w:rsidR="001B4343" w:rsidRPr="00B972D3" w:rsidRDefault="001B4343" w:rsidP="00C97F70">
            <w:pPr>
              <w:jc w:val="center"/>
              <w:rPr>
                <w:sz w:val="20"/>
                <w:szCs w:val="20"/>
              </w:rPr>
            </w:pPr>
            <w:r>
              <w:rPr>
                <w:sz w:val="20"/>
                <w:szCs w:val="20"/>
              </w:rPr>
              <w:t>-</w:t>
            </w:r>
          </w:p>
        </w:tc>
        <w:tc>
          <w:tcPr>
            <w:tcW w:w="0" w:type="auto"/>
            <w:shd w:val="clear" w:color="auto" w:fill="auto"/>
          </w:tcPr>
          <w:p w:rsidR="001B4343" w:rsidRPr="00B972D3" w:rsidRDefault="001B4343" w:rsidP="00C97F70">
            <w:pPr>
              <w:jc w:val="center"/>
              <w:rPr>
                <w:sz w:val="20"/>
                <w:szCs w:val="20"/>
              </w:rPr>
            </w:pPr>
            <w:r>
              <w:rPr>
                <w:sz w:val="20"/>
                <w:szCs w:val="20"/>
              </w:rPr>
              <w:t>2</w:t>
            </w:r>
          </w:p>
        </w:tc>
      </w:tr>
    </w:tbl>
    <w:p w:rsidR="00C3242D" w:rsidRPr="00FC2BA7" w:rsidRDefault="00C3242D" w:rsidP="00B972D3">
      <w:pPr>
        <w:rPr>
          <w:sz w:val="20"/>
          <w:szCs w:val="20"/>
        </w:rPr>
      </w:pPr>
    </w:p>
    <w:p w:rsidR="00C97F70" w:rsidRDefault="00C97F70" w:rsidP="00236DF1">
      <w:pPr>
        <w:jc w:val="center"/>
        <w:rPr>
          <w:b/>
          <w:sz w:val="20"/>
          <w:szCs w:val="20"/>
        </w:rPr>
      </w:pPr>
    </w:p>
    <w:p w:rsidR="00125DE7" w:rsidRDefault="00125DE7" w:rsidP="00236DF1">
      <w:pPr>
        <w:jc w:val="center"/>
        <w:rPr>
          <w:b/>
          <w:sz w:val="20"/>
          <w:szCs w:val="20"/>
        </w:rPr>
      </w:pPr>
    </w:p>
    <w:p w:rsidR="00B972D3" w:rsidRDefault="00B972D3" w:rsidP="00236DF1">
      <w:pPr>
        <w:jc w:val="center"/>
        <w:rPr>
          <w:b/>
          <w:sz w:val="20"/>
          <w:szCs w:val="20"/>
        </w:rPr>
      </w:pPr>
      <w:r>
        <w:rPr>
          <w:b/>
          <w:sz w:val="20"/>
          <w:szCs w:val="20"/>
        </w:rPr>
        <w:t>Ro</w:t>
      </w:r>
      <w:r w:rsidR="00236DF1">
        <w:rPr>
          <w:b/>
          <w:sz w:val="20"/>
          <w:szCs w:val="20"/>
        </w:rPr>
        <w:t>zpis učiva</w:t>
      </w:r>
    </w:p>
    <w:p w:rsidR="00B972D3" w:rsidRDefault="00B972D3" w:rsidP="00236DF1">
      <w:pPr>
        <w:jc w:val="center"/>
        <w:rPr>
          <w:b/>
          <w:sz w:val="20"/>
          <w:szCs w:val="20"/>
        </w:rPr>
      </w:pPr>
      <w:r>
        <w:rPr>
          <w:b/>
          <w:sz w:val="20"/>
          <w:szCs w:val="20"/>
        </w:rPr>
        <w:t xml:space="preserve">Název vyučovacího </w:t>
      </w:r>
      <w:r w:rsidR="007912DF">
        <w:rPr>
          <w:b/>
          <w:sz w:val="20"/>
          <w:szCs w:val="20"/>
        </w:rPr>
        <w:t>předmětu: C</w:t>
      </w:r>
      <w:r w:rsidR="00EC2833">
        <w:rPr>
          <w:b/>
          <w:sz w:val="20"/>
          <w:szCs w:val="20"/>
        </w:rPr>
        <w:t>hemie</w:t>
      </w:r>
    </w:p>
    <w:p w:rsidR="00B972D3" w:rsidRDefault="00B972D3" w:rsidP="00236DF1">
      <w:pPr>
        <w:jc w:val="center"/>
        <w:rPr>
          <w:sz w:val="20"/>
          <w:szCs w:val="20"/>
        </w:rPr>
      </w:pPr>
      <w:r>
        <w:rPr>
          <w:b/>
          <w:sz w:val="20"/>
          <w:szCs w:val="20"/>
        </w:rPr>
        <w:t>Ročník: první</w:t>
      </w:r>
    </w:p>
    <w:p w:rsidR="00B972D3" w:rsidRDefault="00B972D3" w:rsidP="00B972D3">
      <w:pPr>
        <w:rPr>
          <w:b/>
          <w:sz w:val="20"/>
          <w:szCs w:val="20"/>
        </w:rPr>
      </w:pPr>
    </w:p>
    <w:p w:rsidR="00EC2833" w:rsidRPr="00FC2BA7" w:rsidRDefault="005F479D" w:rsidP="00B972D3">
      <w:pPr>
        <w:rPr>
          <w:b/>
          <w:sz w:val="20"/>
          <w:szCs w:val="20"/>
        </w:rPr>
      </w:pPr>
      <w:r>
        <w:rPr>
          <w:b/>
          <w:sz w:val="20"/>
          <w:szCs w:val="20"/>
        </w:rPr>
        <w:t>Chemie – 1. ročník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269"/>
        <w:gridCol w:w="1050"/>
      </w:tblGrid>
      <w:tr w:rsidR="00B972D3" w:rsidRPr="005B46FE" w:rsidTr="00D66DBB">
        <w:tc>
          <w:tcPr>
            <w:tcW w:w="4428" w:type="dxa"/>
            <w:shd w:val="clear" w:color="auto" w:fill="DBE5F1"/>
            <w:vAlign w:val="center"/>
          </w:tcPr>
          <w:p w:rsidR="00B972D3" w:rsidRPr="005B46FE" w:rsidRDefault="00B972D3" w:rsidP="00D66DBB">
            <w:pPr>
              <w:rPr>
                <w:b/>
                <w:sz w:val="20"/>
                <w:szCs w:val="20"/>
              </w:rPr>
            </w:pPr>
            <w:r w:rsidRPr="005B46FE">
              <w:rPr>
                <w:b/>
                <w:sz w:val="20"/>
                <w:szCs w:val="20"/>
              </w:rPr>
              <w:t>Výsledky a kompetence</w:t>
            </w:r>
          </w:p>
        </w:tc>
        <w:tc>
          <w:tcPr>
            <w:tcW w:w="4269" w:type="dxa"/>
            <w:shd w:val="clear" w:color="auto" w:fill="DBE5F1"/>
            <w:vAlign w:val="center"/>
          </w:tcPr>
          <w:p w:rsidR="00B972D3" w:rsidRPr="005B46FE" w:rsidRDefault="00B972D3" w:rsidP="00D66DBB">
            <w:pPr>
              <w:jc w:val="center"/>
              <w:rPr>
                <w:b/>
                <w:sz w:val="20"/>
                <w:szCs w:val="20"/>
              </w:rPr>
            </w:pPr>
            <w:r w:rsidRPr="005B46FE">
              <w:rPr>
                <w:b/>
                <w:sz w:val="20"/>
                <w:szCs w:val="20"/>
              </w:rPr>
              <w:t>Tematické celky</w:t>
            </w:r>
          </w:p>
        </w:tc>
        <w:tc>
          <w:tcPr>
            <w:tcW w:w="1050" w:type="dxa"/>
            <w:shd w:val="clear" w:color="auto" w:fill="DBE5F1"/>
          </w:tcPr>
          <w:p w:rsidR="00B972D3" w:rsidRPr="005B46FE" w:rsidRDefault="00B972D3" w:rsidP="00EC2833">
            <w:pPr>
              <w:rPr>
                <w:b/>
                <w:sz w:val="20"/>
                <w:szCs w:val="20"/>
              </w:rPr>
            </w:pPr>
            <w:r w:rsidRPr="005B46FE">
              <w:rPr>
                <w:b/>
                <w:sz w:val="20"/>
                <w:szCs w:val="20"/>
              </w:rPr>
              <w:t>Hodinová dotace</w:t>
            </w:r>
          </w:p>
        </w:tc>
      </w:tr>
      <w:tr w:rsidR="00FF0D6D" w:rsidRPr="005B46FE" w:rsidTr="00502240">
        <w:tc>
          <w:tcPr>
            <w:tcW w:w="4428" w:type="dxa"/>
            <w:vMerge w:val="restart"/>
            <w:shd w:val="clear" w:color="auto" w:fill="auto"/>
          </w:tcPr>
          <w:p w:rsidR="00FF0D6D" w:rsidRPr="005B46FE" w:rsidRDefault="00FF0D6D" w:rsidP="00EC2833">
            <w:pPr>
              <w:rPr>
                <w:b/>
                <w:sz w:val="20"/>
                <w:szCs w:val="20"/>
              </w:rPr>
            </w:pPr>
            <w:r w:rsidRPr="005B46FE">
              <w:rPr>
                <w:b/>
                <w:sz w:val="20"/>
                <w:szCs w:val="20"/>
              </w:rPr>
              <w:t>Žák</w:t>
            </w:r>
          </w:p>
          <w:p w:rsidR="00FF0D6D" w:rsidRPr="005B46FE" w:rsidRDefault="00FF0D6D" w:rsidP="00B972D3">
            <w:pPr>
              <w:numPr>
                <w:ilvl w:val="0"/>
                <w:numId w:val="5"/>
              </w:numPr>
              <w:rPr>
                <w:sz w:val="20"/>
                <w:szCs w:val="20"/>
              </w:rPr>
            </w:pPr>
            <w:r w:rsidRPr="005B46FE">
              <w:rPr>
                <w:sz w:val="20"/>
                <w:szCs w:val="20"/>
              </w:rPr>
              <w:t>dokáže porovnat fyzikální a chemické vlastnosti různých látek,</w:t>
            </w:r>
          </w:p>
          <w:p w:rsidR="00FF0D6D" w:rsidRPr="005B46FE" w:rsidRDefault="00FF0D6D" w:rsidP="00B972D3">
            <w:pPr>
              <w:numPr>
                <w:ilvl w:val="0"/>
                <w:numId w:val="5"/>
              </w:numPr>
              <w:rPr>
                <w:sz w:val="20"/>
                <w:szCs w:val="20"/>
              </w:rPr>
            </w:pPr>
            <w:r w:rsidRPr="005B46FE">
              <w:rPr>
                <w:sz w:val="20"/>
                <w:szCs w:val="20"/>
              </w:rPr>
              <w:t>popíše stavbu atomu,</w:t>
            </w:r>
          </w:p>
          <w:p w:rsidR="00FF0D6D" w:rsidRPr="001B4343" w:rsidRDefault="00FF0D6D" w:rsidP="001B4343">
            <w:pPr>
              <w:numPr>
                <w:ilvl w:val="0"/>
                <w:numId w:val="5"/>
              </w:numPr>
              <w:rPr>
                <w:sz w:val="20"/>
                <w:szCs w:val="20"/>
              </w:rPr>
            </w:pPr>
            <w:r w:rsidRPr="005B46FE">
              <w:rPr>
                <w:sz w:val="20"/>
                <w:szCs w:val="20"/>
              </w:rPr>
              <w:t>zná názvy a značky vybraných chemických prvků a vzorce anorganických sloučenin,</w:t>
            </w:r>
          </w:p>
          <w:p w:rsidR="00FF0D6D" w:rsidRDefault="00FF0D6D" w:rsidP="001B4343">
            <w:pPr>
              <w:autoSpaceDE w:val="0"/>
              <w:autoSpaceDN w:val="0"/>
              <w:adjustRightInd w:val="0"/>
              <w:rPr>
                <w:sz w:val="20"/>
                <w:szCs w:val="20"/>
              </w:rPr>
            </w:pPr>
            <w:r>
              <w:rPr>
                <w:sz w:val="20"/>
                <w:szCs w:val="20"/>
              </w:rPr>
              <w:t xml:space="preserve">              včetně sloučenin používaných   </w:t>
            </w:r>
          </w:p>
          <w:p w:rsidR="00FF0D6D" w:rsidRDefault="00FF0D6D" w:rsidP="001B4343">
            <w:pPr>
              <w:autoSpaceDE w:val="0"/>
              <w:autoSpaceDN w:val="0"/>
              <w:adjustRightInd w:val="0"/>
              <w:rPr>
                <w:sz w:val="20"/>
                <w:szCs w:val="20"/>
              </w:rPr>
            </w:pPr>
            <w:r>
              <w:rPr>
                <w:sz w:val="20"/>
                <w:szCs w:val="20"/>
              </w:rPr>
              <w:t xml:space="preserve">              v elektrotechnice</w:t>
            </w:r>
          </w:p>
          <w:p w:rsidR="00FF0D6D" w:rsidRPr="005B46FE" w:rsidRDefault="00FF0D6D" w:rsidP="001B4343">
            <w:pPr>
              <w:ind w:left="720"/>
              <w:rPr>
                <w:sz w:val="20"/>
                <w:szCs w:val="20"/>
              </w:rPr>
            </w:pPr>
          </w:p>
          <w:p w:rsidR="00FF0D6D" w:rsidRPr="005B46FE" w:rsidRDefault="00FF0D6D" w:rsidP="00B972D3">
            <w:pPr>
              <w:numPr>
                <w:ilvl w:val="0"/>
                <w:numId w:val="5"/>
              </w:numPr>
              <w:rPr>
                <w:sz w:val="20"/>
                <w:szCs w:val="20"/>
              </w:rPr>
            </w:pPr>
            <w:r w:rsidRPr="005B46FE">
              <w:rPr>
                <w:sz w:val="20"/>
                <w:szCs w:val="20"/>
              </w:rPr>
              <w:t>porozumí vzniku chemické vazby, charakterizuje typy chemických vazeb,</w:t>
            </w:r>
          </w:p>
          <w:p w:rsidR="00FF0D6D" w:rsidRPr="005B46FE" w:rsidRDefault="00FF0D6D" w:rsidP="00B972D3">
            <w:pPr>
              <w:numPr>
                <w:ilvl w:val="0"/>
                <w:numId w:val="5"/>
              </w:numPr>
              <w:rPr>
                <w:sz w:val="20"/>
                <w:szCs w:val="20"/>
              </w:rPr>
            </w:pPr>
            <w:r w:rsidRPr="005B46FE">
              <w:rPr>
                <w:sz w:val="20"/>
                <w:szCs w:val="20"/>
              </w:rPr>
              <w:t>popíše charakteristické vlastnosti nekovů, kovů a jejich umístění v periodické soustavě prvků,</w:t>
            </w:r>
          </w:p>
          <w:p w:rsidR="00FF0D6D" w:rsidRPr="005B46FE" w:rsidRDefault="00FF0D6D" w:rsidP="00B972D3">
            <w:pPr>
              <w:numPr>
                <w:ilvl w:val="0"/>
                <w:numId w:val="5"/>
              </w:numPr>
              <w:rPr>
                <w:sz w:val="20"/>
                <w:szCs w:val="20"/>
              </w:rPr>
            </w:pPr>
            <w:r w:rsidRPr="005B46FE">
              <w:rPr>
                <w:sz w:val="20"/>
                <w:szCs w:val="20"/>
              </w:rPr>
              <w:t>popíše základní metody oddělování složek ze směsi a jejich využití v praxi,</w:t>
            </w:r>
          </w:p>
          <w:p w:rsidR="00FF0D6D" w:rsidRPr="005B46FE" w:rsidRDefault="00FF0D6D" w:rsidP="00B972D3">
            <w:pPr>
              <w:numPr>
                <w:ilvl w:val="0"/>
                <w:numId w:val="5"/>
              </w:numPr>
              <w:rPr>
                <w:sz w:val="20"/>
                <w:szCs w:val="20"/>
              </w:rPr>
            </w:pPr>
            <w:r w:rsidRPr="005B46FE">
              <w:rPr>
                <w:sz w:val="20"/>
                <w:szCs w:val="20"/>
              </w:rPr>
              <w:t>vyjádří složení roztoku a připraví roztok požadovaného složení,</w:t>
            </w:r>
          </w:p>
          <w:p w:rsidR="00FF0D6D" w:rsidRPr="005B46FE" w:rsidRDefault="00FF0D6D" w:rsidP="00B972D3">
            <w:pPr>
              <w:numPr>
                <w:ilvl w:val="0"/>
                <w:numId w:val="5"/>
              </w:numPr>
              <w:rPr>
                <w:sz w:val="20"/>
                <w:szCs w:val="20"/>
              </w:rPr>
            </w:pPr>
            <w:r w:rsidRPr="005B46FE">
              <w:rPr>
                <w:sz w:val="20"/>
                <w:szCs w:val="20"/>
              </w:rPr>
              <w:t>vysvětlí podstatu chemických reakcí a zapíše jednoduchou chemickou reakci chemickou rovnicí,</w:t>
            </w:r>
          </w:p>
          <w:p w:rsidR="00FF0D6D" w:rsidRPr="005B46FE" w:rsidRDefault="00FF0D6D" w:rsidP="00B972D3">
            <w:pPr>
              <w:numPr>
                <w:ilvl w:val="0"/>
                <w:numId w:val="5"/>
              </w:numPr>
              <w:rPr>
                <w:sz w:val="20"/>
                <w:szCs w:val="20"/>
              </w:rPr>
            </w:pPr>
            <w:r w:rsidRPr="005B46FE">
              <w:rPr>
                <w:sz w:val="20"/>
                <w:szCs w:val="20"/>
              </w:rPr>
              <w:t>provádí jednoduché výpočty, které lze využít v odborné praxi,</w:t>
            </w:r>
          </w:p>
          <w:p w:rsidR="00FF0D6D" w:rsidRPr="005B46FE" w:rsidRDefault="00FF0D6D" w:rsidP="00B972D3">
            <w:pPr>
              <w:numPr>
                <w:ilvl w:val="0"/>
                <w:numId w:val="5"/>
              </w:numPr>
              <w:rPr>
                <w:sz w:val="20"/>
                <w:szCs w:val="20"/>
              </w:rPr>
            </w:pPr>
            <w:r w:rsidRPr="005B46FE">
              <w:rPr>
                <w:sz w:val="20"/>
                <w:szCs w:val="20"/>
              </w:rPr>
              <w:t>vysvětlí vlastnosti anorganických látek (oxidy, kyseliny, hydroxidy, soli),</w:t>
            </w:r>
          </w:p>
          <w:p w:rsidR="00FF0D6D" w:rsidRPr="005B46FE" w:rsidRDefault="00FF0D6D" w:rsidP="00B972D3">
            <w:pPr>
              <w:numPr>
                <w:ilvl w:val="0"/>
                <w:numId w:val="5"/>
              </w:numPr>
              <w:rPr>
                <w:sz w:val="20"/>
                <w:szCs w:val="20"/>
              </w:rPr>
            </w:pPr>
            <w:r w:rsidRPr="005B46FE">
              <w:rPr>
                <w:sz w:val="20"/>
                <w:szCs w:val="20"/>
              </w:rPr>
              <w:t>charakterizuje vybrané prvky a anorganické sloučeniny a zhodnotí jejich využití v odborné praxi a v běžném životě, posoudí je z hlediska vlivu na zdraví a životní prostředí,</w:t>
            </w:r>
          </w:p>
          <w:p w:rsidR="00FF0D6D" w:rsidRPr="005B46FE" w:rsidRDefault="00FF0D6D" w:rsidP="001B4343">
            <w:pPr>
              <w:ind w:left="720"/>
              <w:rPr>
                <w:sz w:val="20"/>
                <w:szCs w:val="20"/>
              </w:rPr>
            </w:pPr>
          </w:p>
        </w:tc>
        <w:tc>
          <w:tcPr>
            <w:tcW w:w="4269" w:type="dxa"/>
            <w:shd w:val="clear" w:color="auto" w:fill="auto"/>
          </w:tcPr>
          <w:p w:rsidR="00FF0D6D" w:rsidRPr="005B46FE" w:rsidRDefault="00FF0D6D" w:rsidP="00041A07">
            <w:pPr>
              <w:numPr>
                <w:ilvl w:val="0"/>
                <w:numId w:val="56"/>
              </w:numPr>
              <w:rPr>
                <w:b/>
                <w:sz w:val="20"/>
                <w:szCs w:val="20"/>
              </w:rPr>
            </w:pPr>
            <w:r w:rsidRPr="005B46FE">
              <w:rPr>
                <w:b/>
                <w:sz w:val="20"/>
                <w:szCs w:val="20"/>
              </w:rPr>
              <w:t>Obecná chemie</w:t>
            </w:r>
          </w:p>
          <w:p w:rsidR="00FF0D6D" w:rsidRPr="005B46FE" w:rsidRDefault="00FF0D6D" w:rsidP="00502240">
            <w:pPr>
              <w:tabs>
                <w:tab w:val="num" w:pos="720"/>
              </w:tabs>
              <w:rPr>
                <w:sz w:val="20"/>
                <w:szCs w:val="20"/>
              </w:rPr>
            </w:pPr>
          </w:p>
          <w:p w:rsidR="00FF0D6D" w:rsidRPr="005B46FE" w:rsidRDefault="00FF0D6D" w:rsidP="00502240">
            <w:pPr>
              <w:numPr>
                <w:ilvl w:val="0"/>
                <w:numId w:val="5"/>
              </w:numPr>
              <w:rPr>
                <w:sz w:val="20"/>
                <w:szCs w:val="20"/>
              </w:rPr>
            </w:pPr>
            <w:r w:rsidRPr="005B46FE">
              <w:rPr>
                <w:sz w:val="20"/>
                <w:szCs w:val="20"/>
              </w:rPr>
              <w:t>chemické látky a jejich vlastnosti</w:t>
            </w:r>
          </w:p>
          <w:p w:rsidR="00FF0D6D" w:rsidRPr="005B46FE" w:rsidRDefault="00FF0D6D" w:rsidP="00502240">
            <w:pPr>
              <w:numPr>
                <w:ilvl w:val="0"/>
                <w:numId w:val="5"/>
              </w:numPr>
              <w:rPr>
                <w:sz w:val="20"/>
                <w:szCs w:val="20"/>
              </w:rPr>
            </w:pPr>
            <w:r>
              <w:rPr>
                <w:sz w:val="20"/>
                <w:szCs w:val="20"/>
              </w:rPr>
              <w:t>částic</w:t>
            </w:r>
            <w:r w:rsidRPr="005B46FE">
              <w:rPr>
                <w:sz w:val="20"/>
                <w:szCs w:val="20"/>
              </w:rPr>
              <w:t>ové složení látek (atom, molekula)</w:t>
            </w:r>
          </w:p>
          <w:p w:rsidR="00FF0D6D" w:rsidRPr="005B46FE" w:rsidRDefault="00FF0D6D" w:rsidP="00502240">
            <w:pPr>
              <w:numPr>
                <w:ilvl w:val="0"/>
                <w:numId w:val="5"/>
              </w:numPr>
              <w:rPr>
                <w:sz w:val="20"/>
                <w:szCs w:val="20"/>
              </w:rPr>
            </w:pPr>
            <w:r w:rsidRPr="005B46FE">
              <w:rPr>
                <w:sz w:val="20"/>
                <w:szCs w:val="20"/>
              </w:rPr>
              <w:t>chemické prvky, sloučeniny, chemická symbolika, názvosloví anorganických sloučenin</w:t>
            </w:r>
          </w:p>
          <w:p w:rsidR="00FF0D6D" w:rsidRPr="005B46FE" w:rsidRDefault="00FF0D6D" w:rsidP="00502240">
            <w:pPr>
              <w:numPr>
                <w:ilvl w:val="0"/>
                <w:numId w:val="5"/>
              </w:numPr>
              <w:rPr>
                <w:sz w:val="20"/>
                <w:szCs w:val="20"/>
              </w:rPr>
            </w:pPr>
            <w:r w:rsidRPr="005B46FE">
              <w:rPr>
                <w:sz w:val="20"/>
                <w:szCs w:val="20"/>
              </w:rPr>
              <w:t>chemická vazba</w:t>
            </w:r>
          </w:p>
          <w:p w:rsidR="00FF0D6D" w:rsidRPr="005B46FE" w:rsidRDefault="00FF0D6D" w:rsidP="00502240">
            <w:pPr>
              <w:numPr>
                <w:ilvl w:val="0"/>
                <w:numId w:val="5"/>
              </w:numPr>
              <w:rPr>
                <w:sz w:val="20"/>
                <w:szCs w:val="20"/>
              </w:rPr>
            </w:pPr>
            <w:r w:rsidRPr="005B46FE">
              <w:rPr>
                <w:sz w:val="20"/>
                <w:szCs w:val="20"/>
              </w:rPr>
              <w:t>periodická soustava prvků</w:t>
            </w:r>
          </w:p>
          <w:p w:rsidR="00FF0D6D" w:rsidRPr="005B46FE" w:rsidRDefault="00FF0D6D" w:rsidP="00502240">
            <w:pPr>
              <w:numPr>
                <w:ilvl w:val="0"/>
                <w:numId w:val="5"/>
              </w:numPr>
              <w:rPr>
                <w:sz w:val="20"/>
                <w:szCs w:val="20"/>
              </w:rPr>
            </w:pPr>
            <w:r w:rsidRPr="005B46FE">
              <w:rPr>
                <w:sz w:val="20"/>
                <w:szCs w:val="20"/>
              </w:rPr>
              <w:t>směsi a roztoky</w:t>
            </w:r>
          </w:p>
          <w:p w:rsidR="00FF0D6D" w:rsidRPr="005B46FE" w:rsidRDefault="00FF0D6D" w:rsidP="00502240">
            <w:pPr>
              <w:numPr>
                <w:ilvl w:val="0"/>
                <w:numId w:val="5"/>
              </w:numPr>
              <w:rPr>
                <w:sz w:val="20"/>
                <w:szCs w:val="20"/>
              </w:rPr>
            </w:pPr>
            <w:r w:rsidRPr="005B46FE">
              <w:rPr>
                <w:sz w:val="20"/>
                <w:szCs w:val="20"/>
              </w:rPr>
              <w:t>chemické reakce, chemické rovnice</w:t>
            </w:r>
          </w:p>
          <w:p w:rsidR="00FF0D6D" w:rsidRDefault="00FF0D6D" w:rsidP="00502240">
            <w:pPr>
              <w:numPr>
                <w:ilvl w:val="0"/>
                <w:numId w:val="5"/>
              </w:numPr>
              <w:rPr>
                <w:sz w:val="20"/>
                <w:szCs w:val="20"/>
              </w:rPr>
            </w:pPr>
            <w:r w:rsidRPr="005B46FE">
              <w:rPr>
                <w:sz w:val="20"/>
                <w:szCs w:val="20"/>
              </w:rPr>
              <w:t>výpočty v</w:t>
            </w:r>
            <w:r>
              <w:rPr>
                <w:sz w:val="20"/>
                <w:szCs w:val="20"/>
              </w:rPr>
              <w:t> </w:t>
            </w:r>
            <w:r w:rsidRPr="005B46FE">
              <w:rPr>
                <w:sz w:val="20"/>
                <w:szCs w:val="20"/>
              </w:rPr>
              <w:t>chemii</w:t>
            </w:r>
          </w:p>
          <w:p w:rsidR="00FF0D6D" w:rsidRPr="005B46FE" w:rsidRDefault="00FF0D6D" w:rsidP="00502240">
            <w:pPr>
              <w:tabs>
                <w:tab w:val="num" w:pos="720"/>
              </w:tabs>
              <w:ind w:left="720"/>
              <w:rPr>
                <w:sz w:val="20"/>
                <w:szCs w:val="20"/>
              </w:rPr>
            </w:pPr>
          </w:p>
        </w:tc>
        <w:tc>
          <w:tcPr>
            <w:tcW w:w="1050" w:type="dxa"/>
            <w:vMerge w:val="restart"/>
            <w:shd w:val="clear" w:color="auto" w:fill="auto"/>
          </w:tcPr>
          <w:p w:rsidR="00FF0D6D" w:rsidRPr="005B46FE"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Default="00FF0D6D" w:rsidP="00EC2833">
            <w:pPr>
              <w:rPr>
                <w:sz w:val="20"/>
                <w:szCs w:val="20"/>
              </w:rPr>
            </w:pPr>
          </w:p>
          <w:p w:rsidR="00FF0D6D" w:rsidRPr="005B46FE" w:rsidRDefault="00FF0D6D" w:rsidP="00EC2833">
            <w:pPr>
              <w:rPr>
                <w:sz w:val="20"/>
                <w:szCs w:val="20"/>
              </w:rPr>
            </w:pPr>
            <w:r w:rsidRPr="00A6017B">
              <w:rPr>
                <w:b/>
                <w:sz w:val="20"/>
                <w:szCs w:val="20"/>
              </w:rPr>
              <w:t xml:space="preserve">  </w:t>
            </w:r>
          </w:p>
        </w:tc>
      </w:tr>
      <w:tr w:rsidR="00FF0D6D" w:rsidRPr="005B46FE" w:rsidTr="00502240">
        <w:tc>
          <w:tcPr>
            <w:tcW w:w="4428" w:type="dxa"/>
            <w:vMerge/>
            <w:tcBorders>
              <w:bottom w:val="single" w:sz="4" w:space="0" w:color="auto"/>
            </w:tcBorders>
            <w:shd w:val="clear" w:color="auto" w:fill="auto"/>
          </w:tcPr>
          <w:p w:rsidR="00FF0D6D" w:rsidRPr="005B46FE" w:rsidRDefault="00FF0D6D" w:rsidP="00B972D3">
            <w:pPr>
              <w:numPr>
                <w:ilvl w:val="0"/>
                <w:numId w:val="5"/>
              </w:numPr>
              <w:rPr>
                <w:sz w:val="20"/>
                <w:szCs w:val="20"/>
              </w:rPr>
            </w:pPr>
          </w:p>
        </w:tc>
        <w:tc>
          <w:tcPr>
            <w:tcW w:w="4269" w:type="dxa"/>
            <w:tcBorders>
              <w:bottom w:val="single" w:sz="4" w:space="0" w:color="auto"/>
            </w:tcBorders>
            <w:shd w:val="clear" w:color="auto" w:fill="auto"/>
          </w:tcPr>
          <w:p w:rsidR="00FF0D6D" w:rsidRPr="005B46FE" w:rsidRDefault="00FF0D6D" w:rsidP="00041A07">
            <w:pPr>
              <w:numPr>
                <w:ilvl w:val="0"/>
                <w:numId w:val="56"/>
              </w:numPr>
              <w:rPr>
                <w:b/>
                <w:sz w:val="20"/>
                <w:szCs w:val="20"/>
              </w:rPr>
            </w:pPr>
            <w:r w:rsidRPr="005B46FE">
              <w:rPr>
                <w:b/>
                <w:sz w:val="20"/>
                <w:szCs w:val="20"/>
              </w:rPr>
              <w:t>Anorganická chemie</w:t>
            </w:r>
          </w:p>
          <w:p w:rsidR="00FF0D6D" w:rsidRPr="005B46FE" w:rsidRDefault="00FF0D6D" w:rsidP="00502240">
            <w:pPr>
              <w:tabs>
                <w:tab w:val="num" w:pos="720"/>
              </w:tabs>
              <w:rPr>
                <w:sz w:val="20"/>
                <w:szCs w:val="20"/>
              </w:rPr>
            </w:pPr>
          </w:p>
          <w:p w:rsidR="00FF0D6D" w:rsidRDefault="00FF0D6D" w:rsidP="00502240">
            <w:pPr>
              <w:numPr>
                <w:ilvl w:val="0"/>
                <w:numId w:val="5"/>
              </w:numPr>
              <w:tabs>
                <w:tab w:val="num" w:pos="675"/>
              </w:tabs>
              <w:rPr>
                <w:sz w:val="20"/>
                <w:szCs w:val="20"/>
              </w:rPr>
            </w:pPr>
            <w:r w:rsidRPr="005B46FE">
              <w:rPr>
                <w:sz w:val="20"/>
                <w:szCs w:val="20"/>
              </w:rPr>
              <w:t>vlastnosti anorganických látek</w:t>
            </w:r>
          </w:p>
          <w:p w:rsidR="00FF0D6D" w:rsidRDefault="00FF0D6D" w:rsidP="00502240">
            <w:pPr>
              <w:numPr>
                <w:ilvl w:val="0"/>
                <w:numId w:val="5"/>
              </w:numPr>
              <w:tabs>
                <w:tab w:val="num" w:pos="675"/>
              </w:tabs>
              <w:rPr>
                <w:sz w:val="20"/>
                <w:szCs w:val="20"/>
              </w:rPr>
            </w:pPr>
            <w:r w:rsidRPr="005B46FE">
              <w:rPr>
                <w:sz w:val="20"/>
                <w:szCs w:val="20"/>
              </w:rPr>
              <w:t xml:space="preserve">vybrané prvky a   anorganické </w:t>
            </w:r>
          </w:p>
          <w:p w:rsidR="00FF0D6D" w:rsidRDefault="00502240" w:rsidP="00502240">
            <w:pPr>
              <w:tabs>
                <w:tab w:val="num" w:pos="675"/>
                <w:tab w:val="num" w:pos="720"/>
              </w:tabs>
              <w:rPr>
                <w:sz w:val="20"/>
                <w:szCs w:val="20"/>
              </w:rPr>
            </w:pPr>
            <w:r>
              <w:rPr>
                <w:sz w:val="20"/>
                <w:szCs w:val="20"/>
              </w:rPr>
              <w:t xml:space="preserve">             </w:t>
            </w:r>
            <w:r w:rsidR="00FF0D6D" w:rsidRPr="005B46FE">
              <w:rPr>
                <w:sz w:val="20"/>
                <w:szCs w:val="20"/>
              </w:rPr>
              <w:t xml:space="preserve">sloučeniny v běžném životě a </w:t>
            </w:r>
          </w:p>
          <w:p w:rsidR="00FF0D6D" w:rsidRDefault="00502240" w:rsidP="00502240">
            <w:pPr>
              <w:tabs>
                <w:tab w:val="num" w:pos="675"/>
                <w:tab w:val="num" w:pos="720"/>
              </w:tabs>
              <w:rPr>
                <w:sz w:val="20"/>
                <w:szCs w:val="20"/>
              </w:rPr>
            </w:pPr>
            <w:r>
              <w:rPr>
                <w:sz w:val="20"/>
                <w:szCs w:val="20"/>
              </w:rPr>
              <w:t xml:space="preserve">             </w:t>
            </w:r>
            <w:r w:rsidR="00FF0D6D" w:rsidRPr="005B46FE">
              <w:rPr>
                <w:sz w:val="20"/>
                <w:szCs w:val="20"/>
              </w:rPr>
              <w:t>odborné praxi</w:t>
            </w:r>
          </w:p>
          <w:p w:rsidR="00FF0D6D" w:rsidRDefault="00FF0D6D" w:rsidP="00502240">
            <w:pPr>
              <w:tabs>
                <w:tab w:val="num" w:pos="675"/>
                <w:tab w:val="num" w:pos="720"/>
              </w:tabs>
              <w:autoSpaceDE w:val="0"/>
              <w:autoSpaceDN w:val="0"/>
              <w:adjustRightInd w:val="0"/>
              <w:rPr>
                <w:sz w:val="20"/>
                <w:szCs w:val="20"/>
              </w:rPr>
            </w:pPr>
            <w:r>
              <w:rPr>
                <w:sz w:val="20"/>
                <w:szCs w:val="20"/>
              </w:rPr>
              <w:t xml:space="preserve">    </w:t>
            </w:r>
            <w:r w:rsidR="00502240">
              <w:rPr>
                <w:sz w:val="20"/>
                <w:szCs w:val="20"/>
              </w:rPr>
              <w:t xml:space="preserve">    -    </w:t>
            </w:r>
            <w:r>
              <w:rPr>
                <w:sz w:val="20"/>
                <w:szCs w:val="20"/>
              </w:rPr>
              <w:t>chemické prvky, sloučeniny</w:t>
            </w:r>
          </w:p>
          <w:p w:rsidR="00FF0D6D" w:rsidRDefault="00502240" w:rsidP="00502240">
            <w:pPr>
              <w:tabs>
                <w:tab w:val="num" w:pos="675"/>
                <w:tab w:val="num" w:pos="720"/>
              </w:tabs>
              <w:autoSpaceDE w:val="0"/>
              <w:autoSpaceDN w:val="0"/>
              <w:adjustRightInd w:val="0"/>
              <w:rPr>
                <w:sz w:val="20"/>
                <w:szCs w:val="20"/>
              </w:rPr>
            </w:pPr>
            <w:r>
              <w:rPr>
                <w:sz w:val="20"/>
                <w:szCs w:val="20"/>
              </w:rPr>
              <w:t xml:space="preserve">       </w:t>
            </w:r>
            <w:r w:rsidR="00FF0D6D">
              <w:rPr>
                <w:sz w:val="20"/>
                <w:szCs w:val="20"/>
              </w:rPr>
              <w:t xml:space="preserve"> -    názvosloví anorganických  </w:t>
            </w:r>
          </w:p>
          <w:p w:rsidR="00FF0D6D" w:rsidRDefault="00502240" w:rsidP="00502240">
            <w:pPr>
              <w:tabs>
                <w:tab w:val="num" w:pos="675"/>
                <w:tab w:val="num" w:pos="720"/>
              </w:tabs>
              <w:autoSpaceDE w:val="0"/>
              <w:autoSpaceDN w:val="0"/>
              <w:adjustRightInd w:val="0"/>
              <w:rPr>
                <w:sz w:val="20"/>
                <w:szCs w:val="20"/>
              </w:rPr>
            </w:pPr>
            <w:r>
              <w:rPr>
                <w:sz w:val="20"/>
                <w:szCs w:val="20"/>
              </w:rPr>
              <w:t xml:space="preserve">             </w:t>
            </w:r>
            <w:r w:rsidR="00FF0D6D">
              <w:rPr>
                <w:sz w:val="20"/>
                <w:szCs w:val="20"/>
              </w:rPr>
              <w:t>sloučenin</w:t>
            </w:r>
          </w:p>
          <w:p w:rsidR="00FF0D6D" w:rsidRDefault="00502240" w:rsidP="00502240">
            <w:pPr>
              <w:tabs>
                <w:tab w:val="num" w:pos="675"/>
                <w:tab w:val="num" w:pos="720"/>
              </w:tabs>
              <w:autoSpaceDE w:val="0"/>
              <w:autoSpaceDN w:val="0"/>
              <w:adjustRightInd w:val="0"/>
              <w:rPr>
                <w:sz w:val="20"/>
                <w:szCs w:val="20"/>
              </w:rPr>
            </w:pPr>
            <w:r>
              <w:rPr>
                <w:sz w:val="20"/>
                <w:szCs w:val="20"/>
              </w:rPr>
              <w:t xml:space="preserve">        </w:t>
            </w:r>
            <w:r w:rsidR="00FF0D6D">
              <w:rPr>
                <w:sz w:val="20"/>
                <w:szCs w:val="20"/>
              </w:rPr>
              <w:t xml:space="preserve">-  </w:t>
            </w:r>
            <w:r>
              <w:rPr>
                <w:sz w:val="20"/>
                <w:szCs w:val="20"/>
              </w:rPr>
              <w:t xml:space="preserve">  </w:t>
            </w:r>
            <w:r w:rsidR="00FF0D6D">
              <w:rPr>
                <w:sz w:val="20"/>
                <w:szCs w:val="20"/>
              </w:rPr>
              <w:t xml:space="preserve">anorganické látky- oxidy,   </w:t>
            </w:r>
          </w:p>
          <w:p w:rsidR="00FF0D6D" w:rsidRDefault="00FF0D6D" w:rsidP="00502240">
            <w:pPr>
              <w:tabs>
                <w:tab w:val="num" w:pos="675"/>
                <w:tab w:val="num" w:pos="720"/>
              </w:tabs>
              <w:autoSpaceDE w:val="0"/>
              <w:autoSpaceDN w:val="0"/>
              <w:adjustRightInd w:val="0"/>
              <w:rPr>
                <w:sz w:val="20"/>
                <w:szCs w:val="20"/>
              </w:rPr>
            </w:pPr>
            <w:r>
              <w:rPr>
                <w:sz w:val="20"/>
                <w:szCs w:val="20"/>
              </w:rPr>
              <w:t xml:space="preserve">            </w:t>
            </w:r>
            <w:r w:rsidR="00502240">
              <w:rPr>
                <w:sz w:val="20"/>
                <w:szCs w:val="20"/>
              </w:rPr>
              <w:t xml:space="preserve"> </w:t>
            </w:r>
            <w:r>
              <w:rPr>
                <w:sz w:val="20"/>
                <w:szCs w:val="20"/>
              </w:rPr>
              <w:t xml:space="preserve"> hydroxidy, sulfidy, halogenidy, </w:t>
            </w:r>
          </w:p>
          <w:p w:rsidR="00FF0D6D" w:rsidRDefault="00FF0D6D" w:rsidP="00502240">
            <w:pPr>
              <w:tabs>
                <w:tab w:val="num" w:pos="675"/>
                <w:tab w:val="num" w:pos="720"/>
              </w:tabs>
              <w:autoSpaceDE w:val="0"/>
              <w:autoSpaceDN w:val="0"/>
              <w:adjustRightInd w:val="0"/>
              <w:rPr>
                <w:sz w:val="20"/>
                <w:szCs w:val="20"/>
              </w:rPr>
            </w:pPr>
            <w:r>
              <w:rPr>
                <w:sz w:val="20"/>
                <w:szCs w:val="20"/>
              </w:rPr>
              <w:t xml:space="preserve">            </w:t>
            </w:r>
            <w:r w:rsidR="00502240">
              <w:rPr>
                <w:sz w:val="20"/>
                <w:szCs w:val="20"/>
              </w:rPr>
              <w:t xml:space="preserve">  </w:t>
            </w:r>
            <w:r>
              <w:rPr>
                <w:sz w:val="20"/>
                <w:szCs w:val="20"/>
              </w:rPr>
              <w:t>kyseliny, soli</w:t>
            </w:r>
          </w:p>
          <w:p w:rsidR="00FF0D6D" w:rsidRDefault="00FF0D6D" w:rsidP="00502240">
            <w:pPr>
              <w:numPr>
                <w:ilvl w:val="0"/>
                <w:numId w:val="5"/>
              </w:numPr>
              <w:tabs>
                <w:tab w:val="num" w:pos="675"/>
              </w:tabs>
              <w:ind w:hanging="328"/>
              <w:rPr>
                <w:sz w:val="20"/>
                <w:szCs w:val="20"/>
              </w:rPr>
            </w:pPr>
            <w:r>
              <w:rPr>
                <w:sz w:val="20"/>
                <w:szCs w:val="20"/>
              </w:rPr>
              <w:t>kovy pro elektrotechniku</w:t>
            </w:r>
          </w:p>
          <w:p w:rsidR="00FF0D6D" w:rsidRDefault="00FF0D6D" w:rsidP="00502240">
            <w:pPr>
              <w:numPr>
                <w:ilvl w:val="0"/>
                <w:numId w:val="5"/>
              </w:numPr>
              <w:tabs>
                <w:tab w:val="num" w:pos="675"/>
              </w:tabs>
              <w:ind w:hanging="328"/>
              <w:rPr>
                <w:sz w:val="20"/>
                <w:szCs w:val="20"/>
              </w:rPr>
            </w:pPr>
            <w:r>
              <w:rPr>
                <w:sz w:val="20"/>
                <w:szCs w:val="20"/>
              </w:rPr>
              <w:t>polovodiče, donory, akceptory</w:t>
            </w:r>
          </w:p>
          <w:p w:rsidR="00FF0D6D" w:rsidRDefault="00FF0D6D" w:rsidP="00502240">
            <w:pPr>
              <w:numPr>
                <w:ilvl w:val="0"/>
                <w:numId w:val="5"/>
              </w:numPr>
              <w:tabs>
                <w:tab w:val="num" w:pos="675"/>
              </w:tabs>
              <w:ind w:hanging="328"/>
              <w:rPr>
                <w:sz w:val="20"/>
                <w:szCs w:val="20"/>
              </w:rPr>
            </w:pPr>
            <w:r>
              <w:rPr>
                <w:sz w:val="20"/>
                <w:szCs w:val="20"/>
              </w:rPr>
              <w:t>redoxní reakce a její význam</w:t>
            </w:r>
          </w:p>
          <w:p w:rsidR="00FF0D6D" w:rsidRDefault="00FF0D6D" w:rsidP="00502240">
            <w:pPr>
              <w:numPr>
                <w:ilvl w:val="0"/>
                <w:numId w:val="5"/>
              </w:numPr>
              <w:tabs>
                <w:tab w:val="num" w:pos="675"/>
              </w:tabs>
              <w:ind w:hanging="328"/>
              <w:rPr>
                <w:sz w:val="20"/>
                <w:szCs w:val="20"/>
              </w:rPr>
            </w:pPr>
            <w:r>
              <w:rPr>
                <w:sz w:val="20"/>
                <w:szCs w:val="20"/>
              </w:rPr>
              <w:t>pokovování</w:t>
            </w:r>
          </w:p>
          <w:p w:rsidR="00FF0D6D" w:rsidRDefault="00FF0D6D" w:rsidP="00502240">
            <w:pPr>
              <w:numPr>
                <w:ilvl w:val="0"/>
                <w:numId w:val="5"/>
              </w:numPr>
              <w:tabs>
                <w:tab w:val="num" w:pos="675"/>
              </w:tabs>
              <w:ind w:hanging="328"/>
              <w:rPr>
                <w:sz w:val="20"/>
                <w:szCs w:val="20"/>
              </w:rPr>
            </w:pPr>
            <w:r>
              <w:rPr>
                <w:sz w:val="20"/>
                <w:szCs w:val="20"/>
              </w:rPr>
              <w:t>koroze</w:t>
            </w:r>
          </w:p>
          <w:p w:rsidR="00FF0D6D" w:rsidRDefault="00FF0D6D" w:rsidP="00502240">
            <w:pPr>
              <w:numPr>
                <w:ilvl w:val="0"/>
                <w:numId w:val="5"/>
              </w:numPr>
              <w:tabs>
                <w:tab w:val="num" w:pos="675"/>
              </w:tabs>
              <w:ind w:hanging="328"/>
              <w:rPr>
                <w:sz w:val="20"/>
                <w:szCs w:val="20"/>
              </w:rPr>
            </w:pPr>
            <w:r>
              <w:rPr>
                <w:sz w:val="20"/>
                <w:szCs w:val="20"/>
              </w:rPr>
              <w:t>elektrochemické zdroje proudu</w:t>
            </w:r>
          </w:p>
          <w:p w:rsidR="00FF0D6D" w:rsidRDefault="00FF0D6D" w:rsidP="00502240">
            <w:pPr>
              <w:tabs>
                <w:tab w:val="num" w:pos="675"/>
                <w:tab w:val="num" w:pos="720"/>
              </w:tabs>
              <w:ind w:left="720"/>
              <w:rPr>
                <w:sz w:val="20"/>
                <w:szCs w:val="20"/>
              </w:rPr>
            </w:pPr>
          </w:p>
          <w:p w:rsidR="00FF0D6D" w:rsidRDefault="00FF0D6D" w:rsidP="00502240">
            <w:pPr>
              <w:tabs>
                <w:tab w:val="num" w:pos="675"/>
                <w:tab w:val="num" w:pos="720"/>
              </w:tabs>
              <w:ind w:left="720"/>
              <w:rPr>
                <w:sz w:val="20"/>
                <w:szCs w:val="20"/>
              </w:rPr>
            </w:pPr>
            <w:r>
              <w:rPr>
                <w:sz w:val="20"/>
                <w:szCs w:val="20"/>
              </w:rPr>
              <w:t>Závěrečné opakování</w:t>
            </w:r>
          </w:p>
          <w:p w:rsidR="00FF0D6D" w:rsidRPr="005B46FE" w:rsidRDefault="00FF0D6D" w:rsidP="00502240">
            <w:pPr>
              <w:tabs>
                <w:tab w:val="num" w:pos="720"/>
              </w:tabs>
              <w:ind w:left="720"/>
              <w:rPr>
                <w:sz w:val="20"/>
                <w:szCs w:val="20"/>
              </w:rPr>
            </w:pPr>
          </w:p>
        </w:tc>
        <w:tc>
          <w:tcPr>
            <w:tcW w:w="1050" w:type="dxa"/>
            <w:vMerge/>
            <w:tcBorders>
              <w:bottom w:val="single" w:sz="4" w:space="0" w:color="auto"/>
            </w:tcBorders>
            <w:shd w:val="clear" w:color="auto" w:fill="auto"/>
          </w:tcPr>
          <w:p w:rsidR="00FF0D6D" w:rsidRPr="00A6017B" w:rsidRDefault="00FF0D6D" w:rsidP="00EC2833">
            <w:pPr>
              <w:rPr>
                <w:b/>
                <w:sz w:val="20"/>
                <w:szCs w:val="20"/>
              </w:rPr>
            </w:pPr>
          </w:p>
        </w:tc>
      </w:tr>
      <w:tr w:rsidR="008A0FF3" w:rsidRPr="005B46FE" w:rsidTr="00D66DBB">
        <w:trPr>
          <w:trHeight w:val="505"/>
        </w:trPr>
        <w:tc>
          <w:tcPr>
            <w:tcW w:w="8697" w:type="dxa"/>
            <w:gridSpan w:val="2"/>
            <w:shd w:val="clear" w:color="auto" w:fill="DBE5F1"/>
            <w:vAlign w:val="center"/>
          </w:tcPr>
          <w:p w:rsidR="008A0FF3" w:rsidRPr="008A0FF3" w:rsidRDefault="008A0FF3" w:rsidP="00D66DBB">
            <w:pPr>
              <w:ind w:left="720" w:hanging="720"/>
              <w:rPr>
                <w:sz w:val="20"/>
                <w:szCs w:val="20"/>
              </w:rPr>
            </w:pPr>
            <w:r>
              <w:rPr>
                <w:b/>
                <w:sz w:val="20"/>
                <w:szCs w:val="20"/>
              </w:rPr>
              <w:t>Celkový počet hodin</w:t>
            </w:r>
          </w:p>
        </w:tc>
        <w:tc>
          <w:tcPr>
            <w:tcW w:w="1050" w:type="dxa"/>
            <w:shd w:val="clear" w:color="auto" w:fill="DBE5F1"/>
            <w:vAlign w:val="center"/>
          </w:tcPr>
          <w:p w:rsidR="008A0FF3" w:rsidRPr="00A6017B" w:rsidRDefault="008A0FF3" w:rsidP="00D66DBB">
            <w:pPr>
              <w:jc w:val="center"/>
              <w:rPr>
                <w:b/>
                <w:sz w:val="20"/>
                <w:szCs w:val="20"/>
              </w:rPr>
            </w:pPr>
            <w:r>
              <w:rPr>
                <w:b/>
                <w:sz w:val="20"/>
                <w:szCs w:val="20"/>
              </w:rPr>
              <w:t>34</w:t>
            </w:r>
          </w:p>
        </w:tc>
      </w:tr>
    </w:tbl>
    <w:p w:rsidR="00B972D3" w:rsidRPr="00FC2BA7" w:rsidRDefault="00B972D3" w:rsidP="00B972D3">
      <w:pPr>
        <w:rPr>
          <w:sz w:val="20"/>
          <w:szCs w:val="20"/>
        </w:rPr>
      </w:pPr>
    </w:p>
    <w:p w:rsidR="00B972D3" w:rsidRDefault="00B972D3" w:rsidP="00B972D3">
      <w:pPr>
        <w:rPr>
          <w:sz w:val="20"/>
          <w:szCs w:val="20"/>
        </w:rPr>
      </w:pPr>
    </w:p>
    <w:p w:rsidR="00A6017B" w:rsidRDefault="00A6017B" w:rsidP="00B972D3">
      <w:pPr>
        <w:rPr>
          <w:sz w:val="20"/>
          <w:szCs w:val="20"/>
        </w:rPr>
      </w:pPr>
    </w:p>
    <w:p w:rsidR="00EC2833" w:rsidRDefault="00EC2833" w:rsidP="00236DF1">
      <w:pPr>
        <w:jc w:val="center"/>
        <w:rPr>
          <w:b/>
          <w:sz w:val="20"/>
          <w:szCs w:val="20"/>
        </w:rPr>
      </w:pPr>
      <w:r>
        <w:rPr>
          <w:b/>
          <w:sz w:val="20"/>
          <w:szCs w:val="20"/>
        </w:rPr>
        <w:t>Ro</w:t>
      </w:r>
      <w:r w:rsidR="00236DF1">
        <w:rPr>
          <w:b/>
          <w:sz w:val="20"/>
          <w:szCs w:val="20"/>
        </w:rPr>
        <w:t>zpis učiva</w:t>
      </w:r>
    </w:p>
    <w:p w:rsidR="00EC2833" w:rsidRDefault="00EC2833" w:rsidP="00236DF1">
      <w:pPr>
        <w:jc w:val="center"/>
        <w:rPr>
          <w:b/>
          <w:sz w:val="20"/>
          <w:szCs w:val="20"/>
        </w:rPr>
      </w:pPr>
      <w:r>
        <w:rPr>
          <w:b/>
          <w:sz w:val="20"/>
          <w:szCs w:val="20"/>
        </w:rPr>
        <w:t>Název vyučovacího před</w:t>
      </w:r>
      <w:r w:rsidR="007912DF">
        <w:rPr>
          <w:b/>
          <w:sz w:val="20"/>
          <w:szCs w:val="20"/>
        </w:rPr>
        <w:t>mětu: C</w:t>
      </w:r>
      <w:r>
        <w:rPr>
          <w:b/>
          <w:sz w:val="20"/>
          <w:szCs w:val="20"/>
        </w:rPr>
        <w:t>hemie</w:t>
      </w:r>
    </w:p>
    <w:p w:rsidR="00EC2833" w:rsidRDefault="00EC2833" w:rsidP="00236DF1">
      <w:pPr>
        <w:jc w:val="center"/>
        <w:rPr>
          <w:sz w:val="20"/>
          <w:szCs w:val="20"/>
        </w:rPr>
      </w:pPr>
      <w:r>
        <w:rPr>
          <w:b/>
          <w:sz w:val="20"/>
          <w:szCs w:val="20"/>
        </w:rPr>
        <w:t>Ročník: druhý</w:t>
      </w:r>
    </w:p>
    <w:p w:rsidR="00EC2833" w:rsidRDefault="00EC2833" w:rsidP="00236DF1">
      <w:pPr>
        <w:jc w:val="center"/>
        <w:rPr>
          <w:sz w:val="20"/>
          <w:szCs w:val="20"/>
        </w:rPr>
      </w:pPr>
    </w:p>
    <w:p w:rsidR="00EC2833" w:rsidRDefault="00EC2833" w:rsidP="00B972D3">
      <w:pPr>
        <w:rPr>
          <w:sz w:val="20"/>
          <w:szCs w:val="20"/>
        </w:rPr>
      </w:pPr>
    </w:p>
    <w:p w:rsidR="00EC2833" w:rsidRPr="005F479D" w:rsidRDefault="005F479D" w:rsidP="00B972D3">
      <w:pPr>
        <w:rPr>
          <w:b/>
          <w:sz w:val="20"/>
          <w:szCs w:val="20"/>
        </w:rPr>
      </w:pPr>
      <w:r w:rsidRPr="005F479D">
        <w:rPr>
          <w:b/>
          <w:sz w:val="20"/>
          <w:szCs w:val="20"/>
        </w:rPr>
        <w:t>Chemie – 2. ročník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449"/>
        <w:gridCol w:w="1050"/>
      </w:tblGrid>
      <w:tr w:rsidR="00EC2833" w:rsidTr="00D66DBB">
        <w:trPr>
          <w:trHeight w:val="418"/>
        </w:trPr>
        <w:tc>
          <w:tcPr>
            <w:tcW w:w="4248" w:type="dxa"/>
            <w:shd w:val="clear" w:color="auto" w:fill="DBE5F1"/>
            <w:vAlign w:val="center"/>
          </w:tcPr>
          <w:p w:rsidR="00EC2833" w:rsidRPr="005B46FE" w:rsidRDefault="00EC2833" w:rsidP="00D66DBB">
            <w:pPr>
              <w:rPr>
                <w:b/>
                <w:sz w:val="20"/>
                <w:szCs w:val="20"/>
              </w:rPr>
            </w:pPr>
            <w:r w:rsidRPr="005B46FE">
              <w:rPr>
                <w:b/>
                <w:sz w:val="20"/>
                <w:szCs w:val="20"/>
              </w:rPr>
              <w:t>Výsledky a kompetence</w:t>
            </w:r>
          </w:p>
        </w:tc>
        <w:tc>
          <w:tcPr>
            <w:tcW w:w="4449" w:type="dxa"/>
            <w:shd w:val="clear" w:color="auto" w:fill="DBE5F1"/>
            <w:vAlign w:val="center"/>
          </w:tcPr>
          <w:p w:rsidR="00EC2833" w:rsidRPr="005B46FE" w:rsidRDefault="00EC2833" w:rsidP="00D66DBB">
            <w:pPr>
              <w:jc w:val="center"/>
              <w:rPr>
                <w:b/>
                <w:sz w:val="20"/>
                <w:szCs w:val="20"/>
              </w:rPr>
            </w:pPr>
            <w:r w:rsidRPr="005B46FE">
              <w:rPr>
                <w:b/>
                <w:sz w:val="20"/>
                <w:szCs w:val="20"/>
              </w:rPr>
              <w:t>Tematické celky</w:t>
            </w:r>
          </w:p>
        </w:tc>
        <w:tc>
          <w:tcPr>
            <w:tcW w:w="1050" w:type="dxa"/>
            <w:shd w:val="clear" w:color="auto" w:fill="DBE5F1"/>
          </w:tcPr>
          <w:p w:rsidR="00EC2833" w:rsidRPr="005B46FE" w:rsidRDefault="00EC2833" w:rsidP="00EC2833">
            <w:pPr>
              <w:rPr>
                <w:b/>
                <w:sz w:val="20"/>
                <w:szCs w:val="20"/>
              </w:rPr>
            </w:pPr>
            <w:r w:rsidRPr="005B46FE">
              <w:rPr>
                <w:b/>
                <w:sz w:val="20"/>
                <w:szCs w:val="20"/>
              </w:rPr>
              <w:t>Hodinová dotace</w:t>
            </w:r>
          </w:p>
        </w:tc>
      </w:tr>
      <w:tr w:rsidR="00FF0D6D" w:rsidTr="00F364D6">
        <w:trPr>
          <w:trHeight w:val="2459"/>
        </w:trPr>
        <w:tc>
          <w:tcPr>
            <w:tcW w:w="4248" w:type="dxa"/>
          </w:tcPr>
          <w:p w:rsidR="00FF0D6D" w:rsidRPr="00E50715" w:rsidRDefault="00FF0D6D" w:rsidP="00E50715">
            <w:pPr>
              <w:rPr>
                <w:b/>
                <w:sz w:val="20"/>
                <w:szCs w:val="20"/>
              </w:rPr>
            </w:pPr>
            <w:r w:rsidRPr="00E50715">
              <w:rPr>
                <w:b/>
                <w:sz w:val="20"/>
                <w:szCs w:val="20"/>
              </w:rPr>
              <w:t>Žák</w:t>
            </w:r>
          </w:p>
          <w:p w:rsidR="00FF0D6D" w:rsidRPr="00A6017B" w:rsidRDefault="00FF0D6D" w:rsidP="00A6017B">
            <w:pPr>
              <w:numPr>
                <w:ilvl w:val="0"/>
                <w:numId w:val="5"/>
              </w:numPr>
              <w:rPr>
                <w:sz w:val="20"/>
                <w:szCs w:val="20"/>
              </w:rPr>
            </w:pPr>
            <w:r w:rsidRPr="005B46FE">
              <w:rPr>
                <w:sz w:val="20"/>
                <w:szCs w:val="20"/>
              </w:rPr>
              <w:t>c</w:t>
            </w:r>
            <w:r>
              <w:rPr>
                <w:sz w:val="20"/>
                <w:szCs w:val="20"/>
              </w:rPr>
              <w:t>harakterizuje vybrané prvky a organické sloučeniny,</w:t>
            </w:r>
            <w:r w:rsidRPr="005B46FE">
              <w:rPr>
                <w:sz w:val="20"/>
                <w:szCs w:val="20"/>
              </w:rPr>
              <w:t xml:space="preserve"> zhodnotí jejich využití v odborné </w:t>
            </w:r>
            <w:r>
              <w:rPr>
                <w:sz w:val="20"/>
                <w:szCs w:val="20"/>
              </w:rPr>
              <w:t>elektrotechnické praxi i</w:t>
            </w:r>
            <w:r w:rsidRPr="005B46FE">
              <w:rPr>
                <w:sz w:val="20"/>
                <w:szCs w:val="20"/>
              </w:rPr>
              <w:t xml:space="preserve"> v běžném životě, posoudí je z hlediska vlivu na zdr</w:t>
            </w:r>
            <w:r>
              <w:rPr>
                <w:sz w:val="20"/>
                <w:szCs w:val="20"/>
              </w:rPr>
              <w:t>aví a životní prostředí</w:t>
            </w:r>
          </w:p>
          <w:p w:rsidR="00FF0D6D" w:rsidRPr="005B46FE" w:rsidRDefault="00FF0D6D" w:rsidP="001B4343">
            <w:pPr>
              <w:numPr>
                <w:ilvl w:val="0"/>
                <w:numId w:val="5"/>
              </w:numPr>
              <w:rPr>
                <w:sz w:val="20"/>
                <w:szCs w:val="20"/>
              </w:rPr>
            </w:pPr>
            <w:r w:rsidRPr="005B46FE">
              <w:rPr>
                <w:sz w:val="20"/>
                <w:szCs w:val="20"/>
              </w:rPr>
              <w:t>zhodnotí vlastnosti uhlíku z hlediska počtu a vlastností organických sloučenin,</w:t>
            </w:r>
          </w:p>
          <w:p w:rsidR="00FF0D6D" w:rsidRPr="005B46FE" w:rsidRDefault="00FF0D6D" w:rsidP="001B4343">
            <w:pPr>
              <w:numPr>
                <w:ilvl w:val="0"/>
                <w:numId w:val="5"/>
              </w:numPr>
              <w:rPr>
                <w:sz w:val="20"/>
                <w:szCs w:val="20"/>
              </w:rPr>
            </w:pPr>
            <w:r w:rsidRPr="005B46FE">
              <w:rPr>
                <w:sz w:val="20"/>
                <w:szCs w:val="20"/>
              </w:rPr>
              <w:t>charakterizuje skupiny uhlovodíků a jejich vybrané deriváty a tvoří jejich chemické vzorce a názvy,</w:t>
            </w:r>
          </w:p>
          <w:p w:rsidR="00FF0D6D" w:rsidRDefault="00FF0D6D" w:rsidP="00865C85">
            <w:pPr>
              <w:autoSpaceDE w:val="0"/>
              <w:autoSpaceDN w:val="0"/>
              <w:adjustRightInd w:val="0"/>
              <w:rPr>
                <w:sz w:val="20"/>
                <w:szCs w:val="20"/>
              </w:rPr>
            </w:pPr>
            <w:r>
              <w:rPr>
                <w:sz w:val="20"/>
                <w:szCs w:val="20"/>
              </w:rPr>
              <w:t xml:space="preserve">       -      charakterizuje základní skupiny derivátů </w:t>
            </w:r>
          </w:p>
          <w:p w:rsidR="00FF0D6D" w:rsidRDefault="00FF0D6D" w:rsidP="00865C85">
            <w:pPr>
              <w:autoSpaceDE w:val="0"/>
              <w:autoSpaceDN w:val="0"/>
              <w:adjustRightInd w:val="0"/>
              <w:rPr>
                <w:sz w:val="20"/>
                <w:szCs w:val="20"/>
              </w:rPr>
            </w:pPr>
            <w:r>
              <w:rPr>
                <w:sz w:val="20"/>
                <w:szCs w:val="20"/>
              </w:rPr>
              <w:t xml:space="preserve">              uhlovodíků</w:t>
            </w:r>
          </w:p>
          <w:p w:rsidR="00FF0D6D" w:rsidRDefault="00FF0D6D" w:rsidP="00865C85">
            <w:pPr>
              <w:autoSpaceDE w:val="0"/>
              <w:autoSpaceDN w:val="0"/>
              <w:adjustRightInd w:val="0"/>
              <w:rPr>
                <w:sz w:val="20"/>
                <w:szCs w:val="20"/>
              </w:rPr>
            </w:pPr>
            <w:r>
              <w:rPr>
                <w:sz w:val="20"/>
                <w:szCs w:val="20"/>
              </w:rPr>
              <w:t xml:space="preserve">      -      uvede významné zástupce jednoduchých </w:t>
            </w:r>
          </w:p>
          <w:p w:rsidR="00FF0D6D" w:rsidRDefault="00FF0D6D" w:rsidP="00865C85">
            <w:pPr>
              <w:autoSpaceDE w:val="0"/>
              <w:autoSpaceDN w:val="0"/>
              <w:adjustRightInd w:val="0"/>
              <w:rPr>
                <w:sz w:val="20"/>
                <w:szCs w:val="20"/>
              </w:rPr>
            </w:pPr>
            <w:r>
              <w:rPr>
                <w:sz w:val="20"/>
                <w:szCs w:val="20"/>
              </w:rPr>
              <w:t xml:space="preserve">             sloučenin a zhodnotí jejich  využití   </w:t>
            </w:r>
          </w:p>
          <w:p w:rsidR="00FF0D6D" w:rsidRDefault="00FF0D6D" w:rsidP="00865C85">
            <w:pPr>
              <w:autoSpaceDE w:val="0"/>
              <w:autoSpaceDN w:val="0"/>
              <w:adjustRightInd w:val="0"/>
              <w:rPr>
                <w:sz w:val="20"/>
                <w:szCs w:val="20"/>
              </w:rPr>
            </w:pPr>
            <w:r>
              <w:rPr>
                <w:sz w:val="20"/>
                <w:szCs w:val="20"/>
              </w:rPr>
              <w:t xml:space="preserve">             v elektrotechnickém průmyslu</w:t>
            </w:r>
          </w:p>
          <w:p w:rsidR="00FF0D6D" w:rsidRDefault="00FF0D6D" w:rsidP="00E334DF">
            <w:pPr>
              <w:numPr>
                <w:ilvl w:val="0"/>
                <w:numId w:val="5"/>
              </w:numPr>
              <w:autoSpaceDE w:val="0"/>
              <w:autoSpaceDN w:val="0"/>
              <w:adjustRightInd w:val="0"/>
              <w:rPr>
                <w:sz w:val="20"/>
                <w:szCs w:val="20"/>
              </w:rPr>
            </w:pPr>
            <w:r>
              <w:rPr>
                <w:sz w:val="20"/>
                <w:szCs w:val="20"/>
              </w:rPr>
              <w:t>posoudí je z hlediska vlivu na zdraví a - uvede významné zástupce jednoduchých organických sloučenin a zhodnotí jejich</w:t>
            </w:r>
          </w:p>
          <w:p w:rsidR="00FF0D6D" w:rsidRDefault="00FF0D6D" w:rsidP="00865C85">
            <w:pPr>
              <w:autoSpaceDE w:val="0"/>
              <w:autoSpaceDN w:val="0"/>
              <w:adjustRightInd w:val="0"/>
              <w:rPr>
                <w:sz w:val="20"/>
                <w:szCs w:val="20"/>
              </w:rPr>
            </w:pPr>
            <w:r>
              <w:rPr>
                <w:sz w:val="20"/>
                <w:szCs w:val="20"/>
              </w:rPr>
              <w:t xml:space="preserve">              využití v elektrotechnickém průmyslu</w:t>
            </w:r>
          </w:p>
          <w:p w:rsidR="00FF0D6D" w:rsidRDefault="00FF0D6D" w:rsidP="00865C85">
            <w:pPr>
              <w:autoSpaceDE w:val="0"/>
              <w:autoSpaceDN w:val="0"/>
              <w:adjustRightInd w:val="0"/>
              <w:rPr>
                <w:sz w:val="20"/>
                <w:szCs w:val="20"/>
              </w:rPr>
            </w:pPr>
            <w:r>
              <w:rPr>
                <w:sz w:val="20"/>
                <w:szCs w:val="20"/>
              </w:rPr>
              <w:t xml:space="preserve">       -     uvede významné polymery a zhodnotí   </w:t>
            </w:r>
          </w:p>
          <w:p w:rsidR="00FF0D6D" w:rsidRDefault="00FF0D6D" w:rsidP="00865C85">
            <w:pPr>
              <w:autoSpaceDE w:val="0"/>
              <w:autoSpaceDN w:val="0"/>
              <w:adjustRightInd w:val="0"/>
              <w:rPr>
                <w:sz w:val="20"/>
                <w:szCs w:val="20"/>
              </w:rPr>
            </w:pPr>
            <w:r>
              <w:rPr>
                <w:sz w:val="20"/>
                <w:szCs w:val="20"/>
              </w:rPr>
              <w:t xml:space="preserve">             jejich využití v elektrotechnickém     </w:t>
            </w:r>
          </w:p>
          <w:p w:rsidR="00FF0D6D" w:rsidRDefault="00FF0D6D" w:rsidP="00865C85">
            <w:pPr>
              <w:autoSpaceDE w:val="0"/>
              <w:autoSpaceDN w:val="0"/>
              <w:adjustRightInd w:val="0"/>
              <w:rPr>
                <w:sz w:val="20"/>
                <w:szCs w:val="20"/>
              </w:rPr>
            </w:pPr>
            <w:r>
              <w:rPr>
                <w:sz w:val="20"/>
                <w:szCs w:val="20"/>
              </w:rPr>
              <w:t xml:space="preserve">             průmyslu</w:t>
            </w:r>
          </w:p>
          <w:p w:rsidR="00FF0D6D" w:rsidRDefault="00FF0D6D" w:rsidP="00865C85">
            <w:pPr>
              <w:autoSpaceDE w:val="0"/>
              <w:autoSpaceDN w:val="0"/>
              <w:adjustRightInd w:val="0"/>
              <w:rPr>
                <w:bCs/>
                <w:sz w:val="20"/>
                <w:szCs w:val="20"/>
              </w:rPr>
            </w:pPr>
            <w:r>
              <w:rPr>
                <w:bCs/>
                <w:sz w:val="20"/>
                <w:szCs w:val="20"/>
              </w:rPr>
              <w:t xml:space="preserve">       -    charakterizuje přírodní látky a chemické     </w:t>
            </w:r>
          </w:p>
          <w:p w:rsidR="00FF0D6D" w:rsidRPr="00E334DF" w:rsidRDefault="00FF0D6D" w:rsidP="00865C85">
            <w:pPr>
              <w:autoSpaceDE w:val="0"/>
              <w:autoSpaceDN w:val="0"/>
              <w:adjustRightInd w:val="0"/>
              <w:rPr>
                <w:bCs/>
                <w:sz w:val="20"/>
                <w:szCs w:val="20"/>
              </w:rPr>
            </w:pPr>
            <w:r>
              <w:rPr>
                <w:bCs/>
                <w:sz w:val="20"/>
                <w:szCs w:val="20"/>
              </w:rPr>
              <w:t xml:space="preserve">            děje v živých organismech</w:t>
            </w:r>
          </w:p>
          <w:p w:rsidR="00FF0D6D" w:rsidRDefault="00FF0D6D" w:rsidP="00865C85">
            <w:pPr>
              <w:autoSpaceDE w:val="0"/>
              <w:autoSpaceDN w:val="0"/>
              <w:adjustRightInd w:val="0"/>
              <w:ind w:left="720"/>
              <w:rPr>
                <w:sz w:val="20"/>
                <w:szCs w:val="20"/>
              </w:rPr>
            </w:pPr>
          </w:p>
        </w:tc>
        <w:tc>
          <w:tcPr>
            <w:tcW w:w="4449" w:type="dxa"/>
          </w:tcPr>
          <w:p w:rsidR="00FF0D6D" w:rsidRDefault="00FF0D6D" w:rsidP="00A6017B">
            <w:pPr>
              <w:ind w:left="720"/>
              <w:rPr>
                <w:b/>
                <w:sz w:val="20"/>
                <w:szCs w:val="20"/>
              </w:rPr>
            </w:pPr>
          </w:p>
          <w:p w:rsidR="00FF0D6D" w:rsidRPr="005F479D" w:rsidRDefault="00FF0D6D" w:rsidP="00041A07">
            <w:pPr>
              <w:numPr>
                <w:ilvl w:val="0"/>
                <w:numId w:val="56"/>
              </w:numPr>
              <w:rPr>
                <w:sz w:val="20"/>
                <w:szCs w:val="20"/>
              </w:rPr>
            </w:pPr>
            <w:r w:rsidRPr="005F479D">
              <w:rPr>
                <w:b/>
                <w:sz w:val="20"/>
                <w:szCs w:val="20"/>
              </w:rPr>
              <w:t>Organická chemie</w:t>
            </w:r>
          </w:p>
          <w:p w:rsidR="00FF0D6D" w:rsidRPr="005B46FE" w:rsidRDefault="00FF0D6D" w:rsidP="00041A07">
            <w:pPr>
              <w:numPr>
                <w:ilvl w:val="0"/>
                <w:numId w:val="116"/>
              </w:numPr>
              <w:rPr>
                <w:sz w:val="20"/>
                <w:szCs w:val="20"/>
              </w:rPr>
            </w:pPr>
            <w:r>
              <w:rPr>
                <w:sz w:val="20"/>
                <w:szCs w:val="20"/>
              </w:rPr>
              <w:t xml:space="preserve"> </w:t>
            </w:r>
            <w:r w:rsidRPr="005B46FE">
              <w:rPr>
                <w:sz w:val="20"/>
                <w:szCs w:val="20"/>
              </w:rPr>
              <w:t>vlastnosti atomu uhlíku</w:t>
            </w:r>
          </w:p>
          <w:p w:rsidR="00FF0D6D" w:rsidRPr="005B46FE" w:rsidRDefault="005F479D" w:rsidP="00041A07">
            <w:pPr>
              <w:numPr>
                <w:ilvl w:val="0"/>
                <w:numId w:val="116"/>
              </w:numPr>
              <w:rPr>
                <w:sz w:val="20"/>
                <w:szCs w:val="20"/>
              </w:rPr>
            </w:pPr>
            <w:r>
              <w:rPr>
                <w:sz w:val="20"/>
                <w:szCs w:val="20"/>
              </w:rPr>
              <w:t xml:space="preserve"> </w:t>
            </w:r>
            <w:r w:rsidR="00FF0D6D" w:rsidRPr="005B46FE">
              <w:rPr>
                <w:sz w:val="20"/>
                <w:szCs w:val="20"/>
              </w:rPr>
              <w:t xml:space="preserve">základ názvosloví organických </w:t>
            </w:r>
            <w:r>
              <w:rPr>
                <w:sz w:val="20"/>
                <w:szCs w:val="20"/>
              </w:rPr>
              <w:t xml:space="preserve">    </w:t>
            </w:r>
            <w:r w:rsidR="00FF0D6D" w:rsidRPr="005B46FE">
              <w:rPr>
                <w:sz w:val="20"/>
                <w:szCs w:val="20"/>
              </w:rPr>
              <w:t>sloučenin</w:t>
            </w:r>
          </w:p>
          <w:p w:rsidR="00FF0D6D" w:rsidRDefault="00FF0D6D" w:rsidP="00041A07">
            <w:pPr>
              <w:numPr>
                <w:ilvl w:val="0"/>
                <w:numId w:val="116"/>
              </w:numPr>
              <w:rPr>
                <w:sz w:val="20"/>
                <w:szCs w:val="20"/>
              </w:rPr>
            </w:pPr>
            <w:r w:rsidRPr="005B46FE">
              <w:rPr>
                <w:sz w:val="20"/>
                <w:szCs w:val="20"/>
              </w:rPr>
              <w:t xml:space="preserve">organické sloučeniny v běžném </w:t>
            </w:r>
            <w:r>
              <w:rPr>
                <w:sz w:val="20"/>
                <w:szCs w:val="20"/>
              </w:rPr>
              <w:t xml:space="preserve">   </w:t>
            </w:r>
          </w:p>
          <w:p w:rsidR="00FF0D6D" w:rsidRDefault="00FF0D6D" w:rsidP="00041A07">
            <w:pPr>
              <w:numPr>
                <w:ilvl w:val="0"/>
                <w:numId w:val="116"/>
              </w:numPr>
              <w:rPr>
                <w:sz w:val="20"/>
                <w:szCs w:val="20"/>
              </w:rPr>
            </w:pPr>
            <w:r>
              <w:rPr>
                <w:sz w:val="20"/>
                <w:szCs w:val="20"/>
              </w:rPr>
              <w:t>životě a elektrotechnické</w:t>
            </w:r>
            <w:r w:rsidRPr="005B46FE">
              <w:rPr>
                <w:sz w:val="20"/>
                <w:szCs w:val="20"/>
              </w:rPr>
              <w:t xml:space="preserve"> praxi</w:t>
            </w:r>
          </w:p>
          <w:p w:rsidR="00FF0D6D" w:rsidRDefault="00FF0D6D" w:rsidP="00041A07">
            <w:pPr>
              <w:numPr>
                <w:ilvl w:val="0"/>
                <w:numId w:val="116"/>
              </w:numPr>
              <w:autoSpaceDE w:val="0"/>
              <w:autoSpaceDN w:val="0"/>
              <w:adjustRightInd w:val="0"/>
              <w:rPr>
                <w:bCs/>
                <w:sz w:val="20"/>
                <w:szCs w:val="20"/>
              </w:rPr>
            </w:pPr>
            <w:r>
              <w:rPr>
                <w:sz w:val="20"/>
                <w:szCs w:val="20"/>
              </w:rPr>
              <w:t xml:space="preserve">uhlovodíky – </w:t>
            </w:r>
            <w:r>
              <w:rPr>
                <w:bCs/>
                <w:sz w:val="20"/>
                <w:szCs w:val="20"/>
              </w:rPr>
              <w:t xml:space="preserve">alkany, alkeny a   </w:t>
            </w:r>
          </w:p>
          <w:p w:rsidR="00FF0D6D" w:rsidRDefault="00FF0D6D" w:rsidP="00041A07">
            <w:pPr>
              <w:numPr>
                <w:ilvl w:val="0"/>
                <w:numId w:val="116"/>
              </w:numPr>
              <w:autoSpaceDE w:val="0"/>
              <w:autoSpaceDN w:val="0"/>
              <w:adjustRightInd w:val="0"/>
              <w:rPr>
                <w:bCs/>
                <w:sz w:val="20"/>
                <w:szCs w:val="20"/>
              </w:rPr>
            </w:pPr>
            <w:r>
              <w:rPr>
                <w:bCs/>
                <w:sz w:val="20"/>
                <w:szCs w:val="20"/>
              </w:rPr>
              <w:t xml:space="preserve">cykloalkeny, alkadieny, alkiny,   </w:t>
            </w:r>
          </w:p>
          <w:p w:rsidR="00FF0D6D" w:rsidRDefault="00FF0D6D" w:rsidP="00041A07">
            <w:pPr>
              <w:numPr>
                <w:ilvl w:val="0"/>
                <w:numId w:val="116"/>
              </w:numPr>
              <w:autoSpaceDE w:val="0"/>
              <w:autoSpaceDN w:val="0"/>
              <w:adjustRightInd w:val="0"/>
              <w:rPr>
                <w:bCs/>
                <w:sz w:val="20"/>
                <w:szCs w:val="20"/>
              </w:rPr>
            </w:pPr>
            <w:r>
              <w:rPr>
                <w:bCs/>
                <w:sz w:val="20"/>
                <w:szCs w:val="20"/>
              </w:rPr>
              <w:t>areny</w:t>
            </w:r>
          </w:p>
          <w:p w:rsidR="00FF0D6D" w:rsidRDefault="00FF0D6D" w:rsidP="00041A07">
            <w:pPr>
              <w:numPr>
                <w:ilvl w:val="0"/>
                <w:numId w:val="116"/>
              </w:numPr>
              <w:autoSpaceDE w:val="0"/>
              <w:autoSpaceDN w:val="0"/>
              <w:adjustRightInd w:val="0"/>
              <w:rPr>
                <w:bCs/>
                <w:sz w:val="20"/>
                <w:szCs w:val="20"/>
              </w:rPr>
            </w:pPr>
            <w:r>
              <w:rPr>
                <w:bCs/>
                <w:sz w:val="20"/>
                <w:szCs w:val="20"/>
              </w:rPr>
              <w:t>přírodní zdroje uhlovodíků</w:t>
            </w:r>
          </w:p>
          <w:p w:rsidR="00FF0D6D" w:rsidRDefault="00FF0D6D" w:rsidP="00041A07">
            <w:pPr>
              <w:numPr>
                <w:ilvl w:val="0"/>
                <w:numId w:val="116"/>
              </w:numPr>
              <w:autoSpaceDE w:val="0"/>
              <w:autoSpaceDN w:val="0"/>
              <w:adjustRightInd w:val="0"/>
              <w:rPr>
                <w:sz w:val="20"/>
                <w:szCs w:val="20"/>
              </w:rPr>
            </w:pPr>
            <w:r>
              <w:rPr>
                <w:sz w:val="20"/>
                <w:szCs w:val="20"/>
              </w:rPr>
              <w:t>deriváty uhlovodíků</w:t>
            </w:r>
          </w:p>
          <w:p w:rsidR="00FF0D6D" w:rsidRDefault="00FF0D6D" w:rsidP="00041A07">
            <w:pPr>
              <w:numPr>
                <w:ilvl w:val="0"/>
                <w:numId w:val="116"/>
              </w:numPr>
              <w:autoSpaceDE w:val="0"/>
              <w:autoSpaceDN w:val="0"/>
              <w:adjustRightInd w:val="0"/>
              <w:rPr>
                <w:bCs/>
                <w:sz w:val="20"/>
                <w:szCs w:val="20"/>
              </w:rPr>
            </w:pPr>
            <w:r>
              <w:rPr>
                <w:bCs/>
                <w:sz w:val="20"/>
                <w:szCs w:val="20"/>
              </w:rPr>
              <w:t>halogenderiváty, dusíkaté deriváty</w:t>
            </w:r>
          </w:p>
          <w:p w:rsidR="00FF0D6D" w:rsidRDefault="00FF0D6D" w:rsidP="00041A07">
            <w:pPr>
              <w:numPr>
                <w:ilvl w:val="0"/>
                <w:numId w:val="116"/>
              </w:numPr>
              <w:autoSpaceDE w:val="0"/>
              <w:autoSpaceDN w:val="0"/>
              <w:adjustRightInd w:val="0"/>
              <w:rPr>
                <w:bCs/>
                <w:sz w:val="20"/>
                <w:szCs w:val="20"/>
              </w:rPr>
            </w:pPr>
            <w:r>
              <w:rPr>
                <w:bCs/>
                <w:sz w:val="20"/>
                <w:szCs w:val="20"/>
              </w:rPr>
              <w:t>kyslíkaté deriváty uhlovodíků</w:t>
            </w:r>
          </w:p>
          <w:p w:rsidR="00FF0D6D" w:rsidRDefault="00FF0D6D" w:rsidP="00041A07">
            <w:pPr>
              <w:numPr>
                <w:ilvl w:val="0"/>
                <w:numId w:val="116"/>
              </w:numPr>
              <w:autoSpaceDE w:val="0"/>
              <w:autoSpaceDN w:val="0"/>
              <w:adjustRightInd w:val="0"/>
              <w:rPr>
                <w:bCs/>
                <w:sz w:val="20"/>
                <w:szCs w:val="20"/>
              </w:rPr>
            </w:pPr>
            <w:r>
              <w:rPr>
                <w:bCs/>
                <w:sz w:val="20"/>
                <w:szCs w:val="20"/>
              </w:rPr>
              <w:t>hydroxysloučeniny</w:t>
            </w:r>
          </w:p>
          <w:p w:rsidR="00FF0D6D" w:rsidRDefault="00FF0D6D" w:rsidP="00041A07">
            <w:pPr>
              <w:numPr>
                <w:ilvl w:val="0"/>
                <w:numId w:val="116"/>
              </w:numPr>
              <w:autoSpaceDE w:val="0"/>
              <w:autoSpaceDN w:val="0"/>
              <w:adjustRightInd w:val="0"/>
              <w:rPr>
                <w:bCs/>
                <w:sz w:val="20"/>
                <w:szCs w:val="20"/>
              </w:rPr>
            </w:pPr>
            <w:r>
              <w:rPr>
                <w:bCs/>
                <w:sz w:val="20"/>
                <w:szCs w:val="20"/>
              </w:rPr>
              <w:t>alkoholy</w:t>
            </w:r>
          </w:p>
          <w:p w:rsidR="00FF0D6D" w:rsidRDefault="00FF0D6D" w:rsidP="00041A07">
            <w:pPr>
              <w:numPr>
                <w:ilvl w:val="0"/>
                <w:numId w:val="116"/>
              </w:numPr>
              <w:autoSpaceDE w:val="0"/>
              <w:autoSpaceDN w:val="0"/>
              <w:adjustRightInd w:val="0"/>
              <w:rPr>
                <w:bCs/>
                <w:sz w:val="20"/>
                <w:szCs w:val="20"/>
              </w:rPr>
            </w:pPr>
            <w:r>
              <w:rPr>
                <w:bCs/>
                <w:sz w:val="20"/>
                <w:szCs w:val="20"/>
              </w:rPr>
              <w:t>ethery</w:t>
            </w:r>
          </w:p>
          <w:p w:rsidR="00FF0D6D" w:rsidRDefault="00FF0D6D" w:rsidP="00041A07">
            <w:pPr>
              <w:numPr>
                <w:ilvl w:val="0"/>
                <w:numId w:val="116"/>
              </w:numPr>
              <w:autoSpaceDE w:val="0"/>
              <w:autoSpaceDN w:val="0"/>
              <w:adjustRightInd w:val="0"/>
              <w:rPr>
                <w:bCs/>
                <w:sz w:val="20"/>
                <w:szCs w:val="20"/>
              </w:rPr>
            </w:pPr>
            <w:r>
              <w:rPr>
                <w:bCs/>
                <w:sz w:val="20"/>
                <w:szCs w:val="20"/>
              </w:rPr>
              <w:t xml:space="preserve">karbonylové sloučeniny -aldehydy,  </w:t>
            </w:r>
          </w:p>
          <w:p w:rsidR="00FF0D6D" w:rsidRDefault="00FF0D6D" w:rsidP="00041A07">
            <w:pPr>
              <w:numPr>
                <w:ilvl w:val="0"/>
                <w:numId w:val="116"/>
              </w:numPr>
              <w:autoSpaceDE w:val="0"/>
              <w:autoSpaceDN w:val="0"/>
              <w:adjustRightInd w:val="0"/>
              <w:rPr>
                <w:bCs/>
                <w:sz w:val="20"/>
                <w:szCs w:val="20"/>
              </w:rPr>
            </w:pPr>
            <w:r>
              <w:rPr>
                <w:bCs/>
                <w:sz w:val="20"/>
                <w:szCs w:val="20"/>
              </w:rPr>
              <w:t>ketony</w:t>
            </w:r>
          </w:p>
          <w:p w:rsidR="00FF0D6D" w:rsidRDefault="00FF0D6D" w:rsidP="00041A07">
            <w:pPr>
              <w:numPr>
                <w:ilvl w:val="0"/>
                <w:numId w:val="116"/>
              </w:numPr>
              <w:autoSpaceDE w:val="0"/>
              <w:autoSpaceDN w:val="0"/>
              <w:adjustRightInd w:val="0"/>
              <w:rPr>
                <w:bCs/>
                <w:sz w:val="20"/>
                <w:szCs w:val="20"/>
              </w:rPr>
            </w:pPr>
            <w:r>
              <w:rPr>
                <w:bCs/>
                <w:sz w:val="20"/>
                <w:szCs w:val="20"/>
              </w:rPr>
              <w:t>karboxylové kyseliny a jejich deriváty</w:t>
            </w:r>
          </w:p>
          <w:p w:rsidR="00FF0D6D" w:rsidRDefault="00FF0D6D" w:rsidP="00041A07">
            <w:pPr>
              <w:numPr>
                <w:ilvl w:val="0"/>
                <w:numId w:val="116"/>
              </w:numPr>
              <w:autoSpaceDE w:val="0"/>
              <w:autoSpaceDN w:val="0"/>
              <w:adjustRightInd w:val="0"/>
              <w:rPr>
                <w:bCs/>
                <w:sz w:val="20"/>
                <w:szCs w:val="20"/>
              </w:rPr>
            </w:pPr>
            <w:r>
              <w:rPr>
                <w:bCs/>
                <w:sz w:val="20"/>
                <w:szCs w:val="20"/>
              </w:rPr>
              <w:t>heterocyklické sloučeniny</w:t>
            </w:r>
          </w:p>
          <w:p w:rsidR="00FF0D6D" w:rsidRDefault="00FF0D6D" w:rsidP="00041A07">
            <w:pPr>
              <w:numPr>
                <w:ilvl w:val="0"/>
                <w:numId w:val="116"/>
              </w:numPr>
              <w:autoSpaceDE w:val="0"/>
              <w:autoSpaceDN w:val="0"/>
              <w:adjustRightInd w:val="0"/>
              <w:rPr>
                <w:bCs/>
                <w:sz w:val="20"/>
                <w:szCs w:val="20"/>
              </w:rPr>
            </w:pPr>
            <w:r>
              <w:rPr>
                <w:bCs/>
                <w:sz w:val="20"/>
                <w:szCs w:val="20"/>
              </w:rPr>
              <w:t>alkaloidy</w:t>
            </w:r>
          </w:p>
          <w:p w:rsidR="00FF0D6D" w:rsidRDefault="00FF0D6D" w:rsidP="00041A07">
            <w:pPr>
              <w:numPr>
                <w:ilvl w:val="0"/>
                <w:numId w:val="116"/>
              </w:numPr>
              <w:autoSpaceDE w:val="0"/>
              <w:autoSpaceDN w:val="0"/>
              <w:adjustRightInd w:val="0"/>
              <w:rPr>
                <w:bCs/>
                <w:sz w:val="20"/>
                <w:szCs w:val="20"/>
              </w:rPr>
            </w:pPr>
            <w:r>
              <w:rPr>
                <w:bCs/>
                <w:sz w:val="20"/>
                <w:szCs w:val="20"/>
              </w:rPr>
              <w:t xml:space="preserve">polymery, detergenty, léčiva, </w:t>
            </w:r>
          </w:p>
          <w:p w:rsidR="00FF0D6D" w:rsidRDefault="00FF0D6D" w:rsidP="00041A07">
            <w:pPr>
              <w:numPr>
                <w:ilvl w:val="0"/>
                <w:numId w:val="116"/>
              </w:numPr>
              <w:autoSpaceDE w:val="0"/>
              <w:autoSpaceDN w:val="0"/>
              <w:adjustRightInd w:val="0"/>
              <w:rPr>
                <w:bCs/>
                <w:sz w:val="20"/>
                <w:szCs w:val="20"/>
              </w:rPr>
            </w:pPr>
            <w:r>
              <w:rPr>
                <w:bCs/>
                <w:sz w:val="20"/>
                <w:szCs w:val="20"/>
              </w:rPr>
              <w:t>pesticidy</w:t>
            </w:r>
          </w:p>
          <w:p w:rsidR="00FF0D6D" w:rsidRDefault="00FF0D6D" w:rsidP="00041A07">
            <w:pPr>
              <w:numPr>
                <w:ilvl w:val="0"/>
                <w:numId w:val="116"/>
              </w:numPr>
              <w:autoSpaceDE w:val="0"/>
              <w:autoSpaceDN w:val="0"/>
              <w:adjustRightInd w:val="0"/>
              <w:rPr>
                <w:bCs/>
                <w:sz w:val="20"/>
                <w:szCs w:val="20"/>
              </w:rPr>
            </w:pPr>
            <w:r>
              <w:rPr>
                <w:bCs/>
                <w:sz w:val="20"/>
                <w:szCs w:val="20"/>
              </w:rPr>
              <w:t xml:space="preserve">vysokomolekulární látky, jejich vznik  </w:t>
            </w:r>
          </w:p>
          <w:p w:rsidR="00FF0D6D" w:rsidRPr="00865C85" w:rsidRDefault="00FF0D6D" w:rsidP="00041A07">
            <w:pPr>
              <w:numPr>
                <w:ilvl w:val="0"/>
                <w:numId w:val="116"/>
              </w:numPr>
              <w:autoSpaceDE w:val="0"/>
              <w:autoSpaceDN w:val="0"/>
              <w:adjustRightInd w:val="0"/>
              <w:rPr>
                <w:bCs/>
                <w:sz w:val="20"/>
                <w:szCs w:val="20"/>
              </w:rPr>
            </w:pPr>
            <w:r>
              <w:rPr>
                <w:bCs/>
                <w:sz w:val="20"/>
                <w:szCs w:val="20"/>
              </w:rPr>
              <w:t>a  význam</w:t>
            </w:r>
          </w:p>
          <w:p w:rsidR="00FF0D6D" w:rsidRDefault="00FF0D6D" w:rsidP="00041A07">
            <w:pPr>
              <w:numPr>
                <w:ilvl w:val="0"/>
                <w:numId w:val="116"/>
              </w:numPr>
              <w:autoSpaceDE w:val="0"/>
              <w:autoSpaceDN w:val="0"/>
              <w:adjustRightInd w:val="0"/>
              <w:rPr>
                <w:sz w:val="20"/>
                <w:szCs w:val="20"/>
              </w:rPr>
            </w:pPr>
            <w:r>
              <w:rPr>
                <w:sz w:val="20"/>
                <w:szCs w:val="20"/>
              </w:rPr>
              <w:t xml:space="preserve">organické látky v polovodičové a  </w:t>
            </w:r>
          </w:p>
          <w:p w:rsidR="00FF0D6D" w:rsidRDefault="00FF0D6D" w:rsidP="00041A07">
            <w:pPr>
              <w:numPr>
                <w:ilvl w:val="0"/>
                <w:numId w:val="116"/>
              </w:numPr>
              <w:autoSpaceDE w:val="0"/>
              <w:autoSpaceDN w:val="0"/>
              <w:adjustRightInd w:val="0"/>
              <w:rPr>
                <w:sz w:val="20"/>
                <w:szCs w:val="20"/>
              </w:rPr>
            </w:pPr>
            <w:r>
              <w:rPr>
                <w:sz w:val="20"/>
                <w:szCs w:val="20"/>
              </w:rPr>
              <w:t>zobrazovací technice ( OLED)</w:t>
            </w:r>
          </w:p>
          <w:p w:rsidR="00FF0D6D" w:rsidRPr="005B46FE" w:rsidRDefault="00FF0D6D" w:rsidP="00865C85">
            <w:pPr>
              <w:autoSpaceDE w:val="0"/>
              <w:autoSpaceDN w:val="0"/>
              <w:adjustRightInd w:val="0"/>
              <w:rPr>
                <w:sz w:val="20"/>
                <w:szCs w:val="20"/>
              </w:rPr>
            </w:pPr>
            <w:r>
              <w:rPr>
                <w:bCs/>
                <w:sz w:val="20"/>
                <w:szCs w:val="20"/>
              </w:rPr>
              <w:t xml:space="preserve">   </w:t>
            </w:r>
          </w:p>
        </w:tc>
        <w:tc>
          <w:tcPr>
            <w:tcW w:w="1050" w:type="dxa"/>
            <w:vMerge w:val="restart"/>
          </w:tcPr>
          <w:p w:rsidR="00FF0D6D" w:rsidRDefault="00FF0D6D" w:rsidP="00EC2833">
            <w:pPr>
              <w:autoSpaceDE w:val="0"/>
              <w:autoSpaceDN w:val="0"/>
              <w:adjustRightInd w:val="0"/>
              <w:rPr>
                <w:sz w:val="20"/>
                <w:szCs w:val="20"/>
              </w:rPr>
            </w:pPr>
          </w:p>
        </w:tc>
      </w:tr>
      <w:tr w:rsidR="00FF0D6D" w:rsidTr="00F364D6">
        <w:trPr>
          <w:trHeight w:val="3519"/>
        </w:trPr>
        <w:tc>
          <w:tcPr>
            <w:tcW w:w="4248" w:type="dxa"/>
            <w:tcBorders>
              <w:bottom w:val="single" w:sz="4" w:space="0" w:color="auto"/>
            </w:tcBorders>
          </w:tcPr>
          <w:p w:rsidR="00FF0D6D" w:rsidRPr="005B46FE" w:rsidRDefault="00FF0D6D" w:rsidP="00A6017B">
            <w:pPr>
              <w:numPr>
                <w:ilvl w:val="0"/>
                <w:numId w:val="5"/>
              </w:numPr>
              <w:rPr>
                <w:sz w:val="20"/>
                <w:szCs w:val="20"/>
              </w:rPr>
            </w:pPr>
            <w:r w:rsidRPr="005B46FE">
              <w:rPr>
                <w:sz w:val="20"/>
                <w:szCs w:val="20"/>
              </w:rPr>
              <w:t>charakterizuje biogenní prvky a jejich sloučeniny,</w:t>
            </w:r>
          </w:p>
          <w:p w:rsidR="00FF0D6D" w:rsidRPr="005B46FE" w:rsidRDefault="00FF0D6D" w:rsidP="00A6017B">
            <w:pPr>
              <w:numPr>
                <w:ilvl w:val="0"/>
                <w:numId w:val="5"/>
              </w:numPr>
              <w:rPr>
                <w:sz w:val="20"/>
                <w:szCs w:val="20"/>
              </w:rPr>
            </w:pPr>
            <w:r w:rsidRPr="005B46FE">
              <w:rPr>
                <w:sz w:val="20"/>
                <w:szCs w:val="20"/>
              </w:rPr>
              <w:t>uvede složení, výskyt a funkce nejdůležitějších přírodních látek (bílkoviny, sacharidy, lipidy, nukleové kyseliny, biokatalyzátory),</w:t>
            </w:r>
          </w:p>
          <w:p w:rsidR="00FF0D6D" w:rsidRPr="00865C85" w:rsidRDefault="00FF0D6D" w:rsidP="00865C85">
            <w:pPr>
              <w:numPr>
                <w:ilvl w:val="0"/>
                <w:numId w:val="5"/>
              </w:numPr>
              <w:autoSpaceDE w:val="0"/>
              <w:autoSpaceDN w:val="0"/>
              <w:adjustRightInd w:val="0"/>
              <w:rPr>
                <w:b/>
                <w:bCs/>
                <w:sz w:val="20"/>
                <w:szCs w:val="20"/>
              </w:rPr>
            </w:pPr>
            <w:r w:rsidRPr="005B46FE">
              <w:rPr>
                <w:sz w:val="20"/>
                <w:szCs w:val="20"/>
              </w:rPr>
              <w:t>popíše vybrané biochemické děje (fotosyntézu, dých</w:t>
            </w:r>
            <w:r>
              <w:rPr>
                <w:sz w:val="20"/>
                <w:szCs w:val="20"/>
              </w:rPr>
              <w:t>á</w:t>
            </w:r>
            <w:r w:rsidRPr="005B46FE">
              <w:rPr>
                <w:sz w:val="20"/>
                <w:szCs w:val="20"/>
              </w:rPr>
              <w:t>ní</w:t>
            </w:r>
            <w:r>
              <w:rPr>
                <w:sz w:val="20"/>
                <w:szCs w:val="20"/>
              </w:rPr>
              <w:t>)</w:t>
            </w:r>
          </w:p>
          <w:p w:rsidR="00FF0D6D" w:rsidRDefault="00FF0D6D" w:rsidP="00E50715">
            <w:pPr>
              <w:autoSpaceDE w:val="0"/>
              <w:autoSpaceDN w:val="0"/>
              <w:adjustRightInd w:val="0"/>
              <w:rPr>
                <w:bCs/>
                <w:sz w:val="20"/>
                <w:szCs w:val="20"/>
              </w:rPr>
            </w:pPr>
            <w:r>
              <w:rPr>
                <w:bCs/>
                <w:sz w:val="20"/>
                <w:szCs w:val="20"/>
              </w:rPr>
              <w:t xml:space="preserve">        -     charakterizuje přírodní látky a chemické  </w:t>
            </w:r>
          </w:p>
          <w:p w:rsidR="00FF0D6D" w:rsidRDefault="00FF0D6D" w:rsidP="00E50715">
            <w:pPr>
              <w:autoSpaceDE w:val="0"/>
              <w:autoSpaceDN w:val="0"/>
              <w:adjustRightInd w:val="0"/>
              <w:rPr>
                <w:bCs/>
                <w:sz w:val="20"/>
                <w:szCs w:val="20"/>
              </w:rPr>
            </w:pPr>
            <w:r>
              <w:rPr>
                <w:bCs/>
                <w:sz w:val="20"/>
                <w:szCs w:val="20"/>
              </w:rPr>
              <w:t xml:space="preserve">              děje v živých organismech</w:t>
            </w:r>
          </w:p>
          <w:p w:rsidR="00FF0D6D" w:rsidRDefault="00FF0D6D" w:rsidP="00E50715">
            <w:pPr>
              <w:autoSpaceDE w:val="0"/>
              <w:autoSpaceDN w:val="0"/>
              <w:adjustRightInd w:val="0"/>
              <w:rPr>
                <w:bCs/>
                <w:sz w:val="20"/>
                <w:szCs w:val="20"/>
              </w:rPr>
            </w:pPr>
            <w:r>
              <w:rPr>
                <w:bCs/>
                <w:sz w:val="20"/>
                <w:szCs w:val="20"/>
              </w:rPr>
              <w:t xml:space="preserve">        -     diskutuje o využití biotechnologií</w:t>
            </w:r>
          </w:p>
          <w:p w:rsidR="00FF0D6D" w:rsidRDefault="00FF0D6D" w:rsidP="00E334DF">
            <w:pPr>
              <w:autoSpaceDE w:val="0"/>
              <w:autoSpaceDN w:val="0"/>
              <w:adjustRightInd w:val="0"/>
              <w:rPr>
                <w:b/>
                <w:bCs/>
                <w:sz w:val="20"/>
                <w:szCs w:val="20"/>
              </w:rPr>
            </w:pPr>
            <w:r>
              <w:rPr>
                <w:bCs/>
                <w:sz w:val="20"/>
                <w:szCs w:val="20"/>
              </w:rPr>
              <w:t xml:space="preserve">        </w:t>
            </w:r>
          </w:p>
        </w:tc>
        <w:tc>
          <w:tcPr>
            <w:tcW w:w="4449" w:type="dxa"/>
            <w:tcBorders>
              <w:bottom w:val="single" w:sz="4" w:space="0" w:color="auto"/>
            </w:tcBorders>
          </w:tcPr>
          <w:p w:rsidR="00FF0D6D" w:rsidRPr="005F479D" w:rsidRDefault="00FF0D6D" w:rsidP="00041A07">
            <w:pPr>
              <w:numPr>
                <w:ilvl w:val="0"/>
                <w:numId w:val="56"/>
              </w:numPr>
              <w:rPr>
                <w:sz w:val="20"/>
                <w:szCs w:val="20"/>
              </w:rPr>
            </w:pPr>
            <w:r w:rsidRPr="005F479D">
              <w:rPr>
                <w:b/>
                <w:sz w:val="20"/>
                <w:szCs w:val="20"/>
              </w:rPr>
              <w:t>Biochemie</w:t>
            </w:r>
          </w:p>
          <w:p w:rsidR="00FF0D6D" w:rsidRPr="005B46FE" w:rsidRDefault="00FF0D6D" w:rsidP="00A61CC7">
            <w:pPr>
              <w:numPr>
                <w:ilvl w:val="0"/>
                <w:numId w:val="5"/>
              </w:numPr>
              <w:rPr>
                <w:sz w:val="20"/>
                <w:szCs w:val="20"/>
              </w:rPr>
            </w:pPr>
            <w:r w:rsidRPr="005B46FE">
              <w:rPr>
                <w:sz w:val="20"/>
                <w:szCs w:val="20"/>
              </w:rPr>
              <w:t>chemické složení živých organismů</w:t>
            </w:r>
          </w:p>
          <w:p w:rsidR="00FF0D6D" w:rsidRPr="005B46FE" w:rsidRDefault="00FF0D6D" w:rsidP="00A61CC7">
            <w:pPr>
              <w:numPr>
                <w:ilvl w:val="0"/>
                <w:numId w:val="5"/>
              </w:numPr>
              <w:rPr>
                <w:sz w:val="20"/>
                <w:szCs w:val="20"/>
              </w:rPr>
            </w:pPr>
            <w:r w:rsidRPr="005B46FE">
              <w:rPr>
                <w:sz w:val="20"/>
                <w:szCs w:val="20"/>
              </w:rPr>
              <w:t>přírodní látky</w:t>
            </w:r>
          </w:p>
          <w:p w:rsidR="00FF0D6D" w:rsidRDefault="00FF0D6D" w:rsidP="00E50715">
            <w:pPr>
              <w:autoSpaceDE w:val="0"/>
              <w:autoSpaceDN w:val="0"/>
              <w:adjustRightInd w:val="0"/>
              <w:rPr>
                <w:bCs/>
                <w:sz w:val="20"/>
                <w:szCs w:val="20"/>
              </w:rPr>
            </w:pPr>
            <w:r>
              <w:rPr>
                <w:bCs/>
                <w:sz w:val="20"/>
                <w:szCs w:val="20"/>
              </w:rPr>
              <w:t xml:space="preserve">       -      biochemie jako obor, její význam</w:t>
            </w:r>
          </w:p>
          <w:p w:rsidR="00FF0D6D" w:rsidRDefault="00FF0D6D" w:rsidP="00E50715">
            <w:pPr>
              <w:autoSpaceDE w:val="0"/>
              <w:autoSpaceDN w:val="0"/>
              <w:adjustRightInd w:val="0"/>
              <w:rPr>
                <w:bCs/>
                <w:sz w:val="20"/>
                <w:szCs w:val="20"/>
              </w:rPr>
            </w:pPr>
            <w:r>
              <w:rPr>
                <w:bCs/>
                <w:sz w:val="20"/>
                <w:szCs w:val="20"/>
              </w:rPr>
              <w:t xml:space="preserve">       -      bílkoviny</w:t>
            </w:r>
          </w:p>
          <w:p w:rsidR="00FF0D6D" w:rsidRDefault="00FF0D6D" w:rsidP="00E50715">
            <w:pPr>
              <w:autoSpaceDE w:val="0"/>
              <w:autoSpaceDN w:val="0"/>
              <w:adjustRightInd w:val="0"/>
              <w:rPr>
                <w:bCs/>
                <w:sz w:val="20"/>
                <w:szCs w:val="20"/>
              </w:rPr>
            </w:pPr>
            <w:r>
              <w:rPr>
                <w:bCs/>
                <w:sz w:val="20"/>
                <w:szCs w:val="20"/>
              </w:rPr>
              <w:t xml:space="preserve">       -      sacharidy</w:t>
            </w:r>
          </w:p>
          <w:p w:rsidR="00FF0D6D" w:rsidRDefault="00FF0D6D" w:rsidP="00E50715">
            <w:pPr>
              <w:autoSpaceDE w:val="0"/>
              <w:autoSpaceDN w:val="0"/>
              <w:adjustRightInd w:val="0"/>
              <w:rPr>
                <w:bCs/>
                <w:sz w:val="20"/>
                <w:szCs w:val="20"/>
              </w:rPr>
            </w:pPr>
            <w:r>
              <w:rPr>
                <w:bCs/>
                <w:sz w:val="20"/>
                <w:szCs w:val="20"/>
              </w:rPr>
              <w:t xml:space="preserve">       -      lipidy</w:t>
            </w:r>
          </w:p>
          <w:p w:rsidR="00FF0D6D" w:rsidRDefault="00FF0D6D" w:rsidP="00E50715">
            <w:pPr>
              <w:autoSpaceDE w:val="0"/>
              <w:autoSpaceDN w:val="0"/>
              <w:adjustRightInd w:val="0"/>
              <w:rPr>
                <w:bCs/>
                <w:sz w:val="20"/>
                <w:szCs w:val="20"/>
              </w:rPr>
            </w:pPr>
            <w:r>
              <w:rPr>
                <w:bCs/>
                <w:sz w:val="20"/>
                <w:szCs w:val="20"/>
              </w:rPr>
              <w:t xml:space="preserve">       -      nukleové kyseliny</w:t>
            </w:r>
          </w:p>
          <w:p w:rsidR="00FF0D6D" w:rsidRDefault="00FF0D6D" w:rsidP="00E50715">
            <w:pPr>
              <w:autoSpaceDE w:val="0"/>
              <w:autoSpaceDN w:val="0"/>
              <w:adjustRightInd w:val="0"/>
              <w:rPr>
                <w:bCs/>
                <w:sz w:val="20"/>
                <w:szCs w:val="20"/>
              </w:rPr>
            </w:pPr>
            <w:r>
              <w:rPr>
                <w:bCs/>
                <w:sz w:val="20"/>
                <w:szCs w:val="20"/>
              </w:rPr>
              <w:t xml:space="preserve">       -      enzymy, biotechnologie</w:t>
            </w:r>
          </w:p>
          <w:p w:rsidR="00FF0D6D" w:rsidRDefault="00FF0D6D" w:rsidP="00E50715">
            <w:pPr>
              <w:autoSpaceDE w:val="0"/>
              <w:autoSpaceDN w:val="0"/>
              <w:adjustRightInd w:val="0"/>
              <w:rPr>
                <w:bCs/>
                <w:sz w:val="20"/>
                <w:szCs w:val="20"/>
              </w:rPr>
            </w:pPr>
            <w:r>
              <w:rPr>
                <w:bCs/>
                <w:sz w:val="20"/>
                <w:szCs w:val="20"/>
              </w:rPr>
              <w:t xml:space="preserve">       -      analytická chemie</w:t>
            </w:r>
          </w:p>
          <w:p w:rsidR="00FF0D6D" w:rsidRDefault="00FF0D6D" w:rsidP="00A61CC7">
            <w:pPr>
              <w:numPr>
                <w:ilvl w:val="0"/>
                <w:numId w:val="5"/>
              </w:numPr>
              <w:rPr>
                <w:sz w:val="20"/>
                <w:szCs w:val="20"/>
              </w:rPr>
            </w:pPr>
            <w:r w:rsidRPr="005B46FE">
              <w:rPr>
                <w:sz w:val="20"/>
                <w:szCs w:val="20"/>
              </w:rPr>
              <w:t>biochemické děje</w:t>
            </w:r>
          </w:p>
          <w:p w:rsidR="00FF0D6D" w:rsidRDefault="00FF0D6D" w:rsidP="00E50715">
            <w:pPr>
              <w:rPr>
                <w:sz w:val="20"/>
                <w:szCs w:val="20"/>
              </w:rPr>
            </w:pPr>
          </w:p>
          <w:p w:rsidR="00FF0D6D" w:rsidRPr="005B46FE" w:rsidRDefault="00FF0D6D" w:rsidP="005F479D">
            <w:pPr>
              <w:rPr>
                <w:sz w:val="20"/>
                <w:szCs w:val="20"/>
              </w:rPr>
            </w:pPr>
            <w:r>
              <w:rPr>
                <w:sz w:val="20"/>
                <w:szCs w:val="20"/>
              </w:rPr>
              <w:t>Závěrečné opakování</w:t>
            </w:r>
          </w:p>
        </w:tc>
        <w:tc>
          <w:tcPr>
            <w:tcW w:w="1050" w:type="dxa"/>
            <w:vMerge/>
            <w:tcBorders>
              <w:bottom w:val="single" w:sz="4" w:space="0" w:color="auto"/>
            </w:tcBorders>
          </w:tcPr>
          <w:p w:rsidR="00FF0D6D" w:rsidRDefault="00FF0D6D" w:rsidP="00EC2833">
            <w:pPr>
              <w:autoSpaceDE w:val="0"/>
              <w:autoSpaceDN w:val="0"/>
              <w:adjustRightInd w:val="0"/>
              <w:rPr>
                <w:sz w:val="20"/>
                <w:szCs w:val="20"/>
              </w:rPr>
            </w:pPr>
          </w:p>
        </w:tc>
      </w:tr>
      <w:tr w:rsidR="005F479D" w:rsidTr="00D66DBB">
        <w:trPr>
          <w:trHeight w:val="505"/>
        </w:trPr>
        <w:tc>
          <w:tcPr>
            <w:tcW w:w="8697" w:type="dxa"/>
            <w:gridSpan w:val="2"/>
            <w:shd w:val="clear" w:color="auto" w:fill="DBE5F1"/>
            <w:vAlign w:val="center"/>
          </w:tcPr>
          <w:p w:rsidR="005F479D" w:rsidRDefault="005F479D" w:rsidP="00D66DBB">
            <w:pPr>
              <w:ind w:left="720" w:hanging="720"/>
              <w:rPr>
                <w:b/>
                <w:sz w:val="20"/>
                <w:szCs w:val="20"/>
              </w:rPr>
            </w:pPr>
            <w:r>
              <w:rPr>
                <w:b/>
                <w:sz w:val="20"/>
                <w:szCs w:val="20"/>
              </w:rPr>
              <w:t xml:space="preserve"> Celkový počet hodin</w:t>
            </w:r>
          </w:p>
        </w:tc>
        <w:tc>
          <w:tcPr>
            <w:tcW w:w="1050" w:type="dxa"/>
            <w:shd w:val="clear" w:color="auto" w:fill="DBE5F1"/>
            <w:vAlign w:val="center"/>
          </w:tcPr>
          <w:p w:rsidR="005F479D" w:rsidRPr="00E50715" w:rsidRDefault="005F479D" w:rsidP="00D66DBB">
            <w:pPr>
              <w:autoSpaceDE w:val="0"/>
              <w:autoSpaceDN w:val="0"/>
              <w:adjustRightInd w:val="0"/>
              <w:jc w:val="center"/>
              <w:rPr>
                <w:b/>
                <w:sz w:val="20"/>
                <w:szCs w:val="20"/>
              </w:rPr>
            </w:pPr>
            <w:r>
              <w:rPr>
                <w:b/>
                <w:sz w:val="20"/>
                <w:szCs w:val="20"/>
              </w:rPr>
              <w:t>34</w:t>
            </w:r>
          </w:p>
        </w:tc>
      </w:tr>
    </w:tbl>
    <w:p w:rsidR="00236DF1" w:rsidRDefault="00236DF1" w:rsidP="00B972D3">
      <w:pPr>
        <w:rPr>
          <w:sz w:val="20"/>
          <w:szCs w:val="20"/>
        </w:rPr>
      </w:pPr>
    </w:p>
    <w:p w:rsidR="00F364D6" w:rsidRDefault="00F364D6" w:rsidP="00B972D3">
      <w:pPr>
        <w:rPr>
          <w:sz w:val="20"/>
          <w:szCs w:val="20"/>
        </w:rPr>
      </w:pPr>
    </w:p>
    <w:p w:rsidR="00236DF1" w:rsidRDefault="00236DF1" w:rsidP="00B972D3">
      <w:pPr>
        <w:rPr>
          <w:sz w:val="20"/>
          <w:szCs w:val="20"/>
        </w:rPr>
      </w:pPr>
    </w:p>
    <w:p w:rsidR="007B0C87" w:rsidRDefault="007B0C87" w:rsidP="00B972D3">
      <w:pPr>
        <w:rPr>
          <w:sz w:val="20"/>
          <w:szCs w:val="20"/>
        </w:rPr>
      </w:pPr>
    </w:p>
    <w:p w:rsidR="009218BC" w:rsidRPr="00BB5F1D" w:rsidRDefault="009218BC" w:rsidP="009218BC">
      <w:pPr>
        <w:jc w:val="both"/>
        <w:rPr>
          <w:b/>
          <w:color w:val="000000"/>
          <w:sz w:val="20"/>
          <w:szCs w:val="20"/>
        </w:rPr>
      </w:pPr>
      <w:r w:rsidRPr="007268C4">
        <w:rPr>
          <w:sz w:val="20"/>
          <w:szCs w:val="20"/>
        </w:rPr>
        <w:t>Název vyučovacího předmětu</w:t>
      </w:r>
      <w:r>
        <w:rPr>
          <w:sz w:val="20"/>
          <w:szCs w:val="20"/>
        </w:rPr>
        <w:t xml:space="preserve">: </w:t>
      </w:r>
      <w:r>
        <w:rPr>
          <w:b/>
          <w:color w:val="000000"/>
          <w:sz w:val="20"/>
          <w:szCs w:val="20"/>
        </w:rPr>
        <w:t>Biologie a ekologie</w:t>
      </w:r>
    </w:p>
    <w:p w:rsidR="009F11DA" w:rsidRDefault="009218BC" w:rsidP="009218BC">
      <w:pPr>
        <w:rPr>
          <w:sz w:val="20"/>
          <w:szCs w:val="20"/>
        </w:rPr>
      </w:pPr>
      <w:r>
        <w:rPr>
          <w:sz w:val="20"/>
          <w:szCs w:val="20"/>
        </w:rPr>
        <w:t xml:space="preserve">Plánovaný počet hodin týdně:  </w:t>
      </w:r>
      <w:r>
        <w:rPr>
          <w:b/>
          <w:sz w:val="20"/>
          <w:szCs w:val="20"/>
        </w:rPr>
        <w:t>1</w:t>
      </w:r>
      <w:r>
        <w:rPr>
          <w:sz w:val="20"/>
          <w:szCs w:val="20"/>
        </w:rPr>
        <w:t xml:space="preserve">                                                                  </w:t>
      </w:r>
      <w:r>
        <w:rPr>
          <w:sz w:val="20"/>
          <w:szCs w:val="20"/>
        </w:rPr>
        <w:tab/>
        <w:t xml:space="preserve">         </w:t>
      </w:r>
    </w:p>
    <w:p w:rsidR="009218BC" w:rsidRDefault="009218BC" w:rsidP="009218BC">
      <w:pPr>
        <w:rPr>
          <w:sz w:val="20"/>
          <w:szCs w:val="20"/>
        </w:rPr>
      </w:pPr>
      <w:r>
        <w:rPr>
          <w:sz w:val="20"/>
          <w:szCs w:val="20"/>
        </w:rPr>
        <w:t xml:space="preserve">Celkový počet hodin: </w:t>
      </w:r>
      <w:r>
        <w:rPr>
          <w:b/>
          <w:sz w:val="20"/>
          <w:szCs w:val="20"/>
        </w:rPr>
        <w:t>34</w:t>
      </w:r>
    </w:p>
    <w:p w:rsidR="009218BC" w:rsidRPr="007268C4" w:rsidRDefault="00BA530A" w:rsidP="009218BC">
      <w:pPr>
        <w:jc w:val="both"/>
        <w:rPr>
          <w:sz w:val="20"/>
          <w:szCs w:val="20"/>
        </w:rPr>
      </w:pPr>
      <w:r>
        <w:rPr>
          <w:sz w:val="20"/>
          <w:szCs w:val="20"/>
        </w:rPr>
        <w:t>Datum platnosti od: 1.9.2015</w:t>
      </w:r>
    </w:p>
    <w:p w:rsidR="009218BC" w:rsidRPr="00FC2BA7" w:rsidRDefault="009218BC" w:rsidP="00B972D3">
      <w:pPr>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236DF1" w:rsidRPr="00C61F6F" w:rsidTr="005D3D0A">
        <w:trPr>
          <w:trHeight w:val="292"/>
          <w:jc w:val="center"/>
        </w:trPr>
        <w:tc>
          <w:tcPr>
            <w:tcW w:w="3261" w:type="dxa"/>
            <w:vMerge w:val="restart"/>
            <w:tcBorders>
              <w:top w:val="double" w:sz="6" w:space="0" w:color="000000"/>
              <w:bottom w:val="single" w:sz="6" w:space="0" w:color="000000"/>
            </w:tcBorders>
            <w:shd w:val="clear" w:color="auto" w:fill="DBE5F1"/>
          </w:tcPr>
          <w:p w:rsidR="00236DF1" w:rsidRPr="00C61F6F" w:rsidRDefault="00236DF1" w:rsidP="005D3D0A">
            <w:pPr>
              <w:rPr>
                <w:b/>
                <w:sz w:val="20"/>
                <w:szCs w:val="20"/>
              </w:rPr>
            </w:pPr>
          </w:p>
          <w:p w:rsidR="00236DF1" w:rsidRPr="00C61F6F" w:rsidRDefault="00236DF1" w:rsidP="005D3D0A">
            <w:pPr>
              <w:rPr>
                <w:b/>
                <w:sz w:val="20"/>
                <w:szCs w:val="20"/>
              </w:rPr>
            </w:pPr>
          </w:p>
        </w:tc>
        <w:tc>
          <w:tcPr>
            <w:tcW w:w="4354" w:type="dxa"/>
            <w:gridSpan w:val="4"/>
            <w:tcBorders>
              <w:top w:val="double" w:sz="6" w:space="0" w:color="000000"/>
              <w:bottom w:val="single" w:sz="6" w:space="0" w:color="000000"/>
            </w:tcBorders>
            <w:shd w:val="clear" w:color="auto" w:fill="DBE5F1"/>
          </w:tcPr>
          <w:p w:rsidR="00236DF1" w:rsidRPr="0086550A" w:rsidRDefault="00236DF1" w:rsidP="005D3D0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236DF1" w:rsidRPr="0086550A" w:rsidRDefault="00236DF1" w:rsidP="005D3D0A">
            <w:pPr>
              <w:jc w:val="center"/>
              <w:rPr>
                <w:sz w:val="20"/>
                <w:szCs w:val="20"/>
              </w:rPr>
            </w:pPr>
          </w:p>
          <w:p w:rsidR="00236DF1" w:rsidRPr="0086550A" w:rsidRDefault="00236DF1" w:rsidP="005D3D0A">
            <w:pPr>
              <w:jc w:val="center"/>
              <w:rPr>
                <w:sz w:val="20"/>
                <w:szCs w:val="20"/>
              </w:rPr>
            </w:pPr>
            <w:r w:rsidRPr="0086550A">
              <w:rPr>
                <w:sz w:val="20"/>
                <w:szCs w:val="20"/>
              </w:rPr>
              <w:t>Celkem</w:t>
            </w:r>
          </w:p>
        </w:tc>
      </w:tr>
      <w:tr w:rsidR="00236DF1" w:rsidRPr="00C61F6F" w:rsidTr="005D3D0A">
        <w:trPr>
          <w:trHeight w:val="136"/>
          <w:jc w:val="center"/>
        </w:trPr>
        <w:tc>
          <w:tcPr>
            <w:tcW w:w="3261" w:type="dxa"/>
            <w:vMerge/>
            <w:tcBorders>
              <w:top w:val="single" w:sz="6" w:space="0" w:color="000000"/>
            </w:tcBorders>
            <w:shd w:val="clear" w:color="auto" w:fill="auto"/>
          </w:tcPr>
          <w:p w:rsidR="00236DF1" w:rsidRPr="00C61F6F" w:rsidRDefault="00236DF1" w:rsidP="005D3D0A">
            <w:pPr>
              <w:rPr>
                <w:b/>
                <w:sz w:val="20"/>
                <w:szCs w:val="20"/>
              </w:rPr>
            </w:pPr>
          </w:p>
        </w:tc>
        <w:tc>
          <w:tcPr>
            <w:tcW w:w="1170" w:type="dxa"/>
            <w:tcBorders>
              <w:top w:val="single" w:sz="6" w:space="0" w:color="000000"/>
              <w:bottom w:val="single" w:sz="6" w:space="0" w:color="000000"/>
            </w:tcBorders>
            <w:shd w:val="clear" w:color="auto" w:fill="DBE5F1"/>
          </w:tcPr>
          <w:p w:rsidR="00236DF1" w:rsidRPr="0086550A" w:rsidRDefault="00236DF1" w:rsidP="005D3D0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236DF1" w:rsidRPr="0086550A" w:rsidRDefault="00236DF1" w:rsidP="005D3D0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236DF1" w:rsidRPr="0086550A" w:rsidRDefault="00236DF1" w:rsidP="005D3D0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236DF1" w:rsidRPr="0086550A" w:rsidRDefault="00236DF1" w:rsidP="005D3D0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236DF1" w:rsidRPr="00C61F6F" w:rsidRDefault="00236DF1" w:rsidP="005D3D0A">
            <w:pPr>
              <w:jc w:val="center"/>
              <w:rPr>
                <w:b/>
                <w:sz w:val="20"/>
                <w:szCs w:val="20"/>
              </w:rPr>
            </w:pPr>
          </w:p>
        </w:tc>
      </w:tr>
      <w:tr w:rsidR="00236DF1" w:rsidRPr="00C61F6F" w:rsidTr="005D3D0A">
        <w:trPr>
          <w:trHeight w:val="256"/>
          <w:jc w:val="center"/>
        </w:trPr>
        <w:tc>
          <w:tcPr>
            <w:tcW w:w="3261" w:type="dxa"/>
            <w:shd w:val="clear" w:color="auto" w:fill="auto"/>
          </w:tcPr>
          <w:p w:rsidR="00236DF1" w:rsidRPr="00C61F6F" w:rsidRDefault="00236DF1" w:rsidP="005D3D0A">
            <w:pPr>
              <w:jc w:val="center"/>
              <w:rPr>
                <w:b/>
                <w:sz w:val="20"/>
                <w:szCs w:val="20"/>
              </w:rPr>
            </w:pPr>
            <w:r>
              <w:rPr>
                <w:b/>
                <w:sz w:val="20"/>
                <w:szCs w:val="20"/>
              </w:rPr>
              <w:t>Biologie a ekologie</w:t>
            </w:r>
          </w:p>
        </w:tc>
        <w:tc>
          <w:tcPr>
            <w:tcW w:w="1170" w:type="dxa"/>
            <w:shd w:val="clear" w:color="auto" w:fill="auto"/>
          </w:tcPr>
          <w:p w:rsidR="00236DF1" w:rsidRPr="00B972D3" w:rsidRDefault="00236DF1" w:rsidP="005D3D0A">
            <w:pPr>
              <w:jc w:val="center"/>
              <w:rPr>
                <w:sz w:val="20"/>
                <w:szCs w:val="20"/>
              </w:rPr>
            </w:pPr>
            <w:r>
              <w:rPr>
                <w:sz w:val="20"/>
                <w:szCs w:val="20"/>
              </w:rPr>
              <w:t>-</w:t>
            </w:r>
          </w:p>
        </w:tc>
        <w:tc>
          <w:tcPr>
            <w:tcW w:w="1134" w:type="dxa"/>
            <w:shd w:val="clear" w:color="auto" w:fill="auto"/>
          </w:tcPr>
          <w:p w:rsidR="00236DF1" w:rsidRPr="00B972D3" w:rsidRDefault="00236DF1" w:rsidP="005D3D0A">
            <w:pPr>
              <w:jc w:val="center"/>
              <w:rPr>
                <w:sz w:val="20"/>
                <w:szCs w:val="20"/>
              </w:rPr>
            </w:pPr>
            <w:r>
              <w:rPr>
                <w:sz w:val="20"/>
                <w:szCs w:val="20"/>
              </w:rPr>
              <w:t>.</w:t>
            </w:r>
          </w:p>
        </w:tc>
        <w:tc>
          <w:tcPr>
            <w:tcW w:w="1134" w:type="dxa"/>
            <w:shd w:val="clear" w:color="auto" w:fill="auto"/>
          </w:tcPr>
          <w:p w:rsidR="00236DF1" w:rsidRPr="00B972D3" w:rsidRDefault="00236DF1" w:rsidP="005D3D0A">
            <w:pPr>
              <w:jc w:val="center"/>
              <w:rPr>
                <w:sz w:val="20"/>
                <w:szCs w:val="20"/>
              </w:rPr>
            </w:pPr>
            <w:r>
              <w:rPr>
                <w:sz w:val="20"/>
                <w:szCs w:val="20"/>
              </w:rPr>
              <w:t>1</w:t>
            </w:r>
          </w:p>
        </w:tc>
        <w:tc>
          <w:tcPr>
            <w:tcW w:w="916" w:type="dxa"/>
            <w:shd w:val="clear" w:color="auto" w:fill="auto"/>
          </w:tcPr>
          <w:p w:rsidR="00236DF1" w:rsidRPr="00B972D3" w:rsidRDefault="00236DF1" w:rsidP="005D3D0A">
            <w:pPr>
              <w:jc w:val="center"/>
              <w:rPr>
                <w:sz w:val="20"/>
                <w:szCs w:val="20"/>
              </w:rPr>
            </w:pPr>
            <w:r>
              <w:rPr>
                <w:sz w:val="20"/>
                <w:szCs w:val="20"/>
              </w:rPr>
              <w:t>-</w:t>
            </w:r>
          </w:p>
        </w:tc>
        <w:tc>
          <w:tcPr>
            <w:tcW w:w="0" w:type="auto"/>
            <w:shd w:val="clear" w:color="auto" w:fill="auto"/>
          </w:tcPr>
          <w:p w:rsidR="00236DF1" w:rsidRPr="00B972D3" w:rsidRDefault="00236DF1" w:rsidP="005D3D0A">
            <w:pPr>
              <w:jc w:val="center"/>
              <w:rPr>
                <w:sz w:val="20"/>
                <w:szCs w:val="20"/>
              </w:rPr>
            </w:pPr>
            <w:r>
              <w:rPr>
                <w:sz w:val="20"/>
                <w:szCs w:val="20"/>
              </w:rPr>
              <w:t>1</w:t>
            </w:r>
          </w:p>
        </w:tc>
      </w:tr>
    </w:tbl>
    <w:p w:rsidR="00B972D3" w:rsidRDefault="00B972D3" w:rsidP="00B972D3">
      <w:pPr>
        <w:rPr>
          <w:sz w:val="20"/>
          <w:szCs w:val="20"/>
        </w:rPr>
      </w:pPr>
    </w:p>
    <w:p w:rsidR="009218BC" w:rsidRDefault="009218BC" w:rsidP="00B972D3">
      <w:pPr>
        <w:rPr>
          <w:sz w:val="20"/>
          <w:szCs w:val="20"/>
        </w:rPr>
      </w:pPr>
    </w:p>
    <w:p w:rsidR="00236DF1" w:rsidRDefault="00236DF1" w:rsidP="00236DF1">
      <w:pPr>
        <w:jc w:val="center"/>
        <w:rPr>
          <w:b/>
          <w:sz w:val="20"/>
          <w:szCs w:val="20"/>
        </w:rPr>
      </w:pPr>
      <w:r>
        <w:rPr>
          <w:b/>
          <w:sz w:val="20"/>
          <w:szCs w:val="20"/>
        </w:rPr>
        <w:t>Rozpis učiva</w:t>
      </w:r>
    </w:p>
    <w:p w:rsidR="00236DF1" w:rsidRDefault="00236DF1" w:rsidP="00236DF1">
      <w:pPr>
        <w:jc w:val="center"/>
        <w:rPr>
          <w:b/>
          <w:sz w:val="20"/>
          <w:szCs w:val="20"/>
        </w:rPr>
      </w:pPr>
      <w:r>
        <w:rPr>
          <w:b/>
          <w:sz w:val="20"/>
          <w:szCs w:val="20"/>
        </w:rPr>
        <w:t>Název vyučovacího před</w:t>
      </w:r>
      <w:r w:rsidR="007912DF">
        <w:rPr>
          <w:b/>
          <w:sz w:val="20"/>
          <w:szCs w:val="20"/>
        </w:rPr>
        <w:t>mětu: B</w:t>
      </w:r>
      <w:r>
        <w:rPr>
          <w:b/>
          <w:sz w:val="20"/>
          <w:szCs w:val="20"/>
        </w:rPr>
        <w:t>iologie a ekologie</w:t>
      </w:r>
    </w:p>
    <w:p w:rsidR="00236DF1" w:rsidRDefault="00236DF1" w:rsidP="00236DF1">
      <w:pPr>
        <w:jc w:val="center"/>
        <w:rPr>
          <w:sz w:val="20"/>
          <w:szCs w:val="20"/>
        </w:rPr>
      </w:pPr>
      <w:r>
        <w:rPr>
          <w:b/>
          <w:sz w:val="20"/>
          <w:szCs w:val="20"/>
        </w:rPr>
        <w:t>Ročník: třetí</w:t>
      </w:r>
    </w:p>
    <w:p w:rsidR="00236DF1" w:rsidRDefault="00236DF1" w:rsidP="00B972D3">
      <w:pPr>
        <w:rPr>
          <w:sz w:val="20"/>
          <w:szCs w:val="20"/>
        </w:rPr>
      </w:pPr>
    </w:p>
    <w:p w:rsidR="00B972D3" w:rsidRPr="00FC2BA7" w:rsidRDefault="005F479D" w:rsidP="00B972D3">
      <w:pPr>
        <w:rPr>
          <w:b/>
          <w:sz w:val="20"/>
          <w:szCs w:val="20"/>
        </w:rPr>
      </w:pPr>
      <w:r>
        <w:rPr>
          <w:b/>
          <w:sz w:val="20"/>
          <w:szCs w:val="20"/>
        </w:rPr>
        <w:t>Biologie a ekologie – 3.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4199"/>
        <w:gridCol w:w="1050"/>
      </w:tblGrid>
      <w:tr w:rsidR="00B972D3" w:rsidRPr="005B46FE" w:rsidTr="00BA530A">
        <w:tc>
          <w:tcPr>
            <w:tcW w:w="4361" w:type="dxa"/>
            <w:shd w:val="clear" w:color="auto" w:fill="DBE5F1"/>
            <w:vAlign w:val="center"/>
          </w:tcPr>
          <w:p w:rsidR="00B972D3" w:rsidRPr="005B46FE" w:rsidRDefault="00B972D3" w:rsidP="00D66DBB">
            <w:pPr>
              <w:rPr>
                <w:b/>
                <w:sz w:val="20"/>
                <w:szCs w:val="20"/>
              </w:rPr>
            </w:pPr>
            <w:r w:rsidRPr="005B46FE">
              <w:rPr>
                <w:b/>
                <w:sz w:val="20"/>
                <w:szCs w:val="20"/>
              </w:rPr>
              <w:t>Výsledky a kompetence</w:t>
            </w:r>
          </w:p>
        </w:tc>
        <w:tc>
          <w:tcPr>
            <w:tcW w:w="4336" w:type="dxa"/>
            <w:shd w:val="clear" w:color="auto" w:fill="DBE5F1"/>
            <w:vAlign w:val="center"/>
          </w:tcPr>
          <w:p w:rsidR="00B972D3" w:rsidRPr="005B46FE" w:rsidRDefault="00B972D3" w:rsidP="00D66DBB">
            <w:pPr>
              <w:jc w:val="center"/>
              <w:rPr>
                <w:b/>
                <w:sz w:val="20"/>
                <w:szCs w:val="20"/>
              </w:rPr>
            </w:pPr>
            <w:r w:rsidRPr="005B46FE">
              <w:rPr>
                <w:b/>
                <w:sz w:val="20"/>
                <w:szCs w:val="20"/>
              </w:rPr>
              <w:t>Tematické celky</w:t>
            </w:r>
          </w:p>
        </w:tc>
        <w:tc>
          <w:tcPr>
            <w:tcW w:w="796" w:type="dxa"/>
            <w:shd w:val="clear" w:color="auto" w:fill="DBE5F1"/>
          </w:tcPr>
          <w:p w:rsidR="00B972D3" w:rsidRPr="005B46FE" w:rsidRDefault="00B972D3" w:rsidP="00EC2833">
            <w:pPr>
              <w:rPr>
                <w:b/>
                <w:sz w:val="20"/>
                <w:szCs w:val="20"/>
              </w:rPr>
            </w:pPr>
            <w:r w:rsidRPr="005B46FE">
              <w:rPr>
                <w:b/>
                <w:sz w:val="20"/>
                <w:szCs w:val="20"/>
              </w:rPr>
              <w:t>Hodinová dotace</w:t>
            </w:r>
          </w:p>
        </w:tc>
      </w:tr>
      <w:tr w:rsidR="00FF0D6D" w:rsidRPr="005B46FE" w:rsidTr="00BA530A">
        <w:tc>
          <w:tcPr>
            <w:tcW w:w="4361" w:type="dxa"/>
            <w:vMerge w:val="restart"/>
            <w:shd w:val="clear" w:color="auto" w:fill="auto"/>
          </w:tcPr>
          <w:p w:rsidR="00FF0D6D" w:rsidRPr="005B46FE" w:rsidRDefault="00FF0D6D" w:rsidP="00EC2833">
            <w:pPr>
              <w:rPr>
                <w:b/>
                <w:sz w:val="20"/>
                <w:szCs w:val="20"/>
              </w:rPr>
            </w:pPr>
            <w:r w:rsidRPr="005B46FE">
              <w:rPr>
                <w:b/>
                <w:sz w:val="20"/>
                <w:szCs w:val="20"/>
              </w:rPr>
              <w:t>Žák</w:t>
            </w:r>
          </w:p>
          <w:p w:rsidR="00FF0D6D" w:rsidRPr="005B46FE" w:rsidRDefault="00FF0D6D" w:rsidP="00B972D3">
            <w:pPr>
              <w:numPr>
                <w:ilvl w:val="0"/>
                <w:numId w:val="5"/>
              </w:numPr>
              <w:rPr>
                <w:sz w:val="20"/>
                <w:szCs w:val="20"/>
              </w:rPr>
            </w:pPr>
            <w:r w:rsidRPr="005B46FE">
              <w:rPr>
                <w:sz w:val="20"/>
                <w:szCs w:val="20"/>
              </w:rPr>
              <w:t>vysvětlí základní ekologické pojmy a charakterizuje vztahy mezi organismy a prostředím,</w:t>
            </w:r>
          </w:p>
          <w:p w:rsidR="00FF0D6D" w:rsidRPr="005B46FE" w:rsidRDefault="00FF0D6D" w:rsidP="00B972D3">
            <w:pPr>
              <w:numPr>
                <w:ilvl w:val="0"/>
                <w:numId w:val="5"/>
              </w:numPr>
              <w:rPr>
                <w:sz w:val="20"/>
                <w:szCs w:val="20"/>
              </w:rPr>
            </w:pPr>
            <w:r w:rsidRPr="005B46FE">
              <w:rPr>
                <w:sz w:val="20"/>
                <w:szCs w:val="20"/>
              </w:rPr>
              <w:t>rozliší a charakterizuje biotické a biotické podmínky života,</w:t>
            </w:r>
          </w:p>
          <w:p w:rsidR="00FF0D6D" w:rsidRPr="005B46FE" w:rsidRDefault="00FF0D6D" w:rsidP="00B972D3">
            <w:pPr>
              <w:numPr>
                <w:ilvl w:val="0"/>
                <w:numId w:val="5"/>
              </w:numPr>
              <w:rPr>
                <w:sz w:val="20"/>
                <w:szCs w:val="20"/>
              </w:rPr>
            </w:pPr>
            <w:r w:rsidRPr="005B46FE">
              <w:rPr>
                <w:sz w:val="20"/>
                <w:szCs w:val="20"/>
              </w:rPr>
              <w:t>vysvětlí potravní vztahy v přírodě,</w:t>
            </w:r>
          </w:p>
          <w:p w:rsidR="00FF0D6D" w:rsidRPr="005B46FE" w:rsidRDefault="00FF0D6D" w:rsidP="00B972D3">
            <w:pPr>
              <w:numPr>
                <w:ilvl w:val="0"/>
                <w:numId w:val="5"/>
              </w:numPr>
              <w:rPr>
                <w:sz w:val="20"/>
                <w:szCs w:val="20"/>
              </w:rPr>
            </w:pPr>
            <w:r w:rsidRPr="005B46FE">
              <w:rPr>
                <w:sz w:val="20"/>
                <w:szCs w:val="20"/>
              </w:rPr>
              <w:t>popíše stavbu a funkci ekosystému, charakterizuje jednotlivé typy ekosystémů,</w:t>
            </w:r>
          </w:p>
          <w:p w:rsidR="00FF0D6D" w:rsidRPr="005B46FE" w:rsidRDefault="00FF0D6D" w:rsidP="00B972D3">
            <w:pPr>
              <w:numPr>
                <w:ilvl w:val="0"/>
                <w:numId w:val="5"/>
              </w:numPr>
              <w:rPr>
                <w:sz w:val="20"/>
                <w:szCs w:val="20"/>
              </w:rPr>
            </w:pPr>
            <w:r w:rsidRPr="005B46FE">
              <w:rPr>
                <w:sz w:val="20"/>
                <w:szCs w:val="20"/>
              </w:rPr>
              <w:t xml:space="preserve">popíše podstatu oběhu látek v přírodě z hlediska látkového a energetického, </w:t>
            </w:r>
          </w:p>
          <w:p w:rsidR="00FF0D6D" w:rsidRPr="005B46FE" w:rsidRDefault="00FF0D6D" w:rsidP="00B972D3">
            <w:pPr>
              <w:numPr>
                <w:ilvl w:val="0"/>
                <w:numId w:val="5"/>
              </w:numPr>
              <w:rPr>
                <w:sz w:val="20"/>
                <w:szCs w:val="20"/>
              </w:rPr>
            </w:pPr>
            <w:r w:rsidRPr="005B46FE">
              <w:rPr>
                <w:sz w:val="20"/>
                <w:szCs w:val="20"/>
              </w:rPr>
              <w:t>charakterizuje různé typy krajiny ve svém okolí a její využívání člověkem,</w:t>
            </w:r>
          </w:p>
          <w:p w:rsidR="00FF0D6D" w:rsidRPr="005B46FE" w:rsidRDefault="00FF0D6D" w:rsidP="00B972D3">
            <w:pPr>
              <w:numPr>
                <w:ilvl w:val="0"/>
                <w:numId w:val="5"/>
              </w:numPr>
              <w:rPr>
                <w:sz w:val="20"/>
                <w:szCs w:val="20"/>
              </w:rPr>
            </w:pPr>
            <w:r w:rsidRPr="005B46FE">
              <w:rPr>
                <w:sz w:val="20"/>
                <w:szCs w:val="20"/>
              </w:rPr>
              <w:t>má přehled o historii vzájemného ovlivňování člověka a přírody,</w:t>
            </w:r>
          </w:p>
          <w:p w:rsidR="00FF0D6D" w:rsidRPr="005B46FE" w:rsidRDefault="00FF0D6D" w:rsidP="00B972D3">
            <w:pPr>
              <w:numPr>
                <w:ilvl w:val="0"/>
                <w:numId w:val="5"/>
              </w:numPr>
              <w:rPr>
                <w:sz w:val="20"/>
                <w:szCs w:val="20"/>
              </w:rPr>
            </w:pPr>
            <w:r w:rsidRPr="005B46FE">
              <w:rPr>
                <w:sz w:val="20"/>
                <w:szCs w:val="20"/>
              </w:rPr>
              <w:t>hodnotí vliv různých činností člověka na jednotlivé složky životního prostředí,</w:t>
            </w:r>
          </w:p>
          <w:p w:rsidR="00FF0D6D" w:rsidRPr="005B46FE" w:rsidRDefault="00FF0D6D" w:rsidP="00B972D3">
            <w:pPr>
              <w:numPr>
                <w:ilvl w:val="0"/>
                <w:numId w:val="5"/>
              </w:numPr>
              <w:rPr>
                <w:sz w:val="20"/>
                <w:szCs w:val="20"/>
              </w:rPr>
            </w:pPr>
            <w:r w:rsidRPr="005B46FE">
              <w:rPr>
                <w:sz w:val="20"/>
                <w:szCs w:val="20"/>
              </w:rPr>
              <w:t>charakterizuje působení životního prostředí na člověka  a jeho zdraví,</w:t>
            </w:r>
          </w:p>
          <w:p w:rsidR="00FF0D6D" w:rsidRPr="005B46FE" w:rsidRDefault="00FF0D6D" w:rsidP="00B972D3">
            <w:pPr>
              <w:numPr>
                <w:ilvl w:val="0"/>
                <w:numId w:val="5"/>
              </w:numPr>
              <w:rPr>
                <w:sz w:val="20"/>
                <w:szCs w:val="20"/>
              </w:rPr>
            </w:pPr>
            <w:r w:rsidRPr="005B46FE">
              <w:rPr>
                <w:sz w:val="20"/>
                <w:szCs w:val="20"/>
              </w:rPr>
              <w:t>charakterizuje přírodní zdroje surovin a energie z hlediska jejich obnovitelnosti, dokáže posoudit vliv člověka na prostředí jejich využíváním,</w:t>
            </w:r>
          </w:p>
          <w:p w:rsidR="00FF0D6D" w:rsidRPr="005B46FE" w:rsidRDefault="00FF0D6D" w:rsidP="00B972D3">
            <w:pPr>
              <w:numPr>
                <w:ilvl w:val="0"/>
                <w:numId w:val="5"/>
              </w:numPr>
              <w:rPr>
                <w:sz w:val="20"/>
                <w:szCs w:val="20"/>
              </w:rPr>
            </w:pPr>
            <w:r w:rsidRPr="005B46FE">
              <w:rPr>
                <w:sz w:val="20"/>
                <w:szCs w:val="20"/>
              </w:rPr>
              <w:t>orientuje se ve způsobech nakládání s odpady a možnostech snížení jejich produkce,</w:t>
            </w:r>
          </w:p>
          <w:p w:rsidR="00FF0D6D" w:rsidRPr="005B46FE" w:rsidRDefault="00FF0D6D" w:rsidP="00B972D3">
            <w:pPr>
              <w:numPr>
                <w:ilvl w:val="0"/>
                <w:numId w:val="5"/>
              </w:numPr>
              <w:rPr>
                <w:sz w:val="20"/>
                <w:szCs w:val="20"/>
              </w:rPr>
            </w:pPr>
            <w:r w:rsidRPr="005B46FE">
              <w:rPr>
                <w:sz w:val="20"/>
                <w:szCs w:val="20"/>
              </w:rPr>
              <w:t xml:space="preserve">uvede příklady globálních problémů životního prostředí a možnosti jejich řešení ve vztahu k problémům regionálním a lokálním, </w:t>
            </w:r>
          </w:p>
          <w:p w:rsidR="00FF0D6D" w:rsidRPr="005B46FE" w:rsidRDefault="00FF0D6D" w:rsidP="00B972D3">
            <w:pPr>
              <w:numPr>
                <w:ilvl w:val="0"/>
                <w:numId w:val="5"/>
              </w:numPr>
              <w:rPr>
                <w:sz w:val="20"/>
                <w:szCs w:val="20"/>
              </w:rPr>
            </w:pPr>
            <w:r w:rsidRPr="005B46FE">
              <w:rPr>
                <w:sz w:val="20"/>
                <w:szCs w:val="20"/>
              </w:rPr>
              <w:t>uvede základní znečišťující látky v ovzduší, ve vodě a v</w:t>
            </w:r>
            <w:r>
              <w:rPr>
                <w:sz w:val="20"/>
                <w:szCs w:val="20"/>
              </w:rPr>
              <w:t xml:space="preserve"> </w:t>
            </w:r>
            <w:r w:rsidRPr="005B46FE">
              <w:rPr>
                <w:sz w:val="20"/>
                <w:szCs w:val="20"/>
              </w:rPr>
              <w:t>půdě a dokáže získat informace o aktuální situaci z různých zdrojů, uvede příklady chráněných území v ČR a regionu,</w:t>
            </w:r>
          </w:p>
          <w:p w:rsidR="00FF0D6D" w:rsidRPr="005B46FE" w:rsidRDefault="00FF0D6D" w:rsidP="00B972D3">
            <w:pPr>
              <w:numPr>
                <w:ilvl w:val="0"/>
                <w:numId w:val="5"/>
              </w:numPr>
              <w:rPr>
                <w:sz w:val="20"/>
                <w:szCs w:val="20"/>
              </w:rPr>
            </w:pPr>
            <w:r w:rsidRPr="005B46FE">
              <w:rPr>
                <w:sz w:val="20"/>
                <w:szCs w:val="20"/>
              </w:rPr>
              <w:t>má přehled o ekonomických, právních a informačních nástrojích společnosti na ochranu přírody a prostředí a o indikátorech životního prostředí,</w:t>
            </w:r>
          </w:p>
          <w:p w:rsidR="00FF0D6D" w:rsidRPr="005527B5" w:rsidRDefault="00FF0D6D" w:rsidP="00986E09">
            <w:pPr>
              <w:numPr>
                <w:ilvl w:val="0"/>
                <w:numId w:val="5"/>
              </w:numPr>
              <w:rPr>
                <w:sz w:val="20"/>
                <w:szCs w:val="20"/>
              </w:rPr>
            </w:pPr>
            <w:r w:rsidRPr="005B46FE">
              <w:rPr>
                <w:sz w:val="20"/>
                <w:szCs w:val="20"/>
              </w:rPr>
              <w:t>vysvětlí udržitelný rozvoj jako integraci environmentálních, ekonomických, technologických a sociálních přístupů.</w:t>
            </w:r>
          </w:p>
          <w:p w:rsidR="00FF0D6D" w:rsidRDefault="00FF0D6D" w:rsidP="00986E09">
            <w:pPr>
              <w:rPr>
                <w:sz w:val="20"/>
                <w:szCs w:val="20"/>
              </w:rPr>
            </w:pPr>
          </w:p>
          <w:p w:rsidR="00FF0D6D" w:rsidRPr="005B46FE" w:rsidRDefault="00FF0D6D" w:rsidP="00986E09">
            <w:pPr>
              <w:rPr>
                <w:sz w:val="20"/>
                <w:szCs w:val="20"/>
              </w:rPr>
            </w:pPr>
          </w:p>
        </w:tc>
        <w:tc>
          <w:tcPr>
            <w:tcW w:w="4336" w:type="dxa"/>
            <w:shd w:val="clear" w:color="auto" w:fill="auto"/>
          </w:tcPr>
          <w:p w:rsidR="00FF0D6D" w:rsidRPr="005B46FE" w:rsidRDefault="00FF0D6D" w:rsidP="00B972D3">
            <w:pPr>
              <w:numPr>
                <w:ilvl w:val="0"/>
                <w:numId w:val="6"/>
              </w:numPr>
              <w:rPr>
                <w:b/>
                <w:sz w:val="20"/>
                <w:szCs w:val="20"/>
              </w:rPr>
            </w:pPr>
            <w:r w:rsidRPr="005B46FE">
              <w:rPr>
                <w:b/>
                <w:sz w:val="20"/>
                <w:szCs w:val="20"/>
              </w:rPr>
              <w:t>Ekologie</w:t>
            </w:r>
          </w:p>
          <w:p w:rsidR="00FF0D6D" w:rsidRPr="005B46FE" w:rsidRDefault="00FF0D6D" w:rsidP="00EC2833">
            <w:pPr>
              <w:rPr>
                <w:sz w:val="20"/>
                <w:szCs w:val="20"/>
              </w:rPr>
            </w:pPr>
          </w:p>
          <w:p w:rsidR="00FF0D6D" w:rsidRPr="005B46FE" w:rsidRDefault="00FF0D6D" w:rsidP="00B972D3">
            <w:pPr>
              <w:numPr>
                <w:ilvl w:val="0"/>
                <w:numId w:val="5"/>
              </w:numPr>
              <w:rPr>
                <w:sz w:val="20"/>
                <w:szCs w:val="20"/>
              </w:rPr>
            </w:pPr>
            <w:r w:rsidRPr="005B46FE">
              <w:rPr>
                <w:sz w:val="20"/>
                <w:szCs w:val="20"/>
              </w:rPr>
              <w:t>základní ekologické pojmy, organismus a prostředí</w:t>
            </w:r>
          </w:p>
          <w:p w:rsidR="00FF0D6D" w:rsidRPr="005B46FE" w:rsidRDefault="00FF0D6D" w:rsidP="00B972D3">
            <w:pPr>
              <w:numPr>
                <w:ilvl w:val="0"/>
                <w:numId w:val="5"/>
              </w:numPr>
              <w:rPr>
                <w:sz w:val="20"/>
                <w:szCs w:val="20"/>
              </w:rPr>
            </w:pPr>
            <w:r w:rsidRPr="005B46FE">
              <w:rPr>
                <w:sz w:val="20"/>
                <w:szCs w:val="20"/>
              </w:rPr>
              <w:t>podmínky života (sluneční záření, ovzduší, voda, půda, populace, společenstva)</w:t>
            </w:r>
          </w:p>
          <w:p w:rsidR="00FF0D6D" w:rsidRPr="005B46FE" w:rsidRDefault="00FF0D6D" w:rsidP="00B972D3">
            <w:pPr>
              <w:numPr>
                <w:ilvl w:val="0"/>
                <w:numId w:val="5"/>
              </w:numPr>
              <w:rPr>
                <w:sz w:val="20"/>
                <w:szCs w:val="20"/>
              </w:rPr>
            </w:pPr>
            <w:r w:rsidRPr="005B46FE">
              <w:rPr>
                <w:sz w:val="20"/>
                <w:szCs w:val="20"/>
              </w:rPr>
              <w:t>potravní řetězce</w:t>
            </w:r>
          </w:p>
          <w:p w:rsidR="00FF0D6D" w:rsidRPr="005B46FE" w:rsidRDefault="00FF0D6D" w:rsidP="00B972D3">
            <w:pPr>
              <w:numPr>
                <w:ilvl w:val="0"/>
                <w:numId w:val="5"/>
              </w:numPr>
              <w:rPr>
                <w:sz w:val="20"/>
                <w:szCs w:val="20"/>
              </w:rPr>
            </w:pPr>
            <w:r w:rsidRPr="005B46FE">
              <w:rPr>
                <w:sz w:val="20"/>
                <w:szCs w:val="20"/>
              </w:rPr>
              <w:t>stavba, funkce a typy ekosystémů</w:t>
            </w:r>
          </w:p>
          <w:p w:rsidR="00FF0D6D" w:rsidRPr="005B46FE" w:rsidRDefault="00FF0D6D" w:rsidP="00B972D3">
            <w:pPr>
              <w:numPr>
                <w:ilvl w:val="0"/>
                <w:numId w:val="5"/>
              </w:numPr>
              <w:rPr>
                <w:sz w:val="20"/>
                <w:szCs w:val="20"/>
              </w:rPr>
            </w:pPr>
            <w:r w:rsidRPr="005B46FE">
              <w:rPr>
                <w:sz w:val="20"/>
                <w:szCs w:val="20"/>
              </w:rPr>
              <w:t>oběh látek v přírodě</w:t>
            </w:r>
          </w:p>
          <w:p w:rsidR="00FF0D6D" w:rsidRPr="005B46FE" w:rsidRDefault="00FF0D6D" w:rsidP="00B972D3">
            <w:pPr>
              <w:numPr>
                <w:ilvl w:val="0"/>
                <w:numId w:val="5"/>
              </w:numPr>
              <w:rPr>
                <w:sz w:val="20"/>
                <w:szCs w:val="20"/>
              </w:rPr>
            </w:pPr>
            <w:r w:rsidRPr="005B46FE">
              <w:rPr>
                <w:sz w:val="20"/>
                <w:szCs w:val="20"/>
              </w:rPr>
              <w:t>typy krajiny</w:t>
            </w:r>
          </w:p>
        </w:tc>
        <w:tc>
          <w:tcPr>
            <w:tcW w:w="796" w:type="dxa"/>
            <w:vMerge w:val="restart"/>
            <w:shd w:val="clear" w:color="auto" w:fill="auto"/>
          </w:tcPr>
          <w:p w:rsidR="00FF0D6D" w:rsidRDefault="00FF0D6D" w:rsidP="00EC2833">
            <w:pPr>
              <w:rPr>
                <w:sz w:val="20"/>
                <w:szCs w:val="20"/>
              </w:rPr>
            </w:pPr>
          </w:p>
          <w:p w:rsidR="00FF0D6D" w:rsidRPr="005B46FE" w:rsidRDefault="00FF0D6D" w:rsidP="00EC2833">
            <w:pPr>
              <w:rPr>
                <w:sz w:val="20"/>
                <w:szCs w:val="20"/>
              </w:rPr>
            </w:pPr>
          </w:p>
        </w:tc>
      </w:tr>
      <w:tr w:rsidR="00FF0D6D" w:rsidRPr="005B46FE" w:rsidTr="00BA530A">
        <w:tc>
          <w:tcPr>
            <w:tcW w:w="4361" w:type="dxa"/>
            <w:vMerge/>
            <w:shd w:val="clear" w:color="auto" w:fill="auto"/>
          </w:tcPr>
          <w:p w:rsidR="00FF0D6D" w:rsidRPr="005B46FE" w:rsidRDefault="00FF0D6D" w:rsidP="00EC2833">
            <w:pPr>
              <w:rPr>
                <w:sz w:val="20"/>
                <w:szCs w:val="20"/>
              </w:rPr>
            </w:pPr>
          </w:p>
        </w:tc>
        <w:tc>
          <w:tcPr>
            <w:tcW w:w="4336" w:type="dxa"/>
            <w:shd w:val="clear" w:color="auto" w:fill="auto"/>
          </w:tcPr>
          <w:p w:rsidR="00FF0D6D" w:rsidRDefault="00FF0D6D" w:rsidP="00E334DF">
            <w:pPr>
              <w:ind w:left="720"/>
              <w:rPr>
                <w:b/>
                <w:sz w:val="20"/>
                <w:szCs w:val="20"/>
              </w:rPr>
            </w:pPr>
          </w:p>
          <w:p w:rsidR="00FF0D6D" w:rsidRPr="005B46FE" w:rsidRDefault="00FF0D6D" w:rsidP="00B972D3">
            <w:pPr>
              <w:numPr>
                <w:ilvl w:val="0"/>
                <w:numId w:val="6"/>
              </w:numPr>
              <w:rPr>
                <w:b/>
                <w:sz w:val="20"/>
                <w:szCs w:val="20"/>
              </w:rPr>
            </w:pPr>
            <w:r w:rsidRPr="005B46FE">
              <w:rPr>
                <w:b/>
                <w:sz w:val="20"/>
                <w:szCs w:val="20"/>
              </w:rPr>
              <w:t>Člověk a životní prostředí</w:t>
            </w:r>
          </w:p>
          <w:p w:rsidR="00FF0D6D" w:rsidRPr="005B46FE" w:rsidRDefault="00FF0D6D" w:rsidP="00EC2833">
            <w:pPr>
              <w:rPr>
                <w:b/>
                <w:sz w:val="20"/>
                <w:szCs w:val="20"/>
              </w:rPr>
            </w:pPr>
          </w:p>
          <w:p w:rsidR="00FF0D6D" w:rsidRPr="005B46FE" w:rsidRDefault="00FF0D6D" w:rsidP="00B972D3">
            <w:pPr>
              <w:numPr>
                <w:ilvl w:val="0"/>
                <w:numId w:val="5"/>
              </w:numPr>
              <w:rPr>
                <w:sz w:val="20"/>
                <w:szCs w:val="20"/>
              </w:rPr>
            </w:pPr>
            <w:r w:rsidRPr="005B46FE">
              <w:rPr>
                <w:sz w:val="20"/>
                <w:szCs w:val="20"/>
              </w:rPr>
              <w:t>člověk a vývoj jeho vztahu k přírodě</w:t>
            </w:r>
          </w:p>
          <w:p w:rsidR="00FF0D6D" w:rsidRPr="005B46FE" w:rsidRDefault="00FF0D6D" w:rsidP="00B972D3">
            <w:pPr>
              <w:numPr>
                <w:ilvl w:val="0"/>
                <w:numId w:val="5"/>
              </w:numPr>
              <w:rPr>
                <w:sz w:val="20"/>
                <w:szCs w:val="20"/>
              </w:rPr>
            </w:pPr>
            <w:r w:rsidRPr="005B46FE">
              <w:rPr>
                <w:sz w:val="20"/>
                <w:szCs w:val="20"/>
              </w:rPr>
              <w:t>vzájemné vztahy mezi člověkem a životním prostředím</w:t>
            </w:r>
          </w:p>
          <w:p w:rsidR="00FF0D6D" w:rsidRPr="005B46FE" w:rsidRDefault="00FF0D6D" w:rsidP="00B972D3">
            <w:pPr>
              <w:numPr>
                <w:ilvl w:val="0"/>
                <w:numId w:val="5"/>
              </w:numPr>
              <w:rPr>
                <w:sz w:val="20"/>
                <w:szCs w:val="20"/>
              </w:rPr>
            </w:pPr>
            <w:r w:rsidRPr="005B46FE">
              <w:rPr>
                <w:sz w:val="20"/>
                <w:szCs w:val="20"/>
              </w:rPr>
              <w:t>dopady činností člověka na životní prostředí</w:t>
            </w:r>
          </w:p>
          <w:p w:rsidR="00FF0D6D" w:rsidRPr="005B46FE" w:rsidRDefault="00FF0D6D" w:rsidP="00B972D3">
            <w:pPr>
              <w:numPr>
                <w:ilvl w:val="0"/>
                <w:numId w:val="5"/>
              </w:numPr>
              <w:rPr>
                <w:sz w:val="20"/>
                <w:szCs w:val="20"/>
              </w:rPr>
            </w:pPr>
            <w:r w:rsidRPr="005B46FE">
              <w:rPr>
                <w:sz w:val="20"/>
                <w:szCs w:val="20"/>
              </w:rPr>
              <w:t>přírodní zdroje energie a surovin</w:t>
            </w:r>
          </w:p>
          <w:p w:rsidR="00FF0D6D" w:rsidRPr="005B46FE" w:rsidRDefault="00FF0D6D" w:rsidP="00B972D3">
            <w:pPr>
              <w:numPr>
                <w:ilvl w:val="0"/>
                <w:numId w:val="5"/>
              </w:numPr>
              <w:rPr>
                <w:sz w:val="20"/>
                <w:szCs w:val="20"/>
              </w:rPr>
            </w:pPr>
            <w:r w:rsidRPr="005B46FE">
              <w:rPr>
                <w:sz w:val="20"/>
                <w:szCs w:val="20"/>
              </w:rPr>
              <w:t>odpady</w:t>
            </w:r>
          </w:p>
          <w:p w:rsidR="00FF0D6D" w:rsidRPr="005B46FE" w:rsidRDefault="00FF0D6D" w:rsidP="00B972D3">
            <w:pPr>
              <w:numPr>
                <w:ilvl w:val="0"/>
                <w:numId w:val="5"/>
              </w:numPr>
              <w:rPr>
                <w:sz w:val="20"/>
                <w:szCs w:val="20"/>
              </w:rPr>
            </w:pPr>
            <w:r w:rsidRPr="005B46FE">
              <w:rPr>
                <w:sz w:val="20"/>
                <w:szCs w:val="20"/>
              </w:rPr>
              <w:t>globální problémy životního prostředí</w:t>
            </w:r>
          </w:p>
          <w:p w:rsidR="00FF0D6D" w:rsidRPr="005B46FE" w:rsidRDefault="00FF0D6D" w:rsidP="00B972D3">
            <w:pPr>
              <w:numPr>
                <w:ilvl w:val="0"/>
                <w:numId w:val="5"/>
              </w:numPr>
              <w:rPr>
                <w:sz w:val="20"/>
                <w:szCs w:val="20"/>
              </w:rPr>
            </w:pPr>
            <w:r w:rsidRPr="005B46FE">
              <w:rPr>
                <w:sz w:val="20"/>
                <w:szCs w:val="20"/>
              </w:rPr>
              <w:t>ochrana přírody a krajiny, chráněná území</w:t>
            </w:r>
          </w:p>
          <w:p w:rsidR="00FF0D6D" w:rsidRPr="005B46FE" w:rsidRDefault="00FF0D6D" w:rsidP="00B972D3">
            <w:pPr>
              <w:numPr>
                <w:ilvl w:val="0"/>
                <w:numId w:val="5"/>
              </w:numPr>
              <w:rPr>
                <w:sz w:val="20"/>
                <w:szCs w:val="20"/>
              </w:rPr>
            </w:pPr>
            <w:r w:rsidRPr="005B46FE">
              <w:rPr>
                <w:sz w:val="20"/>
                <w:szCs w:val="20"/>
              </w:rPr>
              <w:t>nástroje společnosti na ochranu životního prostředí</w:t>
            </w:r>
          </w:p>
          <w:p w:rsidR="00FF0D6D" w:rsidRPr="005B46FE" w:rsidRDefault="00FF0D6D" w:rsidP="00B972D3">
            <w:pPr>
              <w:numPr>
                <w:ilvl w:val="0"/>
                <w:numId w:val="5"/>
              </w:numPr>
              <w:rPr>
                <w:sz w:val="20"/>
                <w:szCs w:val="20"/>
              </w:rPr>
            </w:pPr>
            <w:r w:rsidRPr="005B46FE">
              <w:rPr>
                <w:sz w:val="20"/>
                <w:szCs w:val="20"/>
              </w:rPr>
              <w:t>zásady udržitelného rozvoje</w:t>
            </w:r>
          </w:p>
          <w:p w:rsidR="00FF0D6D" w:rsidRPr="005B46FE" w:rsidRDefault="00FF0D6D" w:rsidP="00B972D3">
            <w:pPr>
              <w:numPr>
                <w:ilvl w:val="0"/>
                <w:numId w:val="5"/>
              </w:numPr>
              <w:rPr>
                <w:sz w:val="20"/>
                <w:szCs w:val="20"/>
              </w:rPr>
            </w:pPr>
            <w:r w:rsidRPr="005B46FE">
              <w:rPr>
                <w:sz w:val="20"/>
                <w:szCs w:val="20"/>
              </w:rPr>
              <w:t>odpovědnost jedince za ochranu přírody a životního prostředí</w:t>
            </w:r>
          </w:p>
        </w:tc>
        <w:tc>
          <w:tcPr>
            <w:tcW w:w="796" w:type="dxa"/>
            <w:vMerge/>
            <w:shd w:val="clear" w:color="auto" w:fill="auto"/>
          </w:tcPr>
          <w:p w:rsidR="00FF0D6D" w:rsidRPr="005B46FE" w:rsidRDefault="00FF0D6D" w:rsidP="00EC2833">
            <w:pPr>
              <w:rPr>
                <w:sz w:val="20"/>
                <w:szCs w:val="20"/>
              </w:rPr>
            </w:pPr>
          </w:p>
        </w:tc>
      </w:tr>
      <w:tr w:rsidR="00B972D3" w:rsidRPr="005B46FE" w:rsidTr="00BA530A">
        <w:tc>
          <w:tcPr>
            <w:tcW w:w="4361" w:type="dxa"/>
            <w:tcBorders>
              <w:bottom w:val="single" w:sz="4" w:space="0" w:color="auto"/>
            </w:tcBorders>
            <w:shd w:val="clear" w:color="auto" w:fill="auto"/>
          </w:tcPr>
          <w:p w:rsidR="00B972D3" w:rsidRPr="005B46FE" w:rsidRDefault="00B972D3" w:rsidP="00EC2833">
            <w:pPr>
              <w:rPr>
                <w:b/>
                <w:sz w:val="20"/>
                <w:szCs w:val="20"/>
              </w:rPr>
            </w:pPr>
            <w:r w:rsidRPr="005B46FE">
              <w:rPr>
                <w:b/>
                <w:sz w:val="20"/>
                <w:szCs w:val="20"/>
              </w:rPr>
              <w:t>Žák</w:t>
            </w:r>
          </w:p>
          <w:p w:rsidR="00B972D3" w:rsidRPr="005B46FE" w:rsidRDefault="00B972D3" w:rsidP="00B972D3">
            <w:pPr>
              <w:numPr>
                <w:ilvl w:val="0"/>
                <w:numId w:val="5"/>
              </w:numPr>
              <w:rPr>
                <w:sz w:val="20"/>
                <w:szCs w:val="20"/>
              </w:rPr>
            </w:pPr>
            <w:r w:rsidRPr="005B46FE">
              <w:rPr>
                <w:sz w:val="20"/>
                <w:szCs w:val="20"/>
              </w:rPr>
              <w:t>zdůvodní odpovědnost každého jedince za ochranu přírody, krajiny a životního prostředí, na konkrétním příkladu z občanského života a odborné praxe navrhne řešení vybraného environmentálního problému,</w:t>
            </w:r>
          </w:p>
          <w:p w:rsidR="00B972D3" w:rsidRPr="005B46FE" w:rsidRDefault="00B972D3" w:rsidP="00B972D3">
            <w:pPr>
              <w:numPr>
                <w:ilvl w:val="0"/>
                <w:numId w:val="5"/>
              </w:numPr>
              <w:rPr>
                <w:sz w:val="20"/>
                <w:szCs w:val="20"/>
              </w:rPr>
            </w:pPr>
            <w:r w:rsidRPr="005B46FE">
              <w:rPr>
                <w:sz w:val="20"/>
                <w:szCs w:val="20"/>
              </w:rPr>
              <w:t>charakterizuje názory na vznik a vývoj života na Zemi,</w:t>
            </w:r>
          </w:p>
          <w:p w:rsidR="00B972D3" w:rsidRPr="005B46FE" w:rsidRDefault="00B972D3" w:rsidP="00B972D3">
            <w:pPr>
              <w:numPr>
                <w:ilvl w:val="0"/>
                <w:numId w:val="5"/>
              </w:numPr>
              <w:rPr>
                <w:sz w:val="20"/>
                <w:szCs w:val="20"/>
              </w:rPr>
            </w:pPr>
            <w:r w:rsidRPr="005B46FE">
              <w:rPr>
                <w:sz w:val="20"/>
                <w:szCs w:val="20"/>
              </w:rPr>
              <w:t>porovná délku vývoje života a člověka,</w:t>
            </w:r>
          </w:p>
          <w:p w:rsidR="00B972D3" w:rsidRPr="005B46FE" w:rsidRDefault="00B972D3" w:rsidP="00B972D3">
            <w:pPr>
              <w:numPr>
                <w:ilvl w:val="0"/>
                <w:numId w:val="5"/>
              </w:numPr>
              <w:rPr>
                <w:sz w:val="20"/>
                <w:szCs w:val="20"/>
              </w:rPr>
            </w:pPr>
            <w:r w:rsidRPr="005B46FE">
              <w:rPr>
                <w:sz w:val="20"/>
                <w:szCs w:val="20"/>
              </w:rPr>
              <w:t>vyjádří vlastními slovy základní vlastnosti živých soustav,</w:t>
            </w:r>
          </w:p>
          <w:p w:rsidR="00B972D3" w:rsidRPr="005B46FE" w:rsidRDefault="00B972D3" w:rsidP="00B972D3">
            <w:pPr>
              <w:numPr>
                <w:ilvl w:val="0"/>
                <w:numId w:val="5"/>
              </w:numPr>
              <w:rPr>
                <w:sz w:val="20"/>
                <w:szCs w:val="20"/>
              </w:rPr>
            </w:pPr>
            <w:r w:rsidRPr="005B46FE">
              <w:rPr>
                <w:sz w:val="20"/>
                <w:szCs w:val="20"/>
              </w:rPr>
              <w:t>popíše buňku jako základní stavební a funkční jednotku života, porovná různé typy buněk a vysvětlí rozdíl mezi autotrofní a heterotrofní buňkou,</w:t>
            </w:r>
          </w:p>
          <w:p w:rsidR="00B972D3" w:rsidRPr="005B46FE" w:rsidRDefault="00B972D3" w:rsidP="00B972D3">
            <w:pPr>
              <w:numPr>
                <w:ilvl w:val="0"/>
                <w:numId w:val="5"/>
              </w:numPr>
              <w:rPr>
                <w:sz w:val="20"/>
                <w:szCs w:val="20"/>
              </w:rPr>
            </w:pPr>
            <w:r w:rsidRPr="005B46FE">
              <w:rPr>
                <w:sz w:val="20"/>
                <w:szCs w:val="20"/>
              </w:rPr>
              <w:t>uvede příklady základních skupin organismů a porovná je,</w:t>
            </w:r>
          </w:p>
          <w:p w:rsidR="00B972D3" w:rsidRPr="005B46FE" w:rsidRDefault="00B972D3" w:rsidP="00B972D3">
            <w:pPr>
              <w:numPr>
                <w:ilvl w:val="0"/>
                <w:numId w:val="5"/>
              </w:numPr>
              <w:rPr>
                <w:sz w:val="20"/>
                <w:szCs w:val="20"/>
              </w:rPr>
            </w:pPr>
            <w:r w:rsidRPr="005B46FE">
              <w:rPr>
                <w:sz w:val="20"/>
                <w:szCs w:val="20"/>
              </w:rPr>
              <w:t>popíše základní anatomickou stavbu lidského těla a funkci orgánů v lidském těle, zná zásady správné výživy a zdravého životního stylu,</w:t>
            </w:r>
          </w:p>
          <w:p w:rsidR="00B972D3" w:rsidRPr="005B46FE" w:rsidRDefault="00B972D3" w:rsidP="00B972D3">
            <w:pPr>
              <w:numPr>
                <w:ilvl w:val="0"/>
                <w:numId w:val="5"/>
              </w:numPr>
              <w:rPr>
                <w:sz w:val="20"/>
                <w:szCs w:val="20"/>
              </w:rPr>
            </w:pPr>
            <w:r w:rsidRPr="005B46FE">
              <w:rPr>
                <w:sz w:val="20"/>
                <w:szCs w:val="20"/>
              </w:rPr>
              <w:t>uvede původce bakteriálních, virových a jiných onemocnění, zná způsoby ochrany před nimi,</w:t>
            </w:r>
          </w:p>
          <w:p w:rsidR="00B972D3" w:rsidRDefault="00B972D3" w:rsidP="00B972D3">
            <w:pPr>
              <w:numPr>
                <w:ilvl w:val="0"/>
                <w:numId w:val="5"/>
              </w:numPr>
              <w:rPr>
                <w:sz w:val="20"/>
                <w:szCs w:val="20"/>
              </w:rPr>
            </w:pPr>
            <w:r w:rsidRPr="005B46FE">
              <w:rPr>
                <w:sz w:val="20"/>
                <w:szCs w:val="20"/>
              </w:rPr>
              <w:t>orientuje se v základních genetických pojmech, uvede příklady využití genetiky.</w:t>
            </w:r>
          </w:p>
          <w:p w:rsidR="00986E09" w:rsidRPr="005B46FE" w:rsidRDefault="00986E09" w:rsidP="00986E09">
            <w:pPr>
              <w:ind w:left="720"/>
              <w:rPr>
                <w:sz w:val="20"/>
                <w:szCs w:val="20"/>
              </w:rPr>
            </w:pPr>
          </w:p>
        </w:tc>
        <w:tc>
          <w:tcPr>
            <w:tcW w:w="4336" w:type="dxa"/>
            <w:tcBorders>
              <w:bottom w:val="single" w:sz="4" w:space="0" w:color="auto"/>
            </w:tcBorders>
            <w:shd w:val="clear" w:color="auto" w:fill="auto"/>
          </w:tcPr>
          <w:p w:rsidR="00B972D3" w:rsidRPr="005B46FE" w:rsidRDefault="00B972D3" w:rsidP="00B972D3">
            <w:pPr>
              <w:numPr>
                <w:ilvl w:val="0"/>
                <w:numId w:val="6"/>
              </w:numPr>
              <w:rPr>
                <w:b/>
                <w:sz w:val="20"/>
                <w:szCs w:val="20"/>
              </w:rPr>
            </w:pPr>
            <w:r w:rsidRPr="005B46FE">
              <w:rPr>
                <w:b/>
                <w:sz w:val="20"/>
                <w:szCs w:val="20"/>
              </w:rPr>
              <w:t>Základy biologie</w:t>
            </w:r>
          </w:p>
          <w:p w:rsidR="00B972D3" w:rsidRPr="005B46FE" w:rsidRDefault="00B972D3" w:rsidP="00EC2833">
            <w:pPr>
              <w:rPr>
                <w:sz w:val="20"/>
                <w:szCs w:val="20"/>
              </w:rPr>
            </w:pPr>
          </w:p>
          <w:p w:rsidR="00B972D3" w:rsidRPr="005B46FE" w:rsidRDefault="00B972D3" w:rsidP="00B972D3">
            <w:pPr>
              <w:numPr>
                <w:ilvl w:val="0"/>
                <w:numId w:val="5"/>
              </w:numPr>
              <w:rPr>
                <w:sz w:val="20"/>
                <w:szCs w:val="20"/>
              </w:rPr>
            </w:pPr>
            <w:r w:rsidRPr="005B46FE">
              <w:rPr>
                <w:sz w:val="20"/>
                <w:szCs w:val="20"/>
              </w:rPr>
              <w:t>vznik a vývoj života na Zemi, geologické éry</w:t>
            </w:r>
          </w:p>
          <w:p w:rsidR="00B972D3" w:rsidRPr="005B46FE" w:rsidRDefault="00B972D3" w:rsidP="00B972D3">
            <w:pPr>
              <w:numPr>
                <w:ilvl w:val="0"/>
                <w:numId w:val="5"/>
              </w:numPr>
              <w:rPr>
                <w:sz w:val="20"/>
                <w:szCs w:val="20"/>
              </w:rPr>
            </w:pPr>
            <w:r w:rsidRPr="005B46FE">
              <w:rPr>
                <w:sz w:val="20"/>
                <w:szCs w:val="20"/>
              </w:rPr>
              <w:t>vlastnosti živých soustav (systémové uspořádání, metabolismus, dráždivost, rozmnožování, adaptace, růst a vývoj)</w:t>
            </w:r>
          </w:p>
          <w:p w:rsidR="00B972D3" w:rsidRPr="005B46FE" w:rsidRDefault="00B972D3" w:rsidP="00B972D3">
            <w:pPr>
              <w:numPr>
                <w:ilvl w:val="0"/>
                <w:numId w:val="5"/>
              </w:numPr>
              <w:rPr>
                <w:sz w:val="20"/>
                <w:szCs w:val="20"/>
              </w:rPr>
            </w:pPr>
            <w:r w:rsidRPr="005B46FE">
              <w:rPr>
                <w:sz w:val="20"/>
                <w:szCs w:val="20"/>
              </w:rPr>
              <w:t>buňka bakteriální, rostlinná živočišná</w:t>
            </w:r>
          </w:p>
          <w:p w:rsidR="00B972D3" w:rsidRPr="005B46FE" w:rsidRDefault="00B972D3" w:rsidP="00B972D3">
            <w:pPr>
              <w:numPr>
                <w:ilvl w:val="0"/>
                <w:numId w:val="5"/>
              </w:numPr>
              <w:rPr>
                <w:sz w:val="20"/>
                <w:szCs w:val="20"/>
              </w:rPr>
            </w:pPr>
            <w:r w:rsidRPr="005B46FE">
              <w:rPr>
                <w:sz w:val="20"/>
                <w:szCs w:val="20"/>
              </w:rPr>
              <w:t>rozmanitost organismů a jejich charakteristika</w:t>
            </w:r>
          </w:p>
          <w:p w:rsidR="00B972D3" w:rsidRPr="005B46FE" w:rsidRDefault="00B972D3" w:rsidP="00B972D3">
            <w:pPr>
              <w:numPr>
                <w:ilvl w:val="0"/>
                <w:numId w:val="5"/>
              </w:numPr>
              <w:rPr>
                <w:sz w:val="20"/>
                <w:szCs w:val="20"/>
              </w:rPr>
            </w:pPr>
            <w:r w:rsidRPr="005B46FE">
              <w:rPr>
                <w:sz w:val="20"/>
                <w:szCs w:val="20"/>
              </w:rPr>
              <w:t>biologie člověka, stavba a funkce orgánových soustav</w:t>
            </w:r>
          </w:p>
          <w:p w:rsidR="00B972D3" w:rsidRPr="005B46FE" w:rsidRDefault="00B972D3" w:rsidP="00B972D3">
            <w:pPr>
              <w:numPr>
                <w:ilvl w:val="0"/>
                <w:numId w:val="5"/>
              </w:numPr>
              <w:rPr>
                <w:sz w:val="20"/>
                <w:szCs w:val="20"/>
              </w:rPr>
            </w:pPr>
            <w:r w:rsidRPr="005B46FE">
              <w:rPr>
                <w:sz w:val="20"/>
                <w:szCs w:val="20"/>
              </w:rPr>
              <w:t>zdraví a nemoc</w:t>
            </w:r>
          </w:p>
          <w:p w:rsidR="00B972D3" w:rsidRPr="005B46FE" w:rsidRDefault="00B972D3" w:rsidP="00B972D3">
            <w:pPr>
              <w:numPr>
                <w:ilvl w:val="0"/>
                <w:numId w:val="5"/>
              </w:numPr>
              <w:rPr>
                <w:sz w:val="20"/>
                <w:szCs w:val="20"/>
              </w:rPr>
            </w:pPr>
            <w:r w:rsidRPr="005B46FE">
              <w:rPr>
                <w:sz w:val="20"/>
                <w:szCs w:val="20"/>
              </w:rPr>
              <w:t>dědičnost a proměnlivost organismů, vliv prostředí</w:t>
            </w:r>
          </w:p>
        </w:tc>
        <w:tc>
          <w:tcPr>
            <w:tcW w:w="796" w:type="dxa"/>
            <w:tcBorders>
              <w:bottom w:val="single" w:sz="4" w:space="0" w:color="auto"/>
            </w:tcBorders>
            <w:shd w:val="clear" w:color="auto" w:fill="auto"/>
          </w:tcPr>
          <w:p w:rsidR="00B972D3" w:rsidRPr="005B46FE" w:rsidRDefault="00B972D3" w:rsidP="00EC2833">
            <w:pPr>
              <w:rPr>
                <w:sz w:val="20"/>
                <w:szCs w:val="20"/>
              </w:rPr>
            </w:pPr>
          </w:p>
        </w:tc>
      </w:tr>
      <w:tr w:rsidR="005F479D" w:rsidRPr="005B46FE" w:rsidTr="00BA530A">
        <w:trPr>
          <w:trHeight w:val="505"/>
        </w:trPr>
        <w:tc>
          <w:tcPr>
            <w:tcW w:w="8697" w:type="dxa"/>
            <w:gridSpan w:val="2"/>
            <w:shd w:val="clear" w:color="auto" w:fill="DBE5F1"/>
            <w:vAlign w:val="center"/>
          </w:tcPr>
          <w:p w:rsidR="005F479D" w:rsidRPr="005B46FE" w:rsidRDefault="005F479D" w:rsidP="00D66DBB">
            <w:pPr>
              <w:ind w:left="720" w:hanging="578"/>
              <w:rPr>
                <w:b/>
                <w:sz w:val="20"/>
                <w:szCs w:val="20"/>
              </w:rPr>
            </w:pPr>
            <w:r>
              <w:rPr>
                <w:b/>
                <w:sz w:val="20"/>
                <w:szCs w:val="20"/>
              </w:rPr>
              <w:t>Celkový počet hodin</w:t>
            </w:r>
          </w:p>
        </w:tc>
        <w:tc>
          <w:tcPr>
            <w:tcW w:w="796" w:type="dxa"/>
            <w:shd w:val="clear" w:color="auto" w:fill="DBE5F1"/>
            <w:vAlign w:val="center"/>
          </w:tcPr>
          <w:p w:rsidR="005F479D" w:rsidRPr="00986E09" w:rsidRDefault="005F479D" w:rsidP="00D66DBB">
            <w:pPr>
              <w:jc w:val="center"/>
              <w:rPr>
                <w:b/>
                <w:sz w:val="20"/>
                <w:szCs w:val="20"/>
              </w:rPr>
            </w:pPr>
            <w:r>
              <w:rPr>
                <w:b/>
                <w:sz w:val="20"/>
                <w:szCs w:val="20"/>
              </w:rPr>
              <w:t>34</w:t>
            </w:r>
          </w:p>
        </w:tc>
      </w:tr>
    </w:tbl>
    <w:p w:rsidR="00B972D3" w:rsidRPr="00FC2BA7" w:rsidRDefault="00B972D3" w:rsidP="00B972D3">
      <w:pPr>
        <w:rPr>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B972D3" w:rsidRDefault="00B972D3" w:rsidP="00B972D3">
      <w:pPr>
        <w:rPr>
          <w:b/>
          <w:sz w:val="20"/>
          <w:szCs w:val="20"/>
        </w:rPr>
      </w:pPr>
    </w:p>
    <w:p w:rsidR="00A064D0" w:rsidRDefault="00A064D0" w:rsidP="00A064D0">
      <w:pPr>
        <w:jc w:val="both"/>
        <w:rPr>
          <w:sz w:val="20"/>
          <w:szCs w:val="20"/>
        </w:rPr>
      </w:pPr>
      <w:r w:rsidRPr="007268C4">
        <w:rPr>
          <w:sz w:val="20"/>
          <w:szCs w:val="20"/>
        </w:rPr>
        <w:t>Název vyučovacího předmětu</w:t>
      </w:r>
      <w:r>
        <w:rPr>
          <w:sz w:val="20"/>
          <w:szCs w:val="20"/>
        </w:rPr>
        <w:t xml:space="preserve">: </w:t>
      </w:r>
      <w:r w:rsidRPr="00A064D0">
        <w:rPr>
          <w:b/>
          <w:sz w:val="20"/>
          <w:szCs w:val="20"/>
        </w:rPr>
        <w:t>Tělesná výchova</w:t>
      </w:r>
    </w:p>
    <w:p w:rsidR="007B0C87" w:rsidRDefault="001E5CA5" w:rsidP="001E5CA5">
      <w:pPr>
        <w:rPr>
          <w:sz w:val="20"/>
          <w:szCs w:val="20"/>
        </w:rPr>
      </w:pPr>
      <w:r>
        <w:rPr>
          <w:sz w:val="20"/>
          <w:szCs w:val="20"/>
        </w:rPr>
        <w:t>Plánovaný počet hodin týdně</w:t>
      </w:r>
      <w:r w:rsidRPr="001B1DB4">
        <w:rPr>
          <w:b/>
          <w:sz w:val="20"/>
          <w:szCs w:val="20"/>
        </w:rPr>
        <w:t xml:space="preserve">:  8                                                               </w:t>
      </w:r>
      <w:r w:rsidR="00D409B5" w:rsidRPr="001B1DB4">
        <w:rPr>
          <w:b/>
          <w:sz w:val="20"/>
          <w:szCs w:val="20"/>
        </w:rPr>
        <w:t xml:space="preserve"> </w:t>
      </w:r>
      <w:r w:rsidR="001B1DB4">
        <w:rPr>
          <w:sz w:val="20"/>
          <w:szCs w:val="20"/>
        </w:rPr>
        <w:tab/>
      </w:r>
      <w:r w:rsidR="00D409B5">
        <w:rPr>
          <w:sz w:val="20"/>
          <w:szCs w:val="20"/>
        </w:rPr>
        <w:t xml:space="preserve">       </w:t>
      </w:r>
    </w:p>
    <w:p w:rsidR="00A064D0" w:rsidRPr="001B1DB4" w:rsidRDefault="00D409B5" w:rsidP="001E5CA5">
      <w:pPr>
        <w:rPr>
          <w:b/>
          <w:sz w:val="20"/>
          <w:szCs w:val="20"/>
        </w:rPr>
      </w:pPr>
      <w:r>
        <w:rPr>
          <w:sz w:val="20"/>
          <w:szCs w:val="20"/>
        </w:rPr>
        <w:t xml:space="preserve">Celkový počet hodin: </w:t>
      </w:r>
      <w:r w:rsidR="005F479D" w:rsidRPr="001B1DB4">
        <w:rPr>
          <w:b/>
          <w:sz w:val="20"/>
          <w:szCs w:val="20"/>
        </w:rPr>
        <w:t>2</w:t>
      </w:r>
      <w:r w:rsidR="001B1DB4" w:rsidRPr="001B1DB4">
        <w:rPr>
          <w:b/>
          <w:sz w:val="20"/>
          <w:szCs w:val="20"/>
        </w:rPr>
        <w:t>56</w:t>
      </w:r>
    </w:p>
    <w:p w:rsidR="00A064D0" w:rsidRDefault="00BA530A" w:rsidP="00A064D0">
      <w:pPr>
        <w:jc w:val="both"/>
        <w:rPr>
          <w:sz w:val="20"/>
          <w:szCs w:val="20"/>
        </w:rPr>
      </w:pPr>
      <w:r>
        <w:rPr>
          <w:sz w:val="20"/>
          <w:szCs w:val="20"/>
        </w:rPr>
        <w:t>Datum platnosti od: 1.9.2015</w:t>
      </w:r>
    </w:p>
    <w:p w:rsidR="00A064D0" w:rsidRDefault="00A064D0" w:rsidP="00A064D0">
      <w:pPr>
        <w:jc w:val="both"/>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A064D0" w:rsidRPr="00C61F6F" w:rsidTr="00A4200D">
        <w:trPr>
          <w:trHeight w:val="292"/>
          <w:jc w:val="center"/>
        </w:trPr>
        <w:tc>
          <w:tcPr>
            <w:tcW w:w="3261" w:type="dxa"/>
            <w:vMerge w:val="restart"/>
            <w:tcBorders>
              <w:top w:val="double" w:sz="6" w:space="0" w:color="000000"/>
              <w:bottom w:val="single" w:sz="6" w:space="0" w:color="000000"/>
            </w:tcBorders>
            <w:shd w:val="clear" w:color="auto" w:fill="DBE5F1"/>
          </w:tcPr>
          <w:p w:rsidR="00A064D0" w:rsidRPr="00C61F6F" w:rsidRDefault="00A064D0" w:rsidP="005D3D0A">
            <w:pPr>
              <w:rPr>
                <w:b/>
                <w:sz w:val="20"/>
                <w:szCs w:val="20"/>
              </w:rPr>
            </w:pPr>
          </w:p>
          <w:p w:rsidR="00A064D0" w:rsidRPr="00C61F6F" w:rsidRDefault="00A064D0" w:rsidP="005D3D0A">
            <w:pPr>
              <w:rPr>
                <w:b/>
                <w:sz w:val="20"/>
                <w:szCs w:val="20"/>
              </w:rPr>
            </w:pPr>
          </w:p>
        </w:tc>
        <w:tc>
          <w:tcPr>
            <w:tcW w:w="4354" w:type="dxa"/>
            <w:gridSpan w:val="4"/>
            <w:tcBorders>
              <w:top w:val="double" w:sz="6" w:space="0" w:color="000000"/>
              <w:bottom w:val="single" w:sz="6" w:space="0" w:color="000000"/>
            </w:tcBorders>
            <w:shd w:val="clear" w:color="auto" w:fill="DBE5F1"/>
          </w:tcPr>
          <w:p w:rsidR="00A064D0" w:rsidRPr="0086550A" w:rsidRDefault="00A064D0" w:rsidP="005D3D0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A064D0" w:rsidRPr="0086550A" w:rsidRDefault="00A064D0" w:rsidP="005D3D0A">
            <w:pPr>
              <w:jc w:val="center"/>
              <w:rPr>
                <w:sz w:val="20"/>
                <w:szCs w:val="20"/>
              </w:rPr>
            </w:pPr>
          </w:p>
          <w:p w:rsidR="00A064D0" w:rsidRPr="0086550A" w:rsidRDefault="00A064D0" w:rsidP="005D3D0A">
            <w:pPr>
              <w:jc w:val="center"/>
              <w:rPr>
                <w:sz w:val="20"/>
                <w:szCs w:val="20"/>
              </w:rPr>
            </w:pPr>
            <w:r w:rsidRPr="0086550A">
              <w:rPr>
                <w:sz w:val="20"/>
                <w:szCs w:val="20"/>
              </w:rPr>
              <w:t>Celkem</w:t>
            </w:r>
          </w:p>
        </w:tc>
      </w:tr>
      <w:tr w:rsidR="00A064D0" w:rsidRPr="00C61F6F" w:rsidTr="00A4200D">
        <w:trPr>
          <w:trHeight w:val="136"/>
          <w:jc w:val="center"/>
        </w:trPr>
        <w:tc>
          <w:tcPr>
            <w:tcW w:w="3261" w:type="dxa"/>
            <w:vMerge/>
            <w:tcBorders>
              <w:top w:val="single" w:sz="6" w:space="0" w:color="000000"/>
            </w:tcBorders>
            <w:shd w:val="clear" w:color="auto" w:fill="auto"/>
          </w:tcPr>
          <w:p w:rsidR="00A064D0" w:rsidRPr="00C61F6F" w:rsidRDefault="00A064D0" w:rsidP="005D3D0A">
            <w:pPr>
              <w:rPr>
                <w:b/>
                <w:sz w:val="20"/>
                <w:szCs w:val="20"/>
              </w:rPr>
            </w:pPr>
          </w:p>
        </w:tc>
        <w:tc>
          <w:tcPr>
            <w:tcW w:w="1170" w:type="dxa"/>
            <w:tcBorders>
              <w:top w:val="single" w:sz="6" w:space="0" w:color="000000"/>
              <w:bottom w:val="single" w:sz="6" w:space="0" w:color="000000"/>
            </w:tcBorders>
            <w:shd w:val="clear" w:color="auto" w:fill="DBE5F1"/>
          </w:tcPr>
          <w:p w:rsidR="00A064D0" w:rsidRPr="0086550A" w:rsidRDefault="00A064D0" w:rsidP="005D3D0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A064D0" w:rsidRPr="0086550A" w:rsidRDefault="00A064D0" w:rsidP="005D3D0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A064D0" w:rsidRPr="0086550A" w:rsidRDefault="00A064D0" w:rsidP="005D3D0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A064D0" w:rsidRPr="0086550A" w:rsidRDefault="00A064D0" w:rsidP="005D3D0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A064D0" w:rsidRPr="00C61F6F" w:rsidRDefault="00A064D0" w:rsidP="005D3D0A">
            <w:pPr>
              <w:jc w:val="center"/>
              <w:rPr>
                <w:b/>
                <w:sz w:val="20"/>
                <w:szCs w:val="20"/>
              </w:rPr>
            </w:pPr>
          </w:p>
        </w:tc>
      </w:tr>
      <w:tr w:rsidR="00A064D0" w:rsidRPr="00C61F6F" w:rsidTr="005D3D0A">
        <w:trPr>
          <w:trHeight w:val="256"/>
          <w:jc w:val="center"/>
        </w:trPr>
        <w:tc>
          <w:tcPr>
            <w:tcW w:w="3261" w:type="dxa"/>
            <w:shd w:val="clear" w:color="auto" w:fill="auto"/>
          </w:tcPr>
          <w:p w:rsidR="00A064D0" w:rsidRPr="00C61F6F" w:rsidRDefault="00A064D0" w:rsidP="005D3D0A">
            <w:pPr>
              <w:rPr>
                <w:b/>
                <w:sz w:val="20"/>
                <w:szCs w:val="20"/>
              </w:rPr>
            </w:pPr>
            <w:r>
              <w:rPr>
                <w:b/>
                <w:sz w:val="20"/>
                <w:szCs w:val="20"/>
              </w:rPr>
              <w:t>Tělesná výchova</w:t>
            </w:r>
          </w:p>
        </w:tc>
        <w:tc>
          <w:tcPr>
            <w:tcW w:w="1170" w:type="dxa"/>
            <w:shd w:val="clear" w:color="auto" w:fill="auto"/>
          </w:tcPr>
          <w:p w:rsidR="00A064D0" w:rsidRPr="00C61F6F" w:rsidRDefault="00A064D0" w:rsidP="005D3D0A">
            <w:pPr>
              <w:jc w:val="center"/>
              <w:rPr>
                <w:b/>
                <w:sz w:val="20"/>
                <w:szCs w:val="20"/>
              </w:rPr>
            </w:pPr>
            <w:r>
              <w:rPr>
                <w:b/>
                <w:sz w:val="20"/>
                <w:szCs w:val="20"/>
              </w:rPr>
              <w:t>2</w:t>
            </w:r>
          </w:p>
        </w:tc>
        <w:tc>
          <w:tcPr>
            <w:tcW w:w="1134" w:type="dxa"/>
            <w:shd w:val="clear" w:color="auto" w:fill="auto"/>
          </w:tcPr>
          <w:p w:rsidR="00A064D0" w:rsidRPr="00C61F6F" w:rsidRDefault="00A064D0" w:rsidP="005D3D0A">
            <w:pPr>
              <w:jc w:val="center"/>
              <w:rPr>
                <w:b/>
                <w:sz w:val="20"/>
                <w:szCs w:val="20"/>
              </w:rPr>
            </w:pPr>
            <w:r>
              <w:rPr>
                <w:b/>
                <w:sz w:val="20"/>
                <w:szCs w:val="20"/>
              </w:rPr>
              <w:t>2</w:t>
            </w:r>
          </w:p>
        </w:tc>
        <w:tc>
          <w:tcPr>
            <w:tcW w:w="1134" w:type="dxa"/>
            <w:shd w:val="clear" w:color="auto" w:fill="auto"/>
          </w:tcPr>
          <w:p w:rsidR="00A064D0" w:rsidRPr="00C61F6F" w:rsidRDefault="00A064D0" w:rsidP="005D3D0A">
            <w:pPr>
              <w:jc w:val="center"/>
              <w:rPr>
                <w:b/>
                <w:sz w:val="20"/>
                <w:szCs w:val="20"/>
              </w:rPr>
            </w:pPr>
            <w:r>
              <w:rPr>
                <w:b/>
                <w:sz w:val="20"/>
                <w:szCs w:val="20"/>
              </w:rPr>
              <w:t>2</w:t>
            </w:r>
          </w:p>
        </w:tc>
        <w:tc>
          <w:tcPr>
            <w:tcW w:w="916" w:type="dxa"/>
            <w:shd w:val="clear" w:color="auto" w:fill="auto"/>
          </w:tcPr>
          <w:p w:rsidR="00A064D0" w:rsidRPr="00C61F6F" w:rsidRDefault="00A064D0" w:rsidP="005D3D0A">
            <w:pPr>
              <w:jc w:val="center"/>
              <w:rPr>
                <w:b/>
                <w:sz w:val="20"/>
                <w:szCs w:val="20"/>
              </w:rPr>
            </w:pPr>
            <w:r>
              <w:rPr>
                <w:b/>
                <w:sz w:val="20"/>
                <w:szCs w:val="20"/>
              </w:rPr>
              <w:t>2</w:t>
            </w:r>
          </w:p>
        </w:tc>
        <w:tc>
          <w:tcPr>
            <w:tcW w:w="0" w:type="auto"/>
            <w:shd w:val="clear" w:color="auto" w:fill="auto"/>
          </w:tcPr>
          <w:p w:rsidR="00A064D0" w:rsidRPr="00C61F6F" w:rsidRDefault="00A064D0" w:rsidP="005D3D0A">
            <w:pPr>
              <w:jc w:val="center"/>
              <w:rPr>
                <w:b/>
                <w:sz w:val="20"/>
                <w:szCs w:val="20"/>
              </w:rPr>
            </w:pPr>
            <w:r>
              <w:rPr>
                <w:b/>
                <w:sz w:val="20"/>
                <w:szCs w:val="20"/>
              </w:rPr>
              <w:t>8</w:t>
            </w:r>
          </w:p>
        </w:tc>
      </w:tr>
    </w:tbl>
    <w:p w:rsidR="00A064D0" w:rsidRDefault="00A064D0" w:rsidP="00A064D0">
      <w:pPr>
        <w:rPr>
          <w:b/>
          <w:sz w:val="20"/>
          <w:szCs w:val="20"/>
        </w:rPr>
      </w:pPr>
    </w:p>
    <w:p w:rsidR="00A064D0" w:rsidRPr="00FC2BA7" w:rsidRDefault="00A064D0" w:rsidP="00A064D0">
      <w:pPr>
        <w:rPr>
          <w:b/>
          <w:sz w:val="20"/>
          <w:szCs w:val="20"/>
        </w:rPr>
      </w:pPr>
      <w:r w:rsidRPr="00FC2BA7">
        <w:rPr>
          <w:b/>
          <w:sz w:val="20"/>
          <w:szCs w:val="20"/>
        </w:rPr>
        <w:t>Pojetí vyučovacího předmětu</w:t>
      </w:r>
    </w:p>
    <w:p w:rsidR="00A064D0" w:rsidRPr="00FC2BA7" w:rsidRDefault="00A064D0" w:rsidP="00A064D0">
      <w:pPr>
        <w:rPr>
          <w:b/>
          <w:sz w:val="20"/>
          <w:szCs w:val="20"/>
        </w:rPr>
      </w:pPr>
      <w:r w:rsidRPr="00FC2BA7">
        <w:rPr>
          <w:b/>
          <w:sz w:val="20"/>
          <w:szCs w:val="20"/>
        </w:rPr>
        <w:t>Obecné cíle předmětu</w:t>
      </w:r>
    </w:p>
    <w:p w:rsidR="00A064D0" w:rsidRPr="00FC2BA7" w:rsidRDefault="00A064D0" w:rsidP="00A064D0">
      <w:pPr>
        <w:jc w:val="both"/>
        <w:rPr>
          <w:sz w:val="20"/>
          <w:szCs w:val="20"/>
        </w:rPr>
      </w:pPr>
      <w:r w:rsidRPr="00FC2BA7">
        <w:rPr>
          <w:sz w:val="20"/>
          <w:szCs w:val="20"/>
        </w:rPr>
        <w:t>Vývojové předpoklady s ohledem na individuální zvláštnosti žáků jsou podkladem pro společné úsilí vyučujícího a žáka k dosažení určitého cíle. Vyučující učební činnost žáků usměrňuje tak, aby dovednosti, které se naučí byly trvalé a staly se jejich životním stylem.</w:t>
      </w:r>
    </w:p>
    <w:p w:rsidR="00A064D0" w:rsidRPr="00FC2BA7" w:rsidRDefault="00A064D0" w:rsidP="00A064D0">
      <w:pPr>
        <w:jc w:val="both"/>
        <w:rPr>
          <w:sz w:val="20"/>
          <w:szCs w:val="20"/>
        </w:rPr>
      </w:pPr>
      <w:r w:rsidRPr="00FC2BA7">
        <w:rPr>
          <w:sz w:val="20"/>
          <w:szCs w:val="20"/>
        </w:rPr>
        <w:t>Cíle:</w:t>
      </w:r>
    </w:p>
    <w:p w:rsidR="00A064D0" w:rsidRPr="00FC2BA7" w:rsidRDefault="00A064D0" w:rsidP="00A064D0">
      <w:pPr>
        <w:numPr>
          <w:ilvl w:val="0"/>
          <w:numId w:val="7"/>
        </w:numPr>
        <w:jc w:val="both"/>
        <w:rPr>
          <w:sz w:val="20"/>
          <w:szCs w:val="20"/>
        </w:rPr>
      </w:pPr>
      <w:r w:rsidRPr="00FC2BA7">
        <w:rPr>
          <w:sz w:val="20"/>
          <w:szCs w:val="20"/>
        </w:rPr>
        <w:t>vážit si zdraví jako jedné z prvořadých hodnot,</w:t>
      </w:r>
    </w:p>
    <w:p w:rsidR="00A064D0" w:rsidRPr="00FC2BA7" w:rsidRDefault="00A064D0" w:rsidP="00A064D0">
      <w:pPr>
        <w:numPr>
          <w:ilvl w:val="0"/>
          <w:numId w:val="7"/>
        </w:numPr>
        <w:jc w:val="both"/>
        <w:rPr>
          <w:sz w:val="20"/>
          <w:szCs w:val="20"/>
        </w:rPr>
      </w:pPr>
      <w:r w:rsidRPr="00FC2BA7">
        <w:rPr>
          <w:sz w:val="20"/>
          <w:szCs w:val="20"/>
        </w:rPr>
        <w:t>pojímat zdraví a tělesnou zdatnost jako hodnoty potřebné ke kvalitnímu prožívání života,</w:t>
      </w:r>
    </w:p>
    <w:p w:rsidR="00A064D0" w:rsidRPr="00FC2BA7" w:rsidRDefault="00A064D0" w:rsidP="00A064D0">
      <w:pPr>
        <w:numPr>
          <w:ilvl w:val="0"/>
          <w:numId w:val="7"/>
        </w:numPr>
        <w:jc w:val="both"/>
        <w:rPr>
          <w:sz w:val="20"/>
          <w:szCs w:val="20"/>
        </w:rPr>
      </w:pPr>
      <w:r w:rsidRPr="00FC2BA7">
        <w:rPr>
          <w:sz w:val="20"/>
          <w:szCs w:val="20"/>
        </w:rPr>
        <w:t>osvojit si nové pohybové dovednosti, kultivovat svůj pohybový projev a správné držení těla, usilovat o rozvoj tělesné zdatnosti v pravidelných pohybových aktivitách,</w:t>
      </w:r>
    </w:p>
    <w:p w:rsidR="00A064D0" w:rsidRPr="00FC2BA7" w:rsidRDefault="00A064D0" w:rsidP="00A064D0">
      <w:pPr>
        <w:numPr>
          <w:ilvl w:val="0"/>
          <w:numId w:val="7"/>
        </w:numPr>
        <w:jc w:val="both"/>
        <w:rPr>
          <w:sz w:val="20"/>
          <w:szCs w:val="20"/>
        </w:rPr>
      </w:pPr>
      <w:r w:rsidRPr="00FC2BA7">
        <w:rPr>
          <w:sz w:val="20"/>
          <w:szCs w:val="20"/>
        </w:rPr>
        <w:t>aktivně vyhledávat pohybové aktivity,</w:t>
      </w:r>
    </w:p>
    <w:p w:rsidR="00A064D0" w:rsidRPr="00FC2BA7" w:rsidRDefault="00A064D0" w:rsidP="00A064D0">
      <w:pPr>
        <w:numPr>
          <w:ilvl w:val="0"/>
          <w:numId w:val="7"/>
        </w:numPr>
        <w:jc w:val="both"/>
        <w:rPr>
          <w:sz w:val="20"/>
          <w:szCs w:val="20"/>
        </w:rPr>
      </w:pPr>
      <w:r w:rsidRPr="00FC2BA7">
        <w:rPr>
          <w:sz w:val="20"/>
          <w:szCs w:val="20"/>
        </w:rPr>
        <w:t>orientovat se v základních parametrech tělesné zdatnosti, ve shodě se zjištěnými údaji upravit si svůj vlastní pohybový i stravovací režim,</w:t>
      </w:r>
    </w:p>
    <w:p w:rsidR="00A064D0" w:rsidRPr="00FC2BA7" w:rsidRDefault="00A064D0" w:rsidP="00A064D0">
      <w:pPr>
        <w:numPr>
          <w:ilvl w:val="0"/>
          <w:numId w:val="7"/>
        </w:numPr>
        <w:jc w:val="both"/>
        <w:rPr>
          <w:sz w:val="20"/>
          <w:szCs w:val="20"/>
        </w:rPr>
      </w:pPr>
      <w:r w:rsidRPr="00FC2BA7">
        <w:rPr>
          <w:sz w:val="20"/>
          <w:szCs w:val="20"/>
        </w:rPr>
        <w:t xml:space="preserve">zvládnout organizační, hygienické a bezpečnostní návyky při pohybových činnostech </w:t>
      </w:r>
    </w:p>
    <w:p w:rsidR="00A064D0" w:rsidRPr="00FC2BA7" w:rsidRDefault="00A064D0" w:rsidP="00A064D0">
      <w:pPr>
        <w:ind w:left="360" w:firstLine="348"/>
        <w:jc w:val="both"/>
        <w:rPr>
          <w:sz w:val="20"/>
          <w:szCs w:val="20"/>
        </w:rPr>
      </w:pPr>
      <w:r w:rsidRPr="00FC2BA7">
        <w:rPr>
          <w:sz w:val="20"/>
          <w:szCs w:val="20"/>
        </w:rPr>
        <w:t>i v neznámém prostředí,</w:t>
      </w:r>
    </w:p>
    <w:p w:rsidR="00A064D0" w:rsidRPr="00FC2BA7" w:rsidRDefault="00A064D0" w:rsidP="00A064D0">
      <w:pPr>
        <w:numPr>
          <w:ilvl w:val="0"/>
          <w:numId w:val="7"/>
        </w:numPr>
        <w:jc w:val="both"/>
        <w:rPr>
          <w:sz w:val="20"/>
          <w:szCs w:val="20"/>
        </w:rPr>
      </w:pPr>
      <w:r w:rsidRPr="00FC2BA7">
        <w:rPr>
          <w:sz w:val="20"/>
          <w:szCs w:val="20"/>
        </w:rPr>
        <w:t>zvládnout základy poskytování první pomoci,</w:t>
      </w:r>
    </w:p>
    <w:p w:rsidR="00A064D0" w:rsidRPr="00FC2BA7" w:rsidRDefault="00A064D0" w:rsidP="00A064D0">
      <w:pPr>
        <w:numPr>
          <w:ilvl w:val="0"/>
          <w:numId w:val="7"/>
        </w:numPr>
        <w:jc w:val="both"/>
        <w:rPr>
          <w:sz w:val="20"/>
          <w:szCs w:val="20"/>
        </w:rPr>
      </w:pPr>
      <w:r w:rsidRPr="00FC2BA7">
        <w:rPr>
          <w:sz w:val="20"/>
          <w:szCs w:val="20"/>
        </w:rPr>
        <w:t>kladně prožívat pohybovou činnost a využívat ji jako prevenci negativních duševních</w:t>
      </w:r>
    </w:p>
    <w:p w:rsidR="00A064D0" w:rsidRPr="00FC2BA7" w:rsidRDefault="00A064D0" w:rsidP="00A064D0">
      <w:pPr>
        <w:ind w:left="360" w:firstLine="348"/>
        <w:jc w:val="both"/>
        <w:rPr>
          <w:sz w:val="20"/>
          <w:szCs w:val="20"/>
        </w:rPr>
      </w:pPr>
      <w:r w:rsidRPr="00FC2BA7">
        <w:rPr>
          <w:sz w:val="20"/>
          <w:szCs w:val="20"/>
        </w:rPr>
        <w:t>i fyzických stavů,</w:t>
      </w:r>
    </w:p>
    <w:p w:rsidR="00A064D0" w:rsidRPr="00FC2BA7" w:rsidRDefault="00A064D0" w:rsidP="00A064D0">
      <w:pPr>
        <w:numPr>
          <w:ilvl w:val="0"/>
          <w:numId w:val="7"/>
        </w:numPr>
        <w:jc w:val="both"/>
        <w:rPr>
          <w:sz w:val="20"/>
          <w:szCs w:val="20"/>
        </w:rPr>
      </w:pPr>
      <w:r w:rsidRPr="00FC2BA7">
        <w:rPr>
          <w:sz w:val="20"/>
          <w:szCs w:val="20"/>
        </w:rPr>
        <w:t>chápat pohyb jako prostředek duševní hygieny a využívat ji k vytváření meziosobních vztahů,</w:t>
      </w:r>
    </w:p>
    <w:p w:rsidR="00A064D0" w:rsidRPr="00FC2BA7" w:rsidRDefault="00A064D0" w:rsidP="00A064D0">
      <w:pPr>
        <w:numPr>
          <w:ilvl w:val="0"/>
          <w:numId w:val="7"/>
        </w:numPr>
        <w:jc w:val="both"/>
        <w:rPr>
          <w:sz w:val="20"/>
          <w:szCs w:val="20"/>
        </w:rPr>
      </w:pPr>
      <w:r w:rsidRPr="00FC2BA7">
        <w:rPr>
          <w:sz w:val="20"/>
          <w:szCs w:val="20"/>
        </w:rPr>
        <w:t>samostatně vstupovat do rolí a vztahů, např. hráč, protihráč, spoluhráč, rozhodčí, divák, organizátor,…), upevňovat vztahy v duchu fair play.</w:t>
      </w:r>
    </w:p>
    <w:p w:rsidR="00A064D0" w:rsidRPr="00FC2BA7" w:rsidRDefault="00A064D0" w:rsidP="00A064D0">
      <w:pPr>
        <w:jc w:val="both"/>
        <w:rPr>
          <w:sz w:val="20"/>
          <w:szCs w:val="20"/>
        </w:rPr>
      </w:pPr>
    </w:p>
    <w:p w:rsidR="00A064D0" w:rsidRPr="00FC2BA7" w:rsidRDefault="00A064D0" w:rsidP="00A064D0">
      <w:pPr>
        <w:jc w:val="both"/>
        <w:rPr>
          <w:sz w:val="20"/>
          <w:szCs w:val="20"/>
        </w:rPr>
      </w:pPr>
      <w:r w:rsidRPr="00FC2BA7">
        <w:rPr>
          <w:sz w:val="20"/>
          <w:szCs w:val="20"/>
        </w:rPr>
        <w:t>Naznačené cíle by měly být výsledkem studia na střední průmyslové škole a naučené dovednosti by se měly stát každodenním pravidelným zdravým životním stylem moderního člověka.</w:t>
      </w:r>
    </w:p>
    <w:p w:rsidR="00A064D0" w:rsidRPr="00FC2BA7" w:rsidRDefault="00A064D0" w:rsidP="00A064D0">
      <w:pPr>
        <w:jc w:val="both"/>
        <w:rPr>
          <w:sz w:val="20"/>
          <w:szCs w:val="20"/>
        </w:rPr>
      </w:pPr>
    </w:p>
    <w:p w:rsidR="00A064D0" w:rsidRPr="00FC2BA7" w:rsidRDefault="00A064D0" w:rsidP="00A064D0">
      <w:pPr>
        <w:jc w:val="both"/>
        <w:rPr>
          <w:b/>
          <w:sz w:val="20"/>
          <w:szCs w:val="20"/>
        </w:rPr>
      </w:pPr>
      <w:r w:rsidRPr="00FC2BA7">
        <w:rPr>
          <w:b/>
          <w:sz w:val="20"/>
          <w:szCs w:val="20"/>
        </w:rPr>
        <w:t>Charakteristika učiva</w:t>
      </w:r>
    </w:p>
    <w:p w:rsidR="00A064D0" w:rsidRPr="00FC2BA7" w:rsidRDefault="00A064D0" w:rsidP="00A064D0">
      <w:pPr>
        <w:jc w:val="both"/>
        <w:rPr>
          <w:sz w:val="20"/>
          <w:szCs w:val="20"/>
        </w:rPr>
      </w:pPr>
      <w:r w:rsidRPr="00FC2BA7">
        <w:rPr>
          <w:sz w:val="20"/>
          <w:szCs w:val="20"/>
        </w:rPr>
        <w:t xml:space="preserve">Základní učivo z hlediska uvedených kritérií tvoří teoretické poznatky, průpravná, kondiční, relaxační a jiná cvičení, gymnastika, úpoly, atletika, pohybové a sportovní hry. Pro turistiku a jiné pohybové aktivity (tenis, squash, minigolf, plavání,…) je vyhrazen týdenní sportovně turistický kurz na konci školního roku. </w:t>
      </w:r>
    </w:p>
    <w:p w:rsidR="00A064D0" w:rsidRPr="00FC2BA7" w:rsidRDefault="00A064D0" w:rsidP="00A064D0">
      <w:pPr>
        <w:jc w:val="both"/>
        <w:rPr>
          <w:sz w:val="20"/>
          <w:szCs w:val="20"/>
        </w:rPr>
      </w:pPr>
      <w:r w:rsidRPr="00FC2BA7">
        <w:rPr>
          <w:sz w:val="20"/>
          <w:szCs w:val="20"/>
        </w:rPr>
        <w:t>Základní učivo je závazné pro všechny neoslabené žáky. Každá z uvedených činností má specifický charakter a funkci. Žáci, kteří splnily požadavky základního učiva, prohlubují ho náročnějšími obměnami podle zájmů žáků.</w:t>
      </w:r>
    </w:p>
    <w:p w:rsidR="00A064D0" w:rsidRPr="00FC2BA7" w:rsidRDefault="00A064D0" w:rsidP="00A064D0">
      <w:pPr>
        <w:jc w:val="both"/>
        <w:rPr>
          <w:sz w:val="20"/>
          <w:szCs w:val="20"/>
        </w:rPr>
      </w:pPr>
      <w:r w:rsidRPr="00FC2BA7">
        <w:rPr>
          <w:sz w:val="20"/>
          <w:szCs w:val="20"/>
        </w:rPr>
        <w:t xml:space="preserve">Nadaní žáci se pravidelně účastní středoškolských turnajů (v odbíjené, kopané, florbale,…). </w:t>
      </w:r>
    </w:p>
    <w:p w:rsidR="00A064D0" w:rsidRPr="00FC2BA7" w:rsidRDefault="00A064D0" w:rsidP="00A064D0">
      <w:pPr>
        <w:jc w:val="both"/>
        <w:rPr>
          <w:sz w:val="20"/>
          <w:szCs w:val="20"/>
        </w:rPr>
      </w:pPr>
    </w:p>
    <w:p w:rsidR="00A064D0" w:rsidRPr="00FC2BA7" w:rsidRDefault="00A064D0" w:rsidP="00A064D0">
      <w:pPr>
        <w:jc w:val="both"/>
        <w:rPr>
          <w:b/>
          <w:sz w:val="20"/>
          <w:szCs w:val="20"/>
        </w:rPr>
      </w:pPr>
      <w:r w:rsidRPr="00FC2BA7">
        <w:rPr>
          <w:b/>
          <w:sz w:val="20"/>
          <w:szCs w:val="20"/>
        </w:rPr>
        <w:t>Pojetí výuky</w:t>
      </w:r>
    </w:p>
    <w:p w:rsidR="00A064D0" w:rsidRPr="00FC2BA7" w:rsidRDefault="00A064D0" w:rsidP="00A064D0">
      <w:pPr>
        <w:jc w:val="both"/>
        <w:rPr>
          <w:sz w:val="20"/>
          <w:szCs w:val="20"/>
        </w:rPr>
      </w:pPr>
      <w:r w:rsidRPr="00FC2BA7">
        <w:rPr>
          <w:sz w:val="20"/>
          <w:szCs w:val="20"/>
        </w:rPr>
        <w:t xml:space="preserve">Předmět Vzdělávání pro zdraví je v učebním plánu zařazován v rozsahu 2 vyučovacích hodin týdně (264 hodin výuka, 50 hodin záloha, 314 hodin celkem). Obsah učiva je dělen do čtyř ročníků. Přístup pedagoga i obsah učiva je volen tak, aby převládaly pozitivní emoce. Vedle tradičních metod nácviku a procvičování je uplatňován individuální přístup, zejména u žáků s rozdílným stupněm schopností a dovedností. Dle stávajících podmínek jsou vybírány tělovýchovné a sportovní činnosti, které jsou pro žáky přínosem po fyzické i psychické stránce a sledován je i zdravotní aspekt. </w:t>
      </w:r>
    </w:p>
    <w:p w:rsidR="00A064D0" w:rsidRDefault="00A064D0" w:rsidP="00A064D0">
      <w:pPr>
        <w:jc w:val="both"/>
        <w:rPr>
          <w:sz w:val="20"/>
          <w:szCs w:val="20"/>
        </w:rPr>
      </w:pPr>
    </w:p>
    <w:p w:rsidR="005B09F4" w:rsidRPr="00FC2BA7" w:rsidRDefault="005B09F4" w:rsidP="00A064D0">
      <w:pPr>
        <w:jc w:val="both"/>
        <w:rPr>
          <w:sz w:val="20"/>
          <w:szCs w:val="20"/>
        </w:rPr>
      </w:pPr>
    </w:p>
    <w:p w:rsidR="00A064D0" w:rsidRDefault="00A064D0" w:rsidP="00A064D0">
      <w:pPr>
        <w:jc w:val="both"/>
        <w:rPr>
          <w:b/>
          <w:sz w:val="20"/>
          <w:szCs w:val="20"/>
        </w:rPr>
      </w:pPr>
    </w:p>
    <w:p w:rsidR="00A064D0" w:rsidRDefault="00A064D0" w:rsidP="00A064D0">
      <w:pPr>
        <w:jc w:val="both"/>
        <w:rPr>
          <w:b/>
          <w:sz w:val="20"/>
          <w:szCs w:val="20"/>
        </w:rPr>
      </w:pPr>
    </w:p>
    <w:p w:rsidR="00A064D0" w:rsidRDefault="00A064D0" w:rsidP="00A064D0">
      <w:pPr>
        <w:jc w:val="both"/>
        <w:rPr>
          <w:b/>
          <w:sz w:val="20"/>
          <w:szCs w:val="20"/>
        </w:rPr>
      </w:pPr>
    </w:p>
    <w:p w:rsidR="00A064D0" w:rsidRDefault="00A064D0" w:rsidP="00A064D0">
      <w:pPr>
        <w:jc w:val="both"/>
        <w:rPr>
          <w:b/>
          <w:sz w:val="20"/>
          <w:szCs w:val="20"/>
        </w:rPr>
      </w:pPr>
    </w:p>
    <w:p w:rsidR="00A064D0" w:rsidRDefault="00A064D0" w:rsidP="00A064D0">
      <w:pPr>
        <w:jc w:val="both"/>
        <w:rPr>
          <w:b/>
          <w:sz w:val="20"/>
          <w:szCs w:val="20"/>
        </w:rPr>
      </w:pPr>
    </w:p>
    <w:p w:rsidR="007912DF" w:rsidRDefault="007912DF" w:rsidP="00A064D0">
      <w:pPr>
        <w:jc w:val="both"/>
        <w:rPr>
          <w:b/>
          <w:sz w:val="20"/>
          <w:szCs w:val="20"/>
        </w:rPr>
      </w:pPr>
    </w:p>
    <w:p w:rsidR="007912DF" w:rsidRDefault="007912DF" w:rsidP="00A064D0">
      <w:pPr>
        <w:jc w:val="both"/>
        <w:rPr>
          <w:b/>
          <w:sz w:val="20"/>
          <w:szCs w:val="20"/>
        </w:rPr>
      </w:pPr>
    </w:p>
    <w:p w:rsidR="00A064D0" w:rsidRPr="00FC2BA7" w:rsidRDefault="00A064D0" w:rsidP="00A064D0">
      <w:pPr>
        <w:jc w:val="both"/>
        <w:rPr>
          <w:b/>
          <w:sz w:val="20"/>
          <w:szCs w:val="20"/>
        </w:rPr>
      </w:pPr>
      <w:r w:rsidRPr="00FC2BA7">
        <w:rPr>
          <w:b/>
          <w:sz w:val="20"/>
          <w:szCs w:val="20"/>
        </w:rPr>
        <w:t>Hodnocení výsledků vzdělávání</w:t>
      </w:r>
    </w:p>
    <w:p w:rsidR="00A064D0" w:rsidRPr="00FC2BA7" w:rsidRDefault="00A064D0" w:rsidP="00A064D0">
      <w:pPr>
        <w:jc w:val="both"/>
        <w:rPr>
          <w:sz w:val="20"/>
          <w:szCs w:val="20"/>
        </w:rPr>
      </w:pPr>
      <w:r w:rsidRPr="00FC2BA7">
        <w:rPr>
          <w:sz w:val="20"/>
          <w:szCs w:val="20"/>
        </w:rPr>
        <w:t xml:space="preserve">Hodnocení se řídí Pravidly pro hodnocení výsledků vzdělávání, které jsou součástí Školního řádu školy. S těmito pravidly jsou žáci seznámeni na začátku školního roku. Žáci jsou hodnoceni objektivně tak, aby hodnocení mělo motivační charakter. Je brán ohled na výkonnost, individuální pokrok a pravidelnou aktivní účast v tělovýchovném procesu. Učitel si podle výkonů může vybírat žáky na sportovní soutěže. </w:t>
      </w:r>
    </w:p>
    <w:p w:rsidR="00A064D0" w:rsidRPr="00FC2BA7" w:rsidRDefault="00A064D0" w:rsidP="00A064D0">
      <w:pPr>
        <w:jc w:val="both"/>
        <w:rPr>
          <w:b/>
          <w:sz w:val="20"/>
          <w:szCs w:val="20"/>
        </w:rPr>
      </w:pPr>
      <w:r w:rsidRPr="00FC2BA7">
        <w:rPr>
          <w:b/>
          <w:sz w:val="20"/>
          <w:szCs w:val="20"/>
        </w:rPr>
        <w:t>Mezipředmětové vztahy</w:t>
      </w:r>
    </w:p>
    <w:p w:rsidR="00A064D0" w:rsidRPr="00FC2BA7" w:rsidRDefault="00A064D0" w:rsidP="00A064D0">
      <w:pPr>
        <w:jc w:val="both"/>
        <w:rPr>
          <w:sz w:val="20"/>
          <w:szCs w:val="20"/>
        </w:rPr>
      </w:pPr>
      <w:r w:rsidRPr="00FC2BA7">
        <w:rPr>
          <w:sz w:val="20"/>
          <w:szCs w:val="20"/>
        </w:rPr>
        <w:t>Žáci využívají dovedností i z ostatních vzdělávacích oblastí – fyzika, občanská nauka, informační technologie,…</w:t>
      </w:r>
    </w:p>
    <w:p w:rsidR="00A064D0" w:rsidRPr="00FC2BA7" w:rsidRDefault="00A064D0" w:rsidP="00A064D0">
      <w:pPr>
        <w:jc w:val="both"/>
        <w:rPr>
          <w:b/>
          <w:sz w:val="20"/>
          <w:szCs w:val="20"/>
        </w:rPr>
      </w:pPr>
    </w:p>
    <w:p w:rsidR="00A064D0" w:rsidRPr="00FC2BA7" w:rsidRDefault="00A064D0" w:rsidP="00A064D0">
      <w:pPr>
        <w:jc w:val="both"/>
        <w:rPr>
          <w:b/>
          <w:sz w:val="20"/>
          <w:szCs w:val="20"/>
        </w:rPr>
      </w:pPr>
      <w:r w:rsidRPr="00FC2BA7">
        <w:rPr>
          <w:b/>
          <w:sz w:val="20"/>
          <w:szCs w:val="20"/>
        </w:rPr>
        <w:t>Přínos předmětu k rozvoji klíčových kompetencí</w:t>
      </w:r>
    </w:p>
    <w:p w:rsidR="00A064D0" w:rsidRPr="00FC2BA7" w:rsidRDefault="00A064D0" w:rsidP="00A064D0">
      <w:pPr>
        <w:jc w:val="both"/>
        <w:rPr>
          <w:sz w:val="20"/>
          <w:szCs w:val="20"/>
        </w:rPr>
      </w:pPr>
      <w:r w:rsidRPr="00FC2BA7">
        <w:rPr>
          <w:sz w:val="20"/>
          <w:szCs w:val="20"/>
        </w:rPr>
        <w:t>Předmět Vzdělávání pro zdraví se podílí hlavně na rozvoji těchto klíčových kompetencí:</w:t>
      </w:r>
    </w:p>
    <w:p w:rsidR="00A064D0" w:rsidRPr="00FC2BA7" w:rsidRDefault="00A064D0" w:rsidP="00A064D0">
      <w:pPr>
        <w:jc w:val="both"/>
        <w:rPr>
          <w:sz w:val="20"/>
          <w:szCs w:val="20"/>
        </w:rPr>
      </w:pPr>
      <w:r w:rsidRPr="00FC2BA7">
        <w:rPr>
          <w:sz w:val="20"/>
          <w:szCs w:val="20"/>
        </w:rPr>
        <w:t>Kompetence</w:t>
      </w:r>
      <w:r w:rsidRPr="00FC2BA7">
        <w:rPr>
          <w:sz w:val="20"/>
          <w:szCs w:val="20"/>
        </w:rPr>
        <w:tab/>
      </w:r>
    </w:p>
    <w:p w:rsidR="00A064D0" w:rsidRPr="00FC2BA7" w:rsidRDefault="00A064D0" w:rsidP="00A064D0">
      <w:pPr>
        <w:numPr>
          <w:ilvl w:val="0"/>
          <w:numId w:val="7"/>
        </w:numPr>
        <w:jc w:val="both"/>
        <w:rPr>
          <w:sz w:val="20"/>
          <w:szCs w:val="20"/>
        </w:rPr>
      </w:pPr>
      <w:r w:rsidRPr="00FC2BA7">
        <w:rPr>
          <w:sz w:val="20"/>
          <w:szCs w:val="20"/>
        </w:rPr>
        <w:t>personální, absolventi by měli být připraveni efektivně se učit a pracovat, vyhodnocovat dosažené výsledky, přijímat hodnocení svých výsledků a adekvátně na ně reagovat, přijímat rady i kritiku, pečovat o své zdraví fyzické i duševní,</w:t>
      </w:r>
    </w:p>
    <w:p w:rsidR="00A064D0" w:rsidRPr="00FC2BA7" w:rsidRDefault="00A064D0" w:rsidP="00A064D0">
      <w:pPr>
        <w:numPr>
          <w:ilvl w:val="0"/>
          <w:numId w:val="7"/>
        </w:numPr>
        <w:jc w:val="both"/>
        <w:rPr>
          <w:sz w:val="20"/>
          <w:szCs w:val="20"/>
        </w:rPr>
      </w:pPr>
      <w:r w:rsidRPr="00FC2BA7">
        <w:rPr>
          <w:sz w:val="20"/>
          <w:szCs w:val="20"/>
        </w:rPr>
        <w:t>sociální, absolventi by měli být schopni aktivně se zapojovat do týmové práce, adaptovat se na měnící se podmínky životní i pracovní,</w:t>
      </w:r>
    </w:p>
    <w:p w:rsidR="00A064D0" w:rsidRPr="00FC2BA7" w:rsidRDefault="00A064D0" w:rsidP="00A064D0">
      <w:pPr>
        <w:numPr>
          <w:ilvl w:val="0"/>
          <w:numId w:val="7"/>
        </w:numPr>
        <w:jc w:val="both"/>
        <w:rPr>
          <w:sz w:val="20"/>
          <w:szCs w:val="20"/>
        </w:rPr>
      </w:pPr>
      <w:r w:rsidRPr="00FC2BA7">
        <w:rPr>
          <w:sz w:val="20"/>
          <w:szCs w:val="20"/>
        </w:rPr>
        <w:t xml:space="preserve">řešit samostatně problémy, absolventi by měli být schopni porozumět zadanému úkolu, určit jádro problému, navrhnou řešení, vyhodnotit a ověřit správnost zvoleného postupu, </w:t>
      </w:r>
    </w:p>
    <w:p w:rsidR="00A064D0" w:rsidRPr="00FC2BA7" w:rsidRDefault="00A064D0" w:rsidP="00A064D0">
      <w:pPr>
        <w:numPr>
          <w:ilvl w:val="0"/>
          <w:numId w:val="7"/>
        </w:numPr>
        <w:jc w:val="both"/>
        <w:rPr>
          <w:sz w:val="20"/>
          <w:szCs w:val="20"/>
        </w:rPr>
      </w:pPr>
      <w:r w:rsidRPr="00FC2BA7">
        <w:rPr>
          <w:sz w:val="20"/>
          <w:szCs w:val="20"/>
        </w:rPr>
        <w:t>pracovat s prostředky IT, absolventi by měli umět pracovat s informacemi, osobním počítačem a dalšími prostředky IT.</w:t>
      </w:r>
    </w:p>
    <w:p w:rsidR="00A064D0" w:rsidRPr="00FC2BA7" w:rsidRDefault="00A064D0" w:rsidP="00A064D0">
      <w:pPr>
        <w:jc w:val="both"/>
        <w:rPr>
          <w:sz w:val="20"/>
          <w:szCs w:val="20"/>
        </w:rPr>
      </w:pPr>
    </w:p>
    <w:p w:rsidR="00A064D0" w:rsidRPr="00FC2BA7" w:rsidRDefault="00A064D0" w:rsidP="00A064D0">
      <w:pPr>
        <w:jc w:val="both"/>
        <w:rPr>
          <w:b/>
          <w:sz w:val="20"/>
          <w:szCs w:val="20"/>
        </w:rPr>
      </w:pPr>
      <w:r w:rsidRPr="00FC2BA7">
        <w:rPr>
          <w:b/>
          <w:sz w:val="20"/>
          <w:szCs w:val="20"/>
        </w:rPr>
        <w:t>Průřezová témata</w:t>
      </w:r>
    </w:p>
    <w:p w:rsidR="00A064D0" w:rsidRPr="00FC2BA7" w:rsidRDefault="00A064D0" w:rsidP="00A064D0">
      <w:pPr>
        <w:numPr>
          <w:ilvl w:val="0"/>
          <w:numId w:val="7"/>
        </w:numPr>
        <w:jc w:val="both"/>
        <w:rPr>
          <w:sz w:val="20"/>
          <w:szCs w:val="20"/>
        </w:rPr>
      </w:pPr>
      <w:r w:rsidRPr="00FC2BA7">
        <w:rPr>
          <w:sz w:val="20"/>
          <w:szCs w:val="20"/>
        </w:rPr>
        <w:t>Občan v demokratické společnosti, Člověk a svět práce, Člověk a životní prostředí</w:t>
      </w:r>
    </w:p>
    <w:p w:rsidR="00A064D0" w:rsidRPr="00FC2BA7" w:rsidRDefault="00A064D0" w:rsidP="00A064D0">
      <w:pPr>
        <w:ind w:left="360"/>
        <w:jc w:val="both"/>
        <w:rPr>
          <w:sz w:val="20"/>
          <w:szCs w:val="20"/>
        </w:rPr>
      </w:pPr>
      <w:r w:rsidRPr="00FC2BA7">
        <w:rPr>
          <w:sz w:val="20"/>
          <w:szCs w:val="20"/>
        </w:rPr>
        <w:t>Předmět Vzdělávání pro zdraví rozvíjí znalosti a dovednosti žáků, které jsou potřebné pro odpovědný přístup k vlastnímu zdraví a tělu. Žáci jsou vedeni k tomu, aby se pohybové činnosti věnovali i ve svém volném čase. Aby chápali sportovní aktivity jako prostředek relaxace a nápravy pracovní zátěže, která může mít negativní následky na zdraví.</w:t>
      </w:r>
    </w:p>
    <w:p w:rsidR="00A064D0" w:rsidRPr="00FC2BA7" w:rsidRDefault="00A064D0" w:rsidP="00A064D0">
      <w:pPr>
        <w:ind w:left="360"/>
        <w:jc w:val="both"/>
        <w:rPr>
          <w:sz w:val="20"/>
          <w:szCs w:val="20"/>
        </w:rPr>
      </w:pPr>
      <w:r w:rsidRPr="00FC2BA7">
        <w:rPr>
          <w:sz w:val="20"/>
          <w:szCs w:val="20"/>
        </w:rPr>
        <w:t>Výuka je zaměřena na péči o zdraví a bezpečnost zdraví při jakékoli pohybové činnosti, na hygienu a čistotu prostředí. Osvojují si zásady pobytu v přírodních lokalitách, prostředí a to bez zásahů do ekologické rovnováhy těchto prostředí.</w:t>
      </w:r>
    </w:p>
    <w:p w:rsidR="00A064D0" w:rsidRPr="00FC2BA7" w:rsidRDefault="00A064D0" w:rsidP="00A064D0">
      <w:pPr>
        <w:ind w:left="360"/>
        <w:jc w:val="both"/>
        <w:rPr>
          <w:sz w:val="20"/>
          <w:szCs w:val="20"/>
        </w:rPr>
      </w:pPr>
      <w:r w:rsidRPr="00FC2BA7">
        <w:rPr>
          <w:sz w:val="20"/>
          <w:szCs w:val="20"/>
        </w:rPr>
        <w:t>Žáci se učí ve spolupráci s učitelem vzájemnému dialogu, spolupráci a respektu.</w:t>
      </w:r>
    </w:p>
    <w:p w:rsidR="00A064D0" w:rsidRPr="00FC2BA7" w:rsidRDefault="00A064D0" w:rsidP="00A064D0">
      <w:pPr>
        <w:jc w:val="both"/>
        <w:rPr>
          <w:b/>
          <w:sz w:val="20"/>
          <w:szCs w:val="20"/>
        </w:rPr>
      </w:pPr>
    </w:p>
    <w:p w:rsidR="00A064D0" w:rsidRPr="00FC2BA7" w:rsidRDefault="00A064D0" w:rsidP="00A064D0">
      <w:pPr>
        <w:rPr>
          <w:sz w:val="20"/>
          <w:szCs w:val="20"/>
        </w:rPr>
      </w:pPr>
    </w:p>
    <w:p w:rsidR="00A064D0" w:rsidRPr="00FC2BA7" w:rsidRDefault="00A064D0" w:rsidP="00A064D0">
      <w:pPr>
        <w:rPr>
          <w:sz w:val="20"/>
          <w:szCs w:val="20"/>
        </w:rPr>
      </w:pPr>
    </w:p>
    <w:p w:rsidR="00A064D0" w:rsidRPr="00FC2BA7" w:rsidRDefault="00A064D0" w:rsidP="00A064D0">
      <w:pPr>
        <w:rPr>
          <w:sz w:val="20"/>
          <w:szCs w:val="20"/>
        </w:rPr>
      </w:pPr>
    </w:p>
    <w:p w:rsidR="00A064D0" w:rsidRPr="00FC2BA7" w:rsidRDefault="00A064D0" w:rsidP="00A064D0">
      <w:pPr>
        <w:rPr>
          <w:sz w:val="20"/>
          <w:szCs w:val="20"/>
        </w:rPr>
      </w:pPr>
    </w:p>
    <w:p w:rsidR="00A064D0" w:rsidRPr="00FC2BA7"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A064D0" w:rsidRDefault="00A064D0" w:rsidP="00A064D0">
      <w:pPr>
        <w:rPr>
          <w:sz w:val="20"/>
          <w:szCs w:val="20"/>
        </w:rPr>
      </w:pPr>
    </w:p>
    <w:p w:rsidR="00F364D6" w:rsidRDefault="00F364D6" w:rsidP="00A064D0">
      <w:pPr>
        <w:rPr>
          <w:sz w:val="20"/>
          <w:szCs w:val="20"/>
        </w:rPr>
      </w:pPr>
    </w:p>
    <w:p w:rsidR="00A064D0" w:rsidRDefault="00A064D0" w:rsidP="00A064D0">
      <w:pPr>
        <w:rPr>
          <w:sz w:val="20"/>
          <w:szCs w:val="20"/>
        </w:rPr>
      </w:pPr>
    </w:p>
    <w:p w:rsidR="00A064D0" w:rsidRDefault="00A064D0" w:rsidP="00A064D0">
      <w:pPr>
        <w:rPr>
          <w:sz w:val="20"/>
          <w:szCs w:val="20"/>
        </w:rPr>
      </w:pPr>
    </w:p>
    <w:p w:rsidR="00A663F3" w:rsidRDefault="00A663F3" w:rsidP="00A064D0">
      <w:pPr>
        <w:rPr>
          <w:sz w:val="20"/>
          <w:szCs w:val="20"/>
        </w:rPr>
      </w:pPr>
    </w:p>
    <w:p w:rsidR="00A663F3" w:rsidRDefault="00A663F3" w:rsidP="00A064D0">
      <w:pPr>
        <w:rPr>
          <w:sz w:val="20"/>
          <w:szCs w:val="20"/>
        </w:rPr>
      </w:pPr>
    </w:p>
    <w:p w:rsidR="00A064D0" w:rsidRDefault="00A064D0" w:rsidP="00A064D0">
      <w:pPr>
        <w:jc w:val="center"/>
        <w:rPr>
          <w:b/>
          <w:sz w:val="20"/>
          <w:szCs w:val="20"/>
        </w:rPr>
      </w:pPr>
      <w:r>
        <w:rPr>
          <w:b/>
          <w:sz w:val="20"/>
          <w:szCs w:val="20"/>
        </w:rPr>
        <w:t>Rozpis učiva a výsledků vzdělávání</w:t>
      </w:r>
    </w:p>
    <w:p w:rsidR="00A064D0" w:rsidRDefault="00A064D0" w:rsidP="00A064D0">
      <w:pPr>
        <w:jc w:val="center"/>
        <w:rPr>
          <w:b/>
          <w:sz w:val="20"/>
          <w:szCs w:val="20"/>
        </w:rPr>
      </w:pPr>
      <w:r>
        <w:rPr>
          <w:b/>
          <w:sz w:val="20"/>
          <w:szCs w:val="20"/>
        </w:rPr>
        <w:t>Název vyučovacího předmětu: Tělesná výchova</w:t>
      </w:r>
    </w:p>
    <w:p w:rsidR="00A064D0" w:rsidRDefault="00A064D0" w:rsidP="00A064D0">
      <w:pPr>
        <w:jc w:val="center"/>
        <w:rPr>
          <w:b/>
          <w:sz w:val="20"/>
          <w:szCs w:val="20"/>
        </w:rPr>
      </w:pPr>
      <w:r>
        <w:rPr>
          <w:b/>
          <w:sz w:val="20"/>
          <w:szCs w:val="20"/>
        </w:rPr>
        <w:t>Ročník: první</w:t>
      </w:r>
    </w:p>
    <w:p w:rsidR="00A064D0" w:rsidRDefault="00A663F3" w:rsidP="00A663F3">
      <w:pPr>
        <w:rPr>
          <w:b/>
          <w:sz w:val="20"/>
          <w:szCs w:val="20"/>
        </w:rPr>
      </w:pPr>
      <w:r>
        <w:rPr>
          <w:b/>
          <w:sz w:val="20"/>
          <w:szCs w:val="20"/>
        </w:rPr>
        <w:t>Tělesná výchova – 1. ročník</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1"/>
        <w:gridCol w:w="4256"/>
        <w:gridCol w:w="1050"/>
      </w:tblGrid>
      <w:tr w:rsidR="00A064D0" w:rsidRPr="005B46FE" w:rsidTr="00F27762">
        <w:trPr>
          <w:jc w:val="center"/>
        </w:trPr>
        <w:tc>
          <w:tcPr>
            <w:tcW w:w="0" w:type="auto"/>
            <w:shd w:val="clear" w:color="auto" w:fill="DBE5F1"/>
            <w:vAlign w:val="center"/>
          </w:tcPr>
          <w:p w:rsidR="00A064D0" w:rsidRPr="005B46FE" w:rsidRDefault="00A064D0" w:rsidP="00D66DBB">
            <w:pPr>
              <w:rPr>
                <w:b/>
                <w:sz w:val="20"/>
                <w:szCs w:val="20"/>
              </w:rPr>
            </w:pPr>
            <w:r w:rsidRPr="005B46FE">
              <w:rPr>
                <w:b/>
                <w:sz w:val="20"/>
                <w:szCs w:val="20"/>
              </w:rPr>
              <w:t>Výsledky vzdělávání a kompetence</w:t>
            </w:r>
          </w:p>
        </w:tc>
        <w:tc>
          <w:tcPr>
            <w:tcW w:w="4256" w:type="dxa"/>
            <w:shd w:val="clear" w:color="auto" w:fill="DBE5F1"/>
            <w:vAlign w:val="center"/>
          </w:tcPr>
          <w:p w:rsidR="00A064D0" w:rsidRPr="005B46FE" w:rsidRDefault="00D409B5" w:rsidP="00D66DBB">
            <w:pPr>
              <w:jc w:val="center"/>
              <w:rPr>
                <w:b/>
                <w:sz w:val="20"/>
                <w:szCs w:val="20"/>
              </w:rPr>
            </w:pPr>
            <w:r>
              <w:rPr>
                <w:b/>
                <w:sz w:val="20"/>
                <w:szCs w:val="20"/>
              </w:rPr>
              <w:t>Te</w:t>
            </w:r>
            <w:r w:rsidR="00A064D0" w:rsidRPr="005B46FE">
              <w:rPr>
                <w:b/>
                <w:sz w:val="20"/>
                <w:szCs w:val="20"/>
              </w:rPr>
              <w:t>matické celky</w:t>
            </w:r>
          </w:p>
        </w:tc>
        <w:tc>
          <w:tcPr>
            <w:tcW w:w="1050" w:type="dxa"/>
            <w:shd w:val="clear" w:color="auto" w:fill="DBE5F1"/>
          </w:tcPr>
          <w:p w:rsidR="00A064D0" w:rsidRPr="005B46FE" w:rsidRDefault="00A064D0" w:rsidP="005D3D0A">
            <w:pPr>
              <w:jc w:val="both"/>
              <w:rPr>
                <w:b/>
                <w:sz w:val="20"/>
                <w:szCs w:val="20"/>
              </w:rPr>
            </w:pPr>
            <w:r w:rsidRPr="005B46FE">
              <w:rPr>
                <w:b/>
                <w:sz w:val="20"/>
                <w:szCs w:val="20"/>
              </w:rPr>
              <w:t>Hodinová dotace</w:t>
            </w:r>
          </w:p>
        </w:tc>
      </w:tr>
      <w:tr w:rsidR="00FF0D6D" w:rsidRPr="005B46FE" w:rsidTr="00F27762">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b/>
                <w:sz w:val="20"/>
                <w:szCs w:val="20"/>
              </w:rPr>
              <w:t>-</w:t>
            </w:r>
            <w:r w:rsidRPr="005B46FE">
              <w:rPr>
                <w:sz w:val="20"/>
                <w:szCs w:val="20"/>
              </w:rPr>
              <w:t>chápe význam</w:t>
            </w:r>
            <w:r w:rsidRPr="005B46FE">
              <w:rPr>
                <w:b/>
                <w:sz w:val="20"/>
                <w:szCs w:val="20"/>
              </w:rPr>
              <w:t xml:space="preserve"> </w:t>
            </w:r>
            <w:r w:rsidRPr="005B46FE">
              <w:rPr>
                <w:sz w:val="20"/>
                <w:szCs w:val="20"/>
              </w:rPr>
              <w:t>pojmů aktivní zdraví, zdravý životní styl,</w:t>
            </w:r>
          </w:p>
          <w:p w:rsidR="00FF0D6D" w:rsidRPr="005B46FE" w:rsidRDefault="00FF0D6D" w:rsidP="005D3D0A">
            <w:pPr>
              <w:rPr>
                <w:sz w:val="20"/>
                <w:szCs w:val="20"/>
              </w:rPr>
            </w:pPr>
            <w:r w:rsidRPr="005B46FE">
              <w:rPr>
                <w:sz w:val="20"/>
                <w:szCs w:val="20"/>
              </w:rPr>
              <w:t>-rozumí významu hygieny a bezpečnosti při pohybových činnostech v různém prostředí,</w:t>
            </w:r>
          </w:p>
          <w:p w:rsidR="00FF0D6D" w:rsidRPr="005B46FE" w:rsidRDefault="00FF0D6D" w:rsidP="005D3D0A">
            <w:pPr>
              <w:rPr>
                <w:sz w:val="20"/>
                <w:szCs w:val="20"/>
              </w:rPr>
            </w:pPr>
            <w:r w:rsidRPr="005B46FE">
              <w:rPr>
                <w:sz w:val="20"/>
                <w:szCs w:val="20"/>
              </w:rPr>
              <w:t>-dokáže rychle reagovat a poskytnout první pomoc.</w:t>
            </w:r>
          </w:p>
        </w:tc>
        <w:tc>
          <w:tcPr>
            <w:tcW w:w="4256" w:type="dxa"/>
            <w:shd w:val="clear" w:color="auto" w:fill="auto"/>
          </w:tcPr>
          <w:p w:rsidR="00FF0D6D" w:rsidRPr="005B46FE" w:rsidRDefault="00FF0D6D" w:rsidP="005D3D0A">
            <w:pPr>
              <w:rPr>
                <w:b/>
                <w:sz w:val="20"/>
                <w:szCs w:val="20"/>
              </w:rPr>
            </w:pPr>
            <w:r w:rsidRPr="005B46FE">
              <w:rPr>
                <w:b/>
                <w:sz w:val="20"/>
                <w:szCs w:val="20"/>
              </w:rPr>
              <w:t>1.Péče o zdraví</w:t>
            </w:r>
          </w:p>
          <w:p w:rsidR="00FF0D6D" w:rsidRPr="005B46FE" w:rsidRDefault="00FF0D6D" w:rsidP="005D3D0A">
            <w:pPr>
              <w:rPr>
                <w:sz w:val="20"/>
                <w:szCs w:val="20"/>
              </w:rPr>
            </w:pPr>
            <w:r w:rsidRPr="005B46FE">
              <w:rPr>
                <w:sz w:val="20"/>
                <w:szCs w:val="20"/>
              </w:rPr>
              <w:t>-činitelé ovlivňující zdraví,</w:t>
            </w:r>
          </w:p>
          <w:p w:rsidR="00FF0D6D" w:rsidRPr="005B46FE" w:rsidRDefault="00FF0D6D" w:rsidP="005D3D0A">
            <w:pPr>
              <w:rPr>
                <w:sz w:val="20"/>
                <w:szCs w:val="20"/>
              </w:rPr>
            </w:pPr>
            <w:r w:rsidRPr="005B46FE">
              <w:rPr>
                <w:sz w:val="20"/>
                <w:szCs w:val="20"/>
              </w:rPr>
              <w:t>- výživa, stravovací návyky, prevence úrazů,</w:t>
            </w:r>
          </w:p>
          <w:p w:rsidR="00FF0D6D" w:rsidRPr="005B46FE" w:rsidRDefault="00FF0D6D" w:rsidP="005D3D0A">
            <w:pPr>
              <w:rPr>
                <w:sz w:val="20"/>
                <w:szCs w:val="20"/>
              </w:rPr>
            </w:pPr>
            <w:r w:rsidRPr="005B46FE">
              <w:rPr>
                <w:sz w:val="20"/>
                <w:szCs w:val="20"/>
              </w:rPr>
              <w:t>-první pomoc,</w:t>
            </w:r>
          </w:p>
          <w:p w:rsidR="00FF0D6D" w:rsidRPr="005B46FE" w:rsidRDefault="00FF0D6D" w:rsidP="005D3D0A">
            <w:pPr>
              <w:rPr>
                <w:sz w:val="20"/>
                <w:szCs w:val="20"/>
              </w:rPr>
            </w:pPr>
            <w:r w:rsidRPr="005B46FE">
              <w:rPr>
                <w:sz w:val="20"/>
                <w:szCs w:val="20"/>
              </w:rPr>
              <w:t>- zásady jednání v mimořádných situacích (živelné pohromy, havárie, krizové události,…).</w:t>
            </w:r>
          </w:p>
        </w:tc>
        <w:tc>
          <w:tcPr>
            <w:tcW w:w="1050" w:type="dxa"/>
            <w:vMerge w:val="restart"/>
            <w:shd w:val="clear" w:color="auto" w:fill="auto"/>
            <w:vAlign w:val="center"/>
          </w:tcPr>
          <w:p w:rsidR="00FF0D6D" w:rsidRPr="005527B5" w:rsidRDefault="00FF0D6D" w:rsidP="005D3D0A">
            <w:pPr>
              <w:jc w:val="center"/>
              <w:rPr>
                <w:color w:val="FF0000"/>
                <w:sz w:val="20"/>
                <w:szCs w:val="20"/>
              </w:rPr>
            </w:pPr>
          </w:p>
        </w:tc>
      </w:tr>
      <w:tr w:rsidR="00FF0D6D" w:rsidRPr="005B46FE" w:rsidTr="00F27762">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 rozumí a umí používat základní terminologické výrazy,</w:t>
            </w:r>
          </w:p>
          <w:p w:rsidR="00FF0D6D" w:rsidRPr="005B46FE" w:rsidRDefault="00FF0D6D" w:rsidP="005D3D0A">
            <w:pPr>
              <w:rPr>
                <w:sz w:val="20"/>
                <w:szCs w:val="20"/>
              </w:rPr>
            </w:pPr>
            <w:r w:rsidRPr="005B46FE">
              <w:rPr>
                <w:sz w:val="20"/>
                <w:szCs w:val="20"/>
              </w:rPr>
              <w:t>rozlišuje výrazy rychlost, síla, vytrvalost, pohyblivost,</w:t>
            </w:r>
          </w:p>
          <w:p w:rsidR="00FF0D6D" w:rsidRPr="005B46FE" w:rsidRDefault="00FF0D6D" w:rsidP="005D3D0A">
            <w:pPr>
              <w:rPr>
                <w:sz w:val="20"/>
                <w:szCs w:val="20"/>
              </w:rPr>
            </w:pPr>
            <w:r w:rsidRPr="005B46FE">
              <w:rPr>
                <w:sz w:val="20"/>
                <w:szCs w:val="20"/>
              </w:rPr>
              <w:t>- dovede použít vhodné pohybové činnosti pro rozvoj jednotlivých pohybových předpokladů.</w:t>
            </w:r>
          </w:p>
        </w:tc>
        <w:tc>
          <w:tcPr>
            <w:tcW w:w="4256" w:type="dxa"/>
            <w:shd w:val="clear" w:color="auto" w:fill="auto"/>
          </w:tcPr>
          <w:p w:rsidR="00FF0D6D" w:rsidRPr="005B46FE" w:rsidRDefault="00FF0D6D" w:rsidP="005D3D0A">
            <w:pPr>
              <w:rPr>
                <w:b/>
                <w:sz w:val="20"/>
                <w:szCs w:val="20"/>
              </w:rPr>
            </w:pPr>
            <w:r w:rsidRPr="005B46FE">
              <w:rPr>
                <w:b/>
                <w:sz w:val="20"/>
                <w:szCs w:val="20"/>
              </w:rPr>
              <w:t>2.Tělesná výchova</w:t>
            </w:r>
          </w:p>
          <w:p w:rsidR="00FF0D6D" w:rsidRPr="005B46FE" w:rsidRDefault="00FF0D6D" w:rsidP="005D3D0A">
            <w:pPr>
              <w:rPr>
                <w:b/>
                <w:sz w:val="20"/>
                <w:szCs w:val="20"/>
              </w:rPr>
            </w:pPr>
            <w:r w:rsidRPr="005B46FE">
              <w:rPr>
                <w:b/>
                <w:sz w:val="20"/>
                <w:szCs w:val="20"/>
              </w:rPr>
              <w:t>-Teoretické poznatky</w:t>
            </w:r>
          </w:p>
          <w:p w:rsidR="00FF0D6D" w:rsidRPr="005B46FE" w:rsidRDefault="00FF0D6D" w:rsidP="005D3D0A">
            <w:pPr>
              <w:rPr>
                <w:sz w:val="20"/>
                <w:szCs w:val="20"/>
              </w:rPr>
            </w:pPr>
            <w:r w:rsidRPr="005B46FE">
              <w:rPr>
                <w:sz w:val="20"/>
                <w:szCs w:val="20"/>
              </w:rPr>
              <w:t>-terminologie pohybových činností,</w:t>
            </w:r>
          </w:p>
          <w:p w:rsidR="00FF0D6D" w:rsidRPr="005B46FE" w:rsidRDefault="00FF0D6D" w:rsidP="005D3D0A">
            <w:pPr>
              <w:rPr>
                <w:sz w:val="20"/>
                <w:szCs w:val="20"/>
              </w:rPr>
            </w:pPr>
            <w:r w:rsidRPr="005B46FE">
              <w:rPr>
                <w:sz w:val="20"/>
                <w:szCs w:val="20"/>
              </w:rPr>
              <w:t>-základní pohybové činnosti rozvíjející rychlostní, silové, vytrvalostní a pohybové předpoklady.</w:t>
            </w:r>
          </w:p>
        </w:tc>
        <w:tc>
          <w:tcPr>
            <w:tcW w:w="1050"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F27762">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 xml:space="preserve">-volí sportovní vybavení, </w:t>
            </w:r>
          </w:p>
          <w:p w:rsidR="00FF0D6D" w:rsidRPr="005B46FE" w:rsidRDefault="00FF0D6D" w:rsidP="005D3D0A">
            <w:pPr>
              <w:rPr>
                <w:sz w:val="20"/>
                <w:szCs w:val="20"/>
              </w:rPr>
            </w:pPr>
            <w:r w:rsidRPr="005B46FE">
              <w:rPr>
                <w:sz w:val="20"/>
                <w:szCs w:val="20"/>
              </w:rPr>
              <w:t>-zvládá správnou techniku běhu a startů,</w:t>
            </w:r>
          </w:p>
          <w:p w:rsidR="00FF0D6D" w:rsidRPr="005B46FE" w:rsidRDefault="00FF0D6D" w:rsidP="005D3D0A">
            <w:pPr>
              <w:rPr>
                <w:sz w:val="20"/>
                <w:szCs w:val="20"/>
              </w:rPr>
            </w:pPr>
            <w:r w:rsidRPr="005B46FE">
              <w:rPr>
                <w:sz w:val="20"/>
                <w:szCs w:val="20"/>
              </w:rPr>
              <w:t>-umí uplatňovat zásady sportovního tréninku,</w:t>
            </w:r>
          </w:p>
          <w:p w:rsidR="00FF0D6D" w:rsidRPr="005B46FE" w:rsidRDefault="00FF0D6D" w:rsidP="005D3D0A">
            <w:pPr>
              <w:rPr>
                <w:sz w:val="20"/>
                <w:szCs w:val="20"/>
              </w:rPr>
            </w:pPr>
            <w:r w:rsidRPr="005B46FE">
              <w:rPr>
                <w:sz w:val="20"/>
                <w:szCs w:val="20"/>
              </w:rPr>
              <w:t>-dokáže technicky správně provést skok do dálky, rozlišuje vrhy a hody.</w:t>
            </w:r>
          </w:p>
        </w:tc>
        <w:tc>
          <w:tcPr>
            <w:tcW w:w="4256" w:type="dxa"/>
            <w:shd w:val="clear" w:color="auto" w:fill="auto"/>
          </w:tcPr>
          <w:p w:rsidR="00FF0D6D" w:rsidRPr="005B46FE" w:rsidRDefault="00FF0D6D" w:rsidP="005D3D0A">
            <w:pPr>
              <w:rPr>
                <w:b/>
                <w:sz w:val="20"/>
                <w:szCs w:val="20"/>
              </w:rPr>
            </w:pPr>
            <w:r w:rsidRPr="005B46FE">
              <w:rPr>
                <w:b/>
                <w:sz w:val="20"/>
                <w:szCs w:val="20"/>
              </w:rPr>
              <w:t>-Atletika</w:t>
            </w:r>
          </w:p>
          <w:p w:rsidR="00FF0D6D" w:rsidRPr="005B46FE" w:rsidRDefault="00FF0D6D" w:rsidP="005D3D0A">
            <w:pPr>
              <w:rPr>
                <w:sz w:val="20"/>
                <w:szCs w:val="20"/>
              </w:rPr>
            </w:pPr>
            <w:r w:rsidRPr="005B46FE">
              <w:rPr>
                <w:sz w:val="20"/>
                <w:szCs w:val="20"/>
              </w:rPr>
              <w:t>-zdokonalování techniky běhu,</w:t>
            </w:r>
          </w:p>
          <w:p w:rsidR="00FF0D6D" w:rsidRPr="005B46FE" w:rsidRDefault="00FF0D6D" w:rsidP="005D3D0A">
            <w:pPr>
              <w:rPr>
                <w:sz w:val="20"/>
                <w:szCs w:val="20"/>
              </w:rPr>
            </w:pPr>
            <w:r w:rsidRPr="005B46FE">
              <w:rPr>
                <w:sz w:val="20"/>
                <w:szCs w:val="20"/>
              </w:rPr>
              <w:t>-běhy –rychlé z nízkého startu,</w:t>
            </w:r>
          </w:p>
          <w:p w:rsidR="00FF0D6D" w:rsidRPr="005B46FE" w:rsidRDefault="00FF0D6D" w:rsidP="005D3D0A">
            <w:pPr>
              <w:rPr>
                <w:sz w:val="20"/>
                <w:szCs w:val="20"/>
              </w:rPr>
            </w:pPr>
            <w:r w:rsidRPr="005B46FE">
              <w:rPr>
                <w:sz w:val="20"/>
                <w:szCs w:val="20"/>
              </w:rPr>
              <w:t>vytrvalostní z vysokého startu,</w:t>
            </w:r>
          </w:p>
          <w:p w:rsidR="00FF0D6D" w:rsidRPr="005B46FE" w:rsidRDefault="00FF0D6D" w:rsidP="005D3D0A">
            <w:pPr>
              <w:rPr>
                <w:sz w:val="20"/>
                <w:szCs w:val="20"/>
              </w:rPr>
            </w:pPr>
            <w:r w:rsidRPr="005B46FE">
              <w:rPr>
                <w:sz w:val="20"/>
                <w:szCs w:val="20"/>
              </w:rPr>
              <w:t>-skok do dálky,</w:t>
            </w:r>
          </w:p>
          <w:p w:rsidR="00FF0D6D" w:rsidRPr="005B46FE" w:rsidRDefault="00FF0D6D" w:rsidP="005D3D0A">
            <w:pPr>
              <w:rPr>
                <w:sz w:val="20"/>
                <w:szCs w:val="20"/>
              </w:rPr>
            </w:pPr>
            <w:r w:rsidRPr="005B46FE">
              <w:rPr>
                <w:sz w:val="20"/>
                <w:szCs w:val="20"/>
              </w:rPr>
              <w:t>-hod granátem,</w:t>
            </w:r>
          </w:p>
          <w:p w:rsidR="00FF0D6D" w:rsidRPr="005B46FE" w:rsidRDefault="00FF0D6D" w:rsidP="005D3D0A">
            <w:pPr>
              <w:rPr>
                <w:sz w:val="20"/>
                <w:szCs w:val="20"/>
              </w:rPr>
            </w:pPr>
            <w:r w:rsidRPr="005B46FE">
              <w:rPr>
                <w:sz w:val="20"/>
                <w:szCs w:val="20"/>
              </w:rPr>
              <w:t>-vrh koulí.</w:t>
            </w:r>
          </w:p>
        </w:tc>
        <w:tc>
          <w:tcPr>
            <w:tcW w:w="1050"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F27762">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-rozliší správné a vadné držení těla,</w:t>
            </w:r>
          </w:p>
          <w:p w:rsidR="00FF0D6D" w:rsidRPr="005B46FE" w:rsidRDefault="00FF0D6D" w:rsidP="005D3D0A">
            <w:pPr>
              <w:rPr>
                <w:sz w:val="20"/>
                <w:szCs w:val="20"/>
              </w:rPr>
            </w:pPr>
            <w:r w:rsidRPr="005B46FE">
              <w:rPr>
                <w:sz w:val="20"/>
                <w:szCs w:val="20"/>
              </w:rPr>
              <w:t>-rozumí významu protahovacích a posilovacích cvičení pro správné držení těla a prevenci před nemocemi,</w:t>
            </w:r>
          </w:p>
          <w:p w:rsidR="00FF0D6D" w:rsidRPr="005B46FE" w:rsidRDefault="00FF0D6D" w:rsidP="005D3D0A">
            <w:pPr>
              <w:rPr>
                <w:sz w:val="20"/>
                <w:szCs w:val="20"/>
              </w:rPr>
            </w:pPr>
            <w:r w:rsidRPr="005B46FE">
              <w:rPr>
                <w:sz w:val="20"/>
                <w:szCs w:val="20"/>
              </w:rPr>
              <w:t>-umí technicky správně kotoul vpřed a vzad, kotoul letmo, schylmo,</w:t>
            </w:r>
          </w:p>
          <w:p w:rsidR="00FF0D6D" w:rsidRPr="005B46FE" w:rsidRDefault="00FF0D6D" w:rsidP="005D3D0A">
            <w:pPr>
              <w:rPr>
                <w:sz w:val="20"/>
                <w:szCs w:val="20"/>
              </w:rPr>
            </w:pPr>
            <w:r w:rsidRPr="005B46FE">
              <w:rPr>
                <w:sz w:val="20"/>
                <w:szCs w:val="20"/>
              </w:rPr>
              <w:t>-dokáže bezpečně provést stoj na rukou,</w:t>
            </w:r>
          </w:p>
          <w:p w:rsidR="00FF0D6D" w:rsidRPr="005B46FE" w:rsidRDefault="00FF0D6D" w:rsidP="005D3D0A">
            <w:pPr>
              <w:rPr>
                <w:sz w:val="20"/>
                <w:szCs w:val="20"/>
              </w:rPr>
            </w:pPr>
            <w:r w:rsidRPr="005B46FE">
              <w:rPr>
                <w:sz w:val="20"/>
                <w:szCs w:val="20"/>
              </w:rPr>
              <w:t>-zvládá základy přemetu.</w:t>
            </w:r>
          </w:p>
        </w:tc>
        <w:tc>
          <w:tcPr>
            <w:tcW w:w="4256" w:type="dxa"/>
            <w:shd w:val="clear" w:color="auto" w:fill="auto"/>
          </w:tcPr>
          <w:p w:rsidR="00FF0D6D" w:rsidRPr="005B46FE" w:rsidRDefault="00FF0D6D" w:rsidP="005D3D0A">
            <w:pPr>
              <w:rPr>
                <w:b/>
                <w:sz w:val="20"/>
                <w:szCs w:val="20"/>
              </w:rPr>
            </w:pPr>
            <w:r w:rsidRPr="005B46FE">
              <w:rPr>
                <w:b/>
                <w:sz w:val="20"/>
                <w:szCs w:val="20"/>
              </w:rPr>
              <w:t>-Gymnastika</w:t>
            </w:r>
          </w:p>
          <w:p w:rsidR="00FF0D6D" w:rsidRPr="005B46FE" w:rsidRDefault="00FF0D6D" w:rsidP="005D3D0A">
            <w:pPr>
              <w:rPr>
                <w:sz w:val="20"/>
                <w:szCs w:val="20"/>
              </w:rPr>
            </w:pPr>
            <w:r w:rsidRPr="005B46FE">
              <w:rPr>
                <w:sz w:val="20"/>
                <w:szCs w:val="20"/>
              </w:rPr>
              <w:t>-všeobecné pohybově rozvíjející cvičení, koordinace, síla, rychlost, vytrvalost a pohyblivost,</w:t>
            </w:r>
          </w:p>
          <w:p w:rsidR="00FF0D6D" w:rsidRPr="005B46FE" w:rsidRDefault="00FF0D6D" w:rsidP="005D3D0A">
            <w:pPr>
              <w:rPr>
                <w:sz w:val="20"/>
                <w:szCs w:val="20"/>
              </w:rPr>
            </w:pPr>
            <w:r w:rsidRPr="005B46FE">
              <w:rPr>
                <w:sz w:val="20"/>
                <w:szCs w:val="20"/>
              </w:rPr>
              <w:t>-akrobatické prvky,</w:t>
            </w:r>
          </w:p>
          <w:p w:rsidR="00FF0D6D" w:rsidRPr="005B46FE" w:rsidRDefault="00FF0D6D" w:rsidP="005D3D0A">
            <w:pPr>
              <w:rPr>
                <w:sz w:val="20"/>
                <w:szCs w:val="20"/>
              </w:rPr>
            </w:pPr>
            <w:r w:rsidRPr="005B46FE">
              <w:rPr>
                <w:sz w:val="20"/>
                <w:szCs w:val="20"/>
              </w:rPr>
              <w:t xml:space="preserve">-kliky, dřepy, skoky, shyby. </w:t>
            </w:r>
          </w:p>
        </w:tc>
        <w:tc>
          <w:tcPr>
            <w:tcW w:w="1050"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F27762">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-správně používá pádovou techniku (pád vzad, vpravo, vlevo),</w:t>
            </w:r>
          </w:p>
          <w:p w:rsidR="00FF0D6D" w:rsidRPr="005B46FE" w:rsidRDefault="00FF0D6D" w:rsidP="005D3D0A">
            <w:pPr>
              <w:rPr>
                <w:sz w:val="20"/>
                <w:szCs w:val="20"/>
              </w:rPr>
            </w:pPr>
            <w:r w:rsidRPr="005B46FE">
              <w:rPr>
                <w:sz w:val="20"/>
                <w:szCs w:val="20"/>
              </w:rPr>
              <w:t>-posuzuje vhodnost použití pádových technik,</w:t>
            </w:r>
          </w:p>
          <w:p w:rsidR="00FF0D6D" w:rsidRPr="005B46FE" w:rsidRDefault="00FF0D6D" w:rsidP="005D3D0A">
            <w:pPr>
              <w:rPr>
                <w:sz w:val="20"/>
                <w:szCs w:val="20"/>
              </w:rPr>
            </w:pPr>
            <w:r w:rsidRPr="005B46FE">
              <w:rPr>
                <w:sz w:val="20"/>
                <w:szCs w:val="20"/>
              </w:rPr>
              <w:t>-zná způsob sebeobrany v různých krizových situacích.</w:t>
            </w:r>
          </w:p>
        </w:tc>
        <w:tc>
          <w:tcPr>
            <w:tcW w:w="4256" w:type="dxa"/>
            <w:shd w:val="clear" w:color="auto" w:fill="auto"/>
          </w:tcPr>
          <w:p w:rsidR="00FF0D6D" w:rsidRPr="005B46FE" w:rsidRDefault="00FF0D6D" w:rsidP="005D3D0A">
            <w:pPr>
              <w:rPr>
                <w:b/>
                <w:sz w:val="20"/>
                <w:szCs w:val="20"/>
              </w:rPr>
            </w:pPr>
            <w:r w:rsidRPr="005B46FE">
              <w:rPr>
                <w:b/>
                <w:sz w:val="20"/>
                <w:szCs w:val="20"/>
              </w:rPr>
              <w:t>-Úpoly</w:t>
            </w:r>
          </w:p>
          <w:p w:rsidR="00FF0D6D" w:rsidRPr="005B46FE" w:rsidRDefault="00FF0D6D" w:rsidP="005D3D0A">
            <w:pPr>
              <w:rPr>
                <w:sz w:val="20"/>
                <w:szCs w:val="20"/>
              </w:rPr>
            </w:pPr>
            <w:r w:rsidRPr="005B46FE">
              <w:rPr>
                <w:sz w:val="20"/>
                <w:szCs w:val="20"/>
              </w:rPr>
              <w:t>-pády,</w:t>
            </w:r>
          </w:p>
          <w:p w:rsidR="00FF0D6D" w:rsidRPr="005B46FE" w:rsidRDefault="00FF0D6D" w:rsidP="005D3D0A">
            <w:pPr>
              <w:rPr>
                <w:sz w:val="20"/>
                <w:szCs w:val="20"/>
              </w:rPr>
            </w:pPr>
            <w:r w:rsidRPr="005B46FE">
              <w:rPr>
                <w:sz w:val="20"/>
                <w:szCs w:val="20"/>
              </w:rPr>
              <w:t>-základní sebeobrana.</w:t>
            </w:r>
          </w:p>
        </w:tc>
        <w:tc>
          <w:tcPr>
            <w:tcW w:w="1050"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F27762">
        <w:trPr>
          <w:jc w:val="center"/>
        </w:trPr>
        <w:tc>
          <w:tcPr>
            <w:tcW w:w="0" w:type="auto"/>
            <w:tcBorders>
              <w:bottom w:val="single" w:sz="4" w:space="0" w:color="auto"/>
            </w:tcBorders>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-volí sportovní vybavení odpovídající příslušné činnosti a okolním podmínkám, vybavení dovede udržovat a ošetřovat,</w:t>
            </w:r>
          </w:p>
          <w:p w:rsidR="00FF0D6D" w:rsidRPr="005B46FE" w:rsidRDefault="00FF0D6D" w:rsidP="005D3D0A">
            <w:pPr>
              <w:rPr>
                <w:sz w:val="20"/>
                <w:szCs w:val="20"/>
              </w:rPr>
            </w:pPr>
            <w:r w:rsidRPr="005B46FE">
              <w:rPr>
                <w:sz w:val="20"/>
                <w:szCs w:val="20"/>
              </w:rPr>
              <w:t>-umí technicky správně odbít míč obouruč vrchem, spodem,</w:t>
            </w:r>
          </w:p>
          <w:p w:rsidR="00FF0D6D" w:rsidRPr="005B46FE" w:rsidRDefault="00FF0D6D" w:rsidP="005D3D0A">
            <w:pPr>
              <w:rPr>
                <w:sz w:val="20"/>
                <w:szCs w:val="20"/>
              </w:rPr>
            </w:pPr>
            <w:r w:rsidRPr="005B46FE">
              <w:rPr>
                <w:sz w:val="20"/>
                <w:szCs w:val="20"/>
              </w:rPr>
              <w:t>-umí technicky správně ovládat míč nohou, přihrávky, kopy, zpracovat míč,</w:t>
            </w:r>
          </w:p>
          <w:p w:rsidR="00FF0D6D" w:rsidRPr="005B46FE" w:rsidRDefault="00FF0D6D" w:rsidP="005D3D0A">
            <w:pPr>
              <w:rPr>
                <w:sz w:val="20"/>
                <w:szCs w:val="20"/>
              </w:rPr>
            </w:pPr>
            <w:r w:rsidRPr="005B46FE">
              <w:rPr>
                <w:sz w:val="20"/>
                <w:szCs w:val="20"/>
              </w:rPr>
              <w:t>-umí dribling, různé způsoby přihrávek a kopů, ovládá střelbu na koš z různých míst a vzdáleností.</w:t>
            </w:r>
          </w:p>
        </w:tc>
        <w:tc>
          <w:tcPr>
            <w:tcW w:w="4256" w:type="dxa"/>
            <w:tcBorders>
              <w:bottom w:val="single" w:sz="4" w:space="0" w:color="auto"/>
            </w:tcBorders>
            <w:shd w:val="clear" w:color="auto" w:fill="auto"/>
          </w:tcPr>
          <w:p w:rsidR="00FF0D6D" w:rsidRPr="005B46FE" w:rsidRDefault="00FF0D6D" w:rsidP="005D3D0A">
            <w:pPr>
              <w:rPr>
                <w:b/>
                <w:sz w:val="20"/>
                <w:szCs w:val="20"/>
              </w:rPr>
            </w:pPr>
            <w:r w:rsidRPr="005B46FE">
              <w:rPr>
                <w:b/>
                <w:sz w:val="20"/>
                <w:szCs w:val="20"/>
              </w:rPr>
              <w:t>-Pohybové hry</w:t>
            </w:r>
          </w:p>
          <w:p w:rsidR="00FF0D6D" w:rsidRPr="005B46FE" w:rsidRDefault="00FF0D6D" w:rsidP="005D3D0A">
            <w:pPr>
              <w:rPr>
                <w:sz w:val="20"/>
                <w:szCs w:val="20"/>
              </w:rPr>
            </w:pPr>
            <w:r w:rsidRPr="005B46FE">
              <w:rPr>
                <w:sz w:val="20"/>
                <w:szCs w:val="20"/>
              </w:rPr>
              <w:t>-odbíjená,</w:t>
            </w:r>
          </w:p>
          <w:p w:rsidR="00FF0D6D" w:rsidRPr="005B46FE" w:rsidRDefault="00FF0D6D" w:rsidP="005D3D0A">
            <w:pPr>
              <w:rPr>
                <w:sz w:val="20"/>
                <w:szCs w:val="20"/>
              </w:rPr>
            </w:pPr>
            <w:r w:rsidRPr="005B46FE">
              <w:rPr>
                <w:sz w:val="20"/>
                <w:szCs w:val="20"/>
              </w:rPr>
              <w:t>-košíková,</w:t>
            </w:r>
          </w:p>
          <w:p w:rsidR="00FF0D6D" w:rsidRPr="005B46FE" w:rsidRDefault="00FF0D6D" w:rsidP="005D3D0A">
            <w:pPr>
              <w:rPr>
                <w:sz w:val="20"/>
                <w:szCs w:val="20"/>
              </w:rPr>
            </w:pPr>
            <w:r w:rsidRPr="005B46FE">
              <w:rPr>
                <w:sz w:val="20"/>
                <w:szCs w:val="20"/>
              </w:rPr>
              <w:t>-kopaná,</w:t>
            </w:r>
          </w:p>
          <w:p w:rsidR="00FF0D6D" w:rsidRPr="005B46FE" w:rsidRDefault="00FF0D6D" w:rsidP="005D3D0A">
            <w:pPr>
              <w:rPr>
                <w:sz w:val="20"/>
                <w:szCs w:val="20"/>
              </w:rPr>
            </w:pPr>
            <w:r w:rsidRPr="005B46FE">
              <w:rPr>
                <w:sz w:val="20"/>
                <w:szCs w:val="20"/>
              </w:rPr>
              <w:t>-netradiční sportovní hry - florbal</w:t>
            </w:r>
          </w:p>
        </w:tc>
        <w:tc>
          <w:tcPr>
            <w:tcW w:w="1050" w:type="dxa"/>
            <w:vMerge/>
            <w:tcBorders>
              <w:bottom w:val="single" w:sz="4" w:space="0" w:color="auto"/>
            </w:tcBorders>
            <w:shd w:val="clear" w:color="auto" w:fill="auto"/>
            <w:vAlign w:val="center"/>
          </w:tcPr>
          <w:p w:rsidR="00FF0D6D" w:rsidRPr="005527B5" w:rsidRDefault="00FF0D6D" w:rsidP="005D3D0A">
            <w:pPr>
              <w:jc w:val="center"/>
              <w:rPr>
                <w:color w:val="FF0000"/>
                <w:sz w:val="20"/>
                <w:szCs w:val="20"/>
              </w:rPr>
            </w:pPr>
          </w:p>
        </w:tc>
      </w:tr>
      <w:tr w:rsidR="00A663F3" w:rsidRPr="005B46FE" w:rsidTr="00F27762">
        <w:trPr>
          <w:jc w:val="center"/>
        </w:trPr>
        <w:tc>
          <w:tcPr>
            <w:tcW w:w="8697" w:type="dxa"/>
            <w:gridSpan w:val="2"/>
            <w:shd w:val="clear" w:color="auto" w:fill="DBE5F1"/>
          </w:tcPr>
          <w:p w:rsidR="00A663F3" w:rsidRPr="005B46FE" w:rsidRDefault="00A663F3" w:rsidP="005D3D0A">
            <w:pPr>
              <w:rPr>
                <w:b/>
                <w:sz w:val="20"/>
                <w:szCs w:val="20"/>
              </w:rPr>
            </w:pPr>
            <w:r>
              <w:rPr>
                <w:b/>
                <w:sz w:val="20"/>
                <w:szCs w:val="20"/>
              </w:rPr>
              <w:t>Celkový počet hodin</w:t>
            </w:r>
          </w:p>
        </w:tc>
        <w:tc>
          <w:tcPr>
            <w:tcW w:w="1050" w:type="dxa"/>
            <w:shd w:val="clear" w:color="auto" w:fill="DBE5F1"/>
            <w:vAlign w:val="center"/>
          </w:tcPr>
          <w:p w:rsidR="00A663F3" w:rsidRPr="005B46FE" w:rsidRDefault="00A663F3" w:rsidP="005D3D0A">
            <w:pPr>
              <w:jc w:val="center"/>
              <w:rPr>
                <w:b/>
                <w:sz w:val="20"/>
                <w:szCs w:val="20"/>
              </w:rPr>
            </w:pPr>
            <w:r>
              <w:rPr>
                <w:b/>
                <w:sz w:val="20"/>
                <w:szCs w:val="20"/>
              </w:rPr>
              <w:t>68</w:t>
            </w:r>
          </w:p>
        </w:tc>
      </w:tr>
    </w:tbl>
    <w:p w:rsidR="007912DF" w:rsidRDefault="007912DF" w:rsidP="00A064D0">
      <w:pPr>
        <w:jc w:val="center"/>
        <w:rPr>
          <w:b/>
          <w:sz w:val="20"/>
          <w:szCs w:val="20"/>
        </w:rPr>
      </w:pPr>
    </w:p>
    <w:p w:rsidR="007912DF" w:rsidRDefault="007912DF" w:rsidP="00A064D0">
      <w:pPr>
        <w:jc w:val="center"/>
        <w:rPr>
          <w:b/>
          <w:sz w:val="20"/>
          <w:szCs w:val="20"/>
        </w:rPr>
      </w:pPr>
    </w:p>
    <w:p w:rsidR="00125DE7" w:rsidRDefault="00125DE7" w:rsidP="00A064D0">
      <w:pPr>
        <w:jc w:val="center"/>
        <w:rPr>
          <w:b/>
          <w:sz w:val="20"/>
          <w:szCs w:val="20"/>
        </w:rPr>
      </w:pPr>
    </w:p>
    <w:p w:rsidR="00125DE7" w:rsidRDefault="00125DE7" w:rsidP="00A064D0">
      <w:pPr>
        <w:jc w:val="center"/>
        <w:rPr>
          <w:b/>
          <w:sz w:val="20"/>
          <w:szCs w:val="20"/>
        </w:rPr>
      </w:pPr>
    </w:p>
    <w:p w:rsidR="00125DE7" w:rsidRDefault="00125DE7" w:rsidP="00A064D0">
      <w:pPr>
        <w:jc w:val="center"/>
        <w:rPr>
          <w:b/>
          <w:sz w:val="20"/>
          <w:szCs w:val="20"/>
        </w:rPr>
      </w:pPr>
    </w:p>
    <w:p w:rsidR="001E5CA5" w:rsidRDefault="001E5CA5" w:rsidP="00A064D0">
      <w:pPr>
        <w:jc w:val="center"/>
        <w:rPr>
          <w:b/>
          <w:sz w:val="20"/>
          <w:szCs w:val="20"/>
        </w:rPr>
      </w:pPr>
    </w:p>
    <w:p w:rsidR="00A064D0" w:rsidRDefault="00A064D0" w:rsidP="007912DF">
      <w:pPr>
        <w:jc w:val="center"/>
        <w:rPr>
          <w:b/>
          <w:sz w:val="20"/>
          <w:szCs w:val="20"/>
        </w:rPr>
      </w:pPr>
      <w:r>
        <w:rPr>
          <w:b/>
          <w:sz w:val="20"/>
          <w:szCs w:val="20"/>
        </w:rPr>
        <w:t>Rozpis učiva a výsledků vzdělávání</w:t>
      </w:r>
    </w:p>
    <w:p w:rsidR="00A064D0" w:rsidRDefault="00A064D0" w:rsidP="00A064D0">
      <w:pPr>
        <w:jc w:val="center"/>
        <w:rPr>
          <w:b/>
          <w:sz w:val="20"/>
          <w:szCs w:val="20"/>
        </w:rPr>
      </w:pPr>
      <w:r>
        <w:rPr>
          <w:b/>
          <w:sz w:val="20"/>
          <w:szCs w:val="20"/>
        </w:rPr>
        <w:t>Název vyučovacího předmětu: Tělesná výchova</w:t>
      </w:r>
    </w:p>
    <w:p w:rsidR="00A064D0" w:rsidRDefault="00A064D0" w:rsidP="00A064D0">
      <w:pPr>
        <w:jc w:val="center"/>
        <w:rPr>
          <w:b/>
          <w:sz w:val="20"/>
          <w:szCs w:val="20"/>
        </w:rPr>
      </w:pPr>
      <w:r>
        <w:rPr>
          <w:b/>
          <w:sz w:val="20"/>
          <w:szCs w:val="20"/>
        </w:rPr>
        <w:t>Ročník: druhý</w:t>
      </w:r>
    </w:p>
    <w:p w:rsidR="00A064D0" w:rsidRPr="00FC2BA7" w:rsidRDefault="00A663F3" w:rsidP="00A064D0">
      <w:pPr>
        <w:rPr>
          <w:b/>
          <w:sz w:val="20"/>
          <w:szCs w:val="20"/>
        </w:rPr>
      </w:pPr>
      <w:r>
        <w:rPr>
          <w:b/>
          <w:sz w:val="20"/>
          <w:szCs w:val="20"/>
        </w:rPr>
        <w:t>Tělesná výchova – 2. ročník</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4699"/>
        <w:gridCol w:w="1077"/>
      </w:tblGrid>
      <w:tr w:rsidR="00A064D0" w:rsidRPr="005B46FE" w:rsidTr="00D66DBB">
        <w:trPr>
          <w:jc w:val="center"/>
        </w:trPr>
        <w:tc>
          <w:tcPr>
            <w:tcW w:w="3993" w:type="dxa"/>
            <w:shd w:val="clear" w:color="auto" w:fill="DBE5F1"/>
            <w:vAlign w:val="center"/>
          </w:tcPr>
          <w:p w:rsidR="00A064D0" w:rsidRPr="005B46FE" w:rsidRDefault="00A064D0" w:rsidP="00D66DBB">
            <w:pPr>
              <w:rPr>
                <w:b/>
                <w:sz w:val="20"/>
                <w:szCs w:val="20"/>
              </w:rPr>
            </w:pPr>
            <w:r w:rsidRPr="005B46FE">
              <w:rPr>
                <w:b/>
                <w:sz w:val="20"/>
                <w:szCs w:val="20"/>
              </w:rPr>
              <w:t>Výsledky vzdělávání a kompetence</w:t>
            </w:r>
          </w:p>
        </w:tc>
        <w:tc>
          <w:tcPr>
            <w:tcW w:w="4699" w:type="dxa"/>
            <w:shd w:val="clear" w:color="auto" w:fill="DBE5F1"/>
            <w:vAlign w:val="center"/>
          </w:tcPr>
          <w:p w:rsidR="00A064D0" w:rsidRPr="005B46FE" w:rsidRDefault="00D409B5" w:rsidP="00D66DBB">
            <w:pPr>
              <w:jc w:val="center"/>
              <w:rPr>
                <w:b/>
                <w:sz w:val="20"/>
                <w:szCs w:val="20"/>
              </w:rPr>
            </w:pPr>
            <w:r>
              <w:rPr>
                <w:b/>
                <w:sz w:val="20"/>
                <w:szCs w:val="20"/>
              </w:rPr>
              <w:t>Te</w:t>
            </w:r>
            <w:r w:rsidR="00A064D0" w:rsidRPr="005B46FE">
              <w:rPr>
                <w:b/>
                <w:sz w:val="20"/>
                <w:szCs w:val="20"/>
              </w:rPr>
              <w:t>matické celky</w:t>
            </w:r>
          </w:p>
        </w:tc>
        <w:tc>
          <w:tcPr>
            <w:tcW w:w="1077" w:type="dxa"/>
            <w:shd w:val="clear" w:color="auto" w:fill="DBE5F1"/>
          </w:tcPr>
          <w:p w:rsidR="00A064D0" w:rsidRPr="005B46FE" w:rsidRDefault="00A064D0" w:rsidP="005D3D0A">
            <w:pPr>
              <w:jc w:val="both"/>
              <w:rPr>
                <w:b/>
                <w:sz w:val="20"/>
                <w:szCs w:val="20"/>
              </w:rPr>
            </w:pPr>
            <w:r w:rsidRPr="005B46FE">
              <w:rPr>
                <w:b/>
                <w:sz w:val="20"/>
                <w:szCs w:val="20"/>
              </w:rPr>
              <w:t>Hodinová dotace</w:t>
            </w:r>
          </w:p>
        </w:tc>
      </w:tr>
      <w:tr w:rsidR="00FF0D6D" w:rsidRPr="005B46FE" w:rsidTr="00AB04AE">
        <w:trPr>
          <w:jc w:val="center"/>
        </w:trPr>
        <w:tc>
          <w:tcPr>
            <w:tcW w:w="3993" w:type="dxa"/>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b/>
                <w:sz w:val="20"/>
                <w:szCs w:val="20"/>
              </w:rPr>
              <w:t>-</w:t>
            </w:r>
            <w:r w:rsidRPr="005B46FE">
              <w:rPr>
                <w:sz w:val="20"/>
                <w:szCs w:val="20"/>
              </w:rPr>
              <w:t>chápe význam</w:t>
            </w:r>
            <w:r w:rsidRPr="005B46FE">
              <w:rPr>
                <w:b/>
                <w:sz w:val="20"/>
                <w:szCs w:val="20"/>
              </w:rPr>
              <w:t xml:space="preserve"> </w:t>
            </w:r>
            <w:r w:rsidRPr="005B46FE">
              <w:rPr>
                <w:sz w:val="20"/>
                <w:szCs w:val="20"/>
              </w:rPr>
              <w:t>pojmů aktivní zdraví, zdravý životní styl,</w:t>
            </w:r>
          </w:p>
          <w:p w:rsidR="00FF0D6D" w:rsidRPr="005B46FE" w:rsidRDefault="00FF0D6D" w:rsidP="005D3D0A">
            <w:pPr>
              <w:rPr>
                <w:sz w:val="20"/>
                <w:szCs w:val="20"/>
              </w:rPr>
            </w:pPr>
            <w:r w:rsidRPr="005B46FE">
              <w:rPr>
                <w:sz w:val="20"/>
                <w:szCs w:val="20"/>
              </w:rPr>
              <w:t>-rozumí významu hygieny a bezpečnosti při pohybových činnostech v různém prostředí,</w:t>
            </w:r>
          </w:p>
          <w:p w:rsidR="00FF0D6D" w:rsidRPr="005B46FE" w:rsidRDefault="00FF0D6D" w:rsidP="005D3D0A">
            <w:pPr>
              <w:rPr>
                <w:sz w:val="20"/>
                <w:szCs w:val="20"/>
              </w:rPr>
            </w:pPr>
            <w:r w:rsidRPr="005B46FE">
              <w:rPr>
                <w:sz w:val="20"/>
                <w:szCs w:val="20"/>
              </w:rPr>
              <w:t>-dokáže rychle reagovat a poskytnout první pomoc.</w:t>
            </w:r>
          </w:p>
        </w:tc>
        <w:tc>
          <w:tcPr>
            <w:tcW w:w="4699" w:type="dxa"/>
            <w:shd w:val="clear" w:color="auto" w:fill="auto"/>
          </w:tcPr>
          <w:p w:rsidR="00FF0D6D" w:rsidRPr="005B46FE" w:rsidRDefault="00FF0D6D" w:rsidP="005D3D0A">
            <w:pPr>
              <w:rPr>
                <w:b/>
                <w:sz w:val="20"/>
                <w:szCs w:val="20"/>
              </w:rPr>
            </w:pPr>
            <w:r w:rsidRPr="005B46FE">
              <w:rPr>
                <w:b/>
                <w:sz w:val="20"/>
                <w:szCs w:val="20"/>
              </w:rPr>
              <w:t>1.Péče o zdraví</w:t>
            </w:r>
          </w:p>
          <w:p w:rsidR="00FF0D6D" w:rsidRPr="005B46FE" w:rsidRDefault="00FF0D6D" w:rsidP="005D3D0A">
            <w:pPr>
              <w:rPr>
                <w:sz w:val="20"/>
                <w:szCs w:val="20"/>
              </w:rPr>
            </w:pPr>
            <w:r w:rsidRPr="005B46FE">
              <w:rPr>
                <w:sz w:val="20"/>
                <w:szCs w:val="20"/>
              </w:rPr>
              <w:t>-činitelé ovlivňující zdraví,</w:t>
            </w:r>
          </w:p>
          <w:p w:rsidR="00FF0D6D" w:rsidRPr="005B46FE" w:rsidRDefault="00FF0D6D" w:rsidP="005D3D0A">
            <w:pPr>
              <w:rPr>
                <w:sz w:val="20"/>
                <w:szCs w:val="20"/>
              </w:rPr>
            </w:pPr>
            <w:r w:rsidRPr="005B46FE">
              <w:rPr>
                <w:sz w:val="20"/>
                <w:szCs w:val="20"/>
              </w:rPr>
              <w:t>- výživa, stravovací návyky, prevence úrazů,</w:t>
            </w:r>
          </w:p>
          <w:p w:rsidR="00FF0D6D" w:rsidRPr="005B46FE" w:rsidRDefault="00FF0D6D" w:rsidP="005D3D0A">
            <w:pPr>
              <w:rPr>
                <w:sz w:val="20"/>
                <w:szCs w:val="20"/>
              </w:rPr>
            </w:pPr>
            <w:r w:rsidRPr="005B46FE">
              <w:rPr>
                <w:sz w:val="20"/>
                <w:szCs w:val="20"/>
              </w:rPr>
              <w:t>-první pomoc,</w:t>
            </w:r>
          </w:p>
          <w:p w:rsidR="00FF0D6D" w:rsidRPr="005B46FE" w:rsidRDefault="00FF0D6D" w:rsidP="005D3D0A">
            <w:pPr>
              <w:rPr>
                <w:sz w:val="20"/>
                <w:szCs w:val="20"/>
              </w:rPr>
            </w:pPr>
            <w:r w:rsidRPr="005B46FE">
              <w:rPr>
                <w:sz w:val="20"/>
                <w:szCs w:val="20"/>
              </w:rPr>
              <w:t>- zásady jednání v mimořádných situacích (živelné pohromy, havárie, krizové události,…).</w:t>
            </w:r>
          </w:p>
        </w:tc>
        <w:tc>
          <w:tcPr>
            <w:tcW w:w="1077" w:type="dxa"/>
            <w:vMerge w:val="restart"/>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3993" w:type="dxa"/>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 rozumí a umí používat základní terminologické výrazy běžně používané při pohybových činnostech,</w:t>
            </w:r>
          </w:p>
          <w:p w:rsidR="00FF0D6D" w:rsidRPr="005B46FE" w:rsidRDefault="00FF0D6D" w:rsidP="005D3D0A">
            <w:pPr>
              <w:rPr>
                <w:sz w:val="20"/>
                <w:szCs w:val="20"/>
              </w:rPr>
            </w:pPr>
            <w:r w:rsidRPr="005B46FE">
              <w:rPr>
                <w:sz w:val="20"/>
                <w:szCs w:val="20"/>
              </w:rPr>
              <w:t>-rozlišuje výrazy rychlost, síla, vytrvalost, pohyblivost,</w:t>
            </w:r>
          </w:p>
          <w:p w:rsidR="00FF0D6D" w:rsidRPr="005B46FE" w:rsidRDefault="00FF0D6D" w:rsidP="005D3D0A">
            <w:pPr>
              <w:rPr>
                <w:sz w:val="20"/>
                <w:szCs w:val="20"/>
              </w:rPr>
            </w:pPr>
            <w:r w:rsidRPr="005B46FE">
              <w:rPr>
                <w:sz w:val="20"/>
                <w:szCs w:val="20"/>
              </w:rPr>
              <w:t>- dovede použít vhodné pohybové činnosti pro rozvoj jednotlivých pohybových předpokladů,</w:t>
            </w:r>
          </w:p>
          <w:p w:rsidR="00FF0D6D" w:rsidRPr="005B46FE" w:rsidRDefault="00FF0D6D" w:rsidP="005D3D0A">
            <w:pPr>
              <w:rPr>
                <w:sz w:val="20"/>
                <w:szCs w:val="20"/>
              </w:rPr>
            </w:pPr>
            <w:r w:rsidRPr="005B46FE">
              <w:rPr>
                <w:sz w:val="20"/>
                <w:szCs w:val="20"/>
              </w:rPr>
              <w:t>-chápe význam pojmů aktivní zdraví a zdravý životní styl a dokáže stanovit, které pohybové činnosti jsou škodlivé a prospěšné,</w:t>
            </w:r>
          </w:p>
          <w:p w:rsidR="00FF0D6D" w:rsidRPr="005B46FE" w:rsidRDefault="00FF0D6D" w:rsidP="005D3D0A">
            <w:pPr>
              <w:rPr>
                <w:sz w:val="20"/>
                <w:szCs w:val="20"/>
              </w:rPr>
            </w:pPr>
            <w:r w:rsidRPr="005B46FE">
              <w:rPr>
                <w:sz w:val="20"/>
                <w:szCs w:val="20"/>
              </w:rPr>
              <w:t>-rozumí významu hygieny a bezpečnosti při pohybových činnostech.</w:t>
            </w:r>
          </w:p>
        </w:tc>
        <w:tc>
          <w:tcPr>
            <w:tcW w:w="4699" w:type="dxa"/>
            <w:shd w:val="clear" w:color="auto" w:fill="auto"/>
          </w:tcPr>
          <w:p w:rsidR="00FF0D6D" w:rsidRPr="005B46FE" w:rsidRDefault="00FF0D6D" w:rsidP="005D3D0A">
            <w:pPr>
              <w:rPr>
                <w:b/>
                <w:sz w:val="20"/>
                <w:szCs w:val="20"/>
              </w:rPr>
            </w:pPr>
            <w:r w:rsidRPr="005B46FE">
              <w:rPr>
                <w:b/>
                <w:sz w:val="20"/>
                <w:szCs w:val="20"/>
              </w:rPr>
              <w:t>2.Tělesná výchova</w:t>
            </w:r>
          </w:p>
          <w:p w:rsidR="00FF0D6D" w:rsidRPr="005B46FE" w:rsidRDefault="00FF0D6D" w:rsidP="005D3D0A">
            <w:pPr>
              <w:rPr>
                <w:b/>
                <w:sz w:val="20"/>
                <w:szCs w:val="20"/>
              </w:rPr>
            </w:pPr>
            <w:r w:rsidRPr="005B46FE">
              <w:rPr>
                <w:b/>
                <w:sz w:val="20"/>
                <w:szCs w:val="20"/>
              </w:rPr>
              <w:t>-Teoretické poznatky</w:t>
            </w:r>
          </w:p>
          <w:p w:rsidR="00FF0D6D" w:rsidRPr="005B46FE" w:rsidRDefault="00FF0D6D" w:rsidP="005D3D0A">
            <w:pPr>
              <w:rPr>
                <w:sz w:val="20"/>
                <w:szCs w:val="20"/>
              </w:rPr>
            </w:pPr>
            <w:r w:rsidRPr="005B46FE">
              <w:rPr>
                <w:sz w:val="20"/>
                <w:szCs w:val="20"/>
              </w:rPr>
              <w:t>-terminologie pohybových činností,</w:t>
            </w:r>
          </w:p>
          <w:p w:rsidR="00FF0D6D" w:rsidRPr="005B46FE" w:rsidRDefault="00FF0D6D" w:rsidP="005D3D0A">
            <w:pPr>
              <w:rPr>
                <w:sz w:val="20"/>
                <w:szCs w:val="20"/>
              </w:rPr>
            </w:pPr>
            <w:r w:rsidRPr="005B46FE">
              <w:rPr>
                <w:sz w:val="20"/>
                <w:szCs w:val="20"/>
              </w:rPr>
              <w:t>-základní pohybové činnosti rozvíjející rychlostní, silové, vytrvalostní a pohybové předpoklady,</w:t>
            </w:r>
          </w:p>
          <w:p w:rsidR="00FF0D6D" w:rsidRPr="005B46FE" w:rsidRDefault="00FF0D6D" w:rsidP="005D3D0A">
            <w:pPr>
              <w:rPr>
                <w:sz w:val="20"/>
                <w:szCs w:val="20"/>
              </w:rPr>
            </w:pPr>
            <w:r w:rsidRPr="005B46FE">
              <w:rPr>
                <w:sz w:val="20"/>
                <w:szCs w:val="20"/>
              </w:rPr>
              <w:t>-pojem aktivní zdraví,</w:t>
            </w:r>
          </w:p>
          <w:p w:rsidR="00FF0D6D" w:rsidRPr="005B46FE" w:rsidRDefault="00FF0D6D" w:rsidP="005D3D0A">
            <w:pPr>
              <w:rPr>
                <w:sz w:val="20"/>
                <w:szCs w:val="20"/>
              </w:rPr>
            </w:pPr>
            <w:r w:rsidRPr="005B46FE">
              <w:rPr>
                <w:sz w:val="20"/>
                <w:szCs w:val="20"/>
              </w:rPr>
              <w:t>-hygiena a bezpečnost při pohybových činnostech.</w:t>
            </w:r>
          </w:p>
        </w:tc>
        <w:tc>
          <w:tcPr>
            <w:tcW w:w="1077"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3993" w:type="dxa"/>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-zvládá správnou techniku běhu,</w:t>
            </w:r>
          </w:p>
          <w:p w:rsidR="00FF0D6D" w:rsidRPr="005B46FE" w:rsidRDefault="00FF0D6D" w:rsidP="005D3D0A">
            <w:pPr>
              <w:rPr>
                <w:sz w:val="20"/>
                <w:szCs w:val="20"/>
              </w:rPr>
            </w:pPr>
            <w:r w:rsidRPr="005B46FE">
              <w:rPr>
                <w:sz w:val="20"/>
                <w:szCs w:val="20"/>
              </w:rPr>
              <w:t>-umí uplatňovat zásady sportovního tréninku s cílem vylepšit své výkony z prvního ročníku,</w:t>
            </w:r>
          </w:p>
          <w:p w:rsidR="00FF0D6D" w:rsidRPr="005B46FE" w:rsidRDefault="00FF0D6D" w:rsidP="005D3D0A">
            <w:pPr>
              <w:rPr>
                <w:sz w:val="20"/>
                <w:szCs w:val="20"/>
              </w:rPr>
            </w:pPr>
            <w:r w:rsidRPr="005B46FE">
              <w:rPr>
                <w:sz w:val="20"/>
                <w:szCs w:val="20"/>
              </w:rPr>
              <w:t>-ovládá způsob přebírání a předávání štafetového běhu v praxi,</w:t>
            </w:r>
          </w:p>
          <w:p w:rsidR="00FF0D6D" w:rsidRPr="005B46FE" w:rsidRDefault="00FF0D6D" w:rsidP="005D3D0A">
            <w:pPr>
              <w:rPr>
                <w:sz w:val="20"/>
                <w:szCs w:val="20"/>
              </w:rPr>
            </w:pPr>
            <w:r w:rsidRPr="005B46FE">
              <w:rPr>
                <w:sz w:val="20"/>
                <w:szCs w:val="20"/>
              </w:rPr>
              <w:t>-dodržuje zásady bezpečnosti při veškeré své činnosti.</w:t>
            </w:r>
          </w:p>
        </w:tc>
        <w:tc>
          <w:tcPr>
            <w:tcW w:w="4699" w:type="dxa"/>
            <w:shd w:val="clear" w:color="auto" w:fill="auto"/>
          </w:tcPr>
          <w:p w:rsidR="00FF0D6D" w:rsidRPr="005B46FE" w:rsidRDefault="00FF0D6D" w:rsidP="005D3D0A">
            <w:pPr>
              <w:rPr>
                <w:b/>
                <w:sz w:val="20"/>
                <w:szCs w:val="20"/>
              </w:rPr>
            </w:pPr>
            <w:r w:rsidRPr="005B46FE">
              <w:rPr>
                <w:b/>
                <w:sz w:val="20"/>
                <w:szCs w:val="20"/>
              </w:rPr>
              <w:t>-Atletika</w:t>
            </w:r>
          </w:p>
          <w:p w:rsidR="00FF0D6D" w:rsidRPr="005B46FE" w:rsidRDefault="00FF0D6D" w:rsidP="005D3D0A">
            <w:pPr>
              <w:rPr>
                <w:sz w:val="20"/>
                <w:szCs w:val="20"/>
              </w:rPr>
            </w:pPr>
            <w:r w:rsidRPr="005B46FE">
              <w:rPr>
                <w:sz w:val="20"/>
                <w:szCs w:val="20"/>
              </w:rPr>
              <w:t>-zdokonalování techniky běhu,</w:t>
            </w:r>
          </w:p>
          <w:p w:rsidR="00FF0D6D" w:rsidRPr="005B46FE" w:rsidRDefault="00FF0D6D" w:rsidP="005D3D0A">
            <w:pPr>
              <w:rPr>
                <w:sz w:val="20"/>
                <w:szCs w:val="20"/>
              </w:rPr>
            </w:pPr>
            <w:r w:rsidRPr="005B46FE">
              <w:rPr>
                <w:sz w:val="20"/>
                <w:szCs w:val="20"/>
              </w:rPr>
              <w:t>-běhy –rychlé z nízkého startu,</w:t>
            </w:r>
          </w:p>
          <w:p w:rsidR="00FF0D6D" w:rsidRPr="005B46FE" w:rsidRDefault="00FF0D6D" w:rsidP="005D3D0A">
            <w:pPr>
              <w:rPr>
                <w:sz w:val="20"/>
                <w:szCs w:val="20"/>
              </w:rPr>
            </w:pPr>
            <w:r w:rsidRPr="005B46FE">
              <w:rPr>
                <w:sz w:val="20"/>
                <w:szCs w:val="20"/>
              </w:rPr>
              <w:t>vytrvalostní z vysokého startu,</w:t>
            </w:r>
          </w:p>
          <w:p w:rsidR="00FF0D6D" w:rsidRPr="005B46FE" w:rsidRDefault="00FF0D6D" w:rsidP="005D3D0A">
            <w:pPr>
              <w:rPr>
                <w:sz w:val="20"/>
                <w:szCs w:val="20"/>
              </w:rPr>
            </w:pPr>
            <w:r w:rsidRPr="005B46FE">
              <w:rPr>
                <w:sz w:val="20"/>
                <w:szCs w:val="20"/>
              </w:rPr>
              <w:t>-štafetový běh,</w:t>
            </w:r>
          </w:p>
          <w:p w:rsidR="00FF0D6D" w:rsidRPr="005B46FE" w:rsidRDefault="00FF0D6D" w:rsidP="005D3D0A">
            <w:pPr>
              <w:rPr>
                <w:sz w:val="20"/>
                <w:szCs w:val="20"/>
              </w:rPr>
            </w:pPr>
            <w:r w:rsidRPr="005B46FE">
              <w:rPr>
                <w:sz w:val="20"/>
                <w:szCs w:val="20"/>
              </w:rPr>
              <w:t>-skok do dálky,</w:t>
            </w:r>
          </w:p>
          <w:p w:rsidR="00FF0D6D" w:rsidRPr="005B46FE" w:rsidRDefault="00FF0D6D" w:rsidP="005D3D0A">
            <w:pPr>
              <w:rPr>
                <w:sz w:val="20"/>
                <w:szCs w:val="20"/>
              </w:rPr>
            </w:pPr>
            <w:r w:rsidRPr="005B46FE">
              <w:rPr>
                <w:sz w:val="20"/>
                <w:szCs w:val="20"/>
              </w:rPr>
              <w:t>-hod granátem,</w:t>
            </w:r>
          </w:p>
          <w:p w:rsidR="00FF0D6D" w:rsidRPr="005B46FE" w:rsidRDefault="00FF0D6D" w:rsidP="005D3D0A">
            <w:pPr>
              <w:rPr>
                <w:sz w:val="20"/>
                <w:szCs w:val="20"/>
              </w:rPr>
            </w:pPr>
            <w:r w:rsidRPr="005B46FE">
              <w:rPr>
                <w:sz w:val="20"/>
                <w:szCs w:val="20"/>
              </w:rPr>
              <w:t>-vrh koulí.</w:t>
            </w:r>
          </w:p>
        </w:tc>
        <w:tc>
          <w:tcPr>
            <w:tcW w:w="1077"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3993" w:type="dxa"/>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-umí využívat pohybové činnosti pro všestrannou pohybovou přípravu a zvyšování tělesné zdatnosti,</w:t>
            </w:r>
          </w:p>
          <w:p w:rsidR="00FF0D6D" w:rsidRPr="005B46FE" w:rsidRDefault="00FF0D6D" w:rsidP="005D3D0A">
            <w:pPr>
              <w:rPr>
                <w:sz w:val="20"/>
                <w:szCs w:val="20"/>
              </w:rPr>
            </w:pPr>
            <w:r w:rsidRPr="005B46FE">
              <w:rPr>
                <w:sz w:val="20"/>
                <w:szCs w:val="20"/>
              </w:rPr>
              <w:t>-zvládá základní akrobatické cviky naučené v prvním ročníku ve zdokonalené formě,</w:t>
            </w:r>
          </w:p>
          <w:p w:rsidR="00FF0D6D" w:rsidRPr="005B46FE" w:rsidRDefault="00FF0D6D" w:rsidP="005D3D0A">
            <w:pPr>
              <w:rPr>
                <w:sz w:val="20"/>
                <w:szCs w:val="20"/>
              </w:rPr>
            </w:pPr>
            <w:r w:rsidRPr="005B46FE">
              <w:rPr>
                <w:sz w:val="20"/>
                <w:szCs w:val="20"/>
              </w:rPr>
              <w:t>-dokáže spojit akrobatické cviky v jednoduché řady.</w:t>
            </w:r>
          </w:p>
        </w:tc>
        <w:tc>
          <w:tcPr>
            <w:tcW w:w="4699" w:type="dxa"/>
            <w:shd w:val="clear" w:color="auto" w:fill="auto"/>
          </w:tcPr>
          <w:p w:rsidR="00FF0D6D" w:rsidRPr="005B46FE" w:rsidRDefault="00FF0D6D" w:rsidP="005D3D0A">
            <w:pPr>
              <w:rPr>
                <w:b/>
                <w:sz w:val="20"/>
                <w:szCs w:val="20"/>
              </w:rPr>
            </w:pPr>
            <w:r w:rsidRPr="005B46FE">
              <w:rPr>
                <w:b/>
                <w:sz w:val="20"/>
                <w:szCs w:val="20"/>
              </w:rPr>
              <w:t>-Gymnastika</w:t>
            </w:r>
          </w:p>
          <w:p w:rsidR="00FF0D6D" w:rsidRPr="005B46FE" w:rsidRDefault="00FF0D6D" w:rsidP="005D3D0A">
            <w:pPr>
              <w:rPr>
                <w:sz w:val="20"/>
                <w:szCs w:val="20"/>
              </w:rPr>
            </w:pPr>
            <w:r w:rsidRPr="005B46FE">
              <w:rPr>
                <w:sz w:val="20"/>
                <w:szCs w:val="20"/>
              </w:rPr>
              <w:t>-všeobecné pohybově rozvíjející cvičení, zejména protahovací a posilovací,</w:t>
            </w:r>
          </w:p>
          <w:p w:rsidR="00FF0D6D" w:rsidRPr="005B46FE" w:rsidRDefault="00FF0D6D" w:rsidP="005D3D0A">
            <w:pPr>
              <w:rPr>
                <w:sz w:val="20"/>
                <w:szCs w:val="20"/>
              </w:rPr>
            </w:pPr>
            <w:r w:rsidRPr="005B46FE">
              <w:rPr>
                <w:sz w:val="20"/>
                <w:szCs w:val="20"/>
              </w:rPr>
              <w:t>-akrobatické prvky,</w:t>
            </w:r>
          </w:p>
          <w:p w:rsidR="00FF0D6D" w:rsidRPr="005B46FE" w:rsidRDefault="00FF0D6D" w:rsidP="005D3D0A">
            <w:pPr>
              <w:rPr>
                <w:sz w:val="20"/>
                <w:szCs w:val="20"/>
              </w:rPr>
            </w:pPr>
            <w:r w:rsidRPr="005B46FE">
              <w:rPr>
                <w:sz w:val="20"/>
                <w:szCs w:val="20"/>
              </w:rPr>
              <w:t xml:space="preserve">-šplh. </w:t>
            </w:r>
          </w:p>
        </w:tc>
        <w:tc>
          <w:tcPr>
            <w:tcW w:w="1077"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3993" w:type="dxa"/>
            <w:tcBorders>
              <w:bottom w:val="single" w:sz="4" w:space="0" w:color="auto"/>
            </w:tcBorders>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-umí technicky správně odbít i podat míč obouruč vrchem, spodem,</w:t>
            </w:r>
          </w:p>
          <w:p w:rsidR="00FF0D6D" w:rsidRPr="005B46FE" w:rsidRDefault="00FF0D6D" w:rsidP="005D3D0A">
            <w:pPr>
              <w:rPr>
                <w:sz w:val="20"/>
                <w:szCs w:val="20"/>
              </w:rPr>
            </w:pPr>
            <w:r w:rsidRPr="005B46FE">
              <w:rPr>
                <w:sz w:val="20"/>
                <w:szCs w:val="20"/>
              </w:rPr>
              <w:t>-bezprostředně reagovat na míč, umí se rychle přemístit, uvolnit, nalézt vhodný prostor pro hru, rozumí systému hry,</w:t>
            </w:r>
          </w:p>
          <w:p w:rsidR="00FF0D6D" w:rsidRPr="005B46FE" w:rsidRDefault="00FF0D6D" w:rsidP="005D3D0A">
            <w:pPr>
              <w:rPr>
                <w:sz w:val="20"/>
                <w:szCs w:val="20"/>
              </w:rPr>
            </w:pPr>
            <w:r w:rsidRPr="005B46FE">
              <w:rPr>
                <w:sz w:val="20"/>
                <w:szCs w:val="20"/>
              </w:rPr>
              <w:t>-rozumí obrannému a útočnému systému hry, osobní a zónová obrana, postupný útok, rychlý protiútok, systém „přihrej –hoď- a běž“,</w:t>
            </w:r>
          </w:p>
          <w:p w:rsidR="00FF0D6D" w:rsidRPr="005B46FE" w:rsidRDefault="00FF0D6D" w:rsidP="005D3D0A">
            <w:pPr>
              <w:rPr>
                <w:sz w:val="20"/>
                <w:szCs w:val="20"/>
              </w:rPr>
            </w:pPr>
            <w:r w:rsidRPr="005B46FE">
              <w:rPr>
                <w:sz w:val="20"/>
                <w:szCs w:val="20"/>
              </w:rPr>
              <w:t>-rozpozná základní chyby a provinění proti pravidlům dané hry,</w:t>
            </w:r>
          </w:p>
          <w:p w:rsidR="00FF0D6D" w:rsidRPr="005B46FE" w:rsidRDefault="00FF0D6D" w:rsidP="005D3D0A">
            <w:pPr>
              <w:rPr>
                <w:sz w:val="20"/>
                <w:szCs w:val="20"/>
              </w:rPr>
            </w:pPr>
            <w:r w:rsidRPr="005B46FE">
              <w:rPr>
                <w:sz w:val="20"/>
                <w:szCs w:val="20"/>
              </w:rPr>
              <w:t>-dokáže použít získané dovednosti takovým způsobem, že hra je plynulá, bez vážnějších rozporů s pravidly.</w:t>
            </w:r>
          </w:p>
        </w:tc>
        <w:tc>
          <w:tcPr>
            <w:tcW w:w="4699" w:type="dxa"/>
            <w:tcBorders>
              <w:bottom w:val="single" w:sz="4" w:space="0" w:color="auto"/>
            </w:tcBorders>
            <w:shd w:val="clear" w:color="auto" w:fill="auto"/>
          </w:tcPr>
          <w:p w:rsidR="00FF0D6D" w:rsidRPr="005B46FE" w:rsidRDefault="00FF0D6D" w:rsidP="005D3D0A">
            <w:pPr>
              <w:rPr>
                <w:b/>
                <w:sz w:val="20"/>
                <w:szCs w:val="20"/>
              </w:rPr>
            </w:pPr>
            <w:r w:rsidRPr="005B46FE">
              <w:rPr>
                <w:b/>
                <w:sz w:val="20"/>
                <w:szCs w:val="20"/>
              </w:rPr>
              <w:t>-Pohybové hry</w:t>
            </w:r>
          </w:p>
          <w:p w:rsidR="00FF0D6D" w:rsidRPr="005B46FE" w:rsidRDefault="00FF0D6D" w:rsidP="005D3D0A">
            <w:pPr>
              <w:rPr>
                <w:sz w:val="20"/>
                <w:szCs w:val="20"/>
              </w:rPr>
            </w:pPr>
            <w:r w:rsidRPr="005B46FE">
              <w:rPr>
                <w:sz w:val="20"/>
                <w:szCs w:val="20"/>
              </w:rPr>
              <w:t>-odbíjená- zdokonalování herních činností, nácvik herních systémů,</w:t>
            </w:r>
          </w:p>
          <w:p w:rsidR="00FF0D6D" w:rsidRPr="005B46FE" w:rsidRDefault="00FF0D6D" w:rsidP="005D3D0A">
            <w:pPr>
              <w:rPr>
                <w:sz w:val="20"/>
                <w:szCs w:val="20"/>
              </w:rPr>
            </w:pPr>
            <w:r w:rsidRPr="005B46FE">
              <w:rPr>
                <w:sz w:val="20"/>
                <w:szCs w:val="20"/>
              </w:rPr>
              <w:t>-košíková- zdokonalování herních činností, nácvik herních systémů,</w:t>
            </w:r>
          </w:p>
          <w:p w:rsidR="00FF0D6D" w:rsidRPr="005B46FE" w:rsidRDefault="00FF0D6D" w:rsidP="005D3D0A">
            <w:pPr>
              <w:rPr>
                <w:sz w:val="20"/>
                <w:szCs w:val="20"/>
              </w:rPr>
            </w:pPr>
            <w:r w:rsidRPr="005B46FE">
              <w:rPr>
                <w:sz w:val="20"/>
                <w:szCs w:val="20"/>
              </w:rPr>
              <w:t>-kopaná a sálová kopaná- zdokonalování herních činností, nácvik herních systémů,</w:t>
            </w:r>
          </w:p>
          <w:p w:rsidR="00FF0D6D" w:rsidRPr="005B46FE" w:rsidRDefault="00FF0D6D" w:rsidP="005D3D0A">
            <w:pPr>
              <w:rPr>
                <w:sz w:val="20"/>
                <w:szCs w:val="20"/>
              </w:rPr>
            </w:pPr>
            <w:r w:rsidRPr="005B46FE">
              <w:rPr>
                <w:sz w:val="20"/>
                <w:szCs w:val="20"/>
              </w:rPr>
              <w:t>-netradiční sportovní hry – florbal, badminton, líný tenis, stolní tenis.</w:t>
            </w:r>
          </w:p>
        </w:tc>
        <w:tc>
          <w:tcPr>
            <w:tcW w:w="1077" w:type="dxa"/>
            <w:vMerge/>
            <w:tcBorders>
              <w:bottom w:val="single" w:sz="4" w:space="0" w:color="auto"/>
            </w:tcBorders>
            <w:shd w:val="clear" w:color="auto" w:fill="auto"/>
            <w:vAlign w:val="center"/>
          </w:tcPr>
          <w:p w:rsidR="00FF0D6D" w:rsidRPr="005527B5" w:rsidRDefault="00FF0D6D" w:rsidP="005D3D0A">
            <w:pPr>
              <w:jc w:val="center"/>
              <w:rPr>
                <w:color w:val="FF0000"/>
                <w:sz w:val="20"/>
                <w:szCs w:val="20"/>
              </w:rPr>
            </w:pPr>
          </w:p>
        </w:tc>
      </w:tr>
      <w:tr w:rsidR="00A663F3" w:rsidRPr="005B46FE" w:rsidTr="00AB04AE">
        <w:trPr>
          <w:jc w:val="center"/>
        </w:trPr>
        <w:tc>
          <w:tcPr>
            <w:tcW w:w="8692" w:type="dxa"/>
            <w:gridSpan w:val="2"/>
            <w:shd w:val="clear" w:color="auto" w:fill="DBE5F1"/>
          </w:tcPr>
          <w:p w:rsidR="00A663F3" w:rsidRPr="005B46FE" w:rsidRDefault="00A663F3" w:rsidP="005D3D0A">
            <w:pPr>
              <w:rPr>
                <w:b/>
                <w:sz w:val="20"/>
                <w:szCs w:val="20"/>
              </w:rPr>
            </w:pPr>
            <w:r>
              <w:rPr>
                <w:b/>
                <w:sz w:val="20"/>
                <w:szCs w:val="20"/>
              </w:rPr>
              <w:t>Celkový počet hodin</w:t>
            </w:r>
          </w:p>
        </w:tc>
        <w:tc>
          <w:tcPr>
            <w:tcW w:w="1077" w:type="dxa"/>
            <w:shd w:val="clear" w:color="auto" w:fill="DBE5F1"/>
            <w:vAlign w:val="center"/>
          </w:tcPr>
          <w:p w:rsidR="00A663F3" w:rsidRPr="005B46FE" w:rsidRDefault="00A663F3" w:rsidP="005D3D0A">
            <w:pPr>
              <w:jc w:val="center"/>
              <w:rPr>
                <w:b/>
                <w:sz w:val="20"/>
                <w:szCs w:val="20"/>
              </w:rPr>
            </w:pPr>
            <w:r>
              <w:rPr>
                <w:b/>
                <w:sz w:val="20"/>
                <w:szCs w:val="20"/>
              </w:rPr>
              <w:t>68</w:t>
            </w:r>
          </w:p>
        </w:tc>
      </w:tr>
    </w:tbl>
    <w:p w:rsidR="000763DD" w:rsidRDefault="000763DD" w:rsidP="00A064D0">
      <w:pPr>
        <w:jc w:val="center"/>
        <w:rPr>
          <w:b/>
          <w:sz w:val="20"/>
          <w:szCs w:val="20"/>
        </w:rPr>
      </w:pPr>
    </w:p>
    <w:p w:rsidR="00A064D0" w:rsidRDefault="00A064D0" w:rsidP="00A064D0">
      <w:pPr>
        <w:jc w:val="center"/>
        <w:rPr>
          <w:b/>
          <w:sz w:val="20"/>
          <w:szCs w:val="20"/>
        </w:rPr>
      </w:pPr>
      <w:r>
        <w:rPr>
          <w:b/>
          <w:sz w:val="20"/>
          <w:szCs w:val="20"/>
        </w:rPr>
        <w:t>Rozpis učiva a výsledků vzdělávání</w:t>
      </w:r>
    </w:p>
    <w:p w:rsidR="00A064D0" w:rsidRDefault="00A064D0" w:rsidP="00A064D0">
      <w:pPr>
        <w:jc w:val="center"/>
        <w:rPr>
          <w:b/>
          <w:sz w:val="20"/>
          <w:szCs w:val="20"/>
        </w:rPr>
      </w:pPr>
      <w:r>
        <w:rPr>
          <w:b/>
          <w:sz w:val="20"/>
          <w:szCs w:val="20"/>
        </w:rPr>
        <w:t>Název vyučovacího předmětu: Tělesná výchova</w:t>
      </w:r>
    </w:p>
    <w:p w:rsidR="00A064D0" w:rsidRDefault="00A064D0" w:rsidP="00A064D0">
      <w:pPr>
        <w:jc w:val="center"/>
        <w:rPr>
          <w:b/>
          <w:sz w:val="20"/>
          <w:szCs w:val="20"/>
        </w:rPr>
      </w:pPr>
      <w:r>
        <w:rPr>
          <w:b/>
          <w:sz w:val="20"/>
          <w:szCs w:val="20"/>
        </w:rPr>
        <w:t>Ročník: třetí</w:t>
      </w:r>
    </w:p>
    <w:p w:rsidR="00A064D0" w:rsidRDefault="00A663F3" w:rsidP="00A663F3">
      <w:pPr>
        <w:rPr>
          <w:b/>
          <w:sz w:val="20"/>
          <w:szCs w:val="20"/>
        </w:rPr>
      </w:pPr>
      <w:r>
        <w:rPr>
          <w:b/>
          <w:sz w:val="20"/>
          <w:szCs w:val="20"/>
        </w:rPr>
        <w:t>Tělesná výchova – 3. ročník</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3954"/>
        <w:gridCol w:w="1050"/>
      </w:tblGrid>
      <w:tr w:rsidR="00A064D0" w:rsidRPr="005B46FE" w:rsidTr="002342CD">
        <w:trPr>
          <w:jc w:val="center"/>
        </w:trPr>
        <w:tc>
          <w:tcPr>
            <w:tcW w:w="4743" w:type="dxa"/>
            <w:shd w:val="clear" w:color="auto" w:fill="DBE5F1"/>
            <w:vAlign w:val="center"/>
          </w:tcPr>
          <w:p w:rsidR="00A064D0" w:rsidRPr="005B46FE" w:rsidRDefault="00A064D0" w:rsidP="002342CD">
            <w:pPr>
              <w:rPr>
                <w:b/>
                <w:sz w:val="20"/>
                <w:szCs w:val="20"/>
              </w:rPr>
            </w:pPr>
            <w:r w:rsidRPr="005B46FE">
              <w:rPr>
                <w:b/>
                <w:sz w:val="20"/>
                <w:szCs w:val="20"/>
              </w:rPr>
              <w:t>Výsledky vzdělávání a kompetence</w:t>
            </w:r>
          </w:p>
        </w:tc>
        <w:tc>
          <w:tcPr>
            <w:tcW w:w="3954" w:type="dxa"/>
            <w:shd w:val="clear" w:color="auto" w:fill="DBE5F1"/>
            <w:vAlign w:val="center"/>
          </w:tcPr>
          <w:p w:rsidR="00A064D0" w:rsidRPr="005B46FE" w:rsidRDefault="00D409B5" w:rsidP="002342CD">
            <w:pPr>
              <w:jc w:val="center"/>
              <w:rPr>
                <w:b/>
                <w:sz w:val="20"/>
                <w:szCs w:val="20"/>
              </w:rPr>
            </w:pPr>
            <w:r>
              <w:rPr>
                <w:b/>
                <w:sz w:val="20"/>
                <w:szCs w:val="20"/>
              </w:rPr>
              <w:t>Te</w:t>
            </w:r>
            <w:r w:rsidR="00A064D0" w:rsidRPr="005B46FE">
              <w:rPr>
                <w:b/>
                <w:sz w:val="20"/>
                <w:szCs w:val="20"/>
              </w:rPr>
              <w:t>matické celky</w:t>
            </w:r>
          </w:p>
        </w:tc>
        <w:tc>
          <w:tcPr>
            <w:tcW w:w="1050" w:type="dxa"/>
            <w:shd w:val="clear" w:color="auto" w:fill="DBE5F1"/>
          </w:tcPr>
          <w:p w:rsidR="00A064D0" w:rsidRPr="005B46FE" w:rsidRDefault="00A064D0" w:rsidP="005D3D0A">
            <w:pPr>
              <w:jc w:val="both"/>
              <w:rPr>
                <w:b/>
                <w:sz w:val="20"/>
                <w:szCs w:val="20"/>
              </w:rPr>
            </w:pPr>
            <w:r w:rsidRPr="005B46FE">
              <w:rPr>
                <w:b/>
                <w:sz w:val="20"/>
                <w:szCs w:val="20"/>
              </w:rPr>
              <w:t>Hodinová dotace</w:t>
            </w:r>
          </w:p>
        </w:tc>
      </w:tr>
      <w:tr w:rsidR="00FF0D6D" w:rsidRPr="005B46FE" w:rsidTr="00AB04AE">
        <w:trPr>
          <w:jc w:val="center"/>
        </w:trPr>
        <w:tc>
          <w:tcPr>
            <w:tcW w:w="4743" w:type="dxa"/>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b/>
                <w:sz w:val="20"/>
                <w:szCs w:val="20"/>
              </w:rPr>
              <w:t>-</w:t>
            </w:r>
            <w:r w:rsidRPr="005B46FE">
              <w:rPr>
                <w:sz w:val="20"/>
                <w:szCs w:val="20"/>
              </w:rPr>
              <w:t>chápe význam</w:t>
            </w:r>
            <w:r w:rsidRPr="005B46FE">
              <w:rPr>
                <w:b/>
                <w:sz w:val="20"/>
                <w:szCs w:val="20"/>
              </w:rPr>
              <w:t xml:space="preserve"> </w:t>
            </w:r>
            <w:r w:rsidRPr="005B46FE">
              <w:rPr>
                <w:sz w:val="20"/>
                <w:szCs w:val="20"/>
              </w:rPr>
              <w:t>pojmů aktivní zdraví, zdravý životní styl,</w:t>
            </w:r>
          </w:p>
          <w:p w:rsidR="00FF0D6D" w:rsidRPr="005B46FE" w:rsidRDefault="00FF0D6D" w:rsidP="005D3D0A">
            <w:pPr>
              <w:rPr>
                <w:sz w:val="20"/>
                <w:szCs w:val="20"/>
              </w:rPr>
            </w:pPr>
            <w:r w:rsidRPr="005B46FE">
              <w:rPr>
                <w:sz w:val="20"/>
                <w:szCs w:val="20"/>
              </w:rPr>
              <w:t>-rozumí významu hygieny a bezpečnosti při pohybových činnostech v různém prostředí,</w:t>
            </w:r>
          </w:p>
          <w:p w:rsidR="00FF0D6D" w:rsidRPr="005B46FE" w:rsidRDefault="00FF0D6D" w:rsidP="005D3D0A">
            <w:pPr>
              <w:rPr>
                <w:sz w:val="20"/>
                <w:szCs w:val="20"/>
              </w:rPr>
            </w:pPr>
            <w:r w:rsidRPr="005B46FE">
              <w:rPr>
                <w:sz w:val="20"/>
                <w:szCs w:val="20"/>
              </w:rPr>
              <w:t>-dokáže rychle reagovat a poskytnout první pomoc.</w:t>
            </w:r>
          </w:p>
        </w:tc>
        <w:tc>
          <w:tcPr>
            <w:tcW w:w="3954" w:type="dxa"/>
            <w:shd w:val="clear" w:color="auto" w:fill="auto"/>
          </w:tcPr>
          <w:p w:rsidR="00FF0D6D" w:rsidRPr="005B46FE" w:rsidRDefault="00FF0D6D" w:rsidP="005D3D0A">
            <w:pPr>
              <w:rPr>
                <w:b/>
                <w:sz w:val="20"/>
                <w:szCs w:val="20"/>
              </w:rPr>
            </w:pPr>
            <w:r w:rsidRPr="005B46FE">
              <w:rPr>
                <w:b/>
                <w:sz w:val="20"/>
                <w:szCs w:val="20"/>
              </w:rPr>
              <w:t>1.Péče o zdraví</w:t>
            </w:r>
          </w:p>
          <w:p w:rsidR="00FF0D6D" w:rsidRPr="005B46FE" w:rsidRDefault="00FF0D6D" w:rsidP="005D3D0A">
            <w:pPr>
              <w:rPr>
                <w:sz w:val="20"/>
                <w:szCs w:val="20"/>
              </w:rPr>
            </w:pPr>
            <w:r w:rsidRPr="005B46FE">
              <w:rPr>
                <w:sz w:val="20"/>
                <w:szCs w:val="20"/>
              </w:rPr>
              <w:t>-činitelé ovlivňující zdraví,</w:t>
            </w:r>
          </w:p>
          <w:p w:rsidR="00FF0D6D" w:rsidRPr="005B46FE" w:rsidRDefault="00FF0D6D" w:rsidP="005D3D0A">
            <w:pPr>
              <w:rPr>
                <w:sz w:val="20"/>
                <w:szCs w:val="20"/>
              </w:rPr>
            </w:pPr>
            <w:r w:rsidRPr="005B46FE">
              <w:rPr>
                <w:sz w:val="20"/>
                <w:szCs w:val="20"/>
              </w:rPr>
              <w:t>- výživa, stravovací návyky, prevence úrazů,</w:t>
            </w:r>
          </w:p>
          <w:p w:rsidR="00FF0D6D" w:rsidRPr="005B46FE" w:rsidRDefault="00FF0D6D" w:rsidP="005D3D0A">
            <w:pPr>
              <w:rPr>
                <w:sz w:val="20"/>
                <w:szCs w:val="20"/>
              </w:rPr>
            </w:pPr>
            <w:r w:rsidRPr="005B46FE">
              <w:rPr>
                <w:sz w:val="20"/>
                <w:szCs w:val="20"/>
              </w:rPr>
              <w:t>-první pomoc,</w:t>
            </w:r>
          </w:p>
          <w:p w:rsidR="00FF0D6D" w:rsidRPr="005B46FE" w:rsidRDefault="00FF0D6D" w:rsidP="005D3D0A">
            <w:pPr>
              <w:rPr>
                <w:sz w:val="20"/>
                <w:szCs w:val="20"/>
              </w:rPr>
            </w:pPr>
            <w:r w:rsidRPr="005B46FE">
              <w:rPr>
                <w:sz w:val="20"/>
                <w:szCs w:val="20"/>
              </w:rPr>
              <w:t>- zásady jednání v mimořádných situacích (živelné pohromy, havárie, krizové události,…).</w:t>
            </w:r>
          </w:p>
        </w:tc>
        <w:tc>
          <w:tcPr>
            <w:tcW w:w="1050" w:type="dxa"/>
            <w:vMerge w:val="restart"/>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4743" w:type="dxa"/>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 chápe význam výrazu fair play, dokáže ho uplatňovat jak při sportovním diváctví, umí potlačit projevy negativních emocí spojených se sportem,</w:t>
            </w:r>
          </w:p>
          <w:p w:rsidR="00FF0D6D" w:rsidRPr="005B46FE" w:rsidRDefault="00FF0D6D" w:rsidP="005D3D0A">
            <w:pPr>
              <w:rPr>
                <w:sz w:val="20"/>
                <w:szCs w:val="20"/>
              </w:rPr>
            </w:pPr>
            <w:r w:rsidRPr="005B46FE">
              <w:rPr>
                <w:sz w:val="20"/>
                <w:szCs w:val="20"/>
              </w:rPr>
              <w:t>-rozumí rozdílům mezi sportem žen a mužů, mezi sportem vrcholovým a rekreačním, dokáže se přizpůsobit úrovni svých spoluhráčů a podat pomocnou ruku slabším,</w:t>
            </w:r>
          </w:p>
          <w:p w:rsidR="00FF0D6D" w:rsidRPr="005B46FE" w:rsidRDefault="00FF0D6D" w:rsidP="005D3D0A">
            <w:pPr>
              <w:rPr>
                <w:sz w:val="20"/>
                <w:szCs w:val="20"/>
              </w:rPr>
            </w:pPr>
            <w:r w:rsidRPr="005B46FE">
              <w:rPr>
                <w:sz w:val="20"/>
                <w:szCs w:val="20"/>
              </w:rPr>
              <w:t>-vysvětlí pojem doping a uvede příklady z praxe, zná možné následky užívání podpůrných látek,</w:t>
            </w:r>
          </w:p>
          <w:p w:rsidR="00FF0D6D" w:rsidRPr="005B46FE" w:rsidRDefault="00FF0D6D" w:rsidP="005D3D0A">
            <w:pPr>
              <w:rPr>
                <w:sz w:val="20"/>
                <w:szCs w:val="20"/>
              </w:rPr>
            </w:pPr>
            <w:r w:rsidRPr="005B46FE">
              <w:rPr>
                <w:sz w:val="20"/>
                <w:szCs w:val="20"/>
              </w:rPr>
              <w:t>-rozliší míru škodlivosti vlivu alkoholu, tabáku a drog na pohybovou výkonnost a tělesnou zdatnost.</w:t>
            </w:r>
          </w:p>
        </w:tc>
        <w:tc>
          <w:tcPr>
            <w:tcW w:w="3954" w:type="dxa"/>
            <w:shd w:val="clear" w:color="auto" w:fill="auto"/>
          </w:tcPr>
          <w:p w:rsidR="00FF0D6D" w:rsidRPr="005B46FE" w:rsidRDefault="00FF0D6D" w:rsidP="005D3D0A">
            <w:pPr>
              <w:rPr>
                <w:b/>
                <w:sz w:val="20"/>
                <w:szCs w:val="20"/>
              </w:rPr>
            </w:pPr>
            <w:r w:rsidRPr="005B46FE">
              <w:rPr>
                <w:b/>
                <w:sz w:val="20"/>
                <w:szCs w:val="20"/>
              </w:rPr>
              <w:t>2.Tělesná výchova</w:t>
            </w:r>
          </w:p>
          <w:p w:rsidR="00FF0D6D" w:rsidRPr="005B46FE" w:rsidRDefault="00FF0D6D" w:rsidP="005D3D0A">
            <w:pPr>
              <w:rPr>
                <w:b/>
                <w:sz w:val="20"/>
                <w:szCs w:val="20"/>
              </w:rPr>
            </w:pPr>
            <w:r w:rsidRPr="005B46FE">
              <w:rPr>
                <w:b/>
                <w:sz w:val="20"/>
                <w:szCs w:val="20"/>
              </w:rPr>
              <w:t>-Teoretické poznatky</w:t>
            </w:r>
          </w:p>
          <w:p w:rsidR="00FF0D6D" w:rsidRPr="005B46FE" w:rsidRDefault="00FF0D6D" w:rsidP="005D3D0A">
            <w:pPr>
              <w:rPr>
                <w:sz w:val="20"/>
                <w:szCs w:val="20"/>
              </w:rPr>
            </w:pPr>
            <w:r w:rsidRPr="005B46FE">
              <w:rPr>
                <w:sz w:val="20"/>
                <w:szCs w:val="20"/>
              </w:rPr>
              <w:t>-fair play jednání, sportovní diváctví,</w:t>
            </w:r>
          </w:p>
          <w:p w:rsidR="00FF0D6D" w:rsidRPr="005B46FE" w:rsidRDefault="00FF0D6D" w:rsidP="005D3D0A">
            <w:pPr>
              <w:rPr>
                <w:sz w:val="20"/>
                <w:szCs w:val="20"/>
              </w:rPr>
            </w:pPr>
            <w:r w:rsidRPr="005B46FE">
              <w:rPr>
                <w:sz w:val="20"/>
                <w:szCs w:val="20"/>
              </w:rPr>
              <w:t>-rozdíly mezi TV a sportem žen a mužů,</w:t>
            </w:r>
          </w:p>
          <w:p w:rsidR="00FF0D6D" w:rsidRPr="005B46FE" w:rsidRDefault="00FF0D6D" w:rsidP="005D3D0A">
            <w:pPr>
              <w:rPr>
                <w:sz w:val="20"/>
                <w:szCs w:val="20"/>
              </w:rPr>
            </w:pPr>
            <w:r w:rsidRPr="005B46FE">
              <w:rPr>
                <w:sz w:val="20"/>
                <w:szCs w:val="20"/>
              </w:rPr>
              <w:t>-rozdíly mezi rekreačním, výkonnostním a vrcholovým sportem,</w:t>
            </w:r>
          </w:p>
          <w:p w:rsidR="00FF0D6D" w:rsidRPr="005B46FE" w:rsidRDefault="00FF0D6D" w:rsidP="005D3D0A">
            <w:pPr>
              <w:rPr>
                <w:sz w:val="20"/>
                <w:szCs w:val="20"/>
              </w:rPr>
            </w:pPr>
            <w:r w:rsidRPr="005B46FE">
              <w:rPr>
                <w:sz w:val="20"/>
                <w:szCs w:val="20"/>
              </w:rPr>
              <w:t>-negativní jevy ve sportu.</w:t>
            </w:r>
          </w:p>
        </w:tc>
        <w:tc>
          <w:tcPr>
            <w:tcW w:w="1050"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4743" w:type="dxa"/>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-uplatňuje zásady sportovního tréninku s cílem vylepšit své výkony z předchozích ročníků,</w:t>
            </w:r>
          </w:p>
          <w:p w:rsidR="00FF0D6D" w:rsidRPr="005B46FE" w:rsidRDefault="00FF0D6D" w:rsidP="005D3D0A">
            <w:pPr>
              <w:rPr>
                <w:sz w:val="20"/>
                <w:szCs w:val="20"/>
              </w:rPr>
            </w:pPr>
            <w:r w:rsidRPr="005B46FE">
              <w:rPr>
                <w:sz w:val="20"/>
                <w:szCs w:val="20"/>
              </w:rPr>
              <w:t>-dokáže vhodně sestavit družstvo pro štafetový běh,</w:t>
            </w:r>
          </w:p>
          <w:p w:rsidR="00FF0D6D" w:rsidRPr="005B46FE" w:rsidRDefault="00FF0D6D" w:rsidP="005D3D0A">
            <w:pPr>
              <w:rPr>
                <w:sz w:val="20"/>
                <w:szCs w:val="20"/>
              </w:rPr>
            </w:pPr>
            <w:r w:rsidRPr="005B46FE">
              <w:rPr>
                <w:sz w:val="20"/>
                <w:szCs w:val="20"/>
              </w:rPr>
              <w:t>-zvládá správnou techniku vysokého skoku,</w:t>
            </w:r>
          </w:p>
          <w:p w:rsidR="00FF0D6D" w:rsidRPr="005B46FE" w:rsidRDefault="00FF0D6D" w:rsidP="005D3D0A">
            <w:pPr>
              <w:rPr>
                <w:sz w:val="20"/>
                <w:szCs w:val="20"/>
              </w:rPr>
            </w:pPr>
            <w:r w:rsidRPr="005B46FE">
              <w:rPr>
                <w:sz w:val="20"/>
                <w:szCs w:val="20"/>
              </w:rPr>
              <w:t>-dokáže přizpůsobit běh podmínkám daného terénu,</w:t>
            </w:r>
          </w:p>
          <w:p w:rsidR="00FF0D6D" w:rsidRPr="005B46FE" w:rsidRDefault="00FF0D6D" w:rsidP="005D3D0A">
            <w:pPr>
              <w:rPr>
                <w:sz w:val="20"/>
                <w:szCs w:val="20"/>
              </w:rPr>
            </w:pPr>
            <w:r w:rsidRPr="005B46FE">
              <w:rPr>
                <w:sz w:val="20"/>
                <w:szCs w:val="20"/>
              </w:rPr>
              <w:t>-používá vhodnou výstroj pro běh v různých klimatických podmínkách.</w:t>
            </w:r>
          </w:p>
        </w:tc>
        <w:tc>
          <w:tcPr>
            <w:tcW w:w="3954" w:type="dxa"/>
            <w:shd w:val="clear" w:color="auto" w:fill="auto"/>
          </w:tcPr>
          <w:p w:rsidR="00FF0D6D" w:rsidRPr="005B46FE" w:rsidRDefault="00FF0D6D" w:rsidP="005D3D0A">
            <w:pPr>
              <w:rPr>
                <w:b/>
                <w:sz w:val="20"/>
                <w:szCs w:val="20"/>
              </w:rPr>
            </w:pPr>
            <w:r w:rsidRPr="005B46FE">
              <w:rPr>
                <w:b/>
                <w:sz w:val="20"/>
                <w:szCs w:val="20"/>
              </w:rPr>
              <w:t>-Atletika</w:t>
            </w:r>
          </w:p>
          <w:p w:rsidR="00FF0D6D" w:rsidRPr="005B46FE" w:rsidRDefault="00FF0D6D" w:rsidP="005D3D0A">
            <w:pPr>
              <w:rPr>
                <w:sz w:val="20"/>
                <w:szCs w:val="20"/>
              </w:rPr>
            </w:pPr>
            <w:r w:rsidRPr="005B46FE">
              <w:rPr>
                <w:sz w:val="20"/>
                <w:szCs w:val="20"/>
              </w:rPr>
              <w:t>-běhy –rychlé z nízkého startu,</w:t>
            </w:r>
          </w:p>
          <w:p w:rsidR="00FF0D6D" w:rsidRPr="005B46FE" w:rsidRDefault="00FF0D6D" w:rsidP="005D3D0A">
            <w:pPr>
              <w:rPr>
                <w:sz w:val="20"/>
                <w:szCs w:val="20"/>
              </w:rPr>
            </w:pPr>
            <w:r w:rsidRPr="005B46FE">
              <w:rPr>
                <w:sz w:val="20"/>
                <w:szCs w:val="20"/>
              </w:rPr>
              <w:t>vytrvalostní z vysokého startu,</w:t>
            </w:r>
          </w:p>
          <w:p w:rsidR="00FF0D6D" w:rsidRPr="005B46FE" w:rsidRDefault="00FF0D6D" w:rsidP="005D3D0A">
            <w:pPr>
              <w:rPr>
                <w:sz w:val="20"/>
                <w:szCs w:val="20"/>
              </w:rPr>
            </w:pPr>
            <w:r w:rsidRPr="005B46FE">
              <w:rPr>
                <w:sz w:val="20"/>
                <w:szCs w:val="20"/>
              </w:rPr>
              <w:t>-štafetový běh,</w:t>
            </w:r>
          </w:p>
          <w:p w:rsidR="00FF0D6D" w:rsidRPr="005B46FE" w:rsidRDefault="00FF0D6D" w:rsidP="005D3D0A">
            <w:pPr>
              <w:rPr>
                <w:sz w:val="20"/>
                <w:szCs w:val="20"/>
              </w:rPr>
            </w:pPr>
            <w:r w:rsidRPr="005B46FE">
              <w:rPr>
                <w:sz w:val="20"/>
                <w:szCs w:val="20"/>
              </w:rPr>
              <w:t>-skok do dálky,</w:t>
            </w:r>
          </w:p>
          <w:p w:rsidR="00FF0D6D" w:rsidRPr="005B46FE" w:rsidRDefault="00FF0D6D" w:rsidP="005D3D0A">
            <w:pPr>
              <w:rPr>
                <w:sz w:val="20"/>
                <w:szCs w:val="20"/>
              </w:rPr>
            </w:pPr>
            <w:r w:rsidRPr="005B46FE">
              <w:rPr>
                <w:sz w:val="20"/>
                <w:szCs w:val="20"/>
              </w:rPr>
              <w:t>-skok do výšky,</w:t>
            </w:r>
          </w:p>
          <w:p w:rsidR="00FF0D6D" w:rsidRPr="005B46FE" w:rsidRDefault="00FF0D6D" w:rsidP="005D3D0A">
            <w:pPr>
              <w:rPr>
                <w:sz w:val="20"/>
                <w:szCs w:val="20"/>
              </w:rPr>
            </w:pPr>
            <w:r w:rsidRPr="005B46FE">
              <w:rPr>
                <w:sz w:val="20"/>
                <w:szCs w:val="20"/>
              </w:rPr>
              <w:t>-vrh koulí,</w:t>
            </w:r>
          </w:p>
          <w:p w:rsidR="00FF0D6D" w:rsidRPr="005B46FE" w:rsidRDefault="00FF0D6D" w:rsidP="005D3D0A">
            <w:pPr>
              <w:rPr>
                <w:sz w:val="20"/>
                <w:szCs w:val="20"/>
              </w:rPr>
            </w:pPr>
            <w:r w:rsidRPr="005B46FE">
              <w:rPr>
                <w:sz w:val="20"/>
                <w:szCs w:val="20"/>
              </w:rPr>
              <w:t>-vytrvalostní běh v terénu.</w:t>
            </w:r>
          </w:p>
        </w:tc>
        <w:tc>
          <w:tcPr>
            <w:tcW w:w="1050"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4743" w:type="dxa"/>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-uplatňuje zásady přípravy organismu před pohybovou činností,</w:t>
            </w:r>
          </w:p>
          <w:p w:rsidR="00FF0D6D" w:rsidRPr="005B46FE" w:rsidRDefault="00FF0D6D" w:rsidP="005D3D0A">
            <w:pPr>
              <w:rPr>
                <w:sz w:val="20"/>
                <w:szCs w:val="20"/>
              </w:rPr>
            </w:pPr>
            <w:r w:rsidRPr="005B46FE">
              <w:rPr>
                <w:sz w:val="20"/>
                <w:szCs w:val="20"/>
              </w:rPr>
              <w:t>-využívá vhodné posilovací cviky pro zvyšování své tělesné zdatnosti,</w:t>
            </w:r>
          </w:p>
          <w:p w:rsidR="00FF0D6D" w:rsidRPr="005B46FE" w:rsidRDefault="00FF0D6D" w:rsidP="005D3D0A">
            <w:pPr>
              <w:rPr>
                <w:sz w:val="20"/>
                <w:szCs w:val="20"/>
              </w:rPr>
            </w:pPr>
            <w:r w:rsidRPr="005B46FE">
              <w:rPr>
                <w:sz w:val="20"/>
                <w:szCs w:val="20"/>
              </w:rPr>
              <w:t>-neopomíjí zásady péče o tělo po skončení pohybové činnosti,</w:t>
            </w:r>
          </w:p>
          <w:p w:rsidR="00FF0D6D" w:rsidRPr="005B46FE" w:rsidRDefault="00FF0D6D" w:rsidP="005D3D0A">
            <w:pPr>
              <w:rPr>
                <w:sz w:val="20"/>
                <w:szCs w:val="20"/>
              </w:rPr>
            </w:pPr>
            <w:r w:rsidRPr="005B46FE">
              <w:rPr>
                <w:sz w:val="20"/>
                <w:szCs w:val="20"/>
              </w:rPr>
              <w:t>-zvládá základní akrobatické cviky naučené v předchozích ročnících ve zdokonalené formě.</w:t>
            </w:r>
          </w:p>
        </w:tc>
        <w:tc>
          <w:tcPr>
            <w:tcW w:w="3954" w:type="dxa"/>
            <w:shd w:val="clear" w:color="auto" w:fill="auto"/>
          </w:tcPr>
          <w:p w:rsidR="00FF0D6D" w:rsidRPr="005B46FE" w:rsidRDefault="00FF0D6D" w:rsidP="005D3D0A">
            <w:pPr>
              <w:rPr>
                <w:b/>
                <w:sz w:val="20"/>
                <w:szCs w:val="20"/>
              </w:rPr>
            </w:pPr>
            <w:r w:rsidRPr="005B46FE">
              <w:rPr>
                <w:b/>
                <w:sz w:val="20"/>
                <w:szCs w:val="20"/>
              </w:rPr>
              <w:t>-Gymnastika</w:t>
            </w:r>
          </w:p>
          <w:p w:rsidR="00FF0D6D" w:rsidRPr="005B46FE" w:rsidRDefault="00FF0D6D" w:rsidP="005D3D0A">
            <w:pPr>
              <w:rPr>
                <w:sz w:val="20"/>
                <w:szCs w:val="20"/>
              </w:rPr>
            </w:pPr>
            <w:r w:rsidRPr="005B46FE">
              <w:rPr>
                <w:sz w:val="20"/>
                <w:szCs w:val="20"/>
              </w:rPr>
              <w:t>-protahovací, relaxační a posilovací cvičení,</w:t>
            </w:r>
          </w:p>
          <w:p w:rsidR="00FF0D6D" w:rsidRPr="005B46FE" w:rsidRDefault="00FF0D6D" w:rsidP="005D3D0A">
            <w:pPr>
              <w:rPr>
                <w:sz w:val="20"/>
                <w:szCs w:val="20"/>
              </w:rPr>
            </w:pPr>
            <w:r w:rsidRPr="005B46FE">
              <w:rPr>
                <w:sz w:val="20"/>
                <w:szCs w:val="20"/>
              </w:rPr>
              <w:t>-akrobatické prvky,</w:t>
            </w:r>
          </w:p>
          <w:p w:rsidR="00FF0D6D" w:rsidRPr="005B46FE" w:rsidRDefault="00FF0D6D" w:rsidP="005D3D0A">
            <w:pPr>
              <w:rPr>
                <w:sz w:val="20"/>
                <w:szCs w:val="20"/>
              </w:rPr>
            </w:pPr>
            <w:r w:rsidRPr="005B46FE">
              <w:rPr>
                <w:sz w:val="20"/>
                <w:szCs w:val="20"/>
              </w:rPr>
              <w:t>-šplh.</w:t>
            </w:r>
          </w:p>
        </w:tc>
        <w:tc>
          <w:tcPr>
            <w:tcW w:w="1050"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4743" w:type="dxa"/>
            <w:tcBorders>
              <w:bottom w:val="single" w:sz="4" w:space="0" w:color="auto"/>
            </w:tcBorders>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-využívá získaných dovedností a vědomostí při hře, snaží se odstraňovat své nedostatky, snaží se o dodržování zásad fair play,</w:t>
            </w:r>
          </w:p>
          <w:p w:rsidR="00FF0D6D" w:rsidRPr="005B46FE" w:rsidRDefault="00FF0D6D" w:rsidP="005D3D0A">
            <w:pPr>
              <w:rPr>
                <w:sz w:val="20"/>
                <w:szCs w:val="20"/>
              </w:rPr>
            </w:pPr>
            <w:r w:rsidRPr="005B46FE">
              <w:rPr>
                <w:sz w:val="20"/>
                <w:szCs w:val="20"/>
              </w:rPr>
              <w:t>-komunikuje při sportovních hrách, dodržuje smluvené signály, vhodně používá odbornou terminologii,</w:t>
            </w:r>
          </w:p>
          <w:p w:rsidR="00FF0D6D" w:rsidRPr="005B46FE" w:rsidRDefault="00FF0D6D" w:rsidP="005D3D0A">
            <w:pPr>
              <w:rPr>
                <w:sz w:val="20"/>
                <w:szCs w:val="20"/>
              </w:rPr>
            </w:pPr>
            <w:r w:rsidRPr="005B46FE">
              <w:rPr>
                <w:sz w:val="20"/>
                <w:szCs w:val="20"/>
              </w:rPr>
              <w:t>-ovládá pravidla hry, dokáže rozhodovat, zapisovat a sledovat výkony jednotlivců v týmu.</w:t>
            </w:r>
          </w:p>
        </w:tc>
        <w:tc>
          <w:tcPr>
            <w:tcW w:w="3954" w:type="dxa"/>
            <w:tcBorders>
              <w:bottom w:val="single" w:sz="4" w:space="0" w:color="auto"/>
            </w:tcBorders>
            <w:shd w:val="clear" w:color="auto" w:fill="auto"/>
          </w:tcPr>
          <w:p w:rsidR="00FF0D6D" w:rsidRPr="005B46FE" w:rsidRDefault="00FF0D6D" w:rsidP="005D3D0A">
            <w:pPr>
              <w:rPr>
                <w:b/>
                <w:sz w:val="20"/>
                <w:szCs w:val="20"/>
              </w:rPr>
            </w:pPr>
            <w:r w:rsidRPr="005B46FE">
              <w:rPr>
                <w:b/>
                <w:sz w:val="20"/>
                <w:szCs w:val="20"/>
              </w:rPr>
              <w:t>-Pohybové hry</w:t>
            </w:r>
          </w:p>
          <w:p w:rsidR="00FF0D6D" w:rsidRPr="005B46FE" w:rsidRDefault="00FF0D6D" w:rsidP="005D3D0A">
            <w:pPr>
              <w:rPr>
                <w:sz w:val="20"/>
                <w:szCs w:val="20"/>
              </w:rPr>
            </w:pPr>
            <w:r w:rsidRPr="005B46FE">
              <w:rPr>
                <w:sz w:val="20"/>
                <w:szCs w:val="20"/>
              </w:rPr>
              <w:t>-odbíjená- hra, rozhodování, organizace,</w:t>
            </w:r>
          </w:p>
          <w:p w:rsidR="00FF0D6D" w:rsidRPr="005B46FE" w:rsidRDefault="00FF0D6D" w:rsidP="005D3D0A">
            <w:pPr>
              <w:rPr>
                <w:sz w:val="20"/>
                <w:szCs w:val="20"/>
              </w:rPr>
            </w:pPr>
            <w:r w:rsidRPr="005B46FE">
              <w:rPr>
                <w:sz w:val="20"/>
                <w:szCs w:val="20"/>
              </w:rPr>
              <w:t>-košíková- hra, rozhodování, organizace,</w:t>
            </w:r>
          </w:p>
          <w:p w:rsidR="00FF0D6D" w:rsidRPr="005B46FE" w:rsidRDefault="00FF0D6D" w:rsidP="005D3D0A">
            <w:pPr>
              <w:rPr>
                <w:sz w:val="20"/>
                <w:szCs w:val="20"/>
              </w:rPr>
            </w:pPr>
            <w:r w:rsidRPr="005B46FE">
              <w:rPr>
                <w:sz w:val="20"/>
                <w:szCs w:val="20"/>
              </w:rPr>
              <w:t>-kopaná a sálová kopaná- hra, rozhodování, organizace,</w:t>
            </w:r>
          </w:p>
          <w:p w:rsidR="00FF0D6D" w:rsidRPr="005B46FE" w:rsidRDefault="00FF0D6D" w:rsidP="005D3D0A">
            <w:pPr>
              <w:rPr>
                <w:sz w:val="20"/>
                <w:szCs w:val="20"/>
              </w:rPr>
            </w:pPr>
            <w:r w:rsidRPr="005B46FE">
              <w:rPr>
                <w:sz w:val="20"/>
                <w:szCs w:val="20"/>
              </w:rPr>
              <w:t>-netradiční sportovní hry – florbal, badminton, líný tenis, stolní tenis.</w:t>
            </w:r>
          </w:p>
        </w:tc>
        <w:tc>
          <w:tcPr>
            <w:tcW w:w="1050" w:type="dxa"/>
            <w:vMerge/>
            <w:tcBorders>
              <w:bottom w:val="single" w:sz="4" w:space="0" w:color="auto"/>
            </w:tcBorders>
            <w:shd w:val="clear" w:color="auto" w:fill="auto"/>
            <w:vAlign w:val="center"/>
          </w:tcPr>
          <w:p w:rsidR="00FF0D6D" w:rsidRPr="005527B5" w:rsidRDefault="00FF0D6D" w:rsidP="005D3D0A">
            <w:pPr>
              <w:jc w:val="center"/>
              <w:rPr>
                <w:color w:val="FF0000"/>
                <w:sz w:val="20"/>
                <w:szCs w:val="20"/>
              </w:rPr>
            </w:pPr>
          </w:p>
        </w:tc>
      </w:tr>
      <w:tr w:rsidR="00A663F3" w:rsidRPr="005B46FE" w:rsidTr="002342CD">
        <w:trPr>
          <w:trHeight w:val="505"/>
          <w:jc w:val="center"/>
        </w:trPr>
        <w:tc>
          <w:tcPr>
            <w:tcW w:w="8697" w:type="dxa"/>
            <w:gridSpan w:val="2"/>
            <w:shd w:val="clear" w:color="auto" w:fill="DBE5F1"/>
            <w:vAlign w:val="center"/>
          </w:tcPr>
          <w:p w:rsidR="00A663F3" w:rsidRPr="005B46FE" w:rsidRDefault="00A663F3" w:rsidP="002342CD">
            <w:pPr>
              <w:rPr>
                <w:b/>
                <w:sz w:val="20"/>
                <w:szCs w:val="20"/>
              </w:rPr>
            </w:pPr>
            <w:r>
              <w:rPr>
                <w:b/>
                <w:sz w:val="20"/>
                <w:szCs w:val="20"/>
              </w:rPr>
              <w:t>Celkový počet hodin</w:t>
            </w:r>
          </w:p>
        </w:tc>
        <w:tc>
          <w:tcPr>
            <w:tcW w:w="1050" w:type="dxa"/>
            <w:shd w:val="clear" w:color="auto" w:fill="DBE5F1"/>
            <w:vAlign w:val="center"/>
          </w:tcPr>
          <w:p w:rsidR="00A663F3" w:rsidRPr="005B46FE" w:rsidRDefault="00A663F3" w:rsidP="005D3D0A">
            <w:pPr>
              <w:jc w:val="center"/>
              <w:rPr>
                <w:b/>
                <w:sz w:val="20"/>
                <w:szCs w:val="20"/>
              </w:rPr>
            </w:pPr>
            <w:r>
              <w:rPr>
                <w:b/>
                <w:sz w:val="20"/>
                <w:szCs w:val="20"/>
              </w:rPr>
              <w:t>68</w:t>
            </w:r>
          </w:p>
        </w:tc>
      </w:tr>
    </w:tbl>
    <w:p w:rsidR="00A064D0" w:rsidRPr="00FC2BA7" w:rsidRDefault="00A064D0" w:rsidP="00A064D0">
      <w:pPr>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B04AE" w:rsidRDefault="00AB04AE" w:rsidP="00A064D0">
      <w:pPr>
        <w:ind w:left="360"/>
        <w:jc w:val="both"/>
        <w:rPr>
          <w:sz w:val="20"/>
          <w:szCs w:val="20"/>
        </w:rPr>
      </w:pPr>
    </w:p>
    <w:p w:rsidR="007B0C87" w:rsidRDefault="007B0C87" w:rsidP="00A064D0">
      <w:pPr>
        <w:ind w:left="360"/>
        <w:jc w:val="both"/>
        <w:rPr>
          <w:sz w:val="20"/>
          <w:szCs w:val="20"/>
        </w:rPr>
      </w:pPr>
    </w:p>
    <w:p w:rsidR="00A064D0" w:rsidRDefault="00A064D0" w:rsidP="00A064D0">
      <w:pPr>
        <w:jc w:val="center"/>
        <w:rPr>
          <w:b/>
          <w:sz w:val="20"/>
          <w:szCs w:val="20"/>
        </w:rPr>
      </w:pPr>
      <w:r>
        <w:rPr>
          <w:b/>
          <w:sz w:val="20"/>
          <w:szCs w:val="20"/>
        </w:rPr>
        <w:t>Rozpis učiva a výsledků vzdělávání</w:t>
      </w:r>
    </w:p>
    <w:p w:rsidR="00A064D0" w:rsidRDefault="00A064D0" w:rsidP="00A064D0">
      <w:pPr>
        <w:jc w:val="center"/>
        <w:rPr>
          <w:b/>
          <w:sz w:val="20"/>
          <w:szCs w:val="20"/>
        </w:rPr>
      </w:pPr>
      <w:r>
        <w:rPr>
          <w:b/>
          <w:sz w:val="20"/>
          <w:szCs w:val="20"/>
        </w:rPr>
        <w:t>Název vyučovacího předmětu: Tělesná výchova</w:t>
      </w:r>
    </w:p>
    <w:p w:rsidR="00A064D0" w:rsidRDefault="00A064D0" w:rsidP="00A064D0">
      <w:pPr>
        <w:jc w:val="center"/>
        <w:rPr>
          <w:b/>
          <w:sz w:val="20"/>
          <w:szCs w:val="20"/>
        </w:rPr>
      </w:pPr>
      <w:r>
        <w:rPr>
          <w:b/>
          <w:sz w:val="20"/>
          <w:szCs w:val="20"/>
        </w:rPr>
        <w:t>Ročník: čtvrtý</w:t>
      </w:r>
    </w:p>
    <w:p w:rsidR="00A064D0" w:rsidRDefault="00A663F3" w:rsidP="00A663F3">
      <w:pPr>
        <w:rPr>
          <w:b/>
          <w:sz w:val="20"/>
          <w:szCs w:val="20"/>
        </w:rPr>
      </w:pPr>
      <w:r>
        <w:rPr>
          <w:b/>
          <w:sz w:val="20"/>
          <w:szCs w:val="20"/>
        </w:rPr>
        <w:t>Tělesná výchova – 4. ročník</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4217"/>
        <w:gridCol w:w="1106"/>
      </w:tblGrid>
      <w:tr w:rsidR="00A064D0" w:rsidRPr="005B46FE" w:rsidTr="002342CD">
        <w:trPr>
          <w:jc w:val="center"/>
        </w:trPr>
        <w:tc>
          <w:tcPr>
            <w:tcW w:w="0" w:type="auto"/>
            <w:shd w:val="clear" w:color="auto" w:fill="DBE5F1"/>
            <w:vAlign w:val="center"/>
          </w:tcPr>
          <w:p w:rsidR="00A064D0" w:rsidRPr="005B46FE" w:rsidRDefault="00A064D0" w:rsidP="002342CD">
            <w:pPr>
              <w:rPr>
                <w:b/>
                <w:sz w:val="20"/>
                <w:szCs w:val="20"/>
              </w:rPr>
            </w:pPr>
            <w:r w:rsidRPr="005B46FE">
              <w:rPr>
                <w:b/>
                <w:sz w:val="20"/>
                <w:szCs w:val="20"/>
              </w:rPr>
              <w:t>Výsledky vzdělávání a kompetence</w:t>
            </w:r>
          </w:p>
        </w:tc>
        <w:tc>
          <w:tcPr>
            <w:tcW w:w="4217" w:type="dxa"/>
            <w:shd w:val="clear" w:color="auto" w:fill="DBE5F1"/>
            <w:vAlign w:val="center"/>
          </w:tcPr>
          <w:p w:rsidR="00A064D0" w:rsidRPr="005B46FE" w:rsidRDefault="00D409B5" w:rsidP="002342CD">
            <w:pPr>
              <w:jc w:val="center"/>
              <w:rPr>
                <w:b/>
                <w:sz w:val="20"/>
                <w:szCs w:val="20"/>
              </w:rPr>
            </w:pPr>
            <w:r>
              <w:rPr>
                <w:b/>
                <w:sz w:val="20"/>
                <w:szCs w:val="20"/>
              </w:rPr>
              <w:t>Te</w:t>
            </w:r>
            <w:r w:rsidR="00A064D0" w:rsidRPr="005B46FE">
              <w:rPr>
                <w:b/>
                <w:sz w:val="20"/>
                <w:szCs w:val="20"/>
              </w:rPr>
              <w:t>matické celky</w:t>
            </w:r>
          </w:p>
        </w:tc>
        <w:tc>
          <w:tcPr>
            <w:tcW w:w="1106" w:type="dxa"/>
            <w:shd w:val="clear" w:color="auto" w:fill="DBE5F1"/>
          </w:tcPr>
          <w:p w:rsidR="00A064D0" w:rsidRPr="005B46FE" w:rsidRDefault="00A064D0" w:rsidP="005D3D0A">
            <w:pPr>
              <w:jc w:val="both"/>
              <w:rPr>
                <w:b/>
                <w:sz w:val="20"/>
                <w:szCs w:val="20"/>
              </w:rPr>
            </w:pPr>
            <w:r w:rsidRPr="005B46FE">
              <w:rPr>
                <w:b/>
                <w:sz w:val="20"/>
                <w:szCs w:val="20"/>
              </w:rPr>
              <w:t>Hodinová dotace</w:t>
            </w:r>
          </w:p>
        </w:tc>
      </w:tr>
      <w:tr w:rsidR="00FF0D6D" w:rsidRPr="005B46FE" w:rsidTr="00AB04AE">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b/>
                <w:sz w:val="20"/>
                <w:szCs w:val="20"/>
              </w:rPr>
              <w:t>-</w:t>
            </w:r>
            <w:r w:rsidRPr="005B46FE">
              <w:rPr>
                <w:sz w:val="20"/>
                <w:szCs w:val="20"/>
              </w:rPr>
              <w:t>chápe význam</w:t>
            </w:r>
            <w:r w:rsidRPr="005B46FE">
              <w:rPr>
                <w:b/>
                <w:sz w:val="20"/>
                <w:szCs w:val="20"/>
              </w:rPr>
              <w:t xml:space="preserve"> </w:t>
            </w:r>
            <w:r w:rsidRPr="005B46FE">
              <w:rPr>
                <w:sz w:val="20"/>
                <w:szCs w:val="20"/>
              </w:rPr>
              <w:t>pojmů aktivní zdraví, zdravý životní styl,</w:t>
            </w:r>
          </w:p>
          <w:p w:rsidR="00FF0D6D" w:rsidRPr="005B46FE" w:rsidRDefault="00FF0D6D" w:rsidP="005D3D0A">
            <w:pPr>
              <w:rPr>
                <w:sz w:val="20"/>
                <w:szCs w:val="20"/>
              </w:rPr>
            </w:pPr>
            <w:r w:rsidRPr="005B46FE">
              <w:rPr>
                <w:sz w:val="20"/>
                <w:szCs w:val="20"/>
              </w:rPr>
              <w:t>-rozumí významu hygieny a bezpečnosti při pohybových činnostech v různém prostředí,</w:t>
            </w:r>
          </w:p>
          <w:p w:rsidR="00FF0D6D" w:rsidRPr="005B46FE" w:rsidRDefault="00FF0D6D" w:rsidP="005D3D0A">
            <w:pPr>
              <w:rPr>
                <w:sz w:val="20"/>
                <w:szCs w:val="20"/>
              </w:rPr>
            </w:pPr>
            <w:r w:rsidRPr="005B46FE">
              <w:rPr>
                <w:sz w:val="20"/>
                <w:szCs w:val="20"/>
              </w:rPr>
              <w:t>-dokáže rychle reagovat a poskytnout první pomoc.</w:t>
            </w:r>
          </w:p>
        </w:tc>
        <w:tc>
          <w:tcPr>
            <w:tcW w:w="4217" w:type="dxa"/>
            <w:shd w:val="clear" w:color="auto" w:fill="auto"/>
          </w:tcPr>
          <w:p w:rsidR="00FF0D6D" w:rsidRPr="005B46FE" w:rsidRDefault="00FF0D6D" w:rsidP="005D3D0A">
            <w:pPr>
              <w:rPr>
                <w:b/>
                <w:sz w:val="20"/>
                <w:szCs w:val="20"/>
              </w:rPr>
            </w:pPr>
            <w:r w:rsidRPr="005B46FE">
              <w:rPr>
                <w:b/>
                <w:sz w:val="20"/>
                <w:szCs w:val="20"/>
              </w:rPr>
              <w:t>1.Péče o zdraví</w:t>
            </w:r>
          </w:p>
          <w:p w:rsidR="00FF0D6D" w:rsidRPr="005B46FE" w:rsidRDefault="00FF0D6D" w:rsidP="005D3D0A">
            <w:pPr>
              <w:rPr>
                <w:sz w:val="20"/>
                <w:szCs w:val="20"/>
              </w:rPr>
            </w:pPr>
            <w:r w:rsidRPr="005B46FE">
              <w:rPr>
                <w:sz w:val="20"/>
                <w:szCs w:val="20"/>
              </w:rPr>
              <w:t>-činitelé ovlivňující zdraví,</w:t>
            </w:r>
          </w:p>
          <w:p w:rsidR="00FF0D6D" w:rsidRPr="005B46FE" w:rsidRDefault="00FF0D6D" w:rsidP="005D3D0A">
            <w:pPr>
              <w:rPr>
                <w:sz w:val="20"/>
                <w:szCs w:val="20"/>
              </w:rPr>
            </w:pPr>
            <w:r w:rsidRPr="005B46FE">
              <w:rPr>
                <w:sz w:val="20"/>
                <w:szCs w:val="20"/>
              </w:rPr>
              <w:t>- výživa, stravovací návyky, prevence úrazů,</w:t>
            </w:r>
          </w:p>
          <w:p w:rsidR="00FF0D6D" w:rsidRPr="005B46FE" w:rsidRDefault="00FF0D6D" w:rsidP="005D3D0A">
            <w:pPr>
              <w:rPr>
                <w:sz w:val="20"/>
                <w:szCs w:val="20"/>
              </w:rPr>
            </w:pPr>
            <w:r w:rsidRPr="005B46FE">
              <w:rPr>
                <w:sz w:val="20"/>
                <w:szCs w:val="20"/>
              </w:rPr>
              <w:t>-první pomoc,</w:t>
            </w:r>
          </w:p>
          <w:p w:rsidR="00FF0D6D" w:rsidRPr="005B46FE" w:rsidRDefault="00FF0D6D" w:rsidP="005D3D0A">
            <w:pPr>
              <w:rPr>
                <w:sz w:val="20"/>
                <w:szCs w:val="20"/>
              </w:rPr>
            </w:pPr>
            <w:r w:rsidRPr="005B46FE">
              <w:rPr>
                <w:sz w:val="20"/>
                <w:szCs w:val="20"/>
              </w:rPr>
              <w:t>- zásady jednání v mimořádných situacích (živelné pohromy, havárie, krizové události,…).</w:t>
            </w:r>
          </w:p>
        </w:tc>
        <w:tc>
          <w:tcPr>
            <w:tcW w:w="1106" w:type="dxa"/>
            <w:vMerge w:val="restart"/>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 dokáže vyhledat potřebné informace z oblasti zdraví, dokáže o nich diskutovat, analyzovat je a hodnotit,</w:t>
            </w:r>
          </w:p>
          <w:p w:rsidR="00FF0D6D" w:rsidRPr="005B46FE" w:rsidRDefault="00FF0D6D" w:rsidP="005D3D0A">
            <w:pPr>
              <w:rPr>
                <w:sz w:val="20"/>
                <w:szCs w:val="20"/>
              </w:rPr>
            </w:pPr>
            <w:r w:rsidRPr="005B46FE">
              <w:rPr>
                <w:sz w:val="20"/>
                <w:szCs w:val="20"/>
              </w:rPr>
              <w:t>-umí sestavit soubory cvičení pro tělesnou a duševní relaxaci,</w:t>
            </w:r>
          </w:p>
          <w:p w:rsidR="00FF0D6D" w:rsidRPr="005B46FE" w:rsidRDefault="00FF0D6D" w:rsidP="005D3D0A">
            <w:pPr>
              <w:rPr>
                <w:sz w:val="20"/>
                <w:szCs w:val="20"/>
              </w:rPr>
            </w:pPr>
            <w:r w:rsidRPr="005B46FE">
              <w:rPr>
                <w:sz w:val="20"/>
                <w:szCs w:val="20"/>
              </w:rPr>
              <w:t>-ovládá cvičení k vlastní regeneraci s ohledem na budoucí povolání.</w:t>
            </w:r>
          </w:p>
        </w:tc>
        <w:tc>
          <w:tcPr>
            <w:tcW w:w="4217" w:type="dxa"/>
            <w:shd w:val="clear" w:color="auto" w:fill="auto"/>
          </w:tcPr>
          <w:p w:rsidR="00FF0D6D" w:rsidRPr="005B46FE" w:rsidRDefault="00FF0D6D" w:rsidP="005D3D0A">
            <w:pPr>
              <w:rPr>
                <w:b/>
                <w:sz w:val="20"/>
                <w:szCs w:val="20"/>
              </w:rPr>
            </w:pPr>
            <w:r w:rsidRPr="005B46FE">
              <w:rPr>
                <w:b/>
                <w:sz w:val="20"/>
                <w:szCs w:val="20"/>
              </w:rPr>
              <w:t>2.Tělesná výchova</w:t>
            </w:r>
          </w:p>
          <w:p w:rsidR="00FF0D6D" w:rsidRPr="005B46FE" w:rsidRDefault="00FF0D6D" w:rsidP="005D3D0A">
            <w:pPr>
              <w:rPr>
                <w:b/>
                <w:sz w:val="20"/>
                <w:szCs w:val="20"/>
              </w:rPr>
            </w:pPr>
            <w:r w:rsidRPr="005B46FE">
              <w:rPr>
                <w:b/>
                <w:sz w:val="20"/>
                <w:szCs w:val="20"/>
              </w:rPr>
              <w:t>-Teoretické poznatky</w:t>
            </w:r>
          </w:p>
          <w:p w:rsidR="00FF0D6D" w:rsidRPr="005B46FE" w:rsidRDefault="00FF0D6D" w:rsidP="005D3D0A">
            <w:pPr>
              <w:rPr>
                <w:sz w:val="20"/>
                <w:szCs w:val="20"/>
              </w:rPr>
            </w:pPr>
            <w:r w:rsidRPr="005B46FE">
              <w:rPr>
                <w:sz w:val="20"/>
                <w:szCs w:val="20"/>
              </w:rPr>
              <w:t>-oblast zdraví a pohybu,</w:t>
            </w:r>
          </w:p>
          <w:p w:rsidR="00FF0D6D" w:rsidRPr="005B46FE" w:rsidRDefault="00FF0D6D" w:rsidP="005D3D0A">
            <w:pPr>
              <w:rPr>
                <w:sz w:val="20"/>
                <w:szCs w:val="20"/>
              </w:rPr>
            </w:pPr>
            <w:r w:rsidRPr="005B46FE">
              <w:rPr>
                <w:sz w:val="20"/>
                <w:szCs w:val="20"/>
              </w:rPr>
              <w:t>-význam pohybu pro zdraví,</w:t>
            </w:r>
          </w:p>
          <w:p w:rsidR="00FF0D6D" w:rsidRPr="005B46FE" w:rsidRDefault="00FF0D6D" w:rsidP="005D3D0A">
            <w:pPr>
              <w:rPr>
                <w:sz w:val="20"/>
                <w:szCs w:val="20"/>
              </w:rPr>
            </w:pPr>
            <w:r w:rsidRPr="005B46FE">
              <w:rPr>
                <w:sz w:val="20"/>
                <w:szCs w:val="20"/>
              </w:rPr>
              <w:t>-prostředky ke všeobecnému rozvoji, regeneraci a relaxaci.</w:t>
            </w:r>
          </w:p>
        </w:tc>
        <w:tc>
          <w:tcPr>
            <w:tcW w:w="1106"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-uplatňuje zásady přípravy organismu před sportovním výkonem,</w:t>
            </w:r>
          </w:p>
          <w:p w:rsidR="00FF0D6D" w:rsidRPr="005B46FE" w:rsidRDefault="00FF0D6D" w:rsidP="005D3D0A">
            <w:pPr>
              <w:rPr>
                <w:sz w:val="20"/>
                <w:szCs w:val="20"/>
              </w:rPr>
            </w:pPr>
            <w:r w:rsidRPr="005B46FE">
              <w:rPr>
                <w:sz w:val="20"/>
                <w:szCs w:val="20"/>
              </w:rPr>
              <w:t>-vylepšuje své výkony.</w:t>
            </w:r>
          </w:p>
        </w:tc>
        <w:tc>
          <w:tcPr>
            <w:tcW w:w="4217" w:type="dxa"/>
            <w:shd w:val="clear" w:color="auto" w:fill="auto"/>
          </w:tcPr>
          <w:p w:rsidR="00FF0D6D" w:rsidRPr="005B46FE" w:rsidRDefault="00FF0D6D" w:rsidP="005D3D0A">
            <w:pPr>
              <w:rPr>
                <w:b/>
                <w:sz w:val="20"/>
                <w:szCs w:val="20"/>
              </w:rPr>
            </w:pPr>
            <w:r w:rsidRPr="005B46FE">
              <w:rPr>
                <w:b/>
                <w:sz w:val="20"/>
                <w:szCs w:val="20"/>
              </w:rPr>
              <w:t>-Atletika</w:t>
            </w:r>
          </w:p>
          <w:p w:rsidR="00FF0D6D" w:rsidRPr="005B46FE" w:rsidRDefault="00FF0D6D" w:rsidP="005D3D0A">
            <w:pPr>
              <w:rPr>
                <w:sz w:val="20"/>
                <w:szCs w:val="20"/>
              </w:rPr>
            </w:pPr>
            <w:r w:rsidRPr="005B46FE">
              <w:rPr>
                <w:sz w:val="20"/>
                <w:szCs w:val="20"/>
              </w:rPr>
              <w:t>-běhy,</w:t>
            </w:r>
          </w:p>
          <w:p w:rsidR="00FF0D6D" w:rsidRPr="005B46FE" w:rsidRDefault="00FF0D6D" w:rsidP="005D3D0A">
            <w:pPr>
              <w:rPr>
                <w:sz w:val="20"/>
                <w:szCs w:val="20"/>
              </w:rPr>
            </w:pPr>
            <w:r w:rsidRPr="005B46FE">
              <w:rPr>
                <w:sz w:val="20"/>
                <w:szCs w:val="20"/>
              </w:rPr>
              <w:t>-skoky,</w:t>
            </w:r>
          </w:p>
          <w:p w:rsidR="00FF0D6D" w:rsidRPr="005B46FE" w:rsidRDefault="00FF0D6D" w:rsidP="005D3D0A">
            <w:pPr>
              <w:rPr>
                <w:sz w:val="20"/>
                <w:szCs w:val="20"/>
              </w:rPr>
            </w:pPr>
            <w:r w:rsidRPr="005B46FE">
              <w:rPr>
                <w:sz w:val="20"/>
                <w:szCs w:val="20"/>
              </w:rPr>
              <w:t>-hody,</w:t>
            </w:r>
          </w:p>
          <w:p w:rsidR="00FF0D6D" w:rsidRPr="005B46FE" w:rsidRDefault="00FF0D6D" w:rsidP="005D3D0A">
            <w:pPr>
              <w:rPr>
                <w:sz w:val="20"/>
                <w:szCs w:val="20"/>
              </w:rPr>
            </w:pPr>
            <w:r w:rsidRPr="005B46FE">
              <w:rPr>
                <w:sz w:val="20"/>
                <w:szCs w:val="20"/>
              </w:rPr>
              <w:t>-vrhy.</w:t>
            </w:r>
          </w:p>
        </w:tc>
        <w:tc>
          <w:tcPr>
            <w:tcW w:w="1106"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0" w:type="auto"/>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-uplatňuje zásady přípravy organismu před pohybovou činností, zásady uklidnění organismu po skončení pohybové činnosti,</w:t>
            </w:r>
          </w:p>
          <w:p w:rsidR="00FF0D6D" w:rsidRPr="005B46FE" w:rsidRDefault="00FF0D6D" w:rsidP="005D3D0A">
            <w:pPr>
              <w:rPr>
                <w:sz w:val="20"/>
                <w:szCs w:val="20"/>
              </w:rPr>
            </w:pPr>
            <w:r w:rsidRPr="005B46FE">
              <w:rPr>
                <w:sz w:val="20"/>
                <w:szCs w:val="20"/>
              </w:rPr>
              <w:t>-využívá vhodné protahovací cviky pro zvyšování své tělesné zdatnosti,</w:t>
            </w:r>
          </w:p>
          <w:p w:rsidR="00FF0D6D" w:rsidRPr="005B46FE" w:rsidRDefault="00FF0D6D" w:rsidP="005D3D0A">
            <w:pPr>
              <w:rPr>
                <w:sz w:val="20"/>
                <w:szCs w:val="20"/>
              </w:rPr>
            </w:pPr>
            <w:r w:rsidRPr="005B46FE">
              <w:rPr>
                <w:sz w:val="20"/>
                <w:szCs w:val="20"/>
              </w:rPr>
              <w:t>-vylepšuje své výkony při cvičení všeho druhu.</w:t>
            </w:r>
          </w:p>
        </w:tc>
        <w:tc>
          <w:tcPr>
            <w:tcW w:w="4217" w:type="dxa"/>
            <w:shd w:val="clear" w:color="auto" w:fill="auto"/>
          </w:tcPr>
          <w:p w:rsidR="00FF0D6D" w:rsidRPr="005B46FE" w:rsidRDefault="00FF0D6D" w:rsidP="005D3D0A">
            <w:pPr>
              <w:rPr>
                <w:b/>
                <w:sz w:val="20"/>
                <w:szCs w:val="20"/>
              </w:rPr>
            </w:pPr>
            <w:r w:rsidRPr="005B46FE">
              <w:rPr>
                <w:b/>
                <w:sz w:val="20"/>
                <w:szCs w:val="20"/>
              </w:rPr>
              <w:t>-Gymnastika</w:t>
            </w:r>
          </w:p>
          <w:p w:rsidR="00FF0D6D" w:rsidRPr="005B46FE" w:rsidRDefault="00FF0D6D" w:rsidP="005D3D0A">
            <w:pPr>
              <w:rPr>
                <w:sz w:val="20"/>
                <w:szCs w:val="20"/>
              </w:rPr>
            </w:pPr>
            <w:r w:rsidRPr="005B46FE">
              <w:rPr>
                <w:sz w:val="20"/>
                <w:szCs w:val="20"/>
              </w:rPr>
              <w:t>-protahovací, relaxační, kompenzační a posilovací cvičení,</w:t>
            </w:r>
          </w:p>
          <w:p w:rsidR="00FF0D6D" w:rsidRPr="005B46FE" w:rsidRDefault="00FF0D6D" w:rsidP="005D3D0A">
            <w:pPr>
              <w:rPr>
                <w:sz w:val="20"/>
                <w:szCs w:val="20"/>
              </w:rPr>
            </w:pPr>
            <w:r w:rsidRPr="005B46FE">
              <w:rPr>
                <w:sz w:val="20"/>
                <w:szCs w:val="20"/>
              </w:rPr>
              <w:t>-akrobatické prvky,</w:t>
            </w:r>
          </w:p>
          <w:p w:rsidR="00FF0D6D" w:rsidRPr="005B46FE" w:rsidRDefault="00FF0D6D" w:rsidP="005D3D0A">
            <w:pPr>
              <w:rPr>
                <w:sz w:val="20"/>
                <w:szCs w:val="20"/>
              </w:rPr>
            </w:pPr>
            <w:r w:rsidRPr="005B46FE">
              <w:rPr>
                <w:sz w:val="20"/>
                <w:szCs w:val="20"/>
              </w:rPr>
              <w:t>-šplh (tyč, lano),</w:t>
            </w:r>
          </w:p>
          <w:p w:rsidR="00FF0D6D" w:rsidRPr="005B46FE" w:rsidRDefault="00FF0D6D" w:rsidP="005D3D0A">
            <w:pPr>
              <w:rPr>
                <w:sz w:val="20"/>
                <w:szCs w:val="20"/>
              </w:rPr>
            </w:pPr>
          </w:p>
        </w:tc>
        <w:tc>
          <w:tcPr>
            <w:tcW w:w="1106" w:type="dxa"/>
            <w:vMerge/>
            <w:shd w:val="clear" w:color="auto" w:fill="auto"/>
            <w:vAlign w:val="center"/>
          </w:tcPr>
          <w:p w:rsidR="00FF0D6D" w:rsidRPr="005527B5" w:rsidRDefault="00FF0D6D" w:rsidP="005D3D0A">
            <w:pPr>
              <w:jc w:val="center"/>
              <w:rPr>
                <w:color w:val="FF0000"/>
                <w:sz w:val="20"/>
                <w:szCs w:val="20"/>
              </w:rPr>
            </w:pPr>
          </w:p>
        </w:tc>
      </w:tr>
      <w:tr w:rsidR="00FF0D6D" w:rsidRPr="005B46FE" w:rsidTr="00AB04AE">
        <w:trPr>
          <w:jc w:val="center"/>
        </w:trPr>
        <w:tc>
          <w:tcPr>
            <w:tcW w:w="0" w:type="auto"/>
            <w:tcBorders>
              <w:bottom w:val="single" w:sz="4" w:space="0" w:color="auto"/>
            </w:tcBorders>
            <w:shd w:val="clear" w:color="auto" w:fill="auto"/>
          </w:tcPr>
          <w:p w:rsidR="00FF0D6D" w:rsidRPr="005B46FE" w:rsidRDefault="00FF0D6D" w:rsidP="005D3D0A">
            <w:pPr>
              <w:rPr>
                <w:b/>
                <w:sz w:val="20"/>
                <w:szCs w:val="20"/>
              </w:rPr>
            </w:pPr>
            <w:r w:rsidRPr="005B46FE">
              <w:rPr>
                <w:b/>
                <w:sz w:val="20"/>
                <w:szCs w:val="20"/>
              </w:rPr>
              <w:t>Žák</w:t>
            </w:r>
          </w:p>
          <w:p w:rsidR="00FF0D6D" w:rsidRPr="005B46FE" w:rsidRDefault="00FF0D6D" w:rsidP="005D3D0A">
            <w:pPr>
              <w:rPr>
                <w:sz w:val="20"/>
                <w:szCs w:val="20"/>
              </w:rPr>
            </w:pPr>
            <w:r w:rsidRPr="005B46FE">
              <w:rPr>
                <w:sz w:val="20"/>
                <w:szCs w:val="20"/>
              </w:rPr>
              <w:t>-dokáže se v souladu s pravidly zapojit do jakékoli prováděné herní činnosti,</w:t>
            </w:r>
          </w:p>
          <w:p w:rsidR="00FF0D6D" w:rsidRPr="005B46FE" w:rsidRDefault="00FF0D6D" w:rsidP="005D3D0A">
            <w:pPr>
              <w:rPr>
                <w:sz w:val="20"/>
                <w:szCs w:val="20"/>
              </w:rPr>
            </w:pPr>
            <w:r w:rsidRPr="005B46FE">
              <w:rPr>
                <w:sz w:val="20"/>
                <w:szCs w:val="20"/>
              </w:rPr>
              <w:t>-uplatňuje techniku a základy taktiky dané hry,</w:t>
            </w:r>
          </w:p>
          <w:p w:rsidR="00FF0D6D" w:rsidRPr="005B46FE" w:rsidRDefault="00FF0D6D" w:rsidP="005D3D0A">
            <w:pPr>
              <w:rPr>
                <w:sz w:val="20"/>
                <w:szCs w:val="20"/>
              </w:rPr>
            </w:pPr>
            <w:r w:rsidRPr="005B46FE">
              <w:rPr>
                <w:sz w:val="20"/>
                <w:szCs w:val="20"/>
              </w:rPr>
              <w:t>-vyhledává kolektivní sporty s vědomím jejich pozitivního působení na psychiku člověka.</w:t>
            </w:r>
          </w:p>
        </w:tc>
        <w:tc>
          <w:tcPr>
            <w:tcW w:w="4217" w:type="dxa"/>
            <w:tcBorders>
              <w:bottom w:val="single" w:sz="4" w:space="0" w:color="auto"/>
            </w:tcBorders>
            <w:shd w:val="clear" w:color="auto" w:fill="auto"/>
          </w:tcPr>
          <w:p w:rsidR="00FF0D6D" w:rsidRPr="005B46FE" w:rsidRDefault="00FF0D6D" w:rsidP="005D3D0A">
            <w:pPr>
              <w:rPr>
                <w:b/>
                <w:sz w:val="20"/>
                <w:szCs w:val="20"/>
              </w:rPr>
            </w:pPr>
            <w:r w:rsidRPr="005B46FE">
              <w:rPr>
                <w:b/>
                <w:sz w:val="20"/>
                <w:szCs w:val="20"/>
              </w:rPr>
              <w:t>-Pohybové hry</w:t>
            </w:r>
          </w:p>
          <w:p w:rsidR="00FF0D6D" w:rsidRPr="005B46FE" w:rsidRDefault="00FF0D6D" w:rsidP="005D3D0A">
            <w:pPr>
              <w:rPr>
                <w:sz w:val="20"/>
                <w:szCs w:val="20"/>
              </w:rPr>
            </w:pPr>
            <w:r w:rsidRPr="005B46FE">
              <w:rPr>
                <w:sz w:val="20"/>
                <w:szCs w:val="20"/>
              </w:rPr>
              <w:t>-odbíjená, košíková, kopaná - hra, rozhodování, organizace,</w:t>
            </w:r>
          </w:p>
          <w:p w:rsidR="00FF0D6D" w:rsidRPr="005B46FE" w:rsidRDefault="00FF0D6D" w:rsidP="005D3D0A">
            <w:pPr>
              <w:rPr>
                <w:sz w:val="20"/>
                <w:szCs w:val="20"/>
              </w:rPr>
            </w:pPr>
            <w:r w:rsidRPr="005B46FE">
              <w:rPr>
                <w:sz w:val="20"/>
                <w:szCs w:val="20"/>
              </w:rPr>
              <w:t>-netradiční sportovní hry – florbal, badminton, líný tenis, stolní tenis.</w:t>
            </w:r>
          </w:p>
        </w:tc>
        <w:tc>
          <w:tcPr>
            <w:tcW w:w="1106" w:type="dxa"/>
            <w:vMerge/>
            <w:tcBorders>
              <w:bottom w:val="single" w:sz="4" w:space="0" w:color="auto"/>
            </w:tcBorders>
            <w:shd w:val="clear" w:color="auto" w:fill="auto"/>
            <w:vAlign w:val="center"/>
          </w:tcPr>
          <w:p w:rsidR="00FF0D6D" w:rsidRPr="005527B5" w:rsidRDefault="00FF0D6D" w:rsidP="005D3D0A">
            <w:pPr>
              <w:jc w:val="center"/>
              <w:rPr>
                <w:color w:val="FF0000"/>
                <w:sz w:val="20"/>
                <w:szCs w:val="20"/>
              </w:rPr>
            </w:pPr>
          </w:p>
        </w:tc>
      </w:tr>
      <w:tr w:rsidR="00A663F3" w:rsidRPr="005B46FE" w:rsidTr="002342CD">
        <w:trPr>
          <w:trHeight w:val="505"/>
          <w:jc w:val="center"/>
        </w:trPr>
        <w:tc>
          <w:tcPr>
            <w:tcW w:w="8783" w:type="dxa"/>
            <w:gridSpan w:val="2"/>
            <w:shd w:val="clear" w:color="auto" w:fill="DBE5F1"/>
            <w:vAlign w:val="center"/>
          </w:tcPr>
          <w:p w:rsidR="00A663F3" w:rsidRPr="005B46FE" w:rsidRDefault="00A663F3" w:rsidP="002342CD">
            <w:pPr>
              <w:rPr>
                <w:b/>
                <w:sz w:val="20"/>
                <w:szCs w:val="20"/>
              </w:rPr>
            </w:pPr>
            <w:r>
              <w:rPr>
                <w:b/>
                <w:sz w:val="20"/>
                <w:szCs w:val="20"/>
              </w:rPr>
              <w:t>Celkový počet hodin</w:t>
            </w:r>
          </w:p>
        </w:tc>
        <w:tc>
          <w:tcPr>
            <w:tcW w:w="1106" w:type="dxa"/>
            <w:shd w:val="clear" w:color="auto" w:fill="DBE5F1"/>
            <w:vAlign w:val="center"/>
          </w:tcPr>
          <w:p w:rsidR="00A663F3" w:rsidRPr="005B46FE" w:rsidRDefault="00A663F3" w:rsidP="002342CD">
            <w:pPr>
              <w:jc w:val="center"/>
              <w:rPr>
                <w:b/>
                <w:sz w:val="20"/>
                <w:szCs w:val="20"/>
              </w:rPr>
            </w:pPr>
            <w:r>
              <w:rPr>
                <w:b/>
                <w:sz w:val="20"/>
                <w:szCs w:val="20"/>
              </w:rPr>
              <w:t>52</w:t>
            </w:r>
          </w:p>
        </w:tc>
      </w:tr>
    </w:tbl>
    <w:p w:rsidR="00A064D0" w:rsidRPr="00FC2BA7" w:rsidRDefault="00A064D0" w:rsidP="00A064D0">
      <w:pPr>
        <w:ind w:left="360"/>
        <w:jc w:val="both"/>
        <w:rPr>
          <w:sz w:val="20"/>
          <w:szCs w:val="20"/>
        </w:rPr>
      </w:pPr>
    </w:p>
    <w:p w:rsidR="00A064D0" w:rsidRDefault="00A064D0" w:rsidP="00A064D0">
      <w:pPr>
        <w:jc w:val="center"/>
        <w:rPr>
          <w:b/>
          <w:sz w:val="20"/>
          <w:szCs w:val="20"/>
        </w:rPr>
      </w:pPr>
      <w:r>
        <w:rPr>
          <w:b/>
          <w:sz w:val="20"/>
          <w:szCs w:val="20"/>
        </w:rPr>
        <w:br w:type="page"/>
        <w:t>Rozpis učiva a výsledků vzdělávání</w:t>
      </w:r>
    </w:p>
    <w:p w:rsidR="00A064D0" w:rsidRDefault="00A064D0" w:rsidP="00A064D0">
      <w:pPr>
        <w:jc w:val="center"/>
        <w:rPr>
          <w:b/>
          <w:sz w:val="20"/>
          <w:szCs w:val="20"/>
        </w:rPr>
      </w:pPr>
      <w:r>
        <w:rPr>
          <w:b/>
          <w:sz w:val="20"/>
          <w:szCs w:val="20"/>
        </w:rPr>
        <w:t>Název vyučovacího předmětu: Tělesná výchova</w:t>
      </w:r>
    </w:p>
    <w:p w:rsidR="00A064D0" w:rsidRDefault="007912DF" w:rsidP="00A064D0">
      <w:pPr>
        <w:jc w:val="center"/>
        <w:rPr>
          <w:b/>
          <w:sz w:val="20"/>
          <w:szCs w:val="20"/>
        </w:rPr>
      </w:pPr>
      <w:r>
        <w:rPr>
          <w:b/>
          <w:sz w:val="20"/>
          <w:szCs w:val="20"/>
        </w:rPr>
        <w:t>Ročník: první až</w:t>
      </w:r>
      <w:r w:rsidR="00A064D0">
        <w:rPr>
          <w:b/>
          <w:sz w:val="20"/>
          <w:szCs w:val="20"/>
        </w:rPr>
        <w:t xml:space="preserve"> čtvrtý</w:t>
      </w:r>
      <w:r>
        <w:rPr>
          <w:b/>
          <w:sz w:val="20"/>
          <w:szCs w:val="20"/>
        </w:rPr>
        <w:t>*)</w:t>
      </w:r>
    </w:p>
    <w:p w:rsidR="00986E09" w:rsidRDefault="00986E09" w:rsidP="00A064D0">
      <w:pPr>
        <w:jc w:val="center"/>
        <w:rPr>
          <w:b/>
          <w:sz w:val="20"/>
          <w:szCs w:val="20"/>
        </w:rPr>
      </w:pPr>
    </w:p>
    <w:p w:rsidR="00A064D0" w:rsidRDefault="00A064D0" w:rsidP="00A064D0">
      <w:pPr>
        <w:jc w:val="center"/>
        <w:rPr>
          <w:b/>
          <w:sz w:val="20"/>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4398"/>
        <w:gridCol w:w="1106"/>
      </w:tblGrid>
      <w:tr w:rsidR="00A064D0" w:rsidRPr="005B46FE" w:rsidTr="002342CD">
        <w:trPr>
          <w:jc w:val="center"/>
        </w:trPr>
        <w:tc>
          <w:tcPr>
            <w:tcW w:w="0" w:type="auto"/>
            <w:shd w:val="clear" w:color="auto" w:fill="DBE5F1"/>
            <w:vAlign w:val="center"/>
          </w:tcPr>
          <w:p w:rsidR="00A064D0" w:rsidRPr="005B46FE" w:rsidRDefault="00A064D0" w:rsidP="002342CD">
            <w:pPr>
              <w:rPr>
                <w:b/>
                <w:sz w:val="20"/>
                <w:szCs w:val="20"/>
              </w:rPr>
            </w:pPr>
            <w:r w:rsidRPr="005B46FE">
              <w:rPr>
                <w:b/>
                <w:sz w:val="20"/>
                <w:szCs w:val="20"/>
              </w:rPr>
              <w:t>Výsledky vzdělávání a kompetence</w:t>
            </w:r>
          </w:p>
        </w:tc>
        <w:tc>
          <w:tcPr>
            <w:tcW w:w="4398" w:type="dxa"/>
            <w:shd w:val="clear" w:color="auto" w:fill="DBE5F1"/>
            <w:vAlign w:val="center"/>
          </w:tcPr>
          <w:p w:rsidR="00A064D0" w:rsidRPr="005B46FE" w:rsidRDefault="00FF0D6D" w:rsidP="002342CD">
            <w:pPr>
              <w:jc w:val="center"/>
              <w:rPr>
                <w:b/>
                <w:sz w:val="20"/>
                <w:szCs w:val="20"/>
              </w:rPr>
            </w:pPr>
            <w:r>
              <w:rPr>
                <w:b/>
                <w:sz w:val="20"/>
                <w:szCs w:val="20"/>
              </w:rPr>
              <w:t>Te</w:t>
            </w:r>
            <w:r w:rsidR="00A064D0" w:rsidRPr="005B46FE">
              <w:rPr>
                <w:b/>
                <w:sz w:val="20"/>
                <w:szCs w:val="20"/>
              </w:rPr>
              <w:t>matické celky</w:t>
            </w:r>
          </w:p>
        </w:tc>
        <w:tc>
          <w:tcPr>
            <w:tcW w:w="1106" w:type="dxa"/>
            <w:shd w:val="clear" w:color="auto" w:fill="DBE5F1"/>
          </w:tcPr>
          <w:p w:rsidR="00A064D0" w:rsidRPr="005B46FE" w:rsidRDefault="00A064D0" w:rsidP="005D3D0A">
            <w:pPr>
              <w:jc w:val="both"/>
              <w:rPr>
                <w:b/>
                <w:sz w:val="20"/>
                <w:szCs w:val="20"/>
              </w:rPr>
            </w:pPr>
            <w:r w:rsidRPr="005B46FE">
              <w:rPr>
                <w:b/>
                <w:sz w:val="20"/>
                <w:szCs w:val="20"/>
              </w:rPr>
              <w:t>Hodinová dotace</w:t>
            </w:r>
          </w:p>
        </w:tc>
      </w:tr>
      <w:tr w:rsidR="00A064D0" w:rsidRPr="005B46FE" w:rsidTr="00AB04AE">
        <w:trPr>
          <w:jc w:val="center"/>
        </w:trPr>
        <w:tc>
          <w:tcPr>
            <w:tcW w:w="0" w:type="auto"/>
            <w:shd w:val="clear" w:color="auto" w:fill="auto"/>
          </w:tcPr>
          <w:p w:rsidR="00A064D0" w:rsidRPr="005B46FE" w:rsidRDefault="00A064D0" w:rsidP="005D3D0A">
            <w:pPr>
              <w:rPr>
                <w:b/>
                <w:sz w:val="20"/>
                <w:szCs w:val="20"/>
              </w:rPr>
            </w:pPr>
            <w:r w:rsidRPr="005B46FE">
              <w:rPr>
                <w:b/>
                <w:sz w:val="20"/>
                <w:szCs w:val="20"/>
              </w:rPr>
              <w:t>Žák</w:t>
            </w:r>
          </w:p>
          <w:p w:rsidR="00A064D0" w:rsidRPr="005B46FE" w:rsidRDefault="00A064D0" w:rsidP="005D3D0A">
            <w:pPr>
              <w:rPr>
                <w:sz w:val="20"/>
                <w:szCs w:val="20"/>
              </w:rPr>
            </w:pPr>
            <w:r w:rsidRPr="005B46FE">
              <w:rPr>
                <w:b/>
                <w:sz w:val="20"/>
                <w:szCs w:val="20"/>
              </w:rPr>
              <w:t>-</w:t>
            </w:r>
            <w:r w:rsidRPr="005B46FE">
              <w:rPr>
                <w:sz w:val="20"/>
                <w:szCs w:val="20"/>
              </w:rPr>
              <w:t>dokáže se orientovat v daném prostředí, je si vědom nástrah vyplývajících z charakteru tohoto prostředí, změny počasí, značení turistických tras,</w:t>
            </w:r>
          </w:p>
          <w:p w:rsidR="00A064D0" w:rsidRPr="005B46FE" w:rsidRDefault="00A064D0" w:rsidP="005D3D0A">
            <w:pPr>
              <w:rPr>
                <w:sz w:val="20"/>
                <w:szCs w:val="20"/>
              </w:rPr>
            </w:pPr>
            <w:r w:rsidRPr="005B46FE">
              <w:rPr>
                <w:sz w:val="20"/>
                <w:szCs w:val="20"/>
              </w:rPr>
              <w:t>-chová se k přírodě ekologicky,</w:t>
            </w:r>
          </w:p>
          <w:p w:rsidR="00A064D0" w:rsidRPr="005B46FE" w:rsidRDefault="00A064D0" w:rsidP="005D3D0A">
            <w:pPr>
              <w:rPr>
                <w:sz w:val="20"/>
                <w:szCs w:val="20"/>
              </w:rPr>
            </w:pPr>
            <w:r w:rsidRPr="005B46FE">
              <w:rPr>
                <w:sz w:val="20"/>
                <w:szCs w:val="20"/>
              </w:rPr>
              <w:t>-dokáže poskytnout první pomoc,</w:t>
            </w:r>
          </w:p>
          <w:p w:rsidR="00A064D0" w:rsidRPr="005B46FE" w:rsidRDefault="00A064D0" w:rsidP="005D3D0A">
            <w:pPr>
              <w:rPr>
                <w:sz w:val="20"/>
                <w:szCs w:val="20"/>
              </w:rPr>
            </w:pPr>
            <w:r w:rsidRPr="005B46FE">
              <w:rPr>
                <w:sz w:val="20"/>
                <w:szCs w:val="20"/>
              </w:rPr>
              <w:t>-posoudí technický stav používané výzbroje,</w:t>
            </w:r>
          </w:p>
          <w:p w:rsidR="00A064D0" w:rsidRPr="005B46FE" w:rsidRDefault="00A064D0" w:rsidP="005D3D0A">
            <w:pPr>
              <w:rPr>
                <w:sz w:val="20"/>
                <w:szCs w:val="20"/>
              </w:rPr>
            </w:pPr>
            <w:r w:rsidRPr="005B46FE">
              <w:rPr>
                <w:sz w:val="20"/>
                <w:szCs w:val="20"/>
              </w:rPr>
              <w:t>-provádí pravidelnou základní údržbu výzbroje,</w:t>
            </w:r>
          </w:p>
          <w:p w:rsidR="00A064D0" w:rsidRPr="005B46FE" w:rsidRDefault="00A064D0" w:rsidP="005D3D0A">
            <w:pPr>
              <w:rPr>
                <w:sz w:val="20"/>
                <w:szCs w:val="20"/>
              </w:rPr>
            </w:pPr>
            <w:r w:rsidRPr="005B46FE">
              <w:rPr>
                <w:sz w:val="20"/>
                <w:szCs w:val="20"/>
              </w:rPr>
              <w:t>-dbá vlastní bezpečnosti a bezpečnosti ostatních účastníků,</w:t>
            </w:r>
          </w:p>
          <w:p w:rsidR="00A064D0" w:rsidRPr="005B46FE" w:rsidRDefault="00A064D0" w:rsidP="005D3D0A">
            <w:pPr>
              <w:rPr>
                <w:sz w:val="20"/>
                <w:szCs w:val="20"/>
              </w:rPr>
            </w:pPr>
            <w:r w:rsidRPr="005B46FE">
              <w:rPr>
                <w:sz w:val="20"/>
                <w:szCs w:val="20"/>
              </w:rPr>
              <w:t>-umí předvídat nebezpečí a spolupracovat s ostatními účastníky kurzu,</w:t>
            </w:r>
          </w:p>
          <w:p w:rsidR="00A064D0" w:rsidRPr="005B46FE" w:rsidRDefault="00A064D0" w:rsidP="005D3D0A">
            <w:pPr>
              <w:rPr>
                <w:sz w:val="20"/>
                <w:szCs w:val="20"/>
              </w:rPr>
            </w:pPr>
            <w:r w:rsidRPr="005B46FE">
              <w:rPr>
                <w:sz w:val="20"/>
                <w:szCs w:val="20"/>
              </w:rPr>
              <w:t>-aktivně se zapojuje do všech organizovaných činností,</w:t>
            </w:r>
          </w:p>
          <w:p w:rsidR="00A064D0" w:rsidRPr="005B46FE" w:rsidRDefault="00A064D0" w:rsidP="005D3D0A">
            <w:pPr>
              <w:rPr>
                <w:sz w:val="20"/>
                <w:szCs w:val="20"/>
              </w:rPr>
            </w:pPr>
            <w:r w:rsidRPr="005B46FE">
              <w:rPr>
                <w:sz w:val="20"/>
                <w:szCs w:val="20"/>
              </w:rPr>
              <w:t>-ovládá pravidla orientačního běhu,</w:t>
            </w:r>
          </w:p>
          <w:p w:rsidR="00A064D0" w:rsidRPr="005B46FE" w:rsidRDefault="00A064D0" w:rsidP="005D3D0A">
            <w:pPr>
              <w:rPr>
                <w:sz w:val="20"/>
                <w:szCs w:val="20"/>
              </w:rPr>
            </w:pPr>
            <w:r w:rsidRPr="005B46FE">
              <w:rPr>
                <w:sz w:val="20"/>
                <w:szCs w:val="20"/>
              </w:rPr>
              <w:t>-spolehlivě provádí veškeré činnosti vedoucí k posílení pozitivních vztahů mezi účastníky.</w:t>
            </w:r>
          </w:p>
        </w:tc>
        <w:tc>
          <w:tcPr>
            <w:tcW w:w="4398" w:type="dxa"/>
            <w:shd w:val="clear" w:color="auto" w:fill="auto"/>
          </w:tcPr>
          <w:p w:rsidR="00A064D0" w:rsidRPr="005B46FE" w:rsidRDefault="00A064D0" w:rsidP="005D3D0A">
            <w:pPr>
              <w:rPr>
                <w:b/>
                <w:sz w:val="20"/>
                <w:szCs w:val="20"/>
              </w:rPr>
            </w:pPr>
            <w:r w:rsidRPr="005B46FE">
              <w:rPr>
                <w:b/>
                <w:sz w:val="20"/>
                <w:szCs w:val="20"/>
              </w:rPr>
              <w:t>Sportovně – turistický kurz</w:t>
            </w:r>
          </w:p>
          <w:p w:rsidR="00A064D0" w:rsidRPr="005B46FE" w:rsidRDefault="00A064D0" w:rsidP="005D3D0A">
            <w:pPr>
              <w:rPr>
                <w:sz w:val="20"/>
                <w:szCs w:val="20"/>
              </w:rPr>
            </w:pPr>
            <w:r w:rsidRPr="005B46FE">
              <w:rPr>
                <w:b/>
                <w:sz w:val="20"/>
                <w:szCs w:val="20"/>
              </w:rPr>
              <w:t>-</w:t>
            </w:r>
            <w:r w:rsidRPr="005B46FE">
              <w:rPr>
                <w:sz w:val="20"/>
                <w:szCs w:val="20"/>
              </w:rPr>
              <w:t>seznámení s prostředím, ve kterém se kurz odehrává, zásady chování při pobytu v tomto prostředí, zásady ekologického chování,</w:t>
            </w:r>
          </w:p>
          <w:p w:rsidR="00A064D0" w:rsidRPr="005B46FE" w:rsidRDefault="00A064D0" w:rsidP="005D3D0A">
            <w:pPr>
              <w:rPr>
                <w:sz w:val="20"/>
                <w:szCs w:val="20"/>
              </w:rPr>
            </w:pPr>
            <w:r w:rsidRPr="005B46FE">
              <w:rPr>
                <w:sz w:val="20"/>
                <w:szCs w:val="20"/>
              </w:rPr>
              <w:t>-pěší turistika,</w:t>
            </w:r>
          </w:p>
          <w:p w:rsidR="00A064D0" w:rsidRPr="005B46FE" w:rsidRDefault="00A064D0" w:rsidP="005D3D0A">
            <w:pPr>
              <w:rPr>
                <w:sz w:val="20"/>
                <w:szCs w:val="20"/>
              </w:rPr>
            </w:pPr>
            <w:r w:rsidRPr="005B46FE">
              <w:rPr>
                <w:sz w:val="20"/>
                <w:szCs w:val="20"/>
              </w:rPr>
              <w:t>-cykloturistika,</w:t>
            </w:r>
          </w:p>
          <w:p w:rsidR="00A064D0" w:rsidRPr="005B46FE" w:rsidRDefault="00A064D0" w:rsidP="005D3D0A">
            <w:pPr>
              <w:rPr>
                <w:sz w:val="20"/>
                <w:szCs w:val="20"/>
              </w:rPr>
            </w:pPr>
            <w:r w:rsidRPr="005B46FE">
              <w:rPr>
                <w:sz w:val="20"/>
                <w:szCs w:val="20"/>
              </w:rPr>
              <w:t>-plavání,</w:t>
            </w:r>
          </w:p>
          <w:p w:rsidR="00A064D0" w:rsidRPr="005B46FE" w:rsidRDefault="00A064D0" w:rsidP="005D3D0A">
            <w:pPr>
              <w:rPr>
                <w:sz w:val="20"/>
                <w:szCs w:val="20"/>
              </w:rPr>
            </w:pPr>
            <w:r w:rsidRPr="005B46FE">
              <w:rPr>
                <w:sz w:val="20"/>
                <w:szCs w:val="20"/>
              </w:rPr>
              <w:t>-první pomoc,</w:t>
            </w:r>
          </w:p>
          <w:p w:rsidR="00A064D0" w:rsidRPr="005B46FE" w:rsidRDefault="00A064D0" w:rsidP="005D3D0A">
            <w:pPr>
              <w:rPr>
                <w:sz w:val="20"/>
                <w:szCs w:val="20"/>
              </w:rPr>
            </w:pPr>
            <w:r w:rsidRPr="005B46FE">
              <w:rPr>
                <w:sz w:val="20"/>
                <w:szCs w:val="20"/>
              </w:rPr>
              <w:t>-hry v terénu,</w:t>
            </w:r>
          </w:p>
          <w:p w:rsidR="00A064D0" w:rsidRPr="005B46FE" w:rsidRDefault="00A064D0" w:rsidP="005D3D0A">
            <w:pPr>
              <w:rPr>
                <w:sz w:val="20"/>
                <w:szCs w:val="20"/>
              </w:rPr>
            </w:pPr>
            <w:r w:rsidRPr="005B46FE">
              <w:rPr>
                <w:sz w:val="20"/>
                <w:szCs w:val="20"/>
              </w:rPr>
              <w:t>-míčové hry,</w:t>
            </w:r>
          </w:p>
          <w:p w:rsidR="00A064D0" w:rsidRPr="005B46FE" w:rsidRDefault="00A064D0" w:rsidP="005D3D0A">
            <w:pPr>
              <w:rPr>
                <w:sz w:val="20"/>
                <w:szCs w:val="20"/>
              </w:rPr>
            </w:pPr>
            <w:r w:rsidRPr="005B46FE">
              <w:rPr>
                <w:sz w:val="20"/>
                <w:szCs w:val="20"/>
              </w:rPr>
              <w:t>-minigolf,</w:t>
            </w:r>
          </w:p>
          <w:p w:rsidR="00A064D0" w:rsidRPr="005B46FE" w:rsidRDefault="00A064D0" w:rsidP="005D3D0A">
            <w:pPr>
              <w:rPr>
                <w:sz w:val="20"/>
                <w:szCs w:val="20"/>
              </w:rPr>
            </w:pPr>
            <w:r w:rsidRPr="005B46FE">
              <w:rPr>
                <w:sz w:val="20"/>
                <w:szCs w:val="20"/>
              </w:rPr>
              <w:t>-tenis,</w:t>
            </w:r>
          </w:p>
          <w:p w:rsidR="00A064D0" w:rsidRPr="005B46FE" w:rsidRDefault="00A064D0" w:rsidP="005D3D0A">
            <w:pPr>
              <w:rPr>
                <w:sz w:val="20"/>
                <w:szCs w:val="20"/>
              </w:rPr>
            </w:pPr>
            <w:r w:rsidRPr="005B46FE">
              <w:rPr>
                <w:sz w:val="20"/>
                <w:szCs w:val="20"/>
              </w:rPr>
              <w:t>-běh,</w:t>
            </w:r>
          </w:p>
          <w:p w:rsidR="00A064D0" w:rsidRPr="005B46FE" w:rsidRDefault="00A064D0" w:rsidP="005D3D0A">
            <w:pPr>
              <w:rPr>
                <w:sz w:val="20"/>
                <w:szCs w:val="20"/>
              </w:rPr>
            </w:pPr>
            <w:r w:rsidRPr="005B46FE">
              <w:rPr>
                <w:sz w:val="20"/>
                <w:szCs w:val="20"/>
              </w:rPr>
              <w:t>-squash.</w:t>
            </w:r>
          </w:p>
        </w:tc>
        <w:tc>
          <w:tcPr>
            <w:tcW w:w="1106" w:type="dxa"/>
            <w:shd w:val="clear" w:color="auto" w:fill="auto"/>
            <w:vAlign w:val="center"/>
          </w:tcPr>
          <w:p w:rsidR="00A064D0" w:rsidRPr="005B46FE" w:rsidRDefault="00A064D0" w:rsidP="005D3D0A">
            <w:pPr>
              <w:jc w:val="center"/>
              <w:rPr>
                <w:sz w:val="20"/>
                <w:szCs w:val="20"/>
              </w:rPr>
            </w:pPr>
            <w:r w:rsidRPr="005B46FE">
              <w:rPr>
                <w:sz w:val="20"/>
                <w:szCs w:val="20"/>
              </w:rPr>
              <w:t>1 týden</w:t>
            </w:r>
          </w:p>
        </w:tc>
      </w:tr>
    </w:tbl>
    <w:p w:rsidR="00A064D0" w:rsidRDefault="00A064D0" w:rsidP="00A064D0">
      <w:pPr>
        <w:ind w:left="360"/>
        <w:jc w:val="both"/>
        <w:rPr>
          <w:sz w:val="20"/>
          <w:szCs w:val="20"/>
        </w:rPr>
      </w:pPr>
    </w:p>
    <w:p w:rsidR="00A064D0" w:rsidRDefault="00A064D0" w:rsidP="00A064D0">
      <w:pPr>
        <w:ind w:left="360"/>
        <w:jc w:val="both"/>
        <w:rPr>
          <w:sz w:val="20"/>
          <w:szCs w:val="20"/>
        </w:rPr>
      </w:pPr>
    </w:p>
    <w:p w:rsidR="00986E09" w:rsidRDefault="007912DF" w:rsidP="00A064D0">
      <w:pPr>
        <w:ind w:left="360"/>
        <w:jc w:val="both"/>
        <w:rPr>
          <w:sz w:val="20"/>
          <w:szCs w:val="20"/>
        </w:rPr>
      </w:pPr>
      <w:r>
        <w:rPr>
          <w:sz w:val="20"/>
          <w:szCs w:val="20"/>
        </w:rPr>
        <w:t>*)</w:t>
      </w:r>
      <w:r w:rsidR="00986E09">
        <w:rPr>
          <w:sz w:val="20"/>
          <w:szCs w:val="20"/>
        </w:rPr>
        <w:t xml:space="preserve"> Sportovně turistický kurz se koná </w:t>
      </w:r>
      <w:r w:rsidR="00A663F3">
        <w:rPr>
          <w:sz w:val="20"/>
          <w:szCs w:val="20"/>
        </w:rPr>
        <w:t>nejméně</w:t>
      </w:r>
      <w:r w:rsidR="00986E09">
        <w:rPr>
          <w:sz w:val="20"/>
          <w:szCs w:val="20"/>
        </w:rPr>
        <w:t xml:space="preserve"> jedenkrát za celou dobu vzdělávání žáka. Volba je dána   </w:t>
      </w:r>
    </w:p>
    <w:p w:rsidR="00A064D0" w:rsidRDefault="00986E09" w:rsidP="00A064D0">
      <w:pPr>
        <w:ind w:left="360"/>
        <w:jc w:val="both"/>
        <w:rPr>
          <w:sz w:val="20"/>
          <w:szCs w:val="20"/>
        </w:rPr>
      </w:pPr>
      <w:r>
        <w:rPr>
          <w:sz w:val="20"/>
          <w:szCs w:val="20"/>
        </w:rPr>
        <w:t xml:space="preserve">    možnostmi školy i rodičů žáků v konkrétním časovém období. </w:t>
      </w: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A064D0">
      <w:pPr>
        <w:ind w:left="360"/>
        <w:jc w:val="both"/>
        <w:rPr>
          <w:sz w:val="20"/>
          <w:szCs w:val="20"/>
        </w:rPr>
      </w:pPr>
    </w:p>
    <w:p w:rsidR="00A064D0" w:rsidRDefault="00A064D0" w:rsidP="00986E09">
      <w:pPr>
        <w:jc w:val="both"/>
        <w:rPr>
          <w:sz w:val="20"/>
          <w:szCs w:val="20"/>
        </w:rPr>
      </w:pPr>
    </w:p>
    <w:p w:rsidR="00A064D0" w:rsidRDefault="00A064D0" w:rsidP="00A064D0">
      <w:pPr>
        <w:ind w:left="360"/>
        <w:jc w:val="both"/>
        <w:rPr>
          <w:sz w:val="20"/>
          <w:szCs w:val="20"/>
        </w:rPr>
      </w:pPr>
    </w:p>
    <w:p w:rsidR="000B246C" w:rsidRDefault="000B246C" w:rsidP="000B246C">
      <w:pPr>
        <w:jc w:val="both"/>
        <w:rPr>
          <w:sz w:val="20"/>
          <w:szCs w:val="20"/>
        </w:rPr>
      </w:pPr>
    </w:p>
    <w:p w:rsidR="000B246C" w:rsidRDefault="000B246C" w:rsidP="000B246C">
      <w:pPr>
        <w:jc w:val="both"/>
        <w:rPr>
          <w:sz w:val="20"/>
          <w:szCs w:val="20"/>
        </w:rPr>
      </w:pPr>
      <w:r w:rsidRPr="007268C4">
        <w:rPr>
          <w:sz w:val="20"/>
          <w:szCs w:val="20"/>
        </w:rPr>
        <w:t>Název vyučovacího předmětu</w:t>
      </w:r>
      <w:r>
        <w:rPr>
          <w:sz w:val="20"/>
          <w:szCs w:val="20"/>
        </w:rPr>
        <w:t xml:space="preserve">: </w:t>
      </w:r>
      <w:r>
        <w:rPr>
          <w:b/>
          <w:sz w:val="20"/>
          <w:szCs w:val="20"/>
        </w:rPr>
        <w:t>Ekonomika</w:t>
      </w:r>
    </w:p>
    <w:p w:rsidR="007B0C87" w:rsidRDefault="001E5CA5" w:rsidP="001E5CA5">
      <w:pPr>
        <w:rPr>
          <w:sz w:val="20"/>
          <w:szCs w:val="20"/>
        </w:rPr>
      </w:pPr>
      <w:r>
        <w:rPr>
          <w:sz w:val="20"/>
          <w:szCs w:val="20"/>
        </w:rPr>
        <w:t xml:space="preserve">Plánovaný počet hodin týdně:  3                                                              </w:t>
      </w:r>
      <w:r w:rsidR="00FF0D6D">
        <w:rPr>
          <w:sz w:val="20"/>
          <w:szCs w:val="20"/>
        </w:rPr>
        <w:t xml:space="preserve">        </w:t>
      </w:r>
      <w:r w:rsidR="005B09F4">
        <w:rPr>
          <w:sz w:val="20"/>
          <w:szCs w:val="20"/>
        </w:rPr>
        <w:t xml:space="preserve">               </w:t>
      </w:r>
      <w:r w:rsidR="00FF0D6D">
        <w:rPr>
          <w:sz w:val="20"/>
          <w:szCs w:val="20"/>
        </w:rPr>
        <w:t xml:space="preserve"> </w:t>
      </w:r>
    </w:p>
    <w:p w:rsidR="000B246C" w:rsidRDefault="00FF0D6D" w:rsidP="001E5CA5">
      <w:pPr>
        <w:rPr>
          <w:sz w:val="20"/>
          <w:szCs w:val="20"/>
        </w:rPr>
      </w:pPr>
      <w:r>
        <w:rPr>
          <w:sz w:val="20"/>
          <w:szCs w:val="20"/>
        </w:rPr>
        <w:t xml:space="preserve">Celkový počet hodin: </w:t>
      </w:r>
      <w:r w:rsidR="00A663F3">
        <w:rPr>
          <w:sz w:val="20"/>
          <w:szCs w:val="20"/>
        </w:rPr>
        <w:t>78</w:t>
      </w:r>
    </w:p>
    <w:p w:rsidR="000B246C" w:rsidRDefault="000B246C" w:rsidP="000B246C">
      <w:pPr>
        <w:jc w:val="both"/>
        <w:rPr>
          <w:sz w:val="20"/>
          <w:szCs w:val="20"/>
        </w:rPr>
      </w:pPr>
      <w:r>
        <w:rPr>
          <w:sz w:val="20"/>
          <w:szCs w:val="20"/>
        </w:rPr>
        <w:t>Datum pla</w:t>
      </w:r>
      <w:r w:rsidR="00F27762">
        <w:rPr>
          <w:sz w:val="20"/>
          <w:szCs w:val="20"/>
        </w:rPr>
        <w:t>tnosti od: 1.9.2015</w:t>
      </w:r>
    </w:p>
    <w:p w:rsidR="000B246C" w:rsidRDefault="000B246C" w:rsidP="000B246C">
      <w:pPr>
        <w:jc w:val="both"/>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0B246C" w:rsidRPr="00C61F6F" w:rsidTr="000B246C">
        <w:trPr>
          <w:trHeight w:val="292"/>
          <w:jc w:val="center"/>
        </w:trPr>
        <w:tc>
          <w:tcPr>
            <w:tcW w:w="3261" w:type="dxa"/>
            <w:vMerge w:val="restart"/>
            <w:tcBorders>
              <w:top w:val="double" w:sz="6" w:space="0" w:color="000000"/>
              <w:bottom w:val="single" w:sz="6" w:space="0" w:color="000000"/>
            </w:tcBorders>
            <w:shd w:val="clear" w:color="auto" w:fill="DBE5F1"/>
          </w:tcPr>
          <w:p w:rsidR="000B246C" w:rsidRPr="00C61F6F" w:rsidRDefault="000B246C" w:rsidP="005D3D0A">
            <w:pPr>
              <w:rPr>
                <w:b/>
                <w:sz w:val="20"/>
                <w:szCs w:val="20"/>
              </w:rPr>
            </w:pPr>
          </w:p>
          <w:p w:rsidR="000B246C" w:rsidRPr="00C61F6F" w:rsidRDefault="000B246C" w:rsidP="005D3D0A">
            <w:pPr>
              <w:rPr>
                <w:b/>
                <w:sz w:val="20"/>
                <w:szCs w:val="20"/>
              </w:rPr>
            </w:pPr>
          </w:p>
        </w:tc>
        <w:tc>
          <w:tcPr>
            <w:tcW w:w="4354" w:type="dxa"/>
            <w:gridSpan w:val="4"/>
            <w:tcBorders>
              <w:top w:val="double" w:sz="6" w:space="0" w:color="000000"/>
              <w:bottom w:val="single" w:sz="6" w:space="0" w:color="000000"/>
            </w:tcBorders>
            <w:shd w:val="clear" w:color="auto" w:fill="DBE5F1"/>
          </w:tcPr>
          <w:p w:rsidR="000B246C" w:rsidRPr="0086550A" w:rsidRDefault="000B246C" w:rsidP="005D3D0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0B246C" w:rsidRPr="0086550A" w:rsidRDefault="000B246C" w:rsidP="005D3D0A">
            <w:pPr>
              <w:jc w:val="center"/>
              <w:rPr>
                <w:sz w:val="20"/>
                <w:szCs w:val="20"/>
              </w:rPr>
            </w:pPr>
          </w:p>
          <w:p w:rsidR="000B246C" w:rsidRPr="0086550A" w:rsidRDefault="000B246C" w:rsidP="005D3D0A">
            <w:pPr>
              <w:jc w:val="center"/>
              <w:rPr>
                <w:sz w:val="20"/>
                <w:szCs w:val="20"/>
              </w:rPr>
            </w:pPr>
            <w:r w:rsidRPr="0086550A">
              <w:rPr>
                <w:sz w:val="20"/>
                <w:szCs w:val="20"/>
              </w:rPr>
              <w:t>Celkem</w:t>
            </w:r>
          </w:p>
        </w:tc>
      </w:tr>
      <w:tr w:rsidR="000B246C" w:rsidRPr="00C61F6F" w:rsidTr="000B246C">
        <w:trPr>
          <w:trHeight w:val="136"/>
          <w:jc w:val="center"/>
        </w:trPr>
        <w:tc>
          <w:tcPr>
            <w:tcW w:w="3261" w:type="dxa"/>
            <w:vMerge/>
            <w:tcBorders>
              <w:top w:val="single" w:sz="6" w:space="0" w:color="000000"/>
            </w:tcBorders>
            <w:shd w:val="clear" w:color="auto" w:fill="auto"/>
          </w:tcPr>
          <w:p w:rsidR="000B246C" w:rsidRPr="00C61F6F" w:rsidRDefault="000B246C" w:rsidP="005D3D0A">
            <w:pPr>
              <w:rPr>
                <w:b/>
                <w:sz w:val="20"/>
                <w:szCs w:val="20"/>
              </w:rPr>
            </w:pPr>
          </w:p>
        </w:tc>
        <w:tc>
          <w:tcPr>
            <w:tcW w:w="1170" w:type="dxa"/>
            <w:tcBorders>
              <w:top w:val="single" w:sz="6" w:space="0" w:color="000000"/>
              <w:bottom w:val="single" w:sz="6" w:space="0" w:color="000000"/>
            </w:tcBorders>
            <w:shd w:val="clear" w:color="auto" w:fill="DBE5F1"/>
          </w:tcPr>
          <w:p w:rsidR="000B246C" w:rsidRPr="0086550A" w:rsidRDefault="000B246C" w:rsidP="005D3D0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0B246C" w:rsidRPr="0086550A" w:rsidRDefault="000B246C" w:rsidP="005D3D0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0B246C" w:rsidRPr="0086550A" w:rsidRDefault="000B246C" w:rsidP="005D3D0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0B246C" w:rsidRPr="0086550A" w:rsidRDefault="000B246C" w:rsidP="005D3D0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0B246C" w:rsidRPr="00C61F6F" w:rsidRDefault="000B246C" w:rsidP="005D3D0A">
            <w:pPr>
              <w:jc w:val="center"/>
              <w:rPr>
                <w:b/>
                <w:sz w:val="20"/>
                <w:szCs w:val="20"/>
              </w:rPr>
            </w:pPr>
          </w:p>
        </w:tc>
      </w:tr>
      <w:tr w:rsidR="000B246C" w:rsidRPr="00C61F6F" w:rsidTr="005D3D0A">
        <w:trPr>
          <w:trHeight w:val="256"/>
          <w:jc w:val="center"/>
        </w:trPr>
        <w:tc>
          <w:tcPr>
            <w:tcW w:w="3261" w:type="dxa"/>
            <w:shd w:val="clear" w:color="auto" w:fill="auto"/>
          </w:tcPr>
          <w:p w:rsidR="000B246C" w:rsidRPr="00C61F6F" w:rsidRDefault="00986E09" w:rsidP="005D3D0A">
            <w:pPr>
              <w:rPr>
                <w:b/>
                <w:sz w:val="20"/>
                <w:szCs w:val="20"/>
              </w:rPr>
            </w:pPr>
            <w:r>
              <w:rPr>
                <w:b/>
                <w:sz w:val="20"/>
                <w:szCs w:val="20"/>
              </w:rPr>
              <w:t>Ekonomika</w:t>
            </w:r>
          </w:p>
        </w:tc>
        <w:tc>
          <w:tcPr>
            <w:tcW w:w="1170" w:type="dxa"/>
            <w:shd w:val="clear" w:color="auto" w:fill="auto"/>
          </w:tcPr>
          <w:p w:rsidR="000B246C" w:rsidRPr="00C61F6F" w:rsidRDefault="000B246C" w:rsidP="005D3D0A">
            <w:pPr>
              <w:jc w:val="center"/>
              <w:rPr>
                <w:b/>
                <w:sz w:val="20"/>
                <w:szCs w:val="20"/>
              </w:rPr>
            </w:pPr>
            <w:r>
              <w:rPr>
                <w:b/>
                <w:sz w:val="20"/>
                <w:szCs w:val="20"/>
              </w:rPr>
              <w:t>-</w:t>
            </w:r>
          </w:p>
        </w:tc>
        <w:tc>
          <w:tcPr>
            <w:tcW w:w="1134" w:type="dxa"/>
            <w:shd w:val="clear" w:color="auto" w:fill="auto"/>
          </w:tcPr>
          <w:p w:rsidR="000B246C" w:rsidRPr="00C61F6F" w:rsidRDefault="000B246C" w:rsidP="005D3D0A">
            <w:pPr>
              <w:jc w:val="center"/>
              <w:rPr>
                <w:b/>
                <w:sz w:val="20"/>
                <w:szCs w:val="20"/>
              </w:rPr>
            </w:pPr>
            <w:r>
              <w:rPr>
                <w:b/>
                <w:sz w:val="20"/>
                <w:szCs w:val="20"/>
              </w:rPr>
              <w:t>-</w:t>
            </w:r>
          </w:p>
        </w:tc>
        <w:tc>
          <w:tcPr>
            <w:tcW w:w="1134" w:type="dxa"/>
            <w:shd w:val="clear" w:color="auto" w:fill="auto"/>
          </w:tcPr>
          <w:p w:rsidR="000B246C" w:rsidRPr="00C61F6F" w:rsidRDefault="000B246C" w:rsidP="005D3D0A">
            <w:pPr>
              <w:jc w:val="center"/>
              <w:rPr>
                <w:b/>
                <w:sz w:val="20"/>
                <w:szCs w:val="20"/>
              </w:rPr>
            </w:pPr>
            <w:r>
              <w:rPr>
                <w:b/>
                <w:sz w:val="20"/>
                <w:szCs w:val="20"/>
              </w:rPr>
              <w:t>-</w:t>
            </w:r>
          </w:p>
        </w:tc>
        <w:tc>
          <w:tcPr>
            <w:tcW w:w="916" w:type="dxa"/>
            <w:shd w:val="clear" w:color="auto" w:fill="auto"/>
          </w:tcPr>
          <w:p w:rsidR="000B246C" w:rsidRPr="00C61F6F" w:rsidRDefault="000B246C" w:rsidP="005D3D0A">
            <w:pPr>
              <w:jc w:val="center"/>
              <w:rPr>
                <w:b/>
                <w:sz w:val="20"/>
                <w:szCs w:val="20"/>
              </w:rPr>
            </w:pPr>
            <w:r>
              <w:rPr>
                <w:b/>
                <w:sz w:val="20"/>
                <w:szCs w:val="20"/>
              </w:rPr>
              <w:t>3</w:t>
            </w:r>
          </w:p>
        </w:tc>
        <w:tc>
          <w:tcPr>
            <w:tcW w:w="0" w:type="auto"/>
            <w:shd w:val="clear" w:color="auto" w:fill="auto"/>
          </w:tcPr>
          <w:p w:rsidR="000B246C" w:rsidRPr="00C61F6F" w:rsidRDefault="000B246C" w:rsidP="005D3D0A">
            <w:pPr>
              <w:jc w:val="center"/>
              <w:rPr>
                <w:b/>
                <w:sz w:val="20"/>
                <w:szCs w:val="20"/>
              </w:rPr>
            </w:pPr>
            <w:r>
              <w:rPr>
                <w:b/>
                <w:sz w:val="20"/>
                <w:szCs w:val="20"/>
              </w:rPr>
              <w:t>3</w:t>
            </w:r>
          </w:p>
        </w:tc>
      </w:tr>
    </w:tbl>
    <w:p w:rsidR="00383A41" w:rsidRDefault="00383A41" w:rsidP="00A064D0">
      <w:pPr>
        <w:pStyle w:val="Zkladntext3"/>
        <w:autoSpaceDE w:val="0"/>
        <w:autoSpaceDN w:val="0"/>
        <w:adjustRightInd w:val="0"/>
      </w:pPr>
    </w:p>
    <w:p w:rsidR="000B246C" w:rsidRDefault="000B246C" w:rsidP="00A064D0">
      <w:pPr>
        <w:pStyle w:val="Zkladntext3"/>
        <w:autoSpaceDE w:val="0"/>
        <w:autoSpaceDN w:val="0"/>
        <w:adjustRightInd w:val="0"/>
      </w:pPr>
    </w:p>
    <w:p w:rsidR="000B246C" w:rsidRDefault="000B246C" w:rsidP="00A064D0">
      <w:pPr>
        <w:pStyle w:val="Zkladntext3"/>
        <w:autoSpaceDE w:val="0"/>
        <w:autoSpaceDN w:val="0"/>
        <w:adjustRightInd w:val="0"/>
      </w:pPr>
    </w:p>
    <w:p w:rsidR="00383A41" w:rsidRDefault="00383A41">
      <w:pPr>
        <w:pStyle w:val="Nadpis8"/>
        <w:rPr>
          <w:szCs w:val="24"/>
        </w:rPr>
      </w:pPr>
      <w:r>
        <w:rPr>
          <w:szCs w:val="24"/>
        </w:rPr>
        <w:t>Obecné cíle předmětu</w:t>
      </w:r>
    </w:p>
    <w:p w:rsidR="00383A41" w:rsidRDefault="00383A41"/>
    <w:p w:rsidR="00383A41" w:rsidRDefault="00383A41">
      <w:pPr>
        <w:jc w:val="both"/>
        <w:rPr>
          <w:sz w:val="20"/>
        </w:rPr>
      </w:pPr>
      <w:r>
        <w:rPr>
          <w:sz w:val="20"/>
        </w:rPr>
        <w:t>Obecným cílem předmětu je vést žáky k rozvíjení schopnosti ekonomicky myslet a umožnit jim pochopit mechanismus fungování tržní ekonomiky, porozumět podstatě podnikatelské činnosti a principu hospodaření podniku. Tento předmět předá žákům vědomosti o podnikání, podnikových činnostech, marketingu, managementu, prodejní činnosti, finančním trhu, hospodářské politice a místě národního hospodářství ve světové ekonomice. Vzdělávání směřuje k tomu, aby žáci získali předpoklady pro rozvíjení vlastních podnikatelských aktivit a naučili se orientovat v právní úpravě podnikání, aby uměli prakticky aplikovat získané poznatky při řešení ekonomických problémů, sledovali průběžně aktuální dění v národním hospodářství i v Evropské unii.</w:t>
      </w:r>
    </w:p>
    <w:p w:rsidR="00383A41" w:rsidRDefault="00383A41">
      <w:pPr>
        <w:rPr>
          <w:sz w:val="20"/>
        </w:rPr>
      </w:pPr>
    </w:p>
    <w:p w:rsidR="00383A41" w:rsidRDefault="00383A41">
      <w:pPr>
        <w:rPr>
          <w:b/>
          <w:sz w:val="20"/>
        </w:rPr>
      </w:pPr>
      <w:r>
        <w:rPr>
          <w:b/>
          <w:sz w:val="20"/>
        </w:rPr>
        <w:t>Charakteristika učiva</w:t>
      </w:r>
    </w:p>
    <w:p w:rsidR="00383A41" w:rsidRDefault="00383A41">
      <w:pPr>
        <w:rPr>
          <w:sz w:val="20"/>
        </w:rPr>
      </w:pPr>
    </w:p>
    <w:p w:rsidR="00383A41" w:rsidRDefault="00383A41">
      <w:pPr>
        <w:rPr>
          <w:sz w:val="20"/>
        </w:rPr>
      </w:pPr>
      <w:r>
        <w:rPr>
          <w:sz w:val="20"/>
        </w:rPr>
        <w:t>Cílem předmětu je výchova studentů k tomu, aby dovedli:</w:t>
      </w:r>
    </w:p>
    <w:p w:rsidR="00383A41" w:rsidRDefault="00383A41" w:rsidP="00041A07">
      <w:pPr>
        <w:numPr>
          <w:ilvl w:val="0"/>
          <w:numId w:val="24"/>
        </w:numPr>
        <w:rPr>
          <w:sz w:val="20"/>
        </w:rPr>
      </w:pPr>
      <w:r>
        <w:rPr>
          <w:sz w:val="20"/>
        </w:rPr>
        <w:t>orientovat se v základních ekonomických oblastech a porozumět úkolům, které s předmětem souvisejí</w:t>
      </w:r>
    </w:p>
    <w:p w:rsidR="00383A41" w:rsidRDefault="00383A41" w:rsidP="00041A07">
      <w:pPr>
        <w:numPr>
          <w:ilvl w:val="0"/>
          <w:numId w:val="24"/>
        </w:numPr>
        <w:rPr>
          <w:sz w:val="20"/>
        </w:rPr>
      </w:pPr>
      <w:r>
        <w:rPr>
          <w:sz w:val="20"/>
        </w:rPr>
        <w:t>užívat ekonomické postupy a metody při řešení teoretických i praktických úloh</w:t>
      </w:r>
    </w:p>
    <w:p w:rsidR="00383A41" w:rsidRDefault="00383A41" w:rsidP="00041A07">
      <w:pPr>
        <w:numPr>
          <w:ilvl w:val="0"/>
          <w:numId w:val="24"/>
        </w:numPr>
        <w:rPr>
          <w:sz w:val="20"/>
        </w:rPr>
      </w:pPr>
      <w:r>
        <w:rPr>
          <w:sz w:val="20"/>
        </w:rPr>
        <w:t>hodnotit ekonomické procesy a jevy především na podnikové a vnitropodnikové úrovni</w:t>
      </w:r>
    </w:p>
    <w:p w:rsidR="00383A41" w:rsidRDefault="00383A41" w:rsidP="00041A07">
      <w:pPr>
        <w:numPr>
          <w:ilvl w:val="0"/>
          <w:numId w:val="24"/>
        </w:numPr>
        <w:rPr>
          <w:sz w:val="20"/>
        </w:rPr>
      </w:pPr>
      <w:r>
        <w:rPr>
          <w:sz w:val="20"/>
        </w:rPr>
        <w:t>naučit se řešit jednoduché organizační a rozhodovací situace na úrovni podniku a samostatného podnikání</w:t>
      </w:r>
    </w:p>
    <w:p w:rsidR="00383A41" w:rsidRDefault="00383A41" w:rsidP="00041A07">
      <w:pPr>
        <w:numPr>
          <w:ilvl w:val="0"/>
          <w:numId w:val="24"/>
        </w:numPr>
        <w:rPr>
          <w:sz w:val="20"/>
        </w:rPr>
      </w:pPr>
      <w:r>
        <w:rPr>
          <w:sz w:val="20"/>
        </w:rPr>
        <w:t>rozumět základní ekonomické dokumentaci podniku a provádět jednoduché související výpočty</w:t>
      </w:r>
    </w:p>
    <w:p w:rsidR="00383A41" w:rsidRDefault="00383A41" w:rsidP="00041A07">
      <w:pPr>
        <w:numPr>
          <w:ilvl w:val="0"/>
          <w:numId w:val="24"/>
        </w:numPr>
        <w:rPr>
          <w:sz w:val="20"/>
        </w:rPr>
      </w:pPr>
      <w:r>
        <w:rPr>
          <w:sz w:val="20"/>
        </w:rPr>
        <w:t>aplikovat ekonomické poznatky při založení podniku, v průběhu podnikání, v zaměstnaneckém poměru</w:t>
      </w:r>
    </w:p>
    <w:p w:rsidR="00383A41" w:rsidRDefault="00383A41" w:rsidP="00041A07">
      <w:pPr>
        <w:numPr>
          <w:ilvl w:val="0"/>
          <w:numId w:val="24"/>
        </w:numPr>
        <w:rPr>
          <w:sz w:val="20"/>
        </w:rPr>
      </w:pPr>
      <w:r>
        <w:rPr>
          <w:sz w:val="20"/>
        </w:rPr>
        <w:t>orientovat se v podnikových činnostech, v</w:t>
      </w:r>
      <w:r w:rsidR="00AB04AE">
        <w:rPr>
          <w:sz w:val="20"/>
        </w:rPr>
        <w:t> </w:t>
      </w:r>
      <w:r>
        <w:rPr>
          <w:sz w:val="20"/>
        </w:rPr>
        <w:t>technicko-hospodářských souvislostech, v oblasti marketingu i managementu ovládat pravidla a rozsah vedení podnikové evidence</w:t>
      </w:r>
    </w:p>
    <w:p w:rsidR="00383A41" w:rsidRDefault="00383A41" w:rsidP="00041A07">
      <w:pPr>
        <w:numPr>
          <w:ilvl w:val="0"/>
          <w:numId w:val="24"/>
        </w:numPr>
        <w:rPr>
          <w:sz w:val="20"/>
        </w:rPr>
      </w:pPr>
      <w:r>
        <w:rPr>
          <w:sz w:val="20"/>
        </w:rPr>
        <w:t>provést základní výpočet kalkulace výrobku</w:t>
      </w:r>
    </w:p>
    <w:p w:rsidR="00383A41" w:rsidRDefault="00383A41" w:rsidP="00041A07">
      <w:pPr>
        <w:numPr>
          <w:ilvl w:val="0"/>
          <w:numId w:val="24"/>
        </w:numPr>
        <w:rPr>
          <w:sz w:val="20"/>
        </w:rPr>
      </w:pPr>
      <w:r>
        <w:rPr>
          <w:sz w:val="20"/>
        </w:rPr>
        <w:t>znát fungování finančního trhu a jeho základní subjekty</w:t>
      </w:r>
    </w:p>
    <w:p w:rsidR="00383A41" w:rsidRDefault="00383A41" w:rsidP="00041A07">
      <w:pPr>
        <w:numPr>
          <w:ilvl w:val="0"/>
          <w:numId w:val="24"/>
        </w:numPr>
        <w:rPr>
          <w:sz w:val="20"/>
        </w:rPr>
      </w:pPr>
      <w:r>
        <w:rPr>
          <w:sz w:val="20"/>
        </w:rPr>
        <w:t>orientovat se v jednotlivých druzích daní</w:t>
      </w:r>
    </w:p>
    <w:p w:rsidR="00383A41" w:rsidRDefault="00383A41" w:rsidP="00041A07">
      <w:pPr>
        <w:numPr>
          <w:ilvl w:val="0"/>
          <w:numId w:val="24"/>
        </w:numPr>
        <w:rPr>
          <w:sz w:val="20"/>
        </w:rPr>
      </w:pPr>
      <w:r>
        <w:rPr>
          <w:sz w:val="20"/>
        </w:rPr>
        <w:t>rozumět makroekonomickým zákonitostem národního hospodářství a EU</w:t>
      </w:r>
    </w:p>
    <w:p w:rsidR="00383A41" w:rsidRDefault="00383A41" w:rsidP="00041A07">
      <w:pPr>
        <w:numPr>
          <w:ilvl w:val="0"/>
          <w:numId w:val="24"/>
        </w:numPr>
        <w:rPr>
          <w:sz w:val="20"/>
        </w:rPr>
      </w:pPr>
      <w:r>
        <w:rPr>
          <w:sz w:val="20"/>
        </w:rPr>
        <w:t>znát vztahy podniku s vnějších okolím, především s bankou, finančním úřadem, živnostenským úřadem a obchodním soudem</w:t>
      </w:r>
    </w:p>
    <w:p w:rsidR="00383A41" w:rsidRDefault="00383A41" w:rsidP="00041A07">
      <w:pPr>
        <w:numPr>
          <w:ilvl w:val="0"/>
          <w:numId w:val="24"/>
        </w:numPr>
        <w:rPr>
          <w:sz w:val="20"/>
        </w:rPr>
      </w:pPr>
      <w:r>
        <w:rPr>
          <w:sz w:val="20"/>
        </w:rPr>
        <w:t>vytvářet pozitivní postoj k ekonomice</w:t>
      </w:r>
    </w:p>
    <w:p w:rsidR="00383A41" w:rsidRDefault="00383A41" w:rsidP="00041A07">
      <w:pPr>
        <w:numPr>
          <w:ilvl w:val="0"/>
          <w:numId w:val="24"/>
        </w:numPr>
        <w:rPr>
          <w:sz w:val="20"/>
        </w:rPr>
      </w:pPr>
      <w:r>
        <w:rPr>
          <w:sz w:val="20"/>
        </w:rPr>
        <w:t xml:space="preserve">využívat a spojovat znalosti a dovednosti z ostatních předmětů, matematiky, anglického jazyka, IKT, českého jazyka a komunikace </w:t>
      </w:r>
    </w:p>
    <w:p w:rsidR="00383A41" w:rsidRDefault="00383A41">
      <w:pPr>
        <w:rPr>
          <w:sz w:val="20"/>
        </w:rPr>
      </w:pPr>
    </w:p>
    <w:p w:rsidR="00383A41" w:rsidRDefault="00383A41">
      <w:pPr>
        <w:rPr>
          <w:sz w:val="20"/>
        </w:rPr>
      </w:pPr>
    </w:p>
    <w:p w:rsidR="00383A41" w:rsidRDefault="00383A41">
      <w:pPr>
        <w:rPr>
          <w:b/>
          <w:sz w:val="20"/>
        </w:rPr>
      </w:pPr>
      <w:r>
        <w:rPr>
          <w:b/>
          <w:sz w:val="20"/>
        </w:rPr>
        <w:t>Metody a formy výuky, doporučená literatura</w:t>
      </w:r>
    </w:p>
    <w:p w:rsidR="00383A41" w:rsidRDefault="00383A41">
      <w:pPr>
        <w:rPr>
          <w:sz w:val="20"/>
        </w:rPr>
      </w:pPr>
    </w:p>
    <w:p w:rsidR="00383A41" w:rsidRDefault="00383A41">
      <w:pPr>
        <w:jc w:val="both"/>
        <w:rPr>
          <w:sz w:val="20"/>
        </w:rPr>
      </w:pPr>
      <w:r>
        <w:rPr>
          <w:sz w:val="20"/>
        </w:rPr>
        <w:t xml:space="preserve">Učitel volí různé vyučovací metody. Vzhledem k náročnosti a rozsahu předmětu je hlavní a nezastupitelný slovní výklad. Aby výuka vzbuzovala v žácích touhu po poznávání, musí být pro ně zajímavá. Je nutné doprovázet výklad učiva příklady z praxe i aktuálními tiskovými materiály a informacemi z internetu. Součástí projektu je také zpracování žákovských projektů na téma Podnikatelský záměr a Marketingový výzkum. V souvislosti s tím je třeba rozvíjet schopnost žáků samostatně studovat odbornou literaturu a vyhledávat na internetu odborné články, dokumenty a analýzy. </w:t>
      </w:r>
    </w:p>
    <w:p w:rsidR="00383A41" w:rsidRDefault="00383A41">
      <w:pPr>
        <w:jc w:val="both"/>
        <w:rPr>
          <w:sz w:val="20"/>
        </w:rPr>
      </w:pPr>
      <w:r>
        <w:rPr>
          <w:sz w:val="20"/>
        </w:rPr>
        <w:t>Výuka se skládá jak z hodin teoretického výkladu, tak z hodin cvičení. Součástí cvičení jsou praktické práce žáků navazující na probíraná ekonomická témata, ekonomické simulační hry, řešení případových studií. Jsou používány i metody problémové, kombinované s klasickými výukovými postupy, týmová práce, metody kreativní výuky (např. brainstorming).</w:t>
      </w:r>
    </w:p>
    <w:p w:rsidR="00383A41" w:rsidRDefault="00383A41">
      <w:pPr>
        <w:rPr>
          <w:sz w:val="20"/>
        </w:rPr>
      </w:pPr>
    </w:p>
    <w:p w:rsidR="000B246C" w:rsidRDefault="000B246C">
      <w:pPr>
        <w:rPr>
          <w:sz w:val="20"/>
        </w:rPr>
      </w:pPr>
    </w:p>
    <w:p w:rsidR="000B246C" w:rsidRDefault="000B246C">
      <w:pPr>
        <w:rPr>
          <w:sz w:val="20"/>
        </w:rPr>
      </w:pPr>
    </w:p>
    <w:p w:rsidR="00383A41" w:rsidRDefault="00383A41">
      <w:pPr>
        <w:rPr>
          <w:sz w:val="20"/>
        </w:rPr>
      </w:pPr>
      <w:r>
        <w:rPr>
          <w:sz w:val="20"/>
        </w:rPr>
        <w:t>Doporučená literatura</w:t>
      </w:r>
    </w:p>
    <w:p w:rsidR="00383A41" w:rsidRDefault="00383A41">
      <w:pPr>
        <w:rPr>
          <w:sz w:val="20"/>
        </w:rPr>
      </w:pPr>
      <w:r>
        <w:rPr>
          <w:sz w:val="20"/>
        </w:rPr>
        <w:t xml:space="preserve">HOLMAN, Robert, POSPÍCHALOVÁ, Dana: </w:t>
      </w:r>
      <w:r>
        <w:rPr>
          <w:i/>
          <w:sz w:val="20"/>
        </w:rPr>
        <w:t>Úvod do ekonomie</w:t>
      </w:r>
      <w:r>
        <w:rPr>
          <w:sz w:val="20"/>
        </w:rPr>
        <w:t>, Praha, C.H.Beck, 2001</w:t>
      </w:r>
    </w:p>
    <w:p w:rsidR="00383A41" w:rsidRDefault="00383A41">
      <w:pPr>
        <w:rPr>
          <w:sz w:val="20"/>
        </w:rPr>
      </w:pPr>
      <w:r>
        <w:rPr>
          <w:sz w:val="20"/>
        </w:rPr>
        <w:t xml:space="preserve">HOLMAN, Robert, POSPÍCHALOVÁ, Dana: </w:t>
      </w:r>
      <w:r>
        <w:rPr>
          <w:i/>
          <w:sz w:val="20"/>
        </w:rPr>
        <w:t>Ekonomické hry a řešení otázek a příkladů</w:t>
      </w:r>
      <w:r>
        <w:rPr>
          <w:sz w:val="20"/>
        </w:rPr>
        <w:t>, C.H.Beck, 2001</w:t>
      </w:r>
    </w:p>
    <w:p w:rsidR="00383A41" w:rsidRDefault="00383A41">
      <w:pPr>
        <w:rPr>
          <w:sz w:val="20"/>
        </w:rPr>
      </w:pPr>
      <w:r>
        <w:rPr>
          <w:sz w:val="20"/>
        </w:rPr>
        <w:t xml:space="preserve">FORET, Miroslav: </w:t>
      </w:r>
      <w:r>
        <w:rPr>
          <w:i/>
          <w:sz w:val="20"/>
        </w:rPr>
        <w:t>Marketing pro začátečníky</w:t>
      </w:r>
      <w:r>
        <w:rPr>
          <w:sz w:val="20"/>
        </w:rPr>
        <w:t xml:space="preserve">, Computer Press, 2008  </w:t>
      </w:r>
    </w:p>
    <w:p w:rsidR="00383A41" w:rsidRDefault="00383A41">
      <w:pPr>
        <w:rPr>
          <w:sz w:val="20"/>
        </w:rPr>
      </w:pPr>
    </w:p>
    <w:p w:rsidR="00383A41" w:rsidRDefault="00383A41">
      <w:pPr>
        <w:rPr>
          <w:sz w:val="20"/>
        </w:rPr>
      </w:pPr>
    </w:p>
    <w:p w:rsidR="00383A41" w:rsidRDefault="00383A41">
      <w:pPr>
        <w:rPr>
          <w:b/>
          <w:sz w:val="20"/>
        </w:rPr>
      </w:pPr>
      <w:r>
        <w:rPr>
          <w:b/>
          <w:sz w:val="20"/>
        </w:rPr>
        <w:t>Hodnocení výsledků žáků</w:t>
      </w:r>
    </w:p>
    <w:p w:rsidR="00383A41" w:rsidRDefault="00383A41">
      <w:pPr>
        <w:rPr>
          <w:sz w:val="20"/>
        </w:rPr>
      </w:pPr>
    </w:p>
    <w:p w:rsidR="00383A41" w:rsidRDefault="00383A41" w:rsidP="008276BA">
      <w:pPr>
        <w:jc w:val="both"/>
        <w:rPr>
          <w:sz w:val="20"/>
        </w:rPr>
      </w:pPr>
      <w:r>
        <w:rPr>
          <w:sz w:val="20"/>
        </w:rPr>
        <w:t>Hodnocení se řídí Pravidly pro hodnocení výsledků vzdělávání žáků platných pro SPŠE a ZDVPP a dále klasifikačními kritérii, se kterými budou žáci na počátku klasifikačního období seznámeni. Dovednosti a znalosti žáků jsou ověřovány formou individuálního zkoušení, testování, písemné práce, samostatné práce ve formě zpracování a prezentace určitého tématu.</w:t>
      </w:r>
    </w:p>
    <w:p w:rsidR="008276BA" w:rsidRDefault="008276BA" w:rsidP="008276BA">
      <w:pPr>
        <w:jc w:val="both"/>
        <w:rPr>
          <w:sz w:val="20"/>
        </w:rPr>
      </w:pPr>
    </w:p>
    <w:p w:rsidR="00383A41" w:rsidRPr="008276BA" w:rsidRDefault="00383A41">
      <w:pPr>
        <w:rPr>
          <w:b/>
          <w:sz w:val="20"/>
        </w:rPr>
      </w:pPr>
      <w:r>
        <w:rPr>
          <w:b/>
          <w:sz w:val="20"/>
        </w:rPr>
        <w:t>Přínos předmětu k rozvoji klíčových a odborných kompetencí</w:t>
      </w:r>
    </w:p>
    <w:p w:rsidR="00383A41" w:rsidRDefault="00383A41">
      <w:pPr>
        <w:rPr>
          <w:sz w:val="20"/>
        </w:rPr>
      </w:pPr>
      <w:r>
        <w:rPr>
          <w:sz w:val="20"/>
        </w:rPr>
        <w:t>Výuka EKO přispívá k rozvoji následujících kompetencí:</w:t>
      </w:r>
    </w:p>
    <w:p w:rsidR="00383A41" w:rsidRDefault="00383A41" w:rsidP="00041A07">
      <w:pPr>
        <w:numPr>
          <w:ilvl w:val="0"/>
          <w:numId w:val="24"/>
        </w:numPr>
        <w:rPr>
          <w:sz w:val="20"/>
        </w:rPr>
      </w:pPr>
      <w:r>
        <w:rPr>
          <w:sz w:val="20"/>
        </w:rPr>
        <w:t>kompetence k učení</w:t>
      </w:r>
    </w:p>
    <w:p w:rsidR="00383A41" w:rsidRDefault="00383A41" w:rsidP="00041A07">
      <w:pPr>
        <w:numPr>
          <w:ilvl w:val="0"/>
          <w:numId w:val="24"/>
        </w:numPr>
        <w:rPr>
          <w:sz w:val="20"/>
        </w:rPr>
      </w:pPr>
      <w:r>
        <w:rPr>
          <w:sz w:val="20"/>
        </w:rPr>
        <w:t>kompetence k řešení problémů</w:t>
      </w:r>
    </w:p>
    <w:p w:rsidR="00383A41" w:rsidRDefault="00383A41" w:rsidP="00041A07">
      <w:pPr>
        <w:numPr>
          <w:ilvl w:val="0"/>
          <w:numId w:val="24"/>
        </w:numPr>
        <w:rPr>
          <w:sz w:val="20"/>
        </w:rPr>
      </w:pPr>
      <w:r>
        <w:rPr>
          <w:sz w:val="20"/>
        </w:rPr>
        <w:t>personální a sociální kompetence</w:t>
      </w:r>
    </w:p>
    <w:p w:rsidR="00383A41" w:rsidRDefault="00383A41" w:rsidP="00041A07">
      <w:pPr>
        <w:numPr>
          <w:ilvl w:val="0"/>
          <w:numId w:val="24"/>
        </w:numPr>
        <w:rPr>
          <w:sz w:val="20"/>
        </w:rPr>
      </w:pPr>
      <w:r>
        <w:rPr>
          <w:sz w:val="20"/>
        </w:rPr>
        <w:t>kompetence k pracovnímu uplatnění</w:t>
      </w:r>
    </w:p>
    <w:p w:rsidR="00383A41" w:rsidRDefault="00383A41" w:rsidP="00041A07">
      <w:pPr>
        <w:numPr>
          <w:ilvl w:val="0"/>
          <w:numId w:val="24"/>
        </w:numPr>
        <w:rPr>
          <w:sz w:val="20"/>
        </w:rPr>
      </w:pPr>
      <w:r>
        <w:rPr>
          <w:sz w:val="20"/>
        </w:rPr>
        <w:t>matematické kompetence</w:t>
      </w:r>
    </w:p>
    <w:p w:rsidR="00383A41" w:rsidRDefault="00383A41" w:rsidP="00041A07">
      <w:pPr>
        <w:numPr>
          <w:ilvl w:val="0"/>
          <w:numId w:val="24"/>
        </w:numPr>
        <w:rPr>
          <w:sz w:val="20"/>
        </w:rPr>
      </w:pPr>
      <w:r>
        <w:rPr>
          <w:sz w:val="20"/>
        </w:rPr>
        <w:t>kompetence využívat IKT a pracovat s informacemi</w:t>
      </w:r>
    </w:p>
    <w:p w:rsidR="00383A41" w:rsidRDefault="00383A41">
      <w:pPr>
        <w:rPr>
          <w:sz w:val="20"/>
        </w:rPr>
      </w:pPr>
    </w:p>
    <w:p w:rsidR="000B246C" w:rsidRDefault="000B246C"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10996" w:rsidRDefault="00A10996" w:rsidP="000B246C">
      <w:pPr>
        <w:jc w:val="center"/>
        <w:rPr>
          <w:b/>
          <w:sz w:val="20"/>
          <w:szCs w:val="20"/>
        </w:rPr>
      </w:pPr>
    </w:p>
    <w:p w:rsidR="00AB04AE" w:rsidRDefault="00AB04AE" w:rsidP="000B246C">
      <w:pPr>
        <w:jc w:val="center"/>
        <w:rPr>
          <w:b/>
          <w:sz w:val="20"/>
          <w:szCs w:val="20"/>
        </w:rPr>
      </w:pPr>
    </w:p>
    <w:p w:rsidR="00AB04AE" w:rsidRDefault="00AB04AE" w:rsidP="000B246C">
      <w:pPr>
        <w:jc w:val="center"/>
        <w:rPr>
          <w:b/>
          <w:sz w:val="20"/>
          <w:szCs w:val="20"/>
        </w:rPr>
      </w:pPr>
    </w:p>
    <w:p w:rsidR="0046512A" w:rsidRDefault="0046512A" w:rsidP="000B246C">
      <w:pPr>
        <w:jc w:val="center"/>
        <w:rPr>
          <w:b/>
          <w:sz w:val="20"/>
          <w:szCs w:val="20"/>
        </w:rPr>
      </w:pPr>
    </w:p>
    <w:p w:rsidR="0046512A" w:rsidRDefault="0046512A" w:rsidP="000B246C">
      <w:pPr>
        <w:jc w:val="center"/>
        <w:rPr>
          <w:b/>
          <w:sz w:val="20"/>
          <w:szCs w:val="20"/>
        </w:rPr>
      </w:pPr>
    </w:p>
    <w:p w:rsidR="0046512A" w:rsidRDefault="0046512A" w:rsidP="000B246C">
      <w:pPr>
        <w:jc w:val="center"/>
        <w:rPr>
          <w:b/>
          <w:sz w:val="20"/>
          <w:szCs w:val="20"/>
        </w:rPr>
      </w:pPr>
    </w:p>
    <w:p w:rsidR="0046512A" w:rsidRDefault="0046512A" w:rsidP="000B246C">
      <w:pPr>
        <w:jc w:val="center"/>
        <w:rPr>
          <w:b/>
          <w:sz w:val="20"/>
          <w:szCs w:val="20"/>
        </w:rPr>
      </w:pPr>
    </w:p>
    <w:p w:rsidR="00A10996" w:rsidRDefault="00A10996" w:rsidP="000B246C">
      <w:pPr>
        <w:jc w:val="center"/>
        <w:rPr>
          <w:b/>
          <w:sz w:val="20"/>
          <w:szCs w:val="20"/>
        </w:rPr>
      </w:pPr>
    </w:p>
    <w:p w:rsidR="000B246C" w:rsidRDefault="000B246C" w:rsidP="000B246C">
      <w:pPr>
        <w:jc w:val="center"/>
        <w:rPr>
          <w:b/>
          <w:sz w:val="20"/>
          <w:szCs w:val="20"/>
        </w:rPr>
      </w:pPr>
      <w:r>
        <w:rPr>
          <w:b/>
          <w:sz w:val="20"/>
          <w:szCs w:val="20"/>
        </w:rPr>
        <w:t>Rozpis učiva a výsledků vzdělávání</w:t>
      </w:r>
    </w:p>
    <w:p w:rsidR="000B246C" w:rsidRDefault="000B246C" w:rsidP="000B246C">
      <w:pPr>
        <w:jc w:val="center"/>
        <w:rPr>
          <w:b/>
          <w:sz w:val="20"/>
          <w:szCs w:val="20"/>
        </w:rPr>
      </w:pPr>
      <w:r>
        <w:rPr>
          <w:b/>
          <w:sz w:val="20"/>
          <w:szCs w:val="20"/>
        </w:rPr>
        <w:t>Název vyučovacího předmětu: Ekonomika</w:t>
      </w:r>
    </w:p>
    <w:p w:rsidR="000B246C" w:rsidRDefault="000B246C" w:rsidP="0046512A">
      <w:pPr>
        <w:jc w:val="center"/>
      </w:pPr>
      <w:r>
        <w:rPr>
          <w:b/>
          <w:sz w:val="20"/>
          <w:szCs w:val="20"/>
        </w:rPr>
        <w:t>Ro</w:t>
      </w:r>
      <w:r w:rsidR="00FA5250">
        <w:rPr>
          <w:b/>
          <w:sz w:val="20"/>
          <w:szCs w:val="20"/>
        </w:rPr>
        <w:t>čník:</w:t>
      </w:r>
      <w:r>
        <w:rPr>
          <w:b/>
          <w:sz w:val="20"/>
          <w:szCs w:val="20"/>
        </w:rPr>
        <w:t xml:space="preserve"> čtvrtý</w:t>
      </w:r>
    </w:p>
    <w:p w:rsidR="00383A41" w:rsidRPr="0046512A" w:rsidRDefault="0046512A">
      <w:pPr>
        <w:pStyle w:val="Zkladntext3"/>
        <w:rPr>
          <w:b/>
          <w:bCs/>
          <w:szCs w:val="24"/>
        </w:rPr>
      </w:pPr>
      <w:r>
        <w:rPr>
          <w:b/>
          <w:bCs/>
          <w:szCs w:val="24"/>
        </w:rPr>
        <w:t>Ekonomik</w:t>
      </w:r>
      <w:r w:rsidRPr="0046512A">
        <w:rPr>
          <w:b/>
          <w:bCs/>
          <w:szCs w:val="24"/>
        </w:rPr>
        <w:t>a</w:t>
      </w:r>
      <w:r>
        <w:rPr>
          <w:b/>
          <w:bCs/>
          <w:szCs w:val="24"/>
        </w:rPr>
        <w:t xml:space="preserve"> – 4.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390"/>
        <w:gridCol w:w="1050"/>
      </w:tblGrid>
      <w:tr w:rsidR="000B246C" w:rsidTr="00F27762">
        <w:tc>
          <w:tcPr>
            <w:tcW w:w="4081" w:type="dxa"/>
            <w:shd w:val="clear" w:color="auto" w:fill="DBE5F1"/>
            <w:vAlign w:val="center"/>
          </w:tcPr>
          <w:p w:rsidR="000B246C" w:rsidRPr="005B46FE" w:rsidRDefault="000B246C" w:rsidP="002342CD">
            <w:pPr>
              <w:rPr>
                <w:b/>
                <w:sz w:val="20"/>
                <w:szCs w:val="20"/>
              </w:rPr>
            </w:pPr>
            <w:r w:rsidRPr="005B46FE">
              <w:rPr>
                <w:b/>
                <w:sz w:val="20"/>
                <w:szCs w:val="20"/>
              </w:rPr>
              <w:t>Výsledky vzdělávání a kompetence</w:t>
            </w:r>
          </w:p>
        </w:tc>
        <w:tc>
          <w:tcPr>
            <w:tcW w:w="4419" w:type="dxa"/>
            <w:shd w:val="clear" w:color="auto" w:fill="DBE5F1"/>
            <w:vAlign w:val="center"/>
          </w:tcPr>
          <w:p w:rsidR="000B246C" w:rsidRPr="005B46FE" w:rsidRDefault="00D409B5" w:rsidP="002342CD">
            <w:pPr>
              <w:jc w:val="center"/>
              <w:rPr>
                <w:b/>
                <w:sz w:val="20"/>
                <w:szCs w:val="20"/>
              </w:rPr>
            </w:pPr>
            <w:r>
              <w:rPr>
                <w:b/>
                <w:sz w:val="20"/>
                <w:szCs w:val="20"/>
              </w:rPr>
              <w:t>Te</w:t>
            </w:r>
            <w:r w:rsidR="000B246C" w:rsidRPr="005B46FE">
              <w:rPr>
                <w:b/>
                <w:sz w:val="20"/>
                <w:szCs w:val="20"/>
              </w:rPr>
              <w:t>matické celky</w:t>
            </w:r>
          </w:p>
        </w:tc>
        <w:tc>
          <w:tcPr>
            <w:tcW w:w="993" w:type="dxa"/>
            <w:shd w:val="clear" w:color="auto" w:fill="DBE5F1"/>
          </w:tcPr>
          <w:p w:rsidR="000B246C" w:rsidRPr="005B46FE" w:rsidRDefault="000B246C" w:rsidP="005D3D0A">
            <w:pPr>
              <w:jc w:val="both"/>
              <w:rPr>
                <w:b/>
                <w:sz w:val="20"/>
                <w:szCs w:val="20"/>
              </w:rPr>
            </w:pPr>
            <w:r w:rsidRPr="005B46FE">
              <w:rPr>
                <w:b/>
                <w:sz w:val="20"/>
                <w:szCs w:val="20"/>
              </w:rPr>
              <w:t>Hodinová dotace</w:t>
            </w:r>
          </w:p>
        </w:tc>
      </w:tr>
      <w:tr w:rsidR="00383A41" w:rsidTr="00F27762">
        <w:tc>
          <w:tcPr>
            <w:tcW w:w="4081" w:type="dxa"/>
          </w:tcPr>
          <w:p w:rsidR="00383A41" w:rsidRDefault="00383A41">
            <w:pPr>
              <w:rPr>
                <w:b/>
                <w:sz w:val="20"/>
              </w:rPr>
            </w:pPr>
            <w:r>
              <w:rPr>
                <w:b/>
                <w:sz w:val="20"/>
              </w:rPr>
              <w:t>Žák:</w:t>
            </w:r>
          </w:p>
          <w:p w:rsidR="00383A41" w:rsidRDefault="00383A41" w:rsidP="00041A07">
            <w:pPr>
              <w:numPr>
                <w:ilvl w:val="0"/>
                <w:numId w:val="27"/>
              </w:numPr>
              <w:tabs>
                <w:tab w:val="clear" w:pos="720"/>
                <w:tab w:val="num" w:pos="142"/>
              </w:tabs>
              <w:ind w:left="142" w:hanging="142"/>
              <w:rPr>
                <w:sz w:val="20"/>
              </w:rPr>
            </w:pPr>
            <w:r>
              <w:rPr>
                <w:sz w:val="20"/>
              </w:rPr>
              <w:t>používá a aplikuje základní ekonomické pojmy</w:t>
            </w:r>
          </w:p>
          <w:p w:rsidR="00383A41" w:rsidRDefault="00383A41" w:rsidP="00041A07">
            <w:pPr>
              <w:numPr>
                <w:ilvl w:val="0"/>
                <w:numId w:val="27"/>
              </w:numPr>
              <w:tabs>
                <w:tab w:val="clear" w:pos="720"/>
                <w:tab w:val="num" w:pos="142"/>
              </w:tabs>
              <w:ind w:left="142" w:hanging="142"/>
              <w:rPr>
                <w:sz w:val="20"/>
              </w:rPr>
            </w:pPr>
            <w:r>
              <w:rPr>
                <w:sz w:val="20"/>
              </w:rPr>
              <w:t>popíše fungování tržního mechanismu</w:t>
            </w:r>
          </w:p>
          <w:p w:rsidR="00383A41" w:rsidRDefault="00383A41" w:rsidP="00041A07">
            <w:pPr>
              <w:numPr>
                <w:ilvl w:val="0"/>
                <w:numId w:val="27"/>
              </w:numPr>
              <w:tabs>
                <w:tab w:val="clear" w:pos="720"/>
                <w:tab w:val="num" w:pos="142"/>
              </w:tabs>
              <w:ind w:left="142" w:hanging="142"/>
              <w:rPr>
                <w:sz w:val="20"/>
              </w:rPr>
            </w:pPr>
            <w:r>
              <w:rPr>
                <w:sz w:val="20"/>
              </w:rPr>
              <w:t>orientuje se ve vztazích hospodářského procesu k výrobě a výrobním faktorům</w:t>
            </w:r>
          </w:p>
          <w:p w:rsidR="00383A41" w:rsidRDefault="00383A41" w:rsidP="00041A07">
            <w:pPr>
              <w:numPr>
                <w:ilvl w:val="0"/>
                <w:numId w:val="27"/>
              </w:numPr>
              <w:tabs>
                <w:tab w:val="clear" w:pos="720"/>
                <w:tab w:val="num" w:pos="142"/>
              </w:tabs>
              <w:ind w:left="142" w:hanging="142"/>
              <w:rPr>
                <w:sz w:val="20"/>
              </w:rPr>
            </w:pPr>
            <w:r>
              <w:rPr>
                <w:sz w:val="20"/>
              </w:rPr>
              <w:t>popíše specifika základních druhů trhů</w:t>
            </w:r>
          </w:p>
          <w:p w:rsidR="00383A41" w:rsidRDefault="00383A41" w:rsidP="00041A07">
            <w:pPr>
              <w:numPr>
                <w:ilvl w:val="0"/>
                <w:numId w:val="27"/>
              </w:numPr>
              <w:tabs>
                <w:tab w:val="clear" w:pos="720"/>
                <w:tab w:val="num" w:pos="142"/>
              </w:tabs>
              <w:ind w:left="142" w:hanging="142"/>
              <w:rPr>
                <w:sz w:val="20"/>
              </w:rPr>
            </w:pPr>
            <w:r>
              <w:rPr>
                <w:sz w:val="20"/>
              </w:rPr>
              <w:t>odliší výhody a nevýhody jednotlivých druhů ekonomik</w:t>
            </w:r>
          </w:p>
          <w:p w:rsidR="00383A41" w:rsidRDefault="00383A41" w:rsidP="00041A07">
            <w:pPr>
              <w:numPr>
                <w:ilvl w:val="0"/>
                <w:numId w:val="27"/>
              </w:numPr>
              <w:tabs>
                <w:tab w:val="clear" w:pos="720"/>
                <w:tab w:val="num" w:pos="142"/>
              </w:tabs>
              <w:ind w:left="142" w:hanging="142"/>
              <w:rPr>
                <w:sz w:val="20"/>
              </w:rPr>
            </w:pPr>
            <w:r>
              <w:rPr>
                <w:sz w:val="20"/>
              </w:rPr>
              <w:t>na příkladu dokáže popsat fungování tržního mechanismu</w:t>
            </w:r>
          </w:p>
          <w:p w:rsidR="00383A41" w:rsidRDefault="00383A41" w:rsidP="00041A07">
            <w:pPr>
              <w:numPr>
                <w:ilvl w:val="0"/>
                <w:numId w:val="27"/>
              </w:numPr>
              <w:tabs>
                <w:tab w:val="clear" w:pos="720"/>
                <w:tab w:val="num" w:pos="142"/>
              </w:tabs>
              <w:ind w:left="142" w:hanging="142"/>
              <w:rPr>
                <w:sz w:val="20"/>
              </w:rPr>
            </w:pPr>
            <w:r>
              <w:rPr>
                <w:sz w:val="20"/>
              </w:rPr>
              <w:t>pos</w:t>
            </w:r>
            <w:r w:rsidR="0046512A">
              <w:rPr>
                <w:sz w:val="20"/>
              </w:rPr>
              <w:t>oudí vliv ceny na nabídku a popt</w:t>
            </w:r>
            <w:r>
              <w:rPr>
                <w:sz w:val="20"/>
              </w:rPr>
              <w:t xml:space="preserve">ávku </w:t>
            </w:r>
          </w:p>
          <w:p w:rsidR="00383A41" w:rsidRDefault="00383A41" w:rsidP="00041A07">
            <w:pPr>
              <w:numPr>
                <w:ilvl w:val="0"/>
                <w:numId w:val="27"/>
              </w:numPr>
              <w:tabs>
                <w:tab w:val="clear" w:pos="720"/>
                <w:tab w:val="num" w:pos="142"/>
              </w:tabs>
              <w:ind w:left="142" w:hanging="142"/>
              <w:rPr>
                <w:sz w:val="20"/>
              </w:rPr>
            </w:pPr>
            <w:r>
              <w:rPr>
                <w:sz w:val="20"/>
              </w:rPr>
              <w:t>vyjádří formou grafu rovnovážnou cenu, posuny nabídky a poptávky</w:t>
            </w:r>
          </w:p>
          <w:p w:rsidR="00383A41" w:rsidRDefault="00383A41" w:rsidP="00041A07">
            <w:pPr>
              <w:numPr>
                <w:ilvl w:val="0"/>
                <w:numId w:val="27"/>
              </w:numPr>
              <w:tabs>
                <w:tab w:val="clear" w:pos="720"/>
                <w:tab w:val="num" w:pos="142"/>
              </w:tabs>
              <w:ind w:left="142" w:hanging="142"/>
              <w:rPr>
                <w:sz w:val="20"/>
              </w:rPr>
            </w:pPr>
            <w:r>
              <w:rPr>
                <w:sz w:val="20"/>
              </w:rPr>
              <w:t>rozezná jednotlivé druhy konkurence</w:t>
            </w:r>
          </w:p>
          <w:p w:rsidR="00986E09" w:rsidRDefault="00986E09" w:rsidP="00041A07">
            <w:pPr>
              <w:numPr>
                <w:ilvl w:val="0"/>
                <w:numId w:val="26"/>
              </w:numPr>
              <w:tabs>
                <w:tab w:val="clear" w:pos="720"/>
                <w:tab w:val="num" w:pos="142"/>
              </w:tabs>
              <w:ind w:left="142" w:hanging="142"/>
              <w:rPr>
                <w:sz w:val="20"/>
              </w:rPr>
            </w:pPr>
            <w:r w:rsidRPr="0046512A">
              <w:rPr>
                <w:sz w:val="20"/>
              </w:rPr>
              <w:t>definuje užitek spotřebitele</w:t>
            </w:r>
          </w:p>
        </w:tc>
        <w:tc>
          <w:tcPr>
            <w:tcW w:w="4419" w:type="dxa"/>
          </w:tcPr>
          <w:p w:rsidR="00383A41" w:rsidRDefault="00383A41">
            <w:pPr>
              <w:rPr>
                <w:b/>
                <w:sz w:val="20"/>
              </w:rPr>
            </w:pPr>
            <w:r>
              <w:rPr>
                <w:b/>
                <w:sz w:val="20"/>
              </w:rPr>
              <w:t>1. Podstata fungování tržní ekonomiky</w:t>
            </w:r>
          </w:p>
          <w:p w:rsidR="00383A41" w:rsidRDefault="00383A41" w:rsidP="008A5310">
            <w:pPr>
              <w:numPr>
                <w:ilvl w:val="0"/>
                <w:numId w:val="25"/>
              </w:numPr>
              <w:ind w:left="739" w:hanging="567"/>
              <w:rPr>
                <w:sz w:val="20"/>
              </w:rPr>
            </w:pPr>
            <w:r>
              <w:rPr>
                <w:sz w:val="20"/>
              </w:rPr>
              <w:t>definice ekonomie, ekonomiky, ekonomické systémy, základní ekonomické pojmy</w:t>
            </w:r>
          </w:p>
          <w:p w:rsidR="00383A41" w:rsidRDefault="00383A41" w:rsidP="008A5310">
            <w:pPr>
              <w:numPr>
                <w:ilvl w:val="0"/>
                <w:numId w:val="25"/>
              </w:numPr>
              <w:ind w:left="432" w:hanging="260"/>
              <w:rPr>
                <w:sz w:val="20"/>
              </w:rPr>
            </w:pPr>
            <w:r>
              <w:rPr>
                <w:sz w:val="20"/>
              </w:rPr>
              <w:t>statky, služby, potřeba, užitek</w:t>
            </w:r>
          </w:p>
          <w:p w:rsidR="00383A41" w:rsidRDefault="00383A41" w:rsidP="008A5310">
            <w:pPr>
              <w:numPr>
                <w:ilvl w:val="0"/>
                <w:numId w:val="25"/>
              </w:numPr>
              <w:ind w:left="432" w:hanging="260"/>
              <w:rPr>
                <w:sz w:val="20"/>
              </w:rPr>
            </w:pPr>
            <w:r>
              <w:rPr>
                <w:sz w:val="20"/>
              </w:rPr>
              <w:t>výroba, výrobní faktory, hospodářský proces</w:t>
            </w:r>
          </w:p>
          <w:p w:rsidR="00383A41" w:rsidRDefault="00383A41" w:rsidP="008A5310">
            <w:pPr>
              <w:numPr>
                <w:ilvl w:val="0"/>
                <w:numId w:val="25"/>
              </w:numPr>
              <w:ind w:left="739" w:hanging="567"/>
              <w:rPr>
                <w:sz w:val="20"/>
              </w:rPr>
            </w:pPr>
            <w:r>
              <w:rPr>
                <w:sz w:val="20"/>
              </w:rPr>
              <w:t>trh a tržní mechanismus, tržní subjekty, nabídka, poptávka, cena, rovnováha na trhu, zboží</w:t>
            </w:r>
          </w:p>
          <w:p w:rsidR="00383A41" w:rsidRDefault="00383A41" w:rsidP="008A5310">
            <w:pPr>
              <w:numPr>
                <w:ilvl w:val="0"/>
                <w:numId w:val="25"/>
              </w:numPr>
              <w:ind w:left="432" w:hanging="260"/>
              <w:rPr>
                <w:sz w:val="20"/>
              </w:rPr>
            </w:pPr>
            <w:r>
              <w:rPr>
                <w:sz w:val="20"/>
              </w:rPr>
              <w:t>konkurence</w:t>
            </w:r>
          </w:p>
          <w:p w:rsidR="00383A41" w:rsidRDefault="00383A41" w:rsidP="008A5310">
            <w:pPr>
              <w:numPr>
                <w:ilvl w:val="0"/>
                <w:numId w:val="25"/>
              </w:numPr>
              <w:ind w:left="739" w:hanging="567"/>
              <w:rPr>
                <w:sz w:val="20"/>
              </w:rPr>
            </w:pPr>
            <w:r>
              <w:rPr>
                <w:sz w:val="20"/>
              </w:rPr>
              <w:t>chování spotřebitele, užitek, substituty a komplementy</w:t>
            </w:r>
          </w:p>
        </w:tc>
        <w:tc>
          <w:tcPr>
            <w:tcW w:w="993" w:type="dxa"/>
          </w:tcPr>
          <w:p w:rsidR="00383A41" w:rsidRDefault="00383A41">
            <w:pPr>
              <w:rPr>
                <w:b/>
                <w:sz w:val="20"/>
              </w:rPr>
            </w:pPr>
          </w:p>
        </w:tc>
      </w:tr>
      <w:tr w:rsidR="00FF0D6D" w:rsidTr="00F27762">
        <w:tc>
          <w:tcPr>
            <w:tcW w:w="4081" w:type="dxa"/>
          </w:tcPr>
          <w:p w:rsidR="00FF0D6D" w:rsidRDefault="00FF0D6D">
            <w:pPr>
              <w:rPr>
                <w:b/>
                <w:sz w:val="20"/>
              </w:rPr>
            </w:pPr>
            <w:r>
              <w:rPr>
                <w:b/>
                <w:sz w:val="20"/>
              </w:rPr>
              <w:t>Žák:</w:t>
            </w:r>
          </w:p>
          <w:p w:rsidR="00FF0D6D" w:rsidRDefault="00FF0D6D" w:rsidP="00041A07">
            <w:pPr>
              <w:numPr>
                <w:ilvl w:val="0"/>
                <w:numId w:val="27"/>
              </w:numPr>
              <w:tabs>
                <w:tab w:val="clear" w:pos="720"/>
                <w:tab w:val="num" w:pos="142"/>
              </w:tabs>
              <w:ind w:left="142" w:hanging="142"/>
              <w:rPr>
                <w:sz w:val="20"/>
              </w:rPr>
            </w:pPr>
            <w:r>
              <w:rPr>
                <w:sz w:val="20"/>
              </w:rPr>
              <w:t>odlišuje jednotlivé zákony související s podnikáním</w:t>
            </w:r>
          </w:p>
          <w:p w:rsidR="00FF0D6D" w:rsidRDefault="00FF0D6D" w:rsidP="00041A07">
            <w:pPr>
              <w:numPr>
                <w:ilvl w:val="0"/>
                <w:numId w:val="27"/>
              </w:numPr>
              <w:tabs>
                <w:tab w:val="clear" w:pos="720"/>
                <w:tab w:val="num" w:pos="142"/>
              </w:tabs>
              <w:ind w:left="142" w:hanging="142"/>
              <w:rPr>
                <w:sz w:val="20"/>
              </w:rPr>
            </w:pPr>
            <w:r>
              <w:rPr>
                <w:sz w:val="20"/>
              </w:rPr>
              <w:t>používá základní právní normy a ustanovení v oblasti podnikání</w:t>
            </w:r>
          </w:p>
          <w:p w:rsidR="00FF0D6D" w:rsidRDefault="00FF0D6D" w:rsidP="00041A07">
            <w:pPr>
              <w:numPr>
                <w:ilvl w:val="0"/>
                <w:numId w:val="27"/>
              </w:numPr>
              <w:tabs>
                <w:tab w:val="clear" w:pos="720"/>
                <w:tab w:val="num" w:pos="142"/>
              </w:tabs>
              <w:ind w:left="142" w:hanging="142"/>
              <w:rPr>
                <w:sz w:val="20"/>
              </w:rPr>
            </w:pPr>
            <w:r>
              <w:rPr>
                <w:sz w:val="20"/>
              </w:rPr>
              <w:t>orientuje se v právních formách podnikání</w:t>
            </w:r>
          </w:p>
          <w:p w:rsidR="00FF0D6D" w:rsidRDefault="00FF0D6D" w:rsidP="00041A07">
            <w:pPr>
              <w:numPr>
                <w:ilvl w:val="0"/>
                <w:numId w:val="27"/>
              </w:numPr>
              <w:tabs>
                <w:tab w:val="clear" w:pos="720"/>
                <w:tab w:val="num" w:pos="142"/>
              </w:tabs>
              <w:ind w:left="142" w:hanging="142"/>
              <w:rPr>
                <w:sz w:val="20"/>
              </w:rPr>
            </w:pPr>
            <w:r>
              <w:rPr>
                <w:sz w:val="20"/>
              </w:rPr>
              <w:t>zná základní a zvláštní podmínky podnikání</w:t>
            </w:r>
          </w:p>
          <w:p w:rsidR="00FF0D6D" w:rsidRDefault="00FF0D6D" w:rsidP="00041A07">
            <w:pPr>
              <w:numPr>
                <w:ilvl w:val="0"/>
                <w:numId w:val="27"/>
              </w:numPr>
              <w:tabs>
                <w:tab w:val="clear" w:pos="720"/>
                <w:tab w:val="num" w:pos="142"/>
              </w:tabs>
              <w:ind w:left="142" w:hanging="142"/>
              <w:rPr>
                <w:sz w:val="20"/>
              </w:rPr>
            </w:pPr>
            <w:r>
              <w:rPr>
                <w:sz w:val="20"/>
              </w:rPr>
              <w:t>posoudí vhodné formy podnikání pro obor</w:t>
            </w:r>
          </w:p>
          <w:p w:rsidR="00FF0D6D" w:rsidRDefault="00FF0D6D" w:rsidP="00041A07">
            <w:pPr>
              <w:numPr>
                <w:ilvl w:val="0"/>
                <w:numId w:val="27"/>
              </w:numPr>
              <w:tabs>
                <w:tab w:val="clear" w:pos="720"/>
                <w:tab w:val="num" w:pos="142"/>
              </w:tabs>
              <w:ind w:left="142" w:hanging="142"/>
              <w:rPr>
                <w:sz w:val="20"/>
              </w:rPr>
            </w:pPr>
            <w:r>
              <w:rPr>
                <w:sz w:val="20"/>
              </w:rPr>
              <w:t>orientuje se v náležitostech a přílohách živnostenského oprávnění a vyhledává v živnostenském zákoně potřebné informace</w:t>
            </w:r>
          </w:p>
          <w:p w:rsidR="00FF0D6D" w:rsidRDefault="00FF0D6D" w:rsidP="00041A07">
            <w:pPr>
              <w:numPr>
                <w:ilvl w:val="0"/>
                <w:numId w:val="27"/>
              </w:numPr>
              <w:tabs>
                <w:tab w:val="clear" w:pos="720"/>
                <w:tab w:val="num" w:pos="142"/>
              </w:tabs>
              <w:ind w:left="142" w:hanging="142"/>
              <w:rPr>
                <w:sz w:val="20"/>
              </w:rPr>
            </w:pPr>
            <w:r>
              <w:rPr>
                <w:sz w:val="20"/>
              </w:rPr>
              <w:t>vyhledá v obchodním zákoníku potřebné informace k činnosti právnických osob v podnikání</w:t>
            </w:r>
          </w:p>
          <w:p w:rsidR="00FF0D6D" w:rsidRDefault="00FF0D6D" w:rsidP="00041A07">
            <w:pPr>
              <w:numPr>
                <w:ilvl w:val="0"/>
                <w:numId w:val="27"/>
              </w:numPr>
              <w:tabs>
                <w:tab w:val="clear" w:pos="720"/>
                <w:tab w:val="num" w:pos="142"/>
              </w:tabs>
              <w:ind w:left="142" w:hanging="142"/>
              <w:rPr>
                <w:sz w:val="20"/>
              </w:rPr>
            </w:pPr>
            <w:r>
              <w:rPr>
                <w:sz w:val="20"/>
              </w:rPr>
              <w:t>vysvětlí a na příkladu popíše působení státu v ekonomice</w:t>
            </w:r>
          </w:p>
          <w:p w:rsidR="00FF0D6D" w:rsidRDefault="00FF0D6D" w:rsidP="00041A07">
            <w:pPr>
              <w:numPr>
                <w:ilvl w:val="0"/>
                <w:numId w:val="27"/>
              </w:numPr>
              <w:tabs>
                <w:tab w:val="clear" w:pos="720"/>
                <w:tab w:val="num" w:pos="142"/>
              </w:tabs>
              <w:ind w:left="142" w:hanging="142"/>
              <w:rPr>
                <w:sz w:val="20"/>
              </w:rPr>
            </w:pPr>
            <w:r>
              <w:rPr>
                <w:sz w:val="20"/>
              </w:rPr>
              <w:t>vytvoří jednoduchý podnikatelský plán</w:t>
            </w:r>
          </w:p>
        </w:tc>
        <w:tc>
          <w:tcPr>
            <w:tcW w:w="4419" w:type="dxa"/>
          </w:tcPr>
          <w:p w:rsidR="00FF0D6D" w:rsidRDefault="00FF0D6D">
            <w:pPr>
              <w:rPr>
                <w:b/>
                <w:sz w:val="20"/>
              </w:rPr>
            </w:pPr>
            <w:r>
              <w:rPr>
                <w:b/>
                <w:sz w:val="20"/>
              </w:rPr>
              <w:t>2. Podnikání</w:t>
            </w:r>
          </w:p>
          <w:p w:rsidR="00FF0D6D" w:rsidRDefault="00FF0D6D" w:rsidP="005B09F4">
            <w:pPr>
              <w:numPr>
                <w:ilvl w:val="0"/>
                <w:numId w:val="27"/>
              </w:numPr>
              <w:ind w:left="432" w:hanging="260"/>
              <w:rPr>
                <w:sz w:val="20"/>
              </w:rPr>
            </w:pPr>
            <w:r>
              <w:rPr>
                <w:sz w:val="20"/>
              </w:rPr>
              <w:t>právní vymezení</w:t>
            </w:r>
          </w:p>
          <w:p w:rsidR="00FF0D6D" w:rsidRDefault="00FF0D6D" w:rsidP="005B09F4">
            <w:pPr>
              <w:numPr>
                <w:ilvl w:val="0"/>
                <w:numId w:val="27"/>
              </w:numPr>
              <w:ind w:left="739" w:hanging="567"/>
              <w:rPr>
                <w:sz w:val="20"/>
              </w:rPr>
            </w:pPr>
            <w:r>
              <w:rPr>
                <w:sz w:val="20"/>
              </w:rPr>
              <w:t>základní právní normy a ustanovení v oblasti podnikání</w:t>
            </w:r>
          </w:p>
          <w:p w:rsidR="00FF0D6D" w:rsidRDefault="00FF0D6D" w:rsidP="005B09F4">
            <w:pPr>
              <w:numPr>
                <w:ilvl w:val="0"/>
                <w:numId w:val="27"/>
              </w:numPr>
              <w:ind w:left="432" w:hanging="260"/>
              <w:rPr>
                <w:sz w:val="20"/>
              </w:rPr>
            </w:pPr>
            <w:r>
              <w:rPr>
                <w:sz w:val="20"/>
              </w:rPr>
              <w:t>podnikání, právní formy</w:t>
            </w:r>
          </w:p>
          <w:p w:rsidR="00FF0D6D" w:rsidRDefault="00FF0D6D" w:rsidP="005B09F4">
            <w:pPr>
              <w:numPr>
                <w:ilvl w:val="0"/>
                <w:numId w:val="27"/>
              </w:numPr>
              <w:ind w:left="432" w:hanging="260"/>
              <w:rPr>
                <w:sz w:val="20"/>
              </w:rPr>
            </w:pPr>
            <w:r>
              <w:rPr>
                <w:sz w:val="20"/>
              </w:rPr>
              <w:t>podmínky podnikání</w:t>
            </w:r>
          </w:p>
          <w:p w:rsidR="00FF0D6D" w:rsidRDefault="00FF0D6D" w:rsidP="005B09F4">
            <w:pPr>
              <w:numPr>
                <w:ilvl w:val="0"/>
                <w:numId w:val="27"/>
              </w:numPr>
              <w:ind w:left="739" w:hanging="567"/>
              <w:rPr>
                <w:sz w:val="20"/>
              </w:rPr>
            </w:pPr>
            <w:r>
              <w:rPr>
                <w:sz w:val="20"/>
              </w:rPr>
              <w:t>podnikání podle živnostenského zákona, druhy živností</w:t>
            </w:r>
          </w:p>
          <w:p w:rsidR="00FF0D6D" w:rsidRDefault="00FF0D6D" w:rsidP="005B09F4">
            <w:pPr>
              <w:numPr>
                <w:ilvl w:val="0"/>
                <w:numId w:val="27"/>
              </w:numPr>
              <w:ind w:left="432" w:hanging="260"/>
              <w:rPr>
                <w:sz w:val="20"/>
              </w:rPr>
            </w:pPr>
            <w:r>
              <w:rPr>
                <w:sz w:val="20"/>
              </w:rPr>
              <w:t>podnikání podle obchodního zákoníku</w:t>
            </w:r>
          </w:p>
          <w:p w:rsidR="00FF0D6D" w:rsidRDefault="00FF0D6D" w:rsidP="005B09F4">
            <w:pPr>
              <w:numPr>
                <w:ilvl w:val="0"/>
                <w:numId w:val="27"/>
              </w:numPr>
              <w:ind w:left="739" w:hanging="567"/>
              <w:rPr>
                <w:sz w:val="20"/>
              </w:rPr>
            </w:pPr>
            <w:r>
              <w:rPr>
                <w:sz w:val="20"/>
              </w:rPr>
              <w:t>podnikatelský záměr- založení, vznik, přeměny, zrušení a zánik obchodních společností</w:t>
            </w:r>
          </w:p>
        </w:tc>
        <w:tc>
          <w:tcPr>
            <w:tcW w:w="993" w:type="dxa"/>
            <w:vMerge w:val="restart"/>
          </w:tcPr>
          <w:p w:rsidR="00FF0D6D" w:rsidRDefault="00FF0D6D">
            <w:pPr>
              <w:rPr>
                <w:b/>
                <w:sz w:val="20"/>
              </w:rPr>
            </w:pPr>
          </w:p>
        </w:tc>
      </w:tr>
      <w:tr w:rsidR="00FF0D6D" w:rsidTr="00F27762">
        <w:tc>
          <w:tcPr>
            <w:tcW w:w="4081" w:type="dxa"/>
          </w:tcPr>
          <w:p w:rsidR="00FF0D6D" w:rsidRDefault="00FF0D6D">
            <w:pPr>
              <w:rPr>
                <w:b/>
                <w:sz w:val="20"/>
              </w:rPr>
            </w:pPr>
            <w:r>
              <w:rPr>
                <w:b/>
                <w:sz w:val="20"/>
              </w:rPr>
              <w:t>Žák:</w:t>
            </w:r>
          </w:p>
          <w:p w:rsidR="00FF0D6D" w:rsidRDefault="00FF0D6D" w:rsidP="00041A07">
            <w:pPr>
              <w:numPr>
                <w:ilvl w:val="0"/>
                <w:numId w:val="27"/>
              </w:numPr>
              <w:tabs>
                <w:tab w:val="clear" w:pos="720"/>
                <w:tab w:val="num" w:pos="142"/>
              </w:tabs>
              <w:ind w:left="142" w:hanging="142"/>
              <w:rPr>
                <w:sz w:val="20"/>
              </w:rPr>
            </w:pPr>
            <w:r>
              <w:rPr>
                <w:sz w:val="20"/>
              </w:rPr>
              <w:t>rozlišuje jednotlivé druhy majetku</w:t>
            </w:r>
          </w:p>
          <w:p w:rsidR="00FF0D6D" w:rsidRDefault="00FF0D6D" w:rsidP="00041A07">
            <w:pPr>
              <w:numPr>
                <w:ilvl w:val="0"/>
                <w:numId w:val="27"/>
              </w:numPr>
              <w:tabs>
                <w:tab w:val="clear" w:pos="720"/>
                <w:tab w:val="num" w:pos="142"/>
              </w:tabs>
              <w:ind w:left="142" w:hanging="142"/>
              <w:rPr>
                <w:sz w:val="20"/>
              </w:rPr>
            </w:pPr>
            <w:r>
              <w:rPr>
                <w:sz w:val="20"/>
              </w:rPr>
              <w:t>orientuje se v účetní evidenci majetku</w:t>
            </w:r>
          </w:p>
          <w:p w:rsidR="00FF0D6D" w:rsidRDefault="00FF0D6D" w:rsidP="00041A07">
            <w:pPr>
              <w:numPr>
                <w:ilvl w:val="0"/>
                <w:numId w:val="27"/>
              </w:numPr>
              <w:tabs>
                <w:tab w:val="clear" w:pos="720"/>
                <w:tab w:val="num" w:pos="142"/>
              </w:tabs>
              <w:ind w:left="142" w:hanging="142"/>
              <w:rPr>
                <w:sz w:val="20"/>
              </w:rPr>
            </w:pPr>
            <w:r>
              <w:rPr>
                <w:sz w:val="20"/>
              </w:rPr>
              <w:t>rozliší jednoduché výpočty výsledku hospodaření</w:t>
            </w:r>
          </w:p>
          <w:p w:rsidR="00FF0D6D" w:rsidRDefault="00FF0D6D" w:rsidP="00041A07">
            <w:pPr>
              <w:numPr>
                <w:ilvl w:val="0"/>
                <w:numId w:val="27"/>
              </w:numPr>
              <w:tabs>
                <w:tab w:val="clear" w:pos="720"/>
                <w:tab w:val="num" w:pos="142"/>
              </w:tabs>
              <w:ind w:left="142" w:hanging="142"/>
              <w:rPr>
                <w:sz w:val="20"/>
              </w:rPr>
            </w:pPr>
            <w:r>
              <w:rPr>
                <w:sz w:val="20"/>
              </w:rPr>
              <w:t>řeší jednoduché kalkulace ceny</w:t>
            </w:r>
          </w:p>
          <w:p w:rsidR="00FF0D6D" w:rsidRDefault="00FF0D6D" w:rsidP="00041A07">
            <w:pPr>
              <w:numPr>
                <w:ilvl w:val="0"/>
                <w:numId w:val="27"/>
              </w:numPr>
              <w:tabs>
                <w:tab w:val="clear" w:pos="720"/>
                <w:tab w:val="num" w:pos="142"/>
              </w:tabs>
              <w:ind w:left="142" w:hanging="142"/>
              <w:rPr>
                <w:sz w:val="20"/>
              </w:rPr>
            </w:pPr>
            <w:r>
              <w:rPr>
                <w:sz w:val="20"/>
              </w:rPr>
              <w:t>na příkladech vysvětlí a vzájemně porovná druhy odpovědnosti za škody ze strany zaměstnance a zaměstnavatele</w:t>
            </w:r>
          </w:p>
          <w:p w:rsidR="00FF0D6D" w:rsidRDefault="00FF0D6D" w:rsidP="00041A07">
            <w:pPr>
              <w:numPr>
                <w:ilvl w:val="0"/>
                <w:numId w:val="27"/>
              </w:numPr>
              <w:tabs>
                <w:tab w:val="clear" w:pos="720"/>
                <w:tab w:val="num" w:pos="142"/>
              </w:tabs>
              <w:ind w:left="142" w:hanging="142"/>
              <w:rPr>
                <w:sz w:val="20"/>
              </w:rPr>
            </w:pPr>
            <w:r>
              <w:rPr>
                <w:sz w:val="20"/>
              </w:rPr>
              <w:t>rozeznává nástroje marketingu, zná marketingový mix</w:t>
            </w:r>
          </w:p>
          <w:p w:rsidR="00FF0D6D" w:rsidRDefault="00FF0D6D" w:rsidP="00041A07">
            <w:pPr>
              <w:numPr>
                <w:ilvl w:val="0"/>
                <w:numId w:val="27"/>
              </w:numPr>
              <w:tabs>
                <w:tab w:val="clear" w:pos="720"/>
                <w:tab w:val="num" w:pos="142"/>
              </w:tabs>
              <w:ind w:left="142" w:hanging="142"/>
              <w:rPr>
                <w:sz w:val="20"/>
              </w:rPr>
            </w:pPr>
            <w:r>
              <w:rPr>
                <w:sz w:val="20"/>
              </w:rPr>
              <w:t>charakterizuje části procesu řízení a jejich funkci</w:t>
            </w:r>
          </w:p>
        </w:tc>
        <w:tc>
          <w:tcPr>
            <w:tcW w:w="4419" w:type="dxa"/>
          </w:tcPr>
          <w:p w:rsidR="00FF0D6D" w:rsidRDefault="00FF0D6D">
            <w:pPr>
              <w:rPr>
                <w:b/>
                <w:sz w:val="20"/>
              </w:rPr>
            </w:pPr>
            <w:r>
              <w:rPr>
                <w:b/>
                <w:sz w:val="20"/>
              </w:rPr>
              <w:t>3. Podnik, majetek podniku a hospodaření podniku</w:t>
            </w:r>
          </w:p>
          <w:p w:rsidR="00FF0D6D" w:rsidRDefault="00FF0D6D" w:rsidP="005B09F4">
            <w:pPr>
              <w:numPr>
                <w:ilvl w:val="0"/>
                <w:numId w:val="27"/>
              </w:numPr>
              <w:ind w:left="432" w:hanging="260"/>
              <w:rPr>
                <w:sz w:val="20"/>
              </w:rPr>
            </w:pPr>
            <w:r>
              <w:rPr>
                <w:sz w:val="20"/>
              </w:rPr>
              <w:t>struktura majetku</w:t>
            </w:r>
          </w:p>
          <w:p w:rsidR="00FF0D6D" w:rsidRDefault="00FF0D6D" w:rsidP="005B09F4">
            <w:pPr>
              <w:numPr>
                <w:ilvl w:val="0"/>
                <w:numId w:val="27"/>
              </w:numPr>
              <w:ind w:left="432" w:hanging="260"/>
              <w:rPr>
                <w:sz w:val="20"/>
              </w:rPr>
            </w:pPr>
            <w:r>
              <w:rPr>
                <w:sz w:val="20"/>
              </w:rPr>
              <w:t>dlouhodobý majetek</w:t>
            </w:r>
          </w:p>
          <w:p w:rsidR="00FF0D6D" w:rsidRDefault="00FF0D6D" w:rsidP="005B09F4">
            <w:pPr>
              <w:numPr>
                <w:ilvl w:val="0"/>
                <w:numId w:val="27"/>
              </w:numPr>
              <w:ind w:left="432" w:hanging="260"/>
              <w:rPr>
                <w:sz w:val="20"/>
              </w:rPr>
            </w:pPr>
            <w:r>
              <w:rPr>
                <w:sz w:val="20"/>
              </w:rPr>
              <w:t>oběžný majetek</w:t>
            </w:r>
          </w:p>
          <w:p w:rsidR="00FF0D6D" w:rsidRDefault="00FF0D6D" w:rsidP="005B09F4">
            <w:pPr>
              <w:numPr>
                <w:ilvl w:val="0"/>
                <w:numId w:val="27"/>
              </w:numPr>
              <w:ind w:left="739" w:hanging="567"/>
              <w:rPr>
                <w:sz w:val="20"/>
              </w:rPr>
            </w:pPr>
            <w:r>
              <w:rPr>
                <w:sz w:val="20"/>
              </w:rPr>
              <w:t>náklady, výnosy, výsledek hospodaření podniku</w:t>
            </w:r>
          </w:p>
          <w:p w:rsidR="00FF0D6D" w:rsidRDefault="00FF0D6D" w:rsidP="005B09F4">
            <w:pPr>
              <w:numPr>
                <w:ilvl w:val="0"/>
                <w:numId w:val="27"/>
              </w:numPr>
              <w:ind w:left="739" w:hanging="567"/>
              <w:rPr>
                <w:sz w:val="20"/>
              </w:rPr>
            </w:pPr>
            <w:r>
              <w:rPr>
                <w:sz w:val="20"/>
              </w:rPr>
              <w:t>druhy škod a možnosti předcházení škodám, odpovědnost zaměstnance a odpovědnost zaměstnavatele</w:t>
            </w:r>
          </w:p>
          <w:p w:rsidR="00FF0D6D" w:rsidRDefault="00FF0D6D" w:rsidP="005B09F4">
            <w:pPr>
              <w:numPr>
                <w:ilvl w:val="0"/>
                <w:numId w:val="27"/>
              </w:numPr>
              <w:ind w:left="739" w:hanging="567"/>
              <w:rPr>
                <w:sz w:val="20"/>
              </w:rPr>
            </w:pPr>
            <w:r>
              <w:rPr>
                <w:sz w:val="20"/>
              </w:rPr>
              <w:t>podnikové činnosti, vnější a vnitřní vlivy podniku, hlavní funkce podniku</w:t>
            </w:r>
          </w:p>
          <w:p w:rsidR="00FF0D6D" w:rsidRDefault="00FF0D6D" w:rsidP="005B09F4">
            <w:pPr>
              <w:numPr>
                <w:ilvl w:val="0"/>
                <w:numId w:val="27"/>
              </w:numPr>
              <w:ind w:left="432" w:hanging="260"/>
              <w:rPr>
                <w:sz w:val="20"/>
              </w:rPr>
            </w:pPr>
            <w:r>
              <w:rPr>
                <w:sz w:val="20"/>
              </w:rPr>
              <w:t>marketing</w:t>
            </w:r>
          </w:p>
          <w:p w:rsidR="00FF0D6D" w:rsidRDefault="00FF0D6D" w:rsidP="005B09F4">
            <w:pPr>
              <w:numPr>
                <w:ilvl w:val="0"/>
                <w:numId w:val="27"/>
              </w:numPr>
              <w:ind w:left="432" w:hanging="260"/>
              <w:rPr>
                <w:sz w:val="20"/>
              </w:rPr>
            </w:pPr>
            <w:r>
              <w:rPr>
                <w:sz w:val="20"/>
              </w:rPr>
              <w:t>management</w:t>
            </w:r>
          </w:p>
        </w:tc>
        <w:tc>
          <w:tcPr>
            <w:tcW w:w="993" w:type="dxa"/>
            <w:vMerge/>
          </w:tcPr>
          <w:p w:rsidR="00FF0D6D" w:rsidRDefault="00FF0D6D">
            <w:pPr>
              <w:rPr>
                <w:b/>
                <w:sz w:val="20"/>
              </w:rPr>
            </w:pPr>
          </w:p>
        </w:tc>
      </w:tr>
      <w:tr w:rsidR="00FF0D6D" w:rsidTr="00F27762">
        <w:tc>
          <w:tcPr>
            <w:tcW w:w="4081" w:type="dxa"/>
          </w:tcPr>
          <w:p w:rsidR="00FF0D6D" w:rsidRDefault="00FF0D6D">
            <w:pPr>
              <w:rPr>
                <w:b/>
                <w:sz w:val="20"/>
              </w:rPr>
            </w:pPr>
            <w:r>
              <w:rPr>
                <w:b/>
                <w:sz w:val="20"/>
              </w:rPr>
              <w:t>Žák:</w:t>
            </w:r>
          </w:p>
          <w:p w:rsidR="00FF0D6D" w:rsidRDefault="00FF0D6D" w:rsidP="00041A07">
            <w:pPr>
              <w:numPr>
                <w:ilvl w:val="0"/>
                <w:numId w:val="27"/>
              </w:numPr>
              <w:tabs>
                <w:tab w:val="clear" w:pos="720"/>
                <w:tab w:val="num" w:pos="142"/>
              </w:tabs>
              <w:ind w:left="142" w:hanging="142"/>
              <w:rPr>
                <w:sz w:val="20"/>
              </w:rPr>
            </w:pPr>
            <w:r>
              <w:rPr>
                <w:sz w:val="20"/>
              </w:rPr>
              <w:t>vysvětlí náležitosti pracovní smlouvy a dovede ji sestavit</w:t>
            </w:r>
          </w:p>
          <w:p w:rsidR="00FF0D6D" w:rsidRDefault="00FF0D6D" w:rsidP="00041A07">
            <w:pPr>
              <w:numPr>
                <w:ilvl w:val="0"/>
                <w:numId w:val="27"/>
              </w:numPr>
              <w:tabs>
                <w:tab w:val="clear" w:pos="720"/>
                <w:tab w:val="num" w:pos="142"/>
              </w:tabs>
              <w:ind w:left="142" w:hanging="142"/>
              <w:rPr>
                <w:sz w:val="20"/>
              </w:rPr>
            </w:pPr>
            <w:r>
              <w:rPr>
                <w:sz w:val="20"/>
              </w:rPr>
              <w:t>orientuje se v pracovněprávních vztazích a dovede je uplatnit při stanovení pracovních podmínek, při změně nebo rozvázání pracovního poměru apod.</w:t>
            </w:r>
          </w:p>
          <w:p w:rsidR="00FF0D6D" w:rsidRDefault="00FF0D6D" w:rsidP="00041A07">
            <w:pPr>
              <w:numPr>
                <w:ilvl w:val="0"/>
                <w:numId w:val="27"/>
              </w:numPr>
              <w:tabs>
                <w:tab w:val="clear" w:pos="720"/>
                <w:tab w:val="num" w:pos="142"/>
              </w:tabs>
              <w:ind w:left="142" w:hanging="142"/>
              <w:rPr>
                <w:sz w:val="20"/>
              </w:rPr>
            </w:pPr>
            <w:r>
              <w:rPr>
                <w:sz w:val="20"/>
              </w:rPr>
              <w:t>odliší pracovní smlouvu a doklady o pracích konaných mimo pracovní poměr z hlediska odměny, pojištění, daně</w:t>
            </w:r>
          </w:p>
          <w:p w:rsidR="00FF0D6D" w:rsidRDefault="00FF0D6D" w:rsidP="00041A07">
            <w:pPr>
              <w:numPr>
                <w:ilvl w:val="0"/>
                <w:numId w:val="27"/>
              </w:numPr>
              <w:tabs>
                <w:tab w:val="clear" w:pos="720"/>
                <w:tab w:val="num" w:pos="142"/>
              </w:tabs>
              <w:ind w:left="142" w:hanging="142"/>
              <w:rPr>
                <w:sz w:val="20"/>
              </w:rPr>
            </w:pPr>
            <w:r>
              <w:rPr>
                <w:sz w:val="20"/>
              </w:rPr>
              <w:t>orientuje se v zákonné úpravě mezd a provádí mzdové výpočty, zákonné odvody</w:t>
            </w:r>
          </w:p>
          <w:p w:rsidR="00FF0D6D" w:rsidRDefault="00FF0D6D" w:rsidP="00041A07">
            <w:pPr>
              <w:numPr>
                <w:ilvl w:val="0"/>
                <w:numId w:val="27"/>
              </w:numPr>
              <w:tabs>
                <w:tab w:val="clear" w:pos="720"/>
                <w:tab w:val="num" w:pos="142"/>
              </w:tabs>
              <w:ind w:left="142" w:hanging="142"/>
              <w:rPr>
                <w:sz w:val="20"/>
              </w:rPr>
            </w:pPr>
            <w:r>
              <w:rPr>
                <w:sz w:val="20"/>
              </w:rPr>
              <w:t>orientuje se v soustavě daní, rozliší princip přímých a nepřímých daní</w:t>
            </w:r>
          </w:p>
          <w:p w:rsidR="00FF0D6D" w:rsidRDefault="00FF0D6D" w:rsidP="00041A07">
            <w:pPr>
              <w:numPr>
                <w:ilvl w:val="0"/>
                <w:numId w:val="27"/>
              </w:numPr>
              <w:tabs>
                <w:tab w:val="clear" w:pos="720"/>
                <w:tab w:val="num" w:pos="142"/>
              </w:tabs>
              <w:ind w:left="142" w:hanging="142"/>
              <w:rPr>
                <w:sz w:val="20"/>
              </w:rPr>
            </w:pPr>
            <w:r>
              <w:rPr>
                <w:sz w:val="20"/>
              </w:rPr>
              <w:t>vypočítá daně z příjmů fyzických a právnických osob</w:t>
            </w:r>
          </w:p>
          <w:p w:rsidR="00FF0D6D" w:rsidRDefault="00FF0D6D" w:rsidP="00041A07">
            <w:pPr>
              <w:numPr>
                <w:ilvl w:val="0"/>
                <w:numId w:val="27"/>
              </w:numPr>
              <w:tabs>
                <w:tab w:val="clear" w:pos="720"/>
                <w:tab w:val="num" w:pos="142"/>
              </w:tabs>
              <w:ind w:left="142" w:hanging="142"/>
              <w:rPr>
                <w:sz w:val="20"/>
              </w:rPr>
            </w:pPr>
            <w:r>
              <w:rPr>
                <w:sz w:val="20"/>
              </w:rPr>
              <w:t>umí vyplnit daňové přiznání DPFO</w:t>
            </w:r>
          </w:p>
          <w:p w:rsidR="00FF0D6D" w:rsidRDefault="00FF0D6D" w:rsidP="00041A07">
            <w:pPr>
              <w:numPr>
                <w:ilvl w:val="0"/>
                <w:numId w:val="27"/>
              </w:numPr>
              <w:tabs>
                <w:tab w:val="clear" w:pos="720"/>
                <w:tab w:val="num" w:pos="142"/>
              </w:tabs>
              <w:ind w:left="142" w:hanging="142"/>
              <w:rPr>
                <w:sz w:val="20"/>
              </w:rPr>
            </w:pPr>
            <w:r>
              <w:rPr>
                <w:sz w:val="20"/>
              </w:rPr>
              <w:t>vypočte sociální a zdravotní pojištění</w:t>
            </w:r>
          </w:p>
          <w:p w:rsidR="00FF0D6D" w:rsidRPr="008276BA" w:rsidRDefault="00FF0D6D" w:rsidP="00041A07">
            <w:pPr>
              <w:numPr>
                <w:ilvl w:val="0"/>
                <w:numId w:val="27"/>
              </w:numPr>
              <w:tabs>
                <w:tab w:val="clear" w:pos="720"/>
                <w:tab w:val="num" w:pos="142"/>
              </w:tabs>
              <w:ind w:left="142" w:hanging="142"/>
              <w:rPr>
                <w:sz w:val="20"/>
              </w:rPr>
            </w:pPr>
            <w:r w:rsidRPr="0046512A">
              <w:rPr>
                <w:sz w:val="20"/>
              </w:rPr>
              <w:t>zná použití soc. a zdrav. Pojištění</w:t>
            </w:r>
          </w:p>
        </w:tc>
        <w:tc>
          <w:tcPr>
            <w:tcW w:w="4419" w:type="dxa"/>
          </w:tcPr>
          <w:p w:rsidR="00FF0D6D" w:rsidRDefault="00FF0D6D">
            <w:pPr>
              <w:rPr>
                <w:b/>
                <w:sz w:val="20"/>
              </w:rPr>
            </w:pPr>
            <w:r>
              <w:rPr>
                <w:b/>
                <w:sz w:val="20"/>
              </w:rPr>
              <w:t>4. Pracovněprávní vztahy, mzdy a mzdová soustava, daně a daňová soustava</w:t>
            </w:r>
          </w:p>
          <w:p w:rsidR="00FF0D6D" w:rsidRDefault="00FF0D6D" w:rsidP="005B09F4">
            <w:pPr>
              <w:numPr>
                <w:ilvl w:val="0"/>
                <w:numId w:val="27"/>
              </w:numPr>
              <w:ind w:left="432" w:hanging="260"/>
              <w:rPr>
                <w:sz w:val="20"/>
              </w:rPr>
            </w:pPr>
            <w:r>
              <w:rPr>
                <w:sz w:val="20"/>
              </w:rPr>
              <w:t>vznik, změna a ukončení pracovního poměru</w:t>
            </w:r>
          </w:p>
          <w:p w:rsidR="00FF0D6D" w:rsidRDefault="00FF0D6D" w:rsidP="005B09F4">
            <w:pPr>
              <w:numPr>
                <w:ilvl w:val="0"/>
                <w:numId w:val="27"/>
              </w:numPr>
              <w:ind w:left="739" w:hanging="567"/>
              <w:rPr>
                <w:sz w:val="20"/>
              </w:rPr>
            </w:pPr>
            <w:r>
              <w:rPr>
                <w:sz w:val="20"/>
              </w:rPr>
              <w:t>zákoník práce, povinnosti a práva zaměstnance a zaměstnavatele</w:t>
            </w:r>
          </w:p>
          <w:p w:rsidR="00FF0D6D" w:rsidRDefault="00FF0D6D" w:rsidP="008A5310">
            <w:pPr>
              <w:numPr>
                <w:ilvl w:val="0"/>
                <w:numId w:val="27"/>
              </w:numPr>
              <w:ind w:left="739" w:hanging="567"/>
              <w:rPr>
                <w:sz w:val="20"/>
              </w:rPr>
            </w:pPr>
            <w:r>
              <w:rPr>
                <w:sz w:val="20"/>
              </w:rPr>
              <w:t>mzdová soustava, složky mzdy, mzdové předpisy</w:t>
            </w:r>
          </w:p>
          <w:p w:rsidR="00FF0D6D" w:rsidRDefault="00FF0D6D" w:rsidP="008A5310">
            <w:pPr>
              <w:numPr>
                <w:ilvl w:val="0"/>
                <w:numId w:val="27"/>
              </w:numPr>
              <w:ind w:left="432" w:hanging="260"/>
              <w:rPr>
                <w:sz w:val="20"/>
              </w:rPr>
            </w:pPr>
            <w:r>
              <w:rPr>
                <w:sz w:val="20"/>
              </w:rPr>
              <w:t>daně a poplatky</w:t>
            </w:r>
          </w:p>
          <w:p w:rsidR="00FF0D6D" w:rsidRDefault="00FF0D6D" w:rsidP="008A5310">
            <w:pPr>
              <w:numPr>
                <w:ilvl w:val="0"/>
                <w:numId w:val="27"/>
              </w:numPr>
              <w:ind w:left="432" w:hanging="260"/>
              <w:rPr>
                <w:sz w:val="20"/>
              </w:rPr>
            </w:pPr>
            <w:r>
              <w:rPr>
                <w:sz w:val="20"/>
              </w:rPr>
              <w:t>daňová terminologie, daňová soustava ČR</w:t>
            </w:r>
          </w:p>
          <w:p w:rsidR="00FF0D6D" w:rsidRDefault="00FF0D6D" w:rsidP="008A5310">
            <w:pPr>
              <w:numPr>
                <w:ilvl w:val="0"/>
                <w:numId w:val="27"/>
              </w:numPr>
              <w:ind w:left="432" w:hanging="260"/>
              <w:rPr>
                <w:sz w:val="20"/>
              </w:rPr>
            </w:pPr>
            <w:r>
              <w:rPr>
                <w:sz w:val="20"/>
              </w:rPr>
              <w:t>systém sociálního a zdravotního pojištění</w:t>
            </w:r>
          </w:p>
          <w:p w:rsidR="00FF0D6D" w:rsidRDefault="00FF0D6D">
            <w:pPr>
              <w:rPr>
                <w:sz w:val="20"/>
              </w:rPr>
            </w:pPr>
          </w:p>
        </w:tc>
        <w:tc>
          <w:tcPr>
            <w:tcW w:w="993" w:type="dxa"/>
            <w:vMerge/>
          </w:tcPr>
          <w:p w:rsidR="00FF0D6D" w:rsidRDefault="00FF0D6D" w:rsidP="008D6A00">
            <w:pPr>
              <w:rPr>
                <w:b/>
                <w:sz w:val="20"/>
              </w:rPr>
            </w:pPr>
          </w:p>
        </w:tc>
      </w:tr>
      <w:tr w:rsidR="00FF0D6D" w:rsidTr="00F27762">
        <w:tc>
          <w:tcPr>
            <w:tcW w:w="4081" w:type="dxa"/>
          </w:tcPr>
          <w:p w:rsidR="00FF0D6D" w:rsidRDefault="00FF0D6D">
            <w:pPr>
              <w:rPr>
                <w:b/>
                <w:sz w:val="20"/>
              </w:rPr>
            </w:pPr>
            <w:r>
              <w:rPr>
                <w:b/>
                <w:sz w:val="20"/>
              </w:rPr>
              <w:t>Žák:</w:t>
            </w:r>
          </w:p>
          <w:p w:rsidR="00FF0D6D" w:rsidRDefault="00FF0D6D" w:rsidP="00041A07">
            <w:pPr>
              <w:numPr>
                <w:ilvl w:val="0"/>
                <w:numId w:val="27"/>
              </w:numPr>
              <w:tabs>
                <w:tab w:val="clear" w:pos="720"/>
                <w:tab w:val="num" w:pos="142"/>
              </w:tabs>
              <w:ind w:left="142" w:hanging="142"/>
              <w:rPr>
                <w:sz w:val="20"/>
              </w:rPr>
            </w:pPr>
            <w:r>
              <w:rPr>
                <w:sz w:val="20"/>
              </w:rPr>
              <w:t>analyzuje podstatu systému finančního trhu a charakterizuje jeho jednotlivé subjekty</w:t>
            </w:r>
          </w:p>
          <w:p w:rsidR="00FF0D6D" w:rsidRDefault="00FF0D6D" w:rsidP="00041A07">
            <w:pPr>
              <w:numPr>
                <w:ilvl w:val="0"/>
                <w:numId w:val="27"/>
              </w:numPr>
              <w:tabs>
                <w:tab w:val="clear" w:pos="720"/>
                <w:tab w:val="num" w:pos="142"/>
              </w:tabs>
              <w:ind w:left="142" w:hanging="142"/>
              <w:rPr>
                <w:sz w:val="20"/>
              </w:rPr>
            </w:pPr>
            <w:r>
              <w:rPr>
                <w:sz w:val="20"/>
              </w:rPr>
              <w:t>vysvětlí využití cenných papíru a obchodování s nimi</w:t>
            </w:r>
          </w:p>
          <w:p w:rsidR="00FF0D6D" w:rsidRDefault="00FF0D6D" w:rsidP="00041A07">
            <w:pPr>
              <w:numPr>
                <w:ilvl w:val="0"/>
                <w:numId w:val="27"/>
              </w:numPr>
              <w:tabs>
                <w:tab w:val="clear" w:pos="720"/>
                <w:tab w:val="num" w:pos="142"/>
              </w:tabs>
              <w:ind w:left="142" w:hanging="142"/>
              <w:rPr>
                <w:sz w:val="20"/>
              </w:rPr>
            </w:pPr>
            <w:r>
              <w:rPr>
                <w:sz w:val="20"/>
              </w:rPr>
              <w:t>rozlišuje jednotlivé bankovní produkty</w:t>
            </w:r>
          </w:p>
          <w:p w:rsidR="00FF0D6D" w:rsidRDefault="00FF0D6D" w:rsidP="00041A07">
            <w:pPr>
              <w:numPr>
                <w:ilvl w:val="0"/>
                <w:numId w:val="27"/>
              </w:numPr>
              <w:tabs>
                <w:tab w:val="clear" w:pos="720"/>
                <w:tab w:val="num" w:pos="142"/>
              </w:tabs>
              <w:ind w:left="142" w:hanging="142"/>
              <w:rPr>
                <w:sz w:val="20"/>
              </w:rPr>
            </w:pPr>
            <w:r>
              <w:rPr>
                <w:sz w:val="20"/>
              </w:rPr>
              <w:t>orientuje se ve službách bank</w:t>
            </w:r>
          </w:p>
          <w:p w:rsidR="00FF0D6D" w:rsidRDefault="00FF0D6D" w:rsidP="00041A07">
            <w:pPr>
              <w:numPr>
                <w:ilvl w:val="0"/>
                <w:numId w:val="27"/>
              </w:numPr>
              <w:tabs>
                <w:tab w:val="clear" w:pos="720"/>
                <w:tab w:val="num" w:pos="142"/>
              </w:tabs>
              <w:ind w:left="142" w:hanging="142"/>
              <w:rPr>
                <w:sz w:val="20"/>
              </w:rPr>
            </w:pPr>
            <w:r>
              <w:rPr>
                <w:sz w:val="20"/>
              </w:rPr>
              <w:t>analyzuje nabídky pojišťovacího trhu, vybere nejvýhodnější pojistný produkt</w:t>
            </w:r>
          </w:p>
        </w:tc>
        <w:tc>
          <w:tcPr>
            <w:tcW w:w="4419" w:type="dxa"/>
          </w:tcPr>
          <w:p w:rsidR="00FF0D6D" w:rsidRDefault="00FF0D6D">
            <w:pPr>
              <w:rPr>
                <w:b/>
                <w:sz w:val="20"/>
              </w:rPr>
            </w:pPr>
            <w:r>
              <w:rPr>
                <w:b/>
                <w:sz w:val="20"/>
              </w:rPr>
              <w:t>5. Finanční trhy</w:t>
            </w:r>
          </w:p>
          <w:p w:rsidR="00FF0D6D" w:rsidRDefault="00FF0D6D" w:rsidP="008A5310">
            <w:pPr>
              <w:numPr>
                <w:ilvl w:val="0"/>
                <w:numId w:val="27"/>
              </w:numPr>
              <w:ind w:left="432" w:hanging="260"/>
              <w:rPr>
                <w:sz w:val="20"/>
              </w:rPr>
            </w:pPr>
            <w:r>
              <w:rPr>
                <w:sz w:val="20"/>
              </w:rPr>
              <w:t>subjekty finančního trhu</w:t>
            </w:r>
          </w:p>
          <w:p w:rsidR="00FF0D6D" w:rsidRDefault="00FF0D6D" w:rsidP="008A5310">
            <w:pPr>
              <w:numPr>
                <w:ilvl w:val="0"/>
                <w:numId w:val="27"/>
              </w:numPr>
              <w:ind w:left="432" w:hanging="260"/>
              <w:rPr>
                <w:sz w:val="20"/>
              </w:rPr>
            </w:pPr>
            <w:r>
              <w:rPr>
                <w:sz w:val="20"/>
              </w:rPr>
              <w:t>cenné papíry</w:t>
            </w:r>
          </w:p>
          <w:p w:rsidR="00FF0D6D" w:rsidRDefault="00FF0D6D" w:rsidP="008A5310">
            <w:pPr>
              <w:numPr>
                <w:ilvl w:val="0"/>
                <w:numId w:val="27"/>
              </w:numPr>
              <w:ind w:left="432" w:hanging="260"/>
              <w:rPr>
                <w:sz w:val="20"/>
              </w:rPr>
            </w:pPr>
            <w:r>
              <w:rPr>
                <w:sz w:val="20"/>
              </w:rPr>
              <w:t>bankovní soustava ČR</w:t>
            </w:r>
          </w:p>
          <w:p w:rsidR="00FF0D6D" w:rsidRDefault="00FF0D6D" w:rsidP="008A5310">
            <w:pPr>
              <w:numPr>
                <w:ilvl w:val="0"/>
                <w:numId w:val="27"/>
              </w:numPr>
              <w:ind w:left="432" w:hanging="260"/>
              <w:rPr>
                <w:sz w:val="20"/>
              </w:rPr>
            </w:pPr>
            <w:r>
              <w:rPr>
                <w:sz w:val="20"/>
              </w:rPr>
              <w:t>nástroje CB</w:t>
            </w:r>
          </w:p>
          <w:p w:rsidR="00FF0D6D" w:rsidRDefault="00FF0D6D" w:rsidP="008A5310">
            <w:pPr>
              <w:numPr>
                <w:ilvl w:val="0"/>
                <w:numId w:val="27"/>
              </w:numPr>
              <w:ind w:left="432" w:hanging="260"/>
              <w:rPr>
                <w:sz w:val="20"/>
              </w:rPr>
            </w:pPr>
            <w:r>
              <w:rPr>
                <w:sz w:val="20"/>
              </w:rPr>
              <w:t>peníze</w:t>
            </w:r>
          </w:p>
          <w:p w:rsidR="00FF0D6D" w:rsidRDefault="00FF0D6D" w:rsidP="008A5310">
            <w:pPr>
              <w:numPr>
                <w:ilvl w:val="0"/>
                <w:numId w:val="27"/>
              </w:numPr>
              <w:ind w:left="432" w:hanging="260"/>
              <w:rPr>
                <w:sz w:val="20"/>
              </w:rPr>
            </w:pPr>
            <w:r>
              <w:rPr>
                <w:sz w:val="20"/>
              </w:rPr>
              <w:t>burza cenných papírů</w:t>
            </w:r>
          </w:p>
          <w:p w:rsidR="00FF0D6D" w:rsidRDefault="00FF0D6D" w:rsidP="008A5310">
            <w:pPr>
              <w:numPr>
                <w:ilvl w:val="0"/>
                <w:numId w:val="27"/>
              </w:numPr>
              <w:ind w:left="432" w:hanging="260"/>
              <w:rPr>
                <w:sz w:val="20"/>
              </w:rPr>
            </w:pPr>
            <w:r>
              <w:rPr>
                <w:sz w:val="20"/>
              </w:rPr>
              <w:t>úroková míra</w:t>
            </w:r>
          </w:p>
          <w:p w:rsidR="00FF0D6D" w:rsidRPr="008276BA" w:rsidRDefault="00FF0D6D" w:rsidP="008A5310">
            <w:pPr>
              <w:numPr>
                <w:ilvl w:val="0"/>
                <w:numId w:val="27"/>
              </w:numPr>
              <w:ind w:left="432" w:hanging="260"/>
              <w:rPr>
                <w:sz w:val="20"/>
              </w:rPr>
            </w:pPr>
            <w:r>
              <w:rPr>
                <w:sz w:val="20"/>
              </w:rPr>
              <w:t>pojišťovnictví</w:t>
            </w:r>
          </w:p>
        </w:tc>
        <w:tc>
          <w:tcPr>
            <w:tcW w:w="993" w:type="dxa"/>
          </w:tcPr>
          <w:p w:rsidR="00FF0D6D" w:rsidRDefault="00FF0D6D">
            <w:pPr>
              <w:rPr>
                <w:b/>
                <w:sz w:val="20"/>
              </w:rPr>
            </w:pPr>
          </w:p>
        </w:tc>
      </w:tr>
      <w:tr w:rsidR="00FF0D6D" w:rsidTr="00F27762">
        <w:trPr>
          <w:trHeight w:val="2837"/>
        </w:trPr>
        <w:tc>
          <w:tcPr>
            <w:tcW w:w="4081" w:type="dxa"/>
            <w:tcBorders>
              <w:bottom w:val="single" w:sz="4" w:space="0" w:color="auto"/>
            </w:tcBorders>
          </w:tcPr>
          <w:p w:rsidR="00FF0D6D" w:rsidRDefault="00FF0D6D">
            <w:pPr>
              <w:rPr>
                <w:b/>
                <w:sz w:val="20"/>
              </w:rPr>
            </w:pPr>
            <w:r>
              <w:rPr>
                <w:b/>
                <w:sz w:val="20"/>
              </w:rPr>
              <w:t>Žák:</w:t>
            </w:r>
          </w:p>
          <w:p w:rsidR="00FF0D6D" w:rsidRDefault="00FF0D6D" w:rsidP="00041A07">
            <w:pPr>
              <w:numPr>
                <w:ilvl w:val="0"/>
                <w:numId w:val="27"/>
              </w:numPr>
              <w:tabs>
                <w:tab w:val="clear" w:pos="720"/>
                <w:tab w:val="num" w:pos="142"/>
              </w:tabs>
              <w:ind w:left="142" w:hanging="142"/>
              <w:rPr>
                <w:sz w:val="20"/>
              </w:rPr>
            </w:pPr>
            <w:r>
              <w:rPr>
                <w:sz w:val="20"/>
              </w:rPr>
              <w:t>rozumí struktuře národního hospodářství</w:t>
            </w:r>
          </w:p>
          <w:p w:rsidR="00FF0D6D" w:rsidRDefault="00FF0D6D" w:rsidP="00041A07">
            <w:pPr>
              <w:numPr>
                <w:ilvl w:val="0"/>
                <w:numId w:val="27"/>
              </w:numPr>
              <w:tabs>
                <w:tab w:val="clear" w:pos="720"/>
                <w:tab w:val="num" w:pos="142"/>
              </w:tabs>
              <w:ind w:left="142" w:hanging="142"/>
              <w:rPr>
                <w:sz w:val="20"/>
              </w:rPr>
            </w:pPr>
            <w:r>
              <w:rPr>
                <w:sz w:val="20"/>
              </w:rPr>
              <w:t>vysvětlí význam ukazatelů vývoje národního hospodářství ve vztahu k oboru</w:t>
            </w:r>
          </w:p>
          <w:p w:rsidR="00FF0D6D" w:rsidRDefault="00FF0D6D" w:rsidP="00041A07">
            <w:pPr>
              <w:numPr>
                <w:ilvl w:val="0"/>
                <w:numId w:val="27"/>
              </w:numPr>
              <w:tabs>
                <w:tab w:val="clear" w:pos="720"/>
                <w:tab w:val="num" w:pos="142"/>
              </w:tabs>
              <w:ind w:left="142" w:hanging="142"/>
              <w:rPr>
                <w:sz w:val="20"/>
              </w:rPr>
            </w:pPr>
            <w:r>
              <w:rPr>
                <w:sz w:val="20"/>
              </w:rPr>
              <w:t>zná principy výpočtu</w:t>
            </w:r>
          </w:p>
          <w:p w:rsidR="00FF0D6D" w:rsidRDefault="00FF0D6D" w:rsidP="00041A07">
            <w:pPr>
              <w:numPr>
                <w:ilvl w:val="0"/>
                <w:numId w:val="27"/>
              </w:numPr>
              <w:tabs>
                <w:tab w:val="clear" w:pos="720"/>
                <w:tab w:val="num" w:pos="142"/>
              </w:tabs>
              <w:ind w:left="142" w:hanging="142"/>
              <w:rPr>
                <w:sz w:val="20"/>
              </w:rPr>
            </w:pPr>
            <w:r>
              <w:rPr>
                <w:sz w:val="20"/>
              </w:rPr>
              <w:t>objasní příčiny a druhy nezaměstnanosti</w:t>
            </w:r>
          </w:p>
          <w:p w:rsidR="00FF0D6D" w:rsidRDefault="00FF0D6D" w:rsidP="00041A07">
            <w:pPr>
              <w:numPr>
                <w:ilvl w:val="0"/>
                <w:numId w:val="27"/>
              </w:numPr>
              <w:tabs>
                <w:tab w:val="clear" w:pos="720"/>
                <w:tab w:val="num" w:pos="142"/>
              </w:tabs>
              <w:ind w:left="142" w:hanging="142"/>
              <w:rPr>
                <w:sz w:val="20"/>
              </w:rPr>
            </w:pPr>
            <w:r>
              <w:rPr>
                <w:sz w:val="20"/>
              </w:rPr>
              <w:t>vysvětlí podstatu inflace, zná princip výpočtu a posoudí její dopady</w:t>
            </w:r>
          </w:p>
          <w:p w:rsidR="00FF0D6D" w:rsidRDefault="00FF0D6D" w:rsidP="00041A07">
            <w:pPr>
              <w:numPr>
                <w:ilvl w:val="0"/>
                <w:numId w:val="27"/>
              </w:numPr>
              <w:tabs>
                <w:tab w:val="clear" w:pos="720"/>
                <w:tab w:val="num" w:pos="142"/>
              </w:tabs>
              <w:ind w:left="142" w:hanging="142"/>
              <w:rPr>
                <w:sz w:val="20"/>
              </w:rPr>
            </w:pPr>
            <w:r>
              <w:rPr>
                <w:sz w:val="20"/>
              </w:rPr>
              <w:t>vysvětlí jednotlivé fáze hospodářského cyklu</w:t>
            </w:r>
          </w:p>
          <w:p w:rsidR="00FF0D6D" w:rsidRDefault="00FF0D6D" w:rsidP="00041A07">
            <w:pPr>
              <w:numPr>
                <w:ilvl w:val="0"/>
                <w:numId w:val="27"/>
              </w:numPr>
              <w:tabs>
                <w:tab w:val="clear" w:pos="720"/>
                <w:tab w:val="num" w:pos="142"/>
              </w:tabs>
              <w:ind w:left="142" w:hanging="142"/>
              <w:rPr>
                <w:sz w:val="20"/>
              </w:rPr>
            </w:pPr>
            <w:r>
              <w:rPr>
                <w:sz w:val="20"/>
              </w:rPr>
              <w:t>rozumí příjmům a výdajům státního rozpočtu</w:t>
            </w:r>
          </w:p>
          <w:p w:rsidR="0046512A" w:rsidRDefault="0046512A" w:rsidP="00FF0D6D">
            <w:pPr>
              <w:rPr>
                <w:sz w:val="20"/>
              </w:rPr>
            </w:pPr>
          </w:p>
        </w:tc>
        <w:tc>
          <w:tcPr>
            <w:tcW w:w="4419" w:type="dxa"/>
            <w:tcBorders>
              <w:bottom w:val="single" w:sz="4" w:space="0" w:color="auto"/>
            </w:tcBorders>
          </w:tcPr>
          <w:p w:rsidR="00FF0D6D" w:rsidRDefault="00FF0D6D">
            <w:pPr>
              <w:rPr>
                <w:b/>
                <w:sz w:val="20"/>
              </w:rPr>
            </w:pPr>
            <w:r>
              <w:rPr>
                <w:b/>
                <w:sz w:val="20"/>
              </w:rPr>
              <w:t>6. Národní hospodářství</w:t>
            </w:r>
          </w:p>
          <w:p w:rsidR="00FF0D6D" w:rsidRDefault="00FF0D6D" w:rsidP="00A538F4">
            <w:pPr>
              <w:numPr>
                <w:ilvl w:val="0"/>
                <w:numId w:val="27"/>
              </w:numPr>
              <w:ind w:left="432" w:hanging="260"/>
              <w:rPr>
                <w:sz w:val="20"/>
              </w:rPr>
            </w:pPr>
            <w:r>
              <w:rPr>
                <w:sz w:val="20"/>
              </w:rPr>
              <w:t>struktura národního hospodářství, sektory NH</w:t>
            </w:r>
          </w:p>
          <w:p w:rsidR="00FF0D6D" w:rsidRDefault="00FF0D6D" w:rsidP="00A538F4">
            <w:pPr>
              <w:numPr>
                <w:ilvl w:val="0"/>
                <w:numId w:val="27"/>
              </w:numPr>
              <w:ind w:left="739" w:hanging="567"/>
              <w:rPr>
                <w:sz w:val="20"/>
              </w:rPr>
            </w:pPr>
            <w:r>
              <w:rPr>
                <w:sz w:val="20"/>
              </w:rPr>
              <w:t>činitelé ovlivňující úroveň národního hospodářství</w:t>
            </w:r>
          </w:p>
          <w:p w:rsidR="00FF0D6D" w:rsidRDefault="00FF0D6D" w:rsidP="00A538F4">
            <w:pPr>
              <w:numPr>
                <w:ilvl w:val="0"/>
                <w:numId w:val="27"/>
              </w:numPr>
              <w:ind w:left="432" w:hanging="260"/>
              <w:rPr>
                <w:sz w:val="20"/>
              </w:rPr>
            </w:pPr>
            <w:r>
              <w:rPr>
                <w:sz w:val="20"/>
              </w:rPr>
              <w:t>makroekonomické ukazatele</w:t>
            </w:r>
          </w:p>
          <w:p w:rsidR="00FF0D6D" w:rsidRDefault="00FF0D6D" w:rsidP="00A538F4">
            <w:pPr>
              <w:numPr>
                <w:ilvl w:val="0"/>
                <w:numId w:val="27"/>
              </w:numPr>
              <w:ind w:left="432" w:hanging="260"/>
              <w:rPr>
                <w:sz w:val="20"/>
              </w:rPr>
            </w:pPr>
            <w:r>
              <w:rPr>
                <w:sz w:val="20"/>
              </w:rPr>
              <w:t>HDP</w:t>
            </w:r>
          </w:p>
          <w:p w:rsidR="00FF0D6D" w:rsidRDefault="00FF0D6D" w:rsidP="00A538F4">
            <w:pPr>
              <w:numPr>
                <w:ilvl w:val="0"/>
                <w:numId w:val="27"/>
              </w:numPr>
              <w:ind w:left="432" w:hanging="260"/>
              <w:rPr>
                <w:sz w:val="20"/>
              </w:rPr>
            </w:pPr>
            <w:r>
              <w:rPr>
                <w:sz w:val="20"/>
              </w:rPr>
              <w:t>nezaměstnanost</w:t>
            </w:r>
          </w:p>
          <w:p w:rsidR="00FF0D6D" w:rsidRDefault="00FF0D6D" w:rsidP="00A538F4">
            <w:pPr>
              <w:numPr>
                <w:ilvl w:val="0"/>
                <w:numId w:val="27"/>
              </w:numPr>
              <w:ind w:left="432" w:hanging="260"/>
              <w:rPr>
                <w:sz w:val="20"/>
              </w:rPr>
            </w:pPr>
            <w:r>
              <w:rPr>
                <w:sz w:val="20"/>
              </w:rPr>
              <w:t>inflace</w:t>
            </w:r>
          </w:p>
          <w:p w:rsidR="00FF0D6D" w:rsidRDefault="00FF0D6D" w:rsidP="00A538F4">
            <w:pPr>
              <w:numPr>
                <w:ilvl w:val="0"/>
                <w:numId w:val="27"/>
              </w:numPr>
              <w:ind w:left="432" w:hanging="260"/>
              <w:rPr>
                <w:sz w:val="20"/>
              </w:rPr>
            </w:pPr>
            <w:r>
              <w:rPr>
                <w:sz w:val="20"/>
              </w:rPr>
              <w:t>platební bilance</w:t>
            </w:r>
          </w:p>
          <w:p w:rsidR="00FF0D6D" w:rsidRDefault="00FF0D6D" w:rsidP="00A538F4">
            <w:pPr>
              <w:numPr>
                <w:ilvl w:val="0"/>
                <w:numId w:val="27"/>
              </w:numPr>
              <w:ind w:left="432" w:hanging="260"/>
              <w:rPr>
                <w:sz w:val="20"/>
              </w:rPr>
            </w:pPr>
            <w:r>
              <w:rPr>
                <w:sz w:val="20"/>
              </w:rPr>
              <w:t>státní rozpočet</w:t>
            </w:r>
          </w:p>
          <w:p w:rsidR="00FF0D6D" w:rsidRDefault="00FF0D6D" w:rsidP="00A538F4">
            <w:pPr>
              <w:numPr>
                <w:ilvl w:val="0"/>
                <w:numId w:val="27"/>
              </w:numPr>
              <w:ind w:left="432" w:hanging="260"/>
              <w:rPr>
                <w:sz w:val="20"/>
              </w:rPr>
            </w:pPr>
            <w:r>
              <w:rPr>
                <w:sz w:val="20"/>
              </w:rPr>
              <w:t>hospodářská politika státu</w:t>
            </w:r>
          </w:p>
        </w:tc>
        <w:tc>
          <w:tcPr>
            <w:tcW w:w="993" w:type="dxa"/>
            <w:tcBorders>
              <w:bottom w:val="single" w:sz="4" w:space="0" w:color="auto"/>
            </w:tcBorders>
          </w:tcPr>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p w:rsidR="00FF0D6D" w:rsidRDefault="00FF0D6D">
            <w:pPr>
              <w:rPr>
                <w:b/>
                <w:sz w:val="20"/>
              </w:rPr>
            </w:pPr>
          </w:p>
        </w:tc>
      </w:tr>
      <w:tr w:rsidR="0046512A" w:rsidTr="00F27762">
        <w:trPr>
          <w:trHeight w:val="505"/>
        </w:trPr>
        <w:tc>
          <w:tcPr>
            <w:tcW w:w="8500" w:type="dxa"/>
            <w:gridSpan w:val="2"/>
            <w:shd w:val="clear" w:color="auto" w:fill="DBE5F1"/>
            <w:vAlign w:val="center"/>
          </w:tcPr>
          <w:p w:rsidR="0046512A" w:rsidRDefault="0046512A" w:rsidP="002342CD">
            <w:pPr>
              <w:ind w:left="432" w:hanging="290"/>
              <w:rPr>
                <w:b/>
                <w:sz w:val="20"/>
              </w:rPr>
            </w:pPr>
            <w:r>
              <w:rPr>
                <w:b/>
                <w:sz w:val="20"/>
                <w:szCs w:val="20"/>
              </w:rPr>
              <w:t>Celkový počet hodin</w:t>
            </w:r>
          </w:p>
        </w:tc>
        <w:tc>
          <w:tcPr>
            <w:tcW w:w="993" w:type="dxa"/>
            <w:shd w:val="clear" w:color="auto" w:fill="DBE5F1"/>
            <w:vAlign w:val="center"/>
          </w:tcPr>
          <w:p w:rsidR="0046512A" w:rsidRDefault="0046512A" w:rsidP="002342CD">
            <w:pPr>
              <w:jc w:val="center"/>
              <w:rPr>
                <w:b/>
                <w:sz w:val="20"/>
              </w:rPr>
            </w:pPr>
            <w:r>
              <w:rPr>
                <w:b/>
                <w:sz w:val="20"/>
              </w:rPr>
              <w:t>78</w:t>
            </w:r>
          </w:p>
        </w:tc>
      </w:tr>
    </w:tbl>
    <w:p w:rsidR="00383A41" w:rsidRDefault="00383A41">
      <w:pPr>
        <w:rPr>
          <w:sz w:val="20"/>
          <w:szCs w:val="20"/>
        </w:rPr>
      </w:pPr>
    </w:p>
    <w:p w:rsidR="00383A41" w:rsidRDefault="00383A41">
      <w:pPr>
        <w:rPr>
          <w:sz w:val="20"/>
          <w:szCs w:val="20"/>
        </w:rPr>
      </w:pPr>
    </w:p>
    <w:p w:rsidR="00FA5250" w:rsidRDefault="00383A41" w:rsidP="007D0A64">
      <w:pPr>
        <w:rPr>
          <w:sz w:val="20"/>
          <w:szCs w:val="20"/>
        </w:rPr>
      </w:pPr>
      <w:r>
        <w:rPr>
          <w:sz w:val="20"/>
          <w:szCs w:val="20"/>
        </w:rPr>
        <w:br w:type="page"/>
      </w:r>
    </w:p>
    <w:p w:rsidR="00FA5250" w:rsidRPr="00326540" w:rsidRDefault="00FA5250" w:rsidP="00FA5250">
      <w:pPr>
        <w:jc w:val="both"/>
        <w:rPr>
          <w:b/>
          <w:sz w:val="20"/>
          <w:szCs w:val="20"/>
        </w:rPr>
      </w:pPr>
      <w:r w:rsidRPr="007268C4">
        <w:rPr>
          <w:sz w:val="20"/>
          <w:szCs w:val="20"/>
        </w:rPr>
        <w:t>Název vyučovacího předmětu</w:t>
      </w:r>
      <w:r>
        <w:rPr>
          <w:sz w:val="20"/>
          <w:szCs w:val="20"/>
        </w:rPr>
        <w:t xml:space="preserve">: </w:t>
      </w:r>
      <w:r w:rsidRPr="00326540">
        <w:rPr>
          <w:b/>
          <w:sz w:val="20"/>
          <w:szCs w:val="20"/>
        </w:rPr>
        <w:t>Technické kreslení</w:t>
      </w:r>
    </w:p>
    <w:p w:rsidR="00FA5250" w:rsidRPr="001B1DB4" w:rsidRDefault="001E5CA5" w:rsidP="001E5CA5">
      <w:pPr>
        <w:rPr>
          <w:b/>
          <w:sz w:val="20"/>
          <w:szCs w:val="20"/>
        </w:rPr>
      </w:pPr>
      <w:r>
        <w:rPr>
          <w:sz w:val="20"/>
          <w:szCs w:val="20"/>
        </w:rPr>
        <w:t xml:space="preserve">Plánovaný počet hodin týdně:  </w:t>
      </w:r>
      <w:r w:rsidR="007348A8">
        <w:rPr>
          <w:b/>
          <w:sz w:val="20"/>
          <w:szCs w:val="20"/>
        </w:rPr>
        <w:t>4</w:t>
      </w:r>
      <w:r w:rsidRPr="001B1DB4">
        <w:rPr>
          <w:b/>
          <w:sz w:val="20"/>
          <w:szCs w:val="20"/>
        </w:rPr>
        <w:t xml:space="preserve"> </w:t>
      </w:r>
      <w:r>
        <w:rPr>
          <w:sz w:val="20"/>
          <w:szCs w:val="20"/>
        </w:rPr>
        <w:t xml:space="preserve">                        </w:t>
      </w:r>
      <w:r w:rsidR="001B1DB4">
        <w:rPr>
          <w:sz w:val="20"/>
          <w:szCs w:val="20"/>
        </w:rPr>
        <w:tab/>
      </w:r>
      <w:r>
        <w:rPr>
          <w:sz w:val="20"/>
          <w:szCs w:val="20"/>
        </w:rPr>
        <w:t xml:space="preserve">                                             Celkový počet hodin: </w:t>
      </w:r>
      <w:r w:rsidR="007348A8">
        <w:rPr>
          <w:b/>
          <w:sz w:val="20"/>
          <w:szCs w:val="20"/>
        </w:rPr>
        <w:t>136</w:t>
      </w:r>
    </w:p>
    <w:p w:rsidR="00FA5250" w:rsidRDefault="00F27762" w:rsidP="00FA5250">
      <w:pPr>
        <w:jc w:val="both"/>
        <w:rPr>
          <w:sz w:val="20"/>
          <w:szCs w:val="20"/>
        </w:rPr>
      </w:pPr>
      <w:r>
        <w:rPr>
          <w:sz w:val="20"/>
          <w:szCs w:val="20"/>
        </w:rPr>
        <w:t>Datum platnosti od: 1.9.2015</w:t>
      </w:r>
    </w:p>
    <w:p w:rsidR="00FA5250" w:rsidRDefault="00FA5250" w:rsidP="00FA5250">
      <w:pPr>
        <w:jc w:val="both"/>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FA5250" w:rsidRPr="00C61F6F" w:rsidTr="005D3D0A">
        <w:trPr>
          <w:trHeight w:val="292"/>
          <w:jc w:val="center"/>
        </w:trPr>
        <w:tc>
          <w:tcPr>
            <w:tcW w:w="3261" w:type="dxa"/>
            <w:vMerge w:val="restart"/>
            <w:tcBorders>
              <w:top w:val="double" w:sz="6" w:space="0" w:color="000000"/>
              <w:bottom w:val="single" w:sz="6" w:space="0" w:color="000000"/>
            </w:tcBorders>
            <w:shd w:val="clear" w:color="auto" w:fill="DBE5F1"/>
          </w:tcPr>
          <w:p w:rsidR="00FA5250" w:rsidRPr="00C61F6F" w:rsidRDefault="00FA5250" w:rsidP="005D3D0A">
            <w:pPr>
              <w:rPr>
                <w:b/>
                <w:sz w:val="20"/>
                <w:szCs w:val="20"/>
              </w:rPr>
            </w:pPr>
          </w:p>
          <w:p w:rsidR="00FA5250" w:rsidRPr="00C61F6F" w:rsidRDefault="00FA5250" w:rsidP="005D3D0A">
            <w:pPr>
              <w:rPr>
                <w:b/>
                <w:sz w:val="20"/>
                <w:szCs w:val="20"/>
              </w:rPr>
            </w:pPr>
          </w:p>
        </w:tc>
        <w:tc>
          <w:tcPr>
            <w:tcW w:w="4354" w:type="dxa"/>
            <w:gridSpan w:val="4"/>
            <w:tcBorders>
              <w:top w:val="double" w:sz="6" w:space="0" w:color="000000"/>
              <w:bottom w:val="single" w:sz="6" w:space="0" w:color="000000"/>
            </w:tcBorders>
            <w:shd w:val="clear" w:color="auto" w:fill="DBE5F1"/>
          </w:tcPr>
          <w:p w:rsidR="00FA5250" w:rsidRPr="0086550A" w:rsidRDefault="00FA5250" w:rsidP="005D3D0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FA5250" w:rsidRPr="0086550A" w:rsidRDefault="00FA5250" w:rsidP="005D3D0A">
            <w:pPr>
              <w:jc w:val="center"/>
              <w:rPr>
                <w:sz w:val="20"/>
                <w:szCs w:val="20"/>
              </w:rPr>
            </w:pPr>
          </w:p>
          <w:p w:rsidR="00FA5250" w:rsidRPr="0086550A" w:rsidRDefault="00FA5250" w:rsidP="005D3D0A">
            <w:pPr>
              <w:jc w:val="center"/>
              <w:rPr>
                <w:sz w:val="20"/>
                <w:szCs w:val="20"/>
              </w:rPr>
            </w:pPr>
            <w:r w:rsidRPr="0086550A">
              <w:rPr>
                <w:sz w:val="20"/>
                <w:szCs w:val="20"/>
              </w:rPr>
              <w:t>Celkem</w:t>
            </w:r>
          </w:p>
        </w:tc>
      </w:tr>
      <w:tr w:rsidR="00FA5250" w:rsidRPr="00C61F6F" w:rsidTr="005D3D0A">
        <w:trPr>
          <w:trHeight w:val="136"/>
          <w:jc w:val="center"/>
        </w:trPr>
        <w:tc>
          <w:tcPr>
            <w:tcW w:w="3261" w:type="dxa"/>
            <w:vMerge/>
            <w:tcBorders>
              <w:top w:val="single" w:sz="6" w:space="0" w:color="000000"/>
            </w:tcBorders>
            <w:shd w:val="clear" w:color="auto" w:fill="auto"/>
          </w:tcPr>
          <w:p w:rsidR="00FA5250" w:rsidRPr="00C61F6F" w:rsidRDefault="00FA5250" w:rsidP="005D3D0A">
            <w:pPr>
              <w:rPr>
                <w:b/>
                <w:sz w:val="20"/>
                <w:szCs w:val="20"/>
              </w:rPr>
            </w:pPr>
          </w:p>
        </w:tc>
        <w:tc>
          <w:tcPr>
            <w:tcW w:w="1170" w:type="dxa"/>
            <w:tcBorders>
              <w:top w:val="single" w:sz="6" w:space="0" w:color="000000"/>
              <w:bottom w:val="single" w:sz="6" w:space="0" w:color="000000"/>
            </w:tcBorders>
            <w:shd w:val="clear" w:color="auto" w:fill="DBE5F1"/>
          </w:tcPr>
          <w:p w:rsidR="00FA5250" w:rsidRPr="0086550A" w:rsidRDefault="00FA5250" w:rsidP="005D3D0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FA5250" w:rsidRPr="0086550A" w:rsidRDefault="00FA5250" w:rsidP="005D3D0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FA5250" w:rsidRPr="0086550A" w:rsidRDefault="00FA5250" w:rsidP="005D3D0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FA5250" w:rsidRPr="0086550A" w:rsidRDefault="00FA5250" w:rsidP="005D3D0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FA5250" w:rsidRPr="00C61F6F" w:rsidRDefault="00FA5250" w:rsidP="005D3D0A">
            <w:pPr>
              <w:jc w:val="center"/>
              <w:rPr>
                <w:b/>
                <w:sz w:val="20"/>
                <w:szCs w:val="20"/>
              </w:rPr>
            </w:pPr>
          </w:p>
        </w:tc>
      </w:tr>
      <w:tr w:rsidR="00FA5250" w:rsidRPr="00C61F6F" w:rsidTr="005D3D0A">
        <w:trPr>
          <w:trHeight w:val="256"/>
          <w:jc w:val="center"/>
        </w:trPr>
        <w:tc>
          <w:tcPr>
            <w:tcW w:w="3261" w:type="dxa"/>
            <w:shd w:val="clear" w:color="auto" w:fill="auto"/>
          </w:tcPr>
          <w:p w:rsidR="00FA5250" w:rsidRPr="00C61F6F" w:rsidRDefault="00FA5250" w:rsidP="005D3D0A">
            <w:pPr>
              <w:rPr>
                <w:b/>
                <w:sz w:val="20"/>
                <w:szCs w:val="20"/>
              </w:rPr>
            </w:pPr>
            <w:r>
              <w:rPr>
                <w:b/>
                <w:sz w:val="20"/>
                <w:szCs w:val="20"/>
              </w:rPr>
              <w:t>T</w:t>
            </w:r>
            <w:r w:rsidR="00986E09">
              <w:rPr>
                <w:b/>
                <w:sz w:val="20"/>
                <w:szCs w:val="20"/>
              </w:rPr>
              <w:t>echnické kreslení</w:t>
            </w:r>
          </w:p>
        </w:tc>
        <w:tc>
          <w:tcPr>
            <w:tcW w:w="1170" w:type="dxa"/>
            <w:shd w:val="clear" w:color="auto" w:fill="auto"/>
          </w:tcPr>
          <w:p w:rsidR="00FA5250" w:rsidRPr="00C61F6F" w:rsidRDefault="00FA5250" w:rsidP="005D3D0A">
            <w:pPr>
              <w:jc w:val="center"/>
              <w:rPr>
                <w:b/>
                <w:sz w:val="20"/>
                <w:szCs w:val="20"/>
              </w:rPr>
            </w:pPr>
            <w:r>
              <w:rPr>
                <w:b/>
                <w:sz w:val="20"/>
                <w:szCs w:val="20"/>
              </w:rPr>
              <w:t>2</w:t>
            </w:r>
          </w:p>
        </w:tc>
        <w:tc>
          <w:tcPr>
            <w:tcW w:w="1134" w:type="dxa"/>
            <w:shd w:val="clear" w:color="auto" w:fill="auto"/>
          </w:tcPr>
          <w:p w:rsidR="00FA5250" w:rsidRPr="00C61F6F" w:rsidRDefault="007348A8" w:rsidP="005D3D0A">
            <w:pPr>
              <w:jc w:val="center"/>
              <w:rPr>
                <w:b/>
                <w:sz w:val="20"/>
                <w:szCs w:val="20"/>
              </w:rPr>
            </w:pPr>
            <w:r>
              <w:rPr>
                <w:b/>
                <w:sz w:val="20"/>
                <w:szCs w:val="20"/>
              </w:rPr>
              <w:t>2</w:t>
            </w:r>
          </w:p>
        </w:tc>
        <w:tc>
          <w:tcPr>
            <w:tcW w:w="1134" w:type="dxa"/>
            <w:shd w:val="clear" w:color="auto" w:fill="auto"/>
          </w:tcPr>
          <w:p w:rsidR="00FA5250" w:rsidRPr="00C61F6F" w:rsidRDefault="00FA5250" w:rsidP="005D3D0A">
            <w:pPr>
              <w:jc w:val="center"/>
              <w:rPr>
                <w:b/>
                <w:sz w:val="20"/>
                <w:szCs w:val="20"/>
              </w:rPr>
            </w:pPr>
            <w:r>
              <w:rPr>
                <w:b/>
                <w:sz w:val="20"/>
                <w:szCs w:val="20"/>
              </w:rPr>
              <w:t>-</w:t>
            </w:r>
          </w:p>
        </w:tc>
        <w:tc>
          <w:tcPr>
            <w:tcW w:w="916" w:type="dxa"/>
            <w:shd w:val="clear" w:color="auto" w:fill="auto"/>
          </w:tcPr>
          <w:p w:rsidR="00FA5250" w:rsidRPr="00C61F6F" w:rsidRDefault="00FA5250" w:rsidP="005D3D0A">
            <w:pPr>
              <w:jc w:val="center"/>
              <w:rPr>
                <w:b/>
                <w:sz w:val="20"/>
                <w:szCs w:val="20"/>
              </w:rPr>
            </w:pPr>
            <w:r>
              <w:rPr>
                <w:b/>
                <w:sz w:val="20"/>
                <w:szCs w:val="20"/>
              </w:rPr>
              <w:t>-</w:t>
            </w:r>
          </w:p>
        </w:tc>
        <w:tc>
          <w:tcPr>
            <w:tcW w:w="0" w:type="auto"/>
            <w:shd w:val="clear" w:color="auto" w:fill="auto"/>
          </w:tcPr>
          <w:p w:rsidR="00FA5250" w:rsidRPr="00C61F6F" w:rsidRDefault="007348A8" w:rsidP="005D3D0A">
            <w:pPr>
              <w:jc w:val="center"/>
              <w:rPr>
                <w:b/>
                <w:sz w:val="20"/>
                <w:szCs w:val="20"/>
              </w:rPr>
            </w:pPr>
            <w:r>
              <w:rPr>
                <w:b/>
                <w:sz w:val="20"/>
                <w:szCs w:val="20"/>
              </w:rPr>
              <w:t>4</w:t>
            </w:r>
          </w:p>
        </w:tc>
      </w:tr>
    </w:tbl>
    <w:p w:rsidR="00FA5250" w:rsidRDefault="00FA5250">
      <w:pPr>
        <w:ind w:left="360"/>
        <w:jc w:val="both"/>
        <w:rPr>
          <w:sz w:val="20"/>
          <w:szCs w:val="20"/>
        </w:rPr>
      </w:pPr>
    </w:p>
    <w:p w:rsidR="00383A41" w:rsidRDefault="00383A41">
      <w:pPr>
        <w:rPr>
          <w:b/>
          <w:sz w:val="20"/>
          <w:szCs w:val="20"/>
          <w:u w:val="single"/>
        </w:rPr>
      </w:pPr>
      <w:r>
        <w:rPr>
          <w:b/>
          <w:sz w:val="20"/>
          <w:szCs w:val="20"/>
          <w:u w:val="single"/>
        </w:rPr>
        <w:t>Pojetí vyučovacího předmětu:</w:t>
      </w:r>
    </w:p>
    <w:p w:rsidR="00383A41" w:rsidRDefault="00383A41">
      <w:pPr>
        <w:rPr>
          <w:b/>
          <w:sz w:val="20"/>
          <w:szCs w:val="20"/>
          <w:u w:val="single"/>
        </w:rPr>
      </w:pPr>
    </w:p>
    <w:p w:rsidR="00383A41" w:rsidRDefault="00383A41">
      <w:pPr>
        <w:rPr>
          <w:b/>
          <w:sz w:val="20"/>
          <w:szCs w:val="20"/>
        </w:rPr>
      </w:pPr>
      <w:r>
        <w:rPr>
          <w:b/>
          <w:sz w:val="20"/>
          <w:szCs w:val="20"/>
        </w:rPr>
        <w:t>Obecné cíle:</w:t>
      </w:r>
    </w:p>
    <w:p w:rsidR="00383A41" w:rsidRDefault="00383A41">
      <w:pPr>
        <w:rPr>
          <w:b/>
          <w:sz w:val="20"/>
          <w:szCs w:val="20"/>
        </w:rPr>
      </w:pPr>
    </w:p>
    <w:p w:rsidR="00383A41" w:rsidRDefault="00383A41">
      <w:pPr>
        <w:jc w:val="both"/>
        <w:rPr>
          <w:sz w:val="20"/>
          <w:szCs w:val="20"/>
        </w:rPr>
      </w:pPr>
      <w:r>
        <w:rPr>
          <w:sz w:val="20"/>
          <w:szCs w:val="20"/>
        </w:rPr>
        <w:t xml:space="preserve">Výuka technického kreslení má na střední odborné škole nezastupitelnou funkci. Je to základ pro odborné předměty, jako je elektrotechnologie, stavba a provoz strojů, praxe, fyzika – mechanika, elektrotechnika, elektrotechnické kreslení, vytváření plošných strojů a dalších oborů. Dává žákům představu o prostorových vztazích, strojních součástkách a jednoduchých sestavách, nákresech elektrotechnických schémat a tím dává základ technickému myšlení. Důraz je kladený na přesnost, přehlednost a tím dává základ technickému myšlení. U elektrotechnických výkresů přispívá k estetické výchově žáků. </w:t>
      </w:r>
    </w:p>
    <w:p w:rsidR="00383A41" w:rsidRDefault="00383A41">
      <w:pPr>
        <w:jc w:val="both"/>
        <w:rPr>
          <w:sz w:val="20"/>
          <w:szCs w:val="20"/>
        </w:rPr>
      </w:pPr>
      <w:r>
        <w:rPr>
          <w:sz w:val="20"/>
          <w:szCs w:val="20"/>
        </w:rPr>
        <w:t>Obecným cílem je utvářet kladný vztah k materiálním a technickým hodnotám, snažit se přispívat k jejich tvorbě a znalostem. Elektrotechnické a technické vzdělávání se rovněž podílí na rozvoji odborných kompetencí žáků. K tomuto cíli směřuje v úzké spolupráci s předmětem .</w:t>
      </w:r>
    </w:p>
    <w:p w:rsidR="00383A41" w:rsidRDefault="00383A41">
      <w:pPr>
        <w:jc w:val="both"/>
        <w:rPr>
          <w:sz w:val="20"/>
          <w:szCs w:val="20"/>
        </w:rPr>
      </w:pPr>
      <w:r>
        <w:rPr>
          <w:sz w:val="20"/>
          <w:szCs w:val="20"/>
        </w:rPr>
        <w:t>Technická výchova kromě výchovy k odborným znalostem, vede i k celkovému přehledu o  vývoji techniky a moderních technologií v současném rychlém rozvoji techniky. Žáci jsou vedeni i k odborným, samostatným a tvořivým aktivitám, spojených moderní výpočetní technikou.</w:t>
      </w:r>
    </w:p>
    <w:p w:rsidR="00383A41" w:rsidRDefault="00383A41">
      <w:pPr>
        <w:ind w:firstLine="708"/>
        <w:rPr>
          <w:sz w:val="20"/>
          <w:szCs w:val="20"/>
        </w:rPr>
      </w:pPr>
    </w:p>
    <w:p w:rsidR="00383A41" w:rsidRDefault="00383A41">
      <w:pPr>
        <w:rPr>
          <w:b/>
          <w:sz w:val="20"/>
          <w:szCs w:val="20"/>
        </w:rPr>
      </w:pPr>
      <w:r>
        <w:rPr>
          <w:b/>
          <w:sz w:val="20"/>
          <w:szCs w:val="20"/>
        </w:rPr>
        <w:t>Charakteristika učiva:</w:t>
      </w:r>
    </w:p>
    <w:p w:rsidR="00383A41" w:rsidRDefault="00383A41">
      <w:pPr>
        <w:rPr>
          <w:b/>
          <w:sz w:val="20"/>
          <w:szCs w:val="20"/>
        </w:rPr>
      </w:pPr>
    </w:p>
    <w:p w:rsidR="00383A41" w:rsidRDefault="00383A41">
      <w:pPr>
        <w:jc w:val="both"/>
        <w:rPr>
          <w:sz w:val="20"/>
          <w:szCs w:val="20"/>
        </w:rPr>
      </w:pPr>
      <w:r>
        <w:rPr>
          <w:sz w:val="20"/>
          <w:szCs w:val="20"/>
        </w:rPr>
        <w:t xml:space="preserve">Předmět se učí v prvním a druhém ročníku.  Žáci se seznamují s technickou normalizaci, která je nezbytná pro tvorbu výkresové dokumentace. Dále se seznámí se způsoby promítání, procvičí pravoúhlé promítání na tři vzájemně kolmé průmětny. Seznámí se s používáním řezů a průřezů, kreslením průniků a s promítáním do pomocné průmětny. Učí se základy kótování, předepisování přesnosti rozměrů, tvaru a polohy a jakosti povrchu. Získané znalosti jsou využívány a rozvíjeny při zhotovování jednoduchých výkresů součástí a sestav. Při zhotovování výkresů se žáci učí hledat ve strojnických tabulkách a vyplňovat popisové pole. </w:t>
      </w:r>
    </w:p>
    <w:p w:rsidR="00383A41" w:rsidRDefault="00383A41">
      <w:pPr>
        <w:rPr>
          <w:sz w:val="20"/>
          <w:szCs w:val="20"/>
        </w:rPr>
      </w:pPr>
    </w:p>
    <w:p w:rsidR="00383A41" w:rsidRDefault="00383A41">
      <w:pPr>
        <w:rPr>
          <w:sz w:val="20"/>
          <w:szCs w:val="20"/>
        </w:rPr>
      </w:pPr>
      <w:r>
        <w:rPr>
          <w:sz w:val="20"/>
          <w:szCs w:val="20"/>
        </w:rPr>
        <w:t>Cílem předmětu je:</w:t>
      </w:r>
    </w:p>
    <w:p w:rsidR="00383A41" w:rsidRDefault="00383A41" w:rsidP="00A4200D">
      <w:pPr>
        <w:numPr>
          <w:ilvl w:val="0"/>
          <w:numId w:val="17"/>
        </w:numPr>
        <w:rPr>
          <w:sz w:val="20"/>
          <w:szCs w:val="20"/>
        </w:rPr>
      </w:pPr>
      <w:r>
        <w:rPr>
          <w:sz w:val="20"/>
          <w:szCs w:val="20"/>
        </w:rPr>
        <w:t xml:space="preserve">zobrazovat v základních pohledech a řezech složená tělesa </w:t>
      </w:r>
    </w:p>
    <w:p w:rsidR="00383A41" w:rsidRDefault="00383A41" w:rsidP="00A4200D">
      <w:pPr>
        <w:numPr>
          <w:ilvl w:val="0"/>
          <w:numId w:val="17"/>
        </w:numPr>
        <w:rPr>
          <w:sz w:val="20"/>
          <w:szCs w:val="20"/>
        </w:rPr>
      </w:pPr>
      <w:r>
        <w:rPr>
          <w:sz w:val="20"/>
          <w:szCs w:val="20"/>
        </w:rPr>
        <w:t xml:space="preserve">kótovat výkresy strojních součástí </w:t>
      </w:r>
    </w:p>
    <w:p w:rsidR="00383A41" w:rsidRDefault="00383A41" w:rsidP="00A4200D">
      <w:pPr>
        <w:numPr>
          <w:ilvl w:val="0"/>
          <w:numId w:val="17"/>
        </w:numPr>
        <w:rPr>
          <w:sz w:val="20"/>
          <w:szCs w:val="20"/>
        </w:rPr>
      </w:pPr>
      <w:r>
        <w:rPr>
          <w:sz w:val="20"/>
          <w:szCs w:val="20"/>
        </w:rPr>
        <w:t xml:space="preserve">předepisovat dovolené úchylky rozměrů tvaru a polohy </w:t>
      </w:r>
    </w:p>
    <w:p w:rsidR="00383A41" w:rsidRDefault="00383A41" w:rsidP="00A4200D">
      <w:pPr>
        <w:numPr>
          <w:ilvl w:val="0"/>
          <w:numId w:val="17"/>
        </w:numPr>
        <w:rPr>
          <w:sz w:val="20"/>
          <w:szCs w:val="20"/>
        </w:rPr>
      </w:pPr>
      <w:r>
        <w:rPr>
          <w:sz w:val="20"/>
          <w:szCs w:val="20"/>
        </w:rPr>
        <w:t xml:space="preserve">navrhovat jakost a úpravu povrchu výrobku včetně chemicko-tepelného zpracování </w:t>
      </w:r>
    </w:p>
    <w:p w:rsidR="00383A41" w:rsidRDefault="00383A41" w:rsidP="00A4200D">
      <w:pPr>
        <w:numPr>
          <w:ilvl w:val="0"/>
          <w:numId w:val="17"/>
        </w:numPr>
        <w:rPr>
          <w:sz w:val="20"/>
          <w:szCs w:val="20"/>
        </w:rPr>
      </w:pPr>
      <w:r>
        <w:rPr>
          <w:sz w:val="20"/>
          <w:szCs w:val="20"/>
        </w:rPr>
        <w:t xml:space="preserve">zobrazovat dle příslušných norem základní strojní součástí a spoje </w:t>
      </w:r>
    </w:p>
    <w:p w:rsidR="00383A41" w:rsidRDefault="00383A41" w:rsidP="00A4200D">
      <w:pPr>
        <w:numPr>
          <w:ilvl w:val="0"/>
          <w:numId w:val="17"/>
        </w:numPr>
        <w:rPr>
          <w:sz w:val="20"/>
          <w:szCs w:val="20"/>
        </w:rPr>
      </w:pPr>
      <w:r>
        <w:rPr>
          <w:sz w:val="20"/>
          <w:szCs w:val="20"/>
        </w:rPr>
        <w:t xml:space="preserve">vyhotovit výrobní výkresy odlitků, výkovků, ohýbaných součástí a výrobků z plastů </w:t>
      </w:r>
    </w:p>
    <w:p w:rsidR="00383A41" w:rsidRDefault="00383A41" w:rsidP="00A4200D">
      <w:pPr>
        <w:numPr>
          <w:ilvl w:val="0"/>
          <w:numId w:val="17"/>
        </w:numPr>
        <w:rPr>
          <w:sz w:val="20"/>
          <w:szCs w:val="20"/>
        </w:rPr>
      </w:pPr>
      <w:r>
        <w:rPr>
          <w:sz w:val="20"/>
          <w:szCs w:val="20"/>
        </w:rPr>
        <w:t xml:space="preserve">vyplňovat popisové pole </w:t>
      </w:r>
    </w:p>
    <w:p w:rsidR="00383A41" w:rsidRDefault="00383A41" w:rsidP="00A4200D">
      <w:pPr>
        <w:numPr>
          <w:ilvl w:val="0"/>
          <w:numId w:val="17"/>
        </w:numPr>
        <w:rPr>
          <w:sz w:val="20"/>
          <w:szCs w:val="20"/>
        </w:rPr>
      </w:pPr>
      <w:r>
        <w:rPr>
          <w:sz w:val="20"/>
          <w:szCs w:val="20"/>
        </w:rPr>
        <w:t xml:space="preserve">řešit jednoduché úlohy metodami deskriptivní geometrie </w:t>
      </w:r>
    </w:p>
    <w:p w:rsidR="00383A41" w:rsidRDefault="00383A41" w:rsidP="00A4200D">
      <w:pPr>
        <w:numPr>
          <w:ilvl w:val="0"/>
          <w:numId w:val="17"/>
        </w:numPr>
        <w:rPr>
          <w:sz w:val="20"/>
          <w:szCs w:val="20"/>
        </w:rPr>
      </w:pPr>
      <w:r>
        <w:rPr>
          <w:sz w:val="20"/>
          <w:szCs w:val="20"/>
        </w:rPr>
        <w:t xml:space="preserve">konstruovat kuželosečky a další technicky důležité křivky (evolventu, cykloidu) </w:t>
      </w:r>
    </w:p>
    <w:p w:rsidR="00383A41" w:rsidRPr="00A619FB" w:rsidRDefault="00383A41" w:rsidP="00A4200D">
      <w:pPr>
        <w:numPr>
          <w:ilvl w:val="0"/>
          <w:numId w:val="17"/>
        </w:numPr>
        <w:rPr>
          <w:sz w:val="20"/>
          <w:szCs w:val="20"/>
        </w:rPr>
      </w:pPr>
      <w:r>
        <w:rPr>
          <w:sz w:val="20"/>
          <w:szCs w:val="20"/>
        </w:rPr>
        <w:t>naučit se kreslit elektrotechnická schémata jak ručním způsobem, tak p</w:t>
      </w:r>
      <w:r w:rsidR="00986E09">
        <w:rPr>
          <w:sz w:val="20"/>
          <w:szCs w:val="20"/>
        </w:rPr>
        <w:t>omocí programů typu CAD – ProfiC</w:t>
      </w:r>
      <w:r>
        <w:rPr>
          <w:sz w:val="20"/>
          <w:szCs w:val="20"/>
        </w:rPr>
        <w:t>ad, ePlan a jiné.</w:t>
      </w:r>
    </w:p>
    <w:p w:rsidR="00383A41" w:rsidRDefault="00383A41">
      <w:pPr>
        <w:jc w:val="both"/>
        <w:rPr>
          <w:sz w:val="20"/>
          <w:szCs w:val="20"/>
        </w:rPr>
      </w:pPr>
      <w:r>
        <w:rPr>
          <w:sz w:val="20"/>
          <w:szCs w:val="20"/>
        </w:rPr>
        <w:t>Vzdělání směřuje k tomu, aby žáci chápali praktickou náplň elektrotechnické odbornosti, aby si vytvořili pozitivní vztah k technice a dokázali se správně odborně technicky vyjadřovat ve svém oboru a své názory dokázali obhájit.</w:t>
      </w:r>
    </w:p>
    <w:p w:rsidR="00383A41" w:rsidRDefault="00383A41">
      <w:pPr>
        <w:rPr>
          <w:rFonts w:ascii="Arial" w:hAnsi="Arial" w:cs="Arial"/>
          <w:b/>
          <w:sz w:val="20"/>
          <w:szCs w:val="20"/>
        </w:rPr>
      </w:pPr>
    </w:p>
    <w:p w:rsidR="00383A41" w:rsidRPr="00A619FB" w:rsidRDefault="00383A41">
      <w:pPr>
        <w:rPr>
          <w:b/>
          <w:sz w:val="20"/>
          <w:szCs w:val="20"/>
        </w:rPr>
      </w:pPr>
      <w:r>
        <w:rPr>
          <w:b/>
          <w:sz w:val="20"/>
          <w:szCs w:val="20"/>
        </w:rPr>
        <w:t>Charakteristika učiva:</w:t>
      </w:r>
    </w:p>
    <w:p w:rsidR="00383A41" w:rsidRDefault="00383A41" w:rsidP="00A4200D">
      <w:pPr>
        <w:numPr>
          <w:ilvl w:val="0"/>
          <w:numId w:val="10"/>
        </w:numPr>
        <w:rPr>
          <w:sz w:val="20"/>
          <w:szCs w:val="20"/>
        </w:rPr>
      </w:pPr>
      <w:r>
        <w:rPr>
          <w:sz w:val="20"/>
          <w:szCs w:val="20"/>
        </w:rPr>
        <w:t>základní poznatky z technického kreslení elektrotechnická schémata</w:t>
      </w:r>
    </w:p>
    <w:p w:rsidR="00383A41" w:rsidRDefault="00383A41" w:rsidP="00A4200D">
      <w:pPr>
        <w:numPr>
          <w:ilvl w:val="0"/>
          <w:numId w:val="10"/>
        </w:numPr>
        <w:rPr>
          <w:sz w:val="20"/>
          <w:szCs w:val="20"/>
        </w:rPr>
      </w:pPr>
      <w:r>
        <w:rPr>
          <w:sz w:val="20"/>
          <w:szCs w:val="20"/>
        </w:rPr>
        <w:t>vývoj nových směrů a poznatků v elektrotechnice z hlediska plošných spojů</w:t>
      </w:r>
    </w:p>
    <w:p w:rsidR="00383A41" w:rsidRDefault="00383A41" w:rsidP="00A4200D">
      <w:pPr>
        <w:numPr>
          <w:ilvl w:val="0"/>
          <w:numId w:val="10"/>
        </w:numPr>
        <w:rPr>
          <w:sz w:val="20"/>
          <w:szCs w:val="20"/>
        </w:rPr>
      </w:pPr>
      <w:r>
        <w:rPr>
          <w:sz w:val="20"/>
          <w:szCs w:val="20"/>
        </w:rPr>
        <w:t>práce se schématy a jejich uplatňování v praktickém využití techniky</w:t>
      </w:r>
    </w:p>
    <w:p w:rsidR="00383A41" w:rsidRDefault="00383A41" w:rsidP="00A4200D">
      <w:pPr>
        <w:numPr>
          <w:ilvl w:val="0"/>
          <w:numId w:val="10"/>
        </w:numPr>
        <w:rPr>
          <w:sz w:val="20"/>
          <w:szCs w:val="20"/>
        </w:rPr>
      </w:pPr>
      <w:r>
        <w:rPr>
          <w:sz w:val="20"/>
          <w:szCs w:val="20"/>
        </w:rPr>
        <w:t>dobrá teoretická a praktická příprava na praxi a zároveň dostatečné znalosti k dalšímu studiu</w:t>
      </w:r>
    </w:p>
    <w:p w:rsidR="00383A41" w:rsidRDefault="00383A41">
      <w:pPr>
        <w:rPr>
          <w:sz w:val="20"/>
          <w:szCs w:val="20"/>
        </w:rPr>
      </w:pPr>
    </w:p>
    <w:p w:rsidR="007B0C87" w:rsidRDefault="007B0C87">
      <w:pPr>
        <w:rPr>
          <w:b/>
          <w:sz w:val="20"/>
          <w:szCs w:val="20"/>
        </w:rPr>
      </w:pPr>
    </w:p>
    <w:p w:rsidR="00383A41" w:rsidRDefault="00FA5250">
      <w:pPr>
        <w:rPr>
          <w:rFonts w:ascii="Arial" w:hAnsi="Arial" w:cs="Arial"/>
          <w:b/>
          <w:sz w:val="20"/>
          <w:szCs w:val="20"/>
        </w:rPr>
      </w:pPr>
      <w:r>
        <w:rPr>
          <w:b/>
          <w:sz w:val="20"/>
          <w:szCs w:val="20"/>
        </w:rPr>
        <w:t>P</w:t>
      </w:r>
      <w:r w:rsidR="00383A41">
        <w:rPr>
          <w:b/>
          <w:sz w:val="20"/>
          <w:szCs w:val="20"/>
        </w:rPr>
        <w:t>ojetí výuky</w:t>
      </w:r>
      <w:r w:rsidR="00383A41">
        <w:rPr>
          <w:rFonts w:ascii="Arial" w:hAnsi="Arial" w:cs="Arial"/>
          <w:b/>
          <w:sz w:val="20"/>
          <w:szCs w:val="20"/>
        </w:rPr>
        <w:t>:</w:t>
      </w:r>
    </w:p>
    <w:p w:rsidR="00383A41" w:rsidRDefault="00383A41">
      <w:pPr>
        <w:rPr>
          <w:rFonts w:ascii="Arial" w:hAnsi="Arial" w:cs="Arial"/>
          <w:sz w:val="20"/>
          <w:szCs w:val="20"/>
        </w:rPr>
      </w:pPr>
    </w:p>
    <w:p w:rsidR="00383A41" w:rsidRDefault="00383A41">
      <w:pPr>
        <w:ind w:firstLine="360"/>
        <w:jc w:val="both"/>
        <w:rPr>
          <w:sz w:val="20"/>
          <w:szCs w:val="20"/>
        </w:rPr>
      </w:pPr>
      <w:r>
        <w:rPr>
          <w:sz w:val="20"/>
          <w:szCs w:val="20"/>
        </w:rPr>
        <w:t>Předmět technické kreslení je dotován  vyučovacími hodinami  následovně :</w:t>
      </w:r>
    </w:p>
    <w:p w:rsidR="00383A41" w:rsidRDefault="00383A41" w:rsidP="00A4200D">
      <w:pPr>
        <w:numPr>
          <w:ilvl w:val="0"/>
          <w:numId w:val="11"/>
        </w:numPr>
        <w:rPr>
          <w:sz w:val="20"/>
          <w:szCs w:val="20"/>
        </w:rPr>
      </w:pPr>
      <w:r>
        <w:rPr>
          <w:sz w:val="20"/>
          <w:szCs w:val="20"/>
        </w:rPr>
        <w:t>první ročník- 2 hodiny týdně</w:t>
      </w:r>
    </w:p>
    <w:p w:rsidR="00383A41" w:rsidRDefault="00383A41" w:rsidP="00A4200D">
      <w:pPr>
        <w:numPr>
          <w:ilvl w:val="0"/>
          <w:numId w:val="11"/>
        </w:numPr>
        <w:rPr>
          <w:sz w:val="20"/>
          <w:szCs w:val="20"/>
        </w:rPr>
      </w:pPr>
      <w:r>
        <w:rPr>
          <w:sz w:val="20"/>
          <w:szCs w:val="20"/>
        </w:rPr>
        <w:t>druhý ročník- 3 hodiny týdně</w:t>
      </w:r>
    </w:p>
    <w:p w:rsidR="00383A41" w:rsidRDefault="00383A41">
      <w:pPr>
        <w:rPr>
          <w:sz w:val="20"/>
          <w:szCs w:val="20"/>
        </w:rPr>
      </w:pPr>
    </w:p>
    <w:p w:rsidR="00383A41" w:rsidRDefault="00383A41">
      <w:pPr>
        <w:rPr>
          <w:sz w:val="20"/>
          <w:szCs w:val="20"/>
        </w:rPr>
      </w:pPr>
      <w:r>
        <w:rPr>
          <w:sz w:val="20"/>
          <w:szCs w:val="20"/>
        </w:rPr>
        <w:t>Při výuce budou využívány následující metody a formy práce:</w:t>
      </w:r>
    </w:p>
    <w:p w:rsidR="00383A41" w:rsidRDefault="00383A41" w:rsidP="00A4200D">
      <w:pPr>
        <w:numPr>
          <w:ilvl w:val="0"/>
          <w:numId w:val="10"/>
        </w:numPr>
        <w:rPr>
          <w:sz w:val="20"/>
          <w:szCs w:val="20"/>
        </w:rPr>
      </w:pPr>
      <w:r>
        <w:rPr>
          <w:sz w:val="20"/>
          <w:szCs w:val="20"/>
        </w:rPr>
        <w:t>výklad učitele a řízený dialog</w:t>
      </w:r>
    </w:p>
    <w:p w:rsidR="00383A41" w:rsidRDefault="00383A41" w:rsidP="00A4200D">
      <w:pPr>
        <w:numPr>
          <w:ilvl w:val="0"/>
          <w:numId w:val="10"/>
        </w:numPr>
        <w:rPr>
          <w:sz w:val="20"/>
          <w:szCs w:val="20"/>
        </w:rPr>
      </w:pPr>
      <w:r>
        <w:rPr>
          <w:sz w:val="20"/>
          <w:szCs w:val="20"/>
        </w:rPr>
        <w:t>samostatná práce individuální i skupinová</w:t>
      </w:r>
    </w:p>
    <w:p w:rsidR="00383A41" w:rsidRDefault="00383A41" w:rsidP="00A4200D">
      <w:pPr>
        <w:numPr>
          <w:ilvl w:val="0"/>
          <w:numId w:val="10"/>
        </w:numPr>
        <w:rPr>
          <w:sz w:val="20"/>
          <w:szCs w:val="20"/>
        </w:rPr>
      </w:pPr>
      <w:r>
        <w:rPr>
          <w:sz w:val="20"/>
          <w:szCs w:val="20"/>
        </w:rPr>
        <w:t>samostatná domácí práce (příprava schémat a výkresů)</w:t>
      </w:r>
    </w:p>
    <w:p w:rsidR="00383A41" w:rsidRDefault="00383A41" w:rsidP="00A4200D">
      <w:pPr>
        <w:numPr>
          <w:ilvl w:val="0"/>
          <w:numId w:val="10"/>
        </w:numPr>
        <w:rPr>
          <w:sz w:val="20"/>
          <w:szCs w:val="20"/>
        </w:rPr>
      </w:pPr>
      <w:r>
        <w:rPr>
          <w:sz w:val="20"/>
          <w:szCs w:val="20"/>
        </w:rPr>
        <w:t>rozbor probírané látky s praktickými závěry</w:t>
      </w:r>
    </w:p>
    <w:p w:rsidR="00383A41" w:rsidRDefault="00383A41" w:rsidP="00A4200D">
      <w:pPr>
        <w:numPr>
          <w:ilvl w:val="0"/>
          <w:numId w:val="10"/>
        </w:numPr>
        <w:rPr>
          <w:sz w:val="20"/>
          <w:szCs w:val="20"/>
        </w:rPr>
      </w:pPr>
      <w:r>
        <w:rPr>
          <w:sz w:val="20"/>
          <w:szCs w:val="20"/>
        </w:rPr>
        <w:t>samostatné zpracování prezentací na zadaná témata</w:t>
      </w:r>
    </w:p>
    <w:p w:rsidR="00383A41" w:rsidRDefault="00383A41" w:rsidP="00A4200D">
      <w:pPr>
        <w:numPr>
          <w:ilvl w:val="0"/>
          <w:numId w:val="10"/>
        </w:numPr>
        <w:rPr>
          <w:sz w:val="20"/>
          <w:szCs w:val="20"/>
        </w:rPr>
      </w:pPr>
      <w:r>
        <w:rPr>
          <w:sz w:val="20"/>
          <w:szCs w:val="20"/>
        </w:rPr>
        <w:t>samostatně tvořivé aktivity (kreslení elektronických obvodů pro elektrotechniku )</w:t>
      </w:r>
    </w:p>
    <w:p w:rsidR="00383A41" w:rsidRDefault="00383A41" w:rsidP="00A4200D">
      <w:pPr>
        <w:numPr>
          <w:ilvl w:val="0"/>
          <w:numId w:val="10"/>
        </w:numPr>
        <w:rPr>
          <w:sz w:val="20"/>
          <w:szCs w:val="20"/>
        </w:rPr>
      </w:pPr>
      <w:r>
        <w:rPr>
          <w:sz w:val="20"/>
          <w:szCs w:val="20"/>
        </w:rPr>
        <w:t>multimediální metody (podle možností využití počítače, videa, DVD, dataprojektoru, interaktivní tabule )</w:t>
      </w:r>
    </w:p>
    <w:p w:rsidR="00383A41" w:rsidRDefault="00383A41" w:rsidP="00A4200D">
      <w:pPr>
        <w:numPr>
          <w:ilvl w:val="0"/>
          <w:numId w:val="10"/>
        </w:numPr>
        <w:rPr>
          <w:sz w:val="20"/>
          <w:szCs w:val="20"/>
        </w:rPr>
      </w:pPr>
      <w:r>
        <w:rPr>
          <w:sz w:val="20"/>
          <w:szCs w:val="20"/>
        </w:rPr>
        <w:t>exkurze (výstavy – např. Ampér, Invex)</w:t>
      </w:r>
    </w:p>
    <w:p w:rsidR="00383A41" w:rsidRDefault="00383A41" w:rsidP="00A4200D">
      <w:pPr>
        <w:numPr>
          <w:ilvl w:val="0"/>
          <w:numId w:val="10"/>
        </w:numPr>
        <w:rPr>
          <w:sz w:val="20"/>
          <w:szCs w:val="20"/>
        </w:rPr>
      </w:pPr>
      <w:r>
        <w:rPr>
          <w:sz w:val="20"/>
          <w:szCs w:val="20"/>
        </w:rPr>
        <w:t>společná návštěva vybraných elektrotechnických firem</w:t>
      </w:r>
    </w:p>
    <w:p w:rsidR="00383A41" w:rsidRDefault="00383A41">
      <w:pPr>
        <w:rPr>
          <w:sz w:val="20"/>
          <w:szCs w:val="20"/>
        </w:rPr>
      </w:pPr>
    </w:p>
    <w:p w:rsidR="00383A41" w:rsidRDefault="00383A41">
      <w:pPr>
        <w:rPr>
          <w:b/>
          <w:sz w:val="20"/>
          <w:szCs w:val="20"/>
        </w:rPr>
      </w:pPr>
      <w:r>
        <w:rPr>
          <w:b/>
          <w:sz w:val="20"/>
          <w:szCs w:val="20"/>
        </w:rPr>
        <w:t>Způsob hodnocení žáků:</w:t>
      </w:r>
    </w:p>
    <w:p w:rsidR="00383A41" w:rsidRDefault="00383A41">
      <w:pPr>
        <w:rPr>
          <w:rFonts w:ascii="Arial" w:hAnsi="Arial" w:cs="Arial"/>
          <w:sz w:val="20"/>
          <w:szCs w:val="20"/>
        </w:rPr>
      </w:pPr>
    </w:p>
    <w:p w:rsidR="00383A41" w:rsidRDefault="00383A41">
      <w:pPr>
        <w:ind w:firstLine="708"/>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 Žatci.</w:t>
      </w:r>
    </w:p>
    <w:p w:rsidR="00383A41" w:rsidRDefault="00383A41">
      <w:pPr>
        <w:jc w:val="both"/>
        <w:rPr>
          <w:sz w:val="20"/>
          <w:szCs w:val="20"/>
        </w:rPr>
      </w:pPr>
    </w:p>
    <w:p w:rsidR="00383A41" w:rsidRDefault="00383A41">
      <w:pPr>
        <w:ind w:firstLine="708"/>
        <w:jc w:val="both"/>
        <w:rPr>
          <w:sz w:val="20"/>
          <w:szCs w:val="20"/>
        </w:rPr>
      </w:pPr>
      <w:r>
        <w:rPr>
          <w:sz w:val="20"/>
          <w:szCs w:val="20"/>
        </w:rPr>
        <w:t>V předmětu technické kreslení se hodnotí stupeň osvojení základního učiva, úroveň ústního i písemného vyjadřování, zpracování samostatné práce, předneseného odborného referátu. Hodnotí se obsahová i jazyková a odborná správnost. Zohledňuje se také prokazování aktivity, píle a tvořivého přístupu k</w:t>
      </w:r>
      <w:r w:rsidR="00F27762">
        <w:rPr>
          <w:sz w:val="20"/>
          <w:szCs w:val="20"/>
        </w:rPr>
        <w:t> </w:t>
      </w:r>
      <w:r>
        <w:rPr>
          <w:sz w:val="20"/>
          <w:szCs w:val="20"/>
        </w:rPr>
        <w:t>práci</w:t>
      </w:r>
      <w:r w:rsidR="00F27762">
        <w:rPr>
          <w:sz w:val="20"/>
          <w:szCs w:val="20"/>
        </w:rPr>
        <w:t xml:space="preserve">. </w:t>
      </w:r>
      <w:r>
        <w:rPr>
          <w:sz w:val="20"/>
          <w:szCs w:val="20"/>
        </w:rPr>
        <w:t>.Hodnocení se bude provádět na základě kombinace ústního zkoušení a různých forem písemného testování i praktických úloh.</w:t>
      </w:r>
    </w:p>
    <w:p w:rsidR="00383A41" w:rsidRDefault="00383A41">
      <w:pPr>
        <w:rPr>
          <w:sz w:val="20"/>
          <w:szCs w:val="20"/>
        </w:rPr>
      </w:pPr>
    </w:p>
    <w:p w:rsidR="00383A41" w:rsidRDefault="00383A41">
      <w:pPr>
        <w:rPr>
          <w:sz w:val="20"/>
          <w:szCs w:val="20"/>
        </w:rPr>
      </w:pPr>
      <w:r>
        <w:rPr>
          <w:sz w:val="20"/>
          <w:szCs w:val="20"/>
        </w:rPr>
        <w:t>Formy zkoušení:</w:t>
      </w:r>
    </w:p>
    <w:p w:rsidR="00383A41" w:rsidRDefault="00383A41" w:rsidP="00A4200D">
      <w:pPr>
        <w:numPr>
          <w:ilvl w:val="0"/>
          <w:numId w:val="10"/>
        </w:numPr>
        <w:rPr>
          <w:sz w:val="20"/>
          <w:szCs w:val="20"/>
        </w:rPr>
      </w:pPr>
      <w:r>
        <w:rPr>
          <w:sz w:val="20"/>
          <w:szCs w:val="20"/>
        </w:rPr>
        <w:t>individuální i frontální ústní zkoušení</w:t>
      </w:r>
    </w:p>
    <w:p w:rsidR="00383A41" w:rsidRDefault="00383A41" w:rsidP="00A4200D">
      <w:pPr>
        <w:numPr>
          <w:ilvl w:val="0"/>
          <w:numId w:val="10"/>
        </w:numPr>
        <w:rPr>
          <w:sz w:val="20"/>
          <w:szCs w:val="20"/>
        </w:rPr>
      </w:pPr>
      <w:r>
        <w:rPr>
          <w:sz w:val="20"/>
          <w:szCs w:val="20"/>
        </w:rPr>
        <w:t>písemné testy</w:t>
      </w:r>
    </w:p>
    <w:p w:rsidR="00383A41" w:rsidRDefault="00383A41" w:rsidP="00A4200D">
      <w:pPr>
        <w:numPr>
          <w:ilvl w:val="0"/>
          <w:numId w:val="10"/>
        </w:numPr>
        <w:rPr>
          <w:sz w:val="20"/>
          <w:szCs w:val="20"/>
        </w:rPr>
      </w:pPr>
      <w:r>
        <w:rPr>
          <w:sz w:val="20"/>
          <w:szCs w:val="20"/>
        </w:rPr>
        <w:t>přednes referátů</w:t>
      </w:r>
    </w:p>
    <w:p w:rsidR="00383A41" w:rsidRDefault="00383A41" w:rsidP="00A4200D">
      <w:pPr>
        <w:numPr>
          <w:ilvl w:val="0"/>
          <w:numId w:val="10"/>
        </w:numPr>
        <w:rPr>
          <w:sz w:val="20"/>
          <w:szCs w:val="20"/>
        </w:rPr>
      </w:pPr>
      <w:r>
        <w:rPr>
          <w:sz w:val="20"/>
          <w:szCs w:val="20"/>
        </w:rPr>
        <w:t>prezentace vlastní odborné práce žáka</w:t>
      </w:r>
    </w:p>
    <w:p w:rsidR="00383A41" w:rsidRDefault="00383A41" w:rsidP="00A4200D">
      <w:pPr>
        <w:numPr>
          <w:ilvl w:val="0"/>
          <w:numId w:val="10"/>
        </w:numPr>
        <w:rPr>
          <w:sz w:val="20"/>
          <w:szCs w:val="20"/>
        </w:rPr>
      </w:pPr>
      <w:r>
        <w:rPr>
          <w:sz w:val="20"/>
          <w:szCs w:val="20"/>
        </w:rPr>
        <w:t>praktické úlohy ve formě výkresů i v elektronické podobě</w:t>
      </w:r>
    </w:p>
    <w:p w:rsidR="00383A41" w:rsidRDefault="00383A41">
      <w:pPr>
        <w:rPr>
          <w:sz w:val="20"/>
          <w:szCs w:val="20"/>
        </w:rPr>
      </w:pPr>
    </w:p>
    <w:p w:rsidR="00383A41" w:rsidRDefault="00383A41">
      <w:pPr>
        <w:ind w:firstLine="360"/>
        <w:jc w:val="both"/>
        <w:rPr>
          <w:sz w:val="20"/>
          <w:szCs w:val="20"/>
        </w:rPr>
      </w:pPr>
      <w:r>
        <w:rPr>
          <w:sz w:val="20"/>
          <w:szCs w:val="20"/>
        </w:rPr>
        <w:t>Hodnocení žáka učitelem bude doplňováno sebehodnocením zkoušeného žáka i hodnocením ze strany jeho spolužáků.</w:t>
      </w:r>
    </w:p>
    <w:p w:rsidR="00383A41" w:rsidRDefault="00383A41">
      <w:pPr>
        <w:rPr>
          <w:sz w:val="20"/>
          <w:szCs w:val="20"/>
        </w:rPr>
      </w:pPr>
    </w:p>
    <w:p w:rsidR="00383A41" w:rsidRDefault="00383A41">
      <w:pPr>
        <w:rPr>
          <w:b/>
          <w:sz w:val="20"/>
          <w:szCs w:val="20"/>
        </w:rPr>
      </w:pPr>
      <w:r>
        <w:rPr>
          <w:b/>
          <w:sz w:val="20"/>
          <w:szCs w:val="20"/>
        </w:rPr>
        <w:t>Rozvoj klíčových kompetenci:</w:t>
      </w:r>
    </w:p>
    <w:p w:rsidR="00383A41" w:rsidRDefault="00383A41">
      <w:pPr>
        <w:rPr>
          <w:rFonts w:ascii="Arial" w:hAnsi="Arial" w:cs="Arial"/>
          <w:b/>
          <w:sz w:val="20"/>
          <w:szCs w:val="20"/>
        </w:rPr>
      </w:pPr>
    </w:p>
    <w:p w:rsidR="00383A41" w:rsidRDefault="00383A41">
      <w:pPr>
        <w:rPr>
          <w:b/>
          <w:sz w:val="20"/>
          <w:szCs w:val="20"/>
        </w:rPr>
      </w:pPr>
      <w:r>
        <w:rPr>
          <w:b/>
          <w:sz w:val="20"/>
          <w:szCs w:val="20"/>
        </w:rPr>
        <w:t>Kompetence k učení:</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uplatňovat různé způsoby práce s textem, umět efektivně vyhledávat a zpracovávat odborné informace, být čtenářsky gramotný</w:t>
      </w:r>
    </w:p>
    <w:p w:rsidR="00383A41" w:rsidRDefault="00383A41" w:rsidP="00A4200D">
      <w:pPr>
        <w:numPr>
          <w:ilvl w:val="0"/>
          <w:numId w:val="10"/>
        </w:numPr>
        <w:rPr>
          <w:sz w:val="20"/>
          <w:szCs w:val="20"/>
        </w:rPr>
      </w:pPr>
      <w:r>
        <w:rPr>
          <w:sz w:val="20"/>
          <w:szCs w:val="20"/>
        </w:rPr>
        <w:t>s porozuměním poslouchat mluvené projevy, pořizovat si poznámky jak písemně tak technicky</w:t>
      </w:r>
    </w:p>
    <w:p w:rsidR="00383A41" w:rsidRDefault="00383A41" w:rsidP="00A4200D">
      <w:pPr>
        <w:numPr>
          <w:ilvl w:val="0"/>
          <w:numId w:val="10"/>
        </w:numPr>
        <w:rPr>
          <w:sz w:val="20"/>
          <w:szCs w:val="20"/>
        </w:rPr>
      </w:pPr>
      <w:r>
        <w:rPr>
          <w:sz w:val="20"/>
          <w:szCs w:val="20"/>
        </w:rPr>
        <w:t>využívat ke svému učení různé informační zdroje</w:t>
      </w:r>
    </w:p>
    <w:p w:rsidR="00383A41" w:rsidRDefault="00383A41" w:rsidP="00A4200D">
      <w:pPr>
        <w:numPr>
          <w:ilvl w:val="0"/>
          <w:numId w:val="10"/>
        </w:numPr>
        <w:rPr>
          <w:sz w:val="20"/>
          <w:szCs w:val="20"/>
        </w:rPr>
      </w:pPr>
      <w:r>
        <w:rPr>
          <w:sz w:val="20"/>
          <w:szCs w:val="20"/>
        </w:rPr>
        <w:t>přijímat hodnocení výsledků svého učení ze strany jiných lidí</w:t>
      </w:r>
    </w:p>
    <w:p w:rsidR="00383A41" w:rsidRDefault="00383A41">
      <w:pPr>
        <w:rPr>
          <w:sz w:val="20"/>
          <w:szCs w:val="20"/>
        </w:rPr>
      </w:pPr>
    </w:p>
    <w:p w:rsidR="00383A41" w:rsidRDefault="00383A41">
      <w:pPr>
        <w:rPr>
          <w:b/>
          <w:sz w:val="20"/>
          <w:szCs w:val="20"/>
        </w:rPr>
      </w:pPr>
      <w:r>
        <w:rPr>
          <w:b/>
          <w:sz w:val="20"/>
          <w:szCs w:val="20"/>
        </w:rPr>
        <w:t>Kompetence k řešení problémů:</w:t>
      </w:r>
    </w:p>
    <w:p w:rsidR="00383A41" w:rsidRDefault="00383A41">
      <w:pPr>
        <w:rPr>
          <w:sz w:val="20"/>
          <w:szCs w:val="20"/>
        </w:rPr>
      </w:pPr>
      <w:r>
        <w:rPr>
          <w:sz w:val="20"/>
          <w:szCs w:val="20"/>
        </w:rPr>
        <w:t>Žák by měl :</w:t>
      </w:r>
    </w:p>
    <w:p w:rsidR="00383A41" w:rsidRDefault="00383A41" w:rsidP="00A4200D">
      <w:pPr>
        <w:numPr>
          <w:ilvl w:val="0"/>
          <w:numId w:val="10"/>
        </w:numPr>
        <w:rPr>
          <w:sz w:val="20"/>
          <w:szCs w:val="20"/>
        </w:rPr>
      </w:pPr>
      <w:r>
        <w:rPr>
          <w:sz w:val="20"/>
          <w:szCs w:val="20"/>
        </w:rPr>
        <w:t>porozumět zadání úkolu, zdůvodnit způsob řešení, ověřit správnost výsledků</w:t>
      </w:r>
    </w:p>
    <w:p w:rsidR="00383A41" w:rsidRDefault="00383A41" w:rsidP="00A4200D">
      <w:pPr>
        <w:numPr>
          <w:ilvl w:val="0"/>
          <w:numId w:val="10"/>
        </w:numPr>
        <w:rPr>
          <w:sz w:val="20"/>
          <w:szCs w:val="20"/>
        </w:rPr>
      </w:pPr>
      <w:r>
        <w:rPr>
          <w:sz w:val="20"/>
          <w:szCs w:val="20"/>
        </w:rPr>
        <w:t>využívat vědomostí nabytých dříve</w:t>
      </w:r>
    </w:p>
    <w:p w:rsidR="00A619FB" w:rsidRDefault="00A619FB">
      <w:pPr>
        <w:rPr>
          <w:sz w:val="20"/>
          <w:szCs w:val="20"/>
        </w:rPr>
      </w:pPr>
    </w:p>
    <w:p w:rsidR="00383A41" w:rsidRDefault="00383A41">
      <w:pPr>
        <w:rPr>
          <w:b/>
          <w:sz w:val="20"/>
          <w:szCs w:val="20"/>
        </w:rPr>
      </w:pPr>
      <w:r>
        <w:rPr>
          <w:b/>
          <w:sz w:val="20"/>
          <w:szCs w:val="20"/>
        </w:rPr>
        <w:t>Komunikativní kompetence:</w:t>
      </w:r>
    </w:p>
    <w:p w:rsidR="00383A41" w:rsidRDefault="00383A41">
      <w:pPr>
        <w:rPr>
          <w:sz w:val="20"/>
          <w:szCs w:val="20"/>
        </w:rPr>
      </w:pPr>
      <w:r>
        <w:rPr>
          <w:sz w:val="20"/>
          <w:szCs w:val="20"/>
        </w:rPr>
        <w:t>Žák by měl umět:</w:t>
      </w:r>
    </w:p>
    <w:p w:rsidR="00383A41" w:rsidRDefault="00383A41" w:rsidP="00A4200D">
      <w:pPr>
        <w:numPr>
          <w:ilvl w:val="0"/>
          <w:numId w:val="10"/>
        </w:numPr>
        <w:rPr>
          <w:sz w:val="20"/>
          <w:szCs w:val="20"/>
        </w:rPr>
      </w:pPr>
      <w:r>
        <w:rPr>
          <w:sz w:val="20"/>
          <w:szCs w:val="20"/>
        </w:rPr>
        <w:t>vyjadřovat se přiměřeně k účelu jednání a komunikační situaci v projevech mluvených i psaných a vhodně se prezentovat</w:t>
      </w:r>
    </w:p>
    <w:p w:rsidR="00383A41" w:rsidRDefault="00383A41" w:rsidP="00A4200D">
      <w:pPr>
        <w:numPr>
          <w:ilvl w:val="0"/>
          <w:numId w:val="10"/>
        </w:numPr>
        <w:rPr>
          <w:sz w:val="20"/>
          <w:szCs w:val="20"/>
        </w:rPr>
      </w:pPr>
      <w:r>
        <w:rPr>
          <w:sz w:val="20"/>
          <w:szCs w:val="20"/>
        </w:rPr>
        <w:t xml:space="preserve">formulovat své myšlenky srozumitelně a souvisle, v písemné podobě přehledně a jazykově správně s důrazem na odborný pojmový slovník           </w:t>
      </w:r>
    </w:p>
    <w:p w:rsidR="00383A41" w:rsidRDefault="00383A41" w:rsidP="00A4200D">
      <w:pPr>
        <w:numPr>
          <w:ilvl w:val="0"/>
          <w:numId w:val="10"/>
        </w:numPr>
        <w:rPr>
          <w:sz w:val="20"/>
          <w:szCs w:val="20"/>
        </w:rPr>
      </w:pPr>
      <w:r>
        <w:rPr>
          <w:sz w:val="20"/>
          <w:szCs w:val="20"/>
        </w:rPr>
        <w:t>účastnit se aktivně diskusí, formulovat a obhajovat své názory a postoje</w:t>
      </w:r>
    </w:p>
    <w:p w:rsidR="00383A41" w:rsidRDefault="00383A41" w:rsidP="00A4200D">
      <w:pPr>
        <w:numPr>
          <w:ilvl w:val="0"/>
          <w:numId w:val="10"/>
        </w:numPr>
        <w:rPr>
          <w:sz w:val="20"/>
          <w:szCs w:val="20"/>
        </w:rPr>
      </w:pPr>
      <w:r>
        <w:rPr>
          <w:sz w:val="20"/>
          <w:szCs w:val="20"/>
        </w:rPr>
        <w:t>zaznamenávat písemně podstatné myšlenky z textů a projevů jiných lidí</w:t>
      </w:r>
    </w:p>
    <w:p w:rsidR="00383A41" w:rsidRDefault="00383A41" w:rsidP="00A4200D">
      <w:pPr>
        <w:numPr>
          <w:ilvl w:val="0"/>
          <w:numId w:val="10"/>
        </w:numPr>
        <w:rPr>
          <w:sz w:val="20"/>
          <w:szCs w:val="20"/>
        </w:rPr>
      </w:pPr>
      <w:r>
        <w:rPr>
          <w:sz w:val="20"/>
          <w:szCs w:val="20"/>
        </w:rPr>
        <w:t>vyjadřovat se v souladu se zásadami kulturního projevu</w:t>
      </w:r>
    </w:p>
    <w:p w:rsidR="00383A41" w:rsidRDefault="00383A41">
      <w:pPr>
        <w:rPr>
          <w:sz w:val="20"/>
          <w:szCs w:val="20"/>
        </w:rPr>
      </w:pPr>
    </w:p>
    <w:p w:rsidR="00383A41" w:rsidRDefault="00383A41">
      <w:pPr>
        <w:rPr>
          <w:b/>
          <w:sz w:val="20"/>
          <w:szCs w:val="20"/>
        </w:rPr>
      </w:pPr>
      <w:r>
        <w:rPr>
          <w:b/>
          <w:sz w:val="20"/>
          <w:szCs w:val="20"/>
        </w:rPr>
        <w:t>Personální a sociální kompetence:</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přijímat radu i kritiku</w:t>
      </w:r>
    </w:p>
    <w:p w:rsidR="00383A41" w:rsidRDefault="00383A41" w:rsidP="00A4200D">
      <w:pPr>
        <w:numPr>
          <w:ilvl w:val="0"/>
          <w:numId w:val="10"/>
        </w:numPr>
        <w:rPr>
          <w:sz w:val="20"/>
          <w:szCs w:val="20"/>
        </w:rPr>
      </w:pPr>
      <w:r>
        <w:rPr>
          <w:sz w:val="20"/>
          <w:szCs w:val="20"/>
        </w:rPr>
        <w:t>kriticky zvažovat názory a jednání jiných lidí</w:t>
      </w:r>
    </w:p>
    <w:p w:rsidR="00383A41" w:rsidRDefault="00383A41" w:rsidP="00A4200D">
      <w:pPr>
        <w:numPr>
          <w:ilvl w:val="0"/>
          <w:numId w:val="10"/>
        </w:numPr>
        <w:rPr>
          <w:sz w:val="20"/>
          <w:szCs w:val="20"/>
        </w:rPr>
      </w:pPr>
      <w:r>
        <w:rPr>
          <w:sz w:val="20"/>
          <w:szCs w:val="20"/>
        </w:rPr>
        <w:t>přijímat a plnit odpovědně svěřené úkoly</w:t>
      </w:r>
    </w:p>
    <w:p w:rsidR="00383A41" w:rsidRDefault="00383A41">
      <w:pPr>
        <w:rPr>
          <w:sz w:val="20"/>
          <w:szCs w:val="20"/>
        </w:rPr>
      </w:pPr>
    </w:p>
    <w:p w:rsidR="00383A41" w:rsidRDefault="00383A41">
      <w:pPr>
        <w:rPr>
          <w:b/>
          <w:sz w:val="20"/>
          <w:szCs w:val="20"/>
        </w:rPr>
      </w:pPr>
      <w:r>
        <w:rPr>
          <w:b/>
          <w:sz w:val="20"/>
          <w:szCs w:val="20"/>
        </w:rPr>
        <w:t>Občanské kompetence a kulturní povědomí:</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uznávat tradice v oboru technického kreslení a ctít hodnoty které národ vytvořil</w:t>
      </w:r>
    </w:p>
    <w:p w:rsidR="00383A41" w:rsidRPr="008276BA" w:rsidRDefault="00383A41" w:rsidP="00A4200D">
      <w:pPr>
        <w:numPr>
          <w:ilvl w:val="0"/>
          <w:numId w:val="10"/>
        </w:numPr>
        <w:rPr>
          <w:sz w:val="20"/>
          <w:szCs w:val="20"/>
        </w:rPr>
      </w:pPr>
      <w:r>
        <w:rPr>
          <w:sz w:val="20"/>
          <w:szCs w:val="20"/>
        </w:rPr>
        <w:t>mít vytvořen pozitivní vztah k odborné literatuře</w:t>
      </w:r>
    </w:p>
    <w:p w:rsidR="00383A41" w:rsidRDefault="00383A41">
      <w:pPr>
        <w:rPr>
          <w:b/>
          <w:sz w:val="20"/>
          <w:szCs w:val="20"/>
        </w:rPr>
      </w:pPr>
      <w:r>
        <w:rPr>
          <w:b/>
          <w:sz w:val="20"/>
          <w:szCs w:val="20"/>
        </w:rPr>
        <w:t>Kompetence k pracovnímu uplatnění a podnikatelským aktivitám:</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vhodně komunikovat s potenciálními zaměstnavateli, prezentovat svůj odborný potenciál a své profesní cíle</w:t>
      </w:r>
    </w:p>
    <w:p w:rsidR="00383A41" w:rsidRPr="008276BA" w:rsidRDefault="00383A41" w:rsidP="00A4200D">
      <w:pPr>
        <w:numPr>
          <w:ilvl w:val="0"/>
          <w:numId w:val="10"/>
        </w:numPr>
        <w:rPr>
          <w:sz w:val="20"/>
          <w:szCs w:val="20"/>
        </w:rPr>
      </w:pPr>
      <w:r>
        <w:rPr>
          <w:sz w:val="20"/>
          <w:szCs w:val="20"/>
        </w:rPr>
        <w:t>uvědomovat si význam celoživotního učení ve svém oboru – technické kreslení</w:t>
      </w:r>
    </w:p>
    <w:p w:rsidR="00383A41" w:rsidRDefault="00383A41">
      <w:pPr>
        <w:rPr>
          <w:b/>
          <w:sz w:val="20"/>
          <w:szCs w:val="20"/>
        </w:rPr>
      </w:pPr>
      <w:r>
        <w:rPr>
          <w:b/>
          <w:sz w:val="20"/>
          <w:szCs w:val="20"/>
        </w:rPr>
        <w:t>Kompetence využívat prostředky informačních a komunikačních technologií a pracovat s informacemi:</w:t>
      </w:r>
    </w:p>
    <w:p w:rsidR="00383A41" w:rsidRDefault="00383A41">
      <w:pPr>
        <w:rPr>
          <w:sz w:val="20"/>
          <w:szCs w:val="20"/>
        </w:rPr>
      </w:pPr>
      <w:r>
        <w:rPr>
          <w:sz w:val="20"/>
          <w:szCs w:val="20"/>
        </w:rPr>
        <w:t>Žák by měl umět:</w:t>
      </w:r>
    </w:p>
    <w:p w:rsidR="00383A41" w:rsidRDefault="00383A41" w:rsidP="00A4200D">
      <w:pPr>
        <w:numPr>
          <w:ilvl w:val="0"/>
          <w:numId w:val="10"/>
        </w:numPr>
        <w:rPr>
          <w:sz w:val="20"/>
          <w:szCs w:val="20"/>
        </w:rPr>
      </w:pPr>
      <w:r>
        <w:rPr>
          <w:sz w:val="20"/>
          <w:szCs w:val="20"/>
        </w:rPr>
        <w:t xml:space="preserve"> kriticky přistupovat k získaným informacím, být mediálně a technicky gramotný.</w:t>
      </w:r>
    </w:p>
    <w:p w:rsidR="00383A41" w:rsidRDefault="00383A41">
      <w:pPr>
        <w:rPr>
          <w:sz w:val="20"/>
          <w:szCs w:val="20"/>
        </w:rPr>
      </w:pPr>
    </w:p>
    <w:p w:rsidR="00383A41" w:rsidRPr="008276BA" w:rsidRDefault="00383A41">
      <w:pPr>
        <w:rPr>
          <w:b/>
          <w:sz w:val="20"/>
          <w:szCs w:val="20"/>
        </w:rPr>
      </w:pPr>
      <w:r>
        <w:rPr>
          <w:b/>
          <w:sz w:val="20"/>
          <w:szCs w:val="20"/>
        </w:rPr>
        <w:t>Průřezová témata:</w:t>
      </w:r>
    </w:p>
    <w:p w:rsidR="00383A41" w:rsidRDefault="00383A41">
      <w:pPr>
        <w:rPr>
          <w:b/>
          <w:sz w:val="20"/>
          <w:szCs w:val="20"/>
        </w:rPr>
      </w:pPr>
      <w:r>
        <w:rPr>
          <w:b/>
          <w:sz w:val="20"/>
          <w:szCs w:val="20"/>
        </w:rPr>
        <w:t>Občan v demokratické společnosti:</w:t>
      </w:r>
    </w:p>
    <w:p w:rsidR="00383A41" w:rsidRDefault="00383A41" w:rsidP="00A4200D">
      <w:pPr>
        <w:numPr>
          <w:ilvl w:val="0"/>
          <w:numId w:val="10"/>
        </w:numPr>
        <w:rPr>
          <w:sz w:val="20"/>
          <w:szCs w:val="20"/>
        </w:rPr>
      </w:pPr>
      <w:r>
        <w:rPr>
          <w:sz w:val="20"/>
          <w:szCs w:val="20"/>
        </w:rPr>
        <w:t>rozvoj funkční gramotnosti</w:t>
      </w:r>
    </w:p>
    <w:p w:rsidR="00383A41" w:rsidRDefault="00383A41" w:rsidP="00A4200D">
      <w:pPr>
        <w:numPr>
          <w:ilvl w:val="0"/>
          <w:numId w:val="10"/>
        </w:numPr>
        <w:rPr>
          <w:sz w:val="20"/>
          <w:szCs w:val="20"/>
        </w:rPr>
      </w:pPr>
      <w:r>
        <w:rPr>
          <w:sz w:val="20"/>
          <w:szCs w:val="20"/>
        </w:rPr>
        <w:t>úcta k materiálním i duchovním hodnotám</w:t>
      </w:r>
    </w:p>
    <w:p w:rsidR="00383A41" w:rsidRDefault="00383A41" w:rsidP="00A4200D">
      <w:pPr>
        <w:numPr>
          <w:ilvl w:val="0"/>
          <w:numId w:val="10"/>
        </w:numPr>
        <w:rPr>
          <w:sz w:val="20"/>
          <w:szCs w:val="20"/>
        </w:rPr>
      </w:pPr>
      <w:r>
        <w:rPr>
          <w:sz w:val="20"/>
          <w:szCs w:val="20"/>
        </w:rPr>
        <w:t>rozvoj schopnosti vyhledávat informace a pracovat s nimi</w:t>
      </w:r>
    </w:p>
    <w:p w:rsidR="00383A41" w:rsidRPr="008276BA" w:rsidRDefault="00383A41" w:rsidP="00A4200D">
      <w:pPr>
        <w:numPr>
          <w:ilvl w:val="0"/>
          <w:numId w:val="10"/>
        </w:numPr>
        <w:rPr>
          <w:sz w:val="20"/>
          <w:szCs w:val="20"/>
        </w:rPr>
      </w:pPr>
      <w:r>
        <w:rPr>
          <w:sz w:val="20"/>
          <w:szCs w:val="20"/>
        </w:rPr>
        <w:t>orientace v masmédiích</w:t>
      </w:r>
    </w:p>
    <w:p w:rsidR="00383A41" w:rsidRDefault="00383A41">
      <w:pPr>
        <w:rPr>
          <w:b/>
          <w:sz w:val="20"/>
          <w:szCs w:val="20"/>
        </w:rPr>
      </w:pPr>
      <w:r>
        <w:rPr>
          <w:b/>
          <w:sz w:val="20"/>
          <w:szCs w:val="20"/>
        </w:rPr>
        <w:t>Člověk a životní prostředí:</w:t>
      </w:r>
    </w:p>
    <w:p w:rsidR="00383A41" w:rsidRDefault="00383A41" w:rsidP="00A4200D">
      <w:pPr>
        <w:numPr>
          <w:ilvl w:val="0"/>
          <w:numId w:val="10"/>
        </w:numPr>
        <w:rPr>
          <w:sz w:val="20"/>
          <w:szCs w:val="20"/>
        </w:rPr>
      </w:pPr>
      <w:r>
        <w:rPr>
          <w:sz w:val="20"/>
          <w:szCs w:val="20"/>
        </w:rPr>
        <w:t>získávání informací v přímých kontaktech s prostředím a z různých informačních zdrojů</w:t>
      </w:r>
    </w:p>
    <w:p w:rsidR="00383A41" w:rsidRDefault="00383A41">
      <w:pPr>
        <w:rPr>
          <w:b/>
          <w:sz w:val="20"/>
          <w:szCs w:val="20"/>
        </w:rPr>
      </w:pPr>
      <w:r>
        <w:rPr>
          <w:b/>
          <w:sz w:val="20"/>
          <w:szCs w:val="20"/>
        </w:rPr>
        <w:t>Člověk a svět práce:</w:t>
      </w:r>
    </w:p>
    <w:p w:rsidR="00383A41" w:rsidRDefault="00383A41" w:rsidP="00A4200D">
      <w:pPr>
        <w:numPr>
          <w:ilvl w:val="0"/>
          <w:numId w:val="10"/>
        </w:numPr>
        <w:rPr>
          <w:sz w:val="20"/>
          <w:szCs w:val="20"/>
        </w:rPr>
      </w:pPr>
      <w:r>
        <w:rPr>
          <w:sz w:val="20"/>
          <w:szCs w:val="20"/>
        </w:rPr>
        <w:t xml:space="preserve">verbální i neverbální komunikace při důležitých jednáních </w:t>
      </w:r>
    </w:p>
    <w:p w:rsidR="00383A41" w:rsidRPr="008276BA" w:rsidRDefault="00383A41" w:rsidP="00A4200D">
      <w:pPr>
        <w:numPr>
          <w:ilvl w:val="0"/>
          <w:numId w:val="10"/>
        </w:numPr>
        <w:rPr>
          <w:sz w:val="20"/>
          <w:szCs w:val="20"/>
        </w:rPr>
      </w:pPr>
      <w:r>
        <w:rPr>
          <w:sz w:val="20"/>
          <w:szCs w:val="20"/>
        </w:rPr>
        <w:t>písemná i verbální komunikace s potenciálními zaměstnavateli</w:t>
      </w:r>
    </w:p>
    <w:p w:rsidR="00383A41" w:rsidRDefault="00383A41">
      <w:pPr>
        <w:rPr>
          <w:b/>
          <w:sz w:val="20"/>
          <w:szCs w:val="20"/>
        </w:rPr>
      </w:pPr>
      <w:r>
        <w:rPr>
          <w:b/>
          <w:sz w:val="20"/>
          <w:szCs w:val="20"/>
        </w:rPr>
        <w:t>Informační a komunikační technologie:</w:t>
      </w:r>
    </w:p>
    <w:p w:rsidR="00383A41" w:rsidRPr="008276BA" w:rsidRDefault="00383A41" w:rsidP="00A4200D">
      <w:pPr>
        <w:numPr>
          <w:ilvl w:val="0"/>
          <w:numId w:val="10"/>
        </w:numPr>
        <w:rPr>
          <w:sz w:val="20"/>
          <w:szCs w:val="20"/>
        </w:rPr>
      </w:pPr>
      <w:r>
        <w:rPr>
          <w:sz w:val="20"/>
          <w:szCs w:val="20"/>
        </w:rPr>
        <w:t>práce s internetem, vyhledávání potřebných informací</w:t>
      </w:r>
    </w:p>
    <w:p w:rsidR="00383A41" w:rsidRDefault="00383A41">
      <w:pPr>
        <w:rPr>
          <w:b/>
          <w:sz w:val="20"/>
          <w:szCs w:val="20"/>
        </w:rPr>
      </w:pPr>
      <w:r>
        <w:rPr>
          <w:b/>
          <w:sz w:val="20"/>
          <w:szCs w:val="20"/>
        </w:rPr>
        <w:t>Mezipředmětové vztahy:</w:t>
      </w:r>
    </w:p>
    <w:p w:rsidR="00383A41" w:rsidRDefault="00383A41" w:rsidP="00A4200D">
      <w:pPr>
        <w:numPr>
          <w:ilvl w:val="0"/>
          <w:numId w:val="10"/>
        </w:numPr>
        <w:rPr>
          <w:sz w:val="20"/>
          <w:szCs w:val="20"/>
        </w:rPr>
      </w:pPr>
      <w:r>
        <w:rPr>
          <w:sz w:val="20"/>
          <w:szCs w:val="20"/>
        </w:rPr>
        <w:t>číslicová technika</w:t>
      </w:r>
    </w:p>
    <w:p w:rsidR="00383A41" w:rsidRDefault="00383A41" w:rsidP="00A4200D">
      <w:pPr>
        <w:numPr>
          <w:ilvl w:val="0"/>
          <w:numId w:val="10"/>
        </w:numPr>
        <w:rPr>
          <w:sz w:val="20"/>
          <w:szCs w:val="20"/>
        </w:rPr>
      </w:pPr>
      <w:r>
        <w:rPr>
          <w:sz w:val="20"/>
          <w:szCs w:val="20"/>
        </w:rPr>
        <w:t>matematické vzdělávání</w:t>
      </w:r>
    </w:p>
    <w:p w:rsidR="00383A41" w:rsidRDefault="00383A41" w:rsidP="00A4200D">
      <w:pPr>
        <w:numPr>
          <w:ilvl w:val="0"/>
          <w:numId w:val="10"/>
        </w:numPr>
        <w:rPr>
          <w:sz w:val="20"/>
          <w:szCs w:val="20"/>
        </w:rPr>
      </w:pPr>
      <w:r>
        <w:rPr>
          <w:sz w:val="20"/>
          <w:szCs w:val="20"/>
        </w:rPr>
        <w:t>elektrotechnický základ</w:t>
      </w:r>
    </w:p>
    <w:p w:rsidR="00383A41" w:rsidRDefault="00383A41" w:rsidP="00A4200D">
      <w:pPr>
        <w:numPr>
          <w:ilvl w:val="0"/>
          <w:numId w:val="10"/>
        </w:numPr>
        <w:rPr>
          <w:sz w:val="20"/>
          <w:szCs w:val="20"/>
        </w:rPr>
      </w:pPr>
      <w:r>
        <w:rPr>
          <w:sz w:val="20"/>
          <w:szCs w:val="20"/>
        </w:rPr>
        <w:t>informační a komunikační technologie</w:t>
      </w:r>
    </w:p>
    <w:p w:rsidR="00383A41" w:rsidRDefault="00383A41" w:rsidP="00A4200D">
      <w:pPr>
        <w:numPr>
          <w:ilvl w:val="0"/>
          <w:numId w:val="10"/>
        </w:numPr>
        <w:rPr>
          <w:sz w:val="20"/>
          <w:szCs w:val="20"/>
        </w:rPr>
      </w:pPr>
      <w:r>
        <w:rPr>
          <w:sz w:val="20"/>
          <w:szCs w:val="20"/>
        </w:rPr>
        <w:t>programování</w:t>
      </w:r>
    </w:p>
    <w:p w:rsidR="00383A41" w:rsidRDefault="00383A41" w:rsidP="00A4200D">
      <w:pPr>
        <w:numPr>
          <w:ilvl w:val="0"/>
          <w:numId w:val="10"/>
        </w:numPr>
        <w:rPr>
          <w:sz w:val="20"/>
          <w:szCs w:val="20"/>
        </w:rPr>
      </w:pPr>
      <w:r>
        <w:rPr>
          <w:sz w:val="20"/>
          <w:szCs w:val="20"/>
        </w:rPr>
        <w:t>konstrukce počítačů</w:t>
      </w:r>
    </w:p>
    <w:p w:rsidR="00383A41" w:rsidRDefault="00383A41" w:rsidP="00A4200D">
      <w:pPr>
        <w:numPr>
          <w:ilvl w:val="0"/>
          <w:numId w:val="10"/>
        </w:numPr>
        <w:rPr>
          <w:sz w:val="20"/>
          <w:szCs w:val="20"/>
        </w:rPr>
      </w:pPr>
      <w:r>
        <w:rPr>
          <w:sz w:val="20"/>
          <w:szCs w:val="20"/>
        </w:rPr>
        <w:t>počítačové sítě</w:t>
      </w:r>
    </w:p>
    <w:p w:rsidR="00383A41" w:rsidRDefault="00383A41" w:rsidP="00A4200D">
      <w:pPr>
        <w:numPr>
          <w:ilvl w:val="0"/>
          <w:numId w:val="10"/>
        </w:numPr>
        <w:rPr>
          <w:sz w:val="20"/>
          <w:szCs w:val="20"/>
        </w:rPr>
      </w:pPr>
      <w:r>
        <w:rPr>
          <w:sz w:val="20"/>
          <w:szCs w:val="20"/>
        </w:rPr>
        <w:t>elektrotechnika</w:t>
      </w:r>
    </w:p>
    <w:p w:rsidR="00383A41" w:rsidRDefault="00383A41" w:rsidP="00A4200D">
      <w:pPr>
        <w:numPr>
          <w:ilvl w:val="0"/>
          <w:numId w:val="10"/>
        </w:numPr>
        <w:rPr>
          <w:sz w:val="20"/>
          <w:szCs w:val="20"/>
        </w:rPr>
      </w:pPr>
      <w:r>
        <w:rPr>
          <w:sz w:val="20"/>
          <w:szCs w:val="20"/>
        </w:rPr>
        <w:t>průběžná elektrotechnická praxe</w:t>
      </w:r>
    </w:p>
    <w:p w:rsidR="00383A41" w:rsidRDefault="00383A41" w:rsidP="00A4200D">
      <w:pPr>
        <w:numPr>
          <w:ilvl w:val="0"/>
          <w:numId w:val="10"/>
        </w:numPr>
        <w:rPr>
          <w:sz w:val="20"/>
          <w:szCs w:val="20"/>
        </w:rPr>
      </w:pPr>
      <w:r>
        <w:rPr>
          <w:sz w:val="20"/>
          <w:szCs w:val="20"/>
        </w:rPr>
        <w:t>přírodovědné vzdělávání – fyzika</w:t>
      </w:r>
    </w:p>
    <w:p w:rsidR="00383A41" w:rsidRDefault="00383A41" w:rsidP="00A4200D">
      <w:pPr>
        <w:numPr>
          <w:ilvl w:val="0"/>
          <w:numId w:val="10"/>
        </w:numPr>
        <w:rPr>
          <w:sz w:val="20"/>
          <w:szCs w:val="20"/>
        </w:rPr>
      </w:pPr>
      <w:r>
        <w:rPr>
          <w:sz w:val="20"/>
          <w:szCs w:val="20"/>
        </w:rPr>
        <w:t>přírodovědné vzdělávání – chemie</w:t>
      </w:r>
    </w:p>
    <w:p w:rsidR="00383A41" w:rsidRDefault="00383A41">
      <w:pPr>
        <w:ind w:left="360"/>
        <w:rPr>
          <w:sz w:val="20"/>
          <w:szCs w:val="20"/>
        </w:rPr>
      </w:pPr>
    </w:p>
    <w:p w:rsidR="00383A41" w:rsidRDefault="00383A41">
      <w:pPr>
        <w:ind w:left="360"/>
        <w:rPr>
          <w:sz w:val="20"/>
          <w:szCs w:val="20"/>
        </w:rPr>
      </w:pPr>
    </w:p>
    <w:p w:rsidR="00383A41" w:rsidRDefault="00383A41">
      <w:pPr>
        <w:ind w:left="360"/>
        <w:rPr>
          <w:sz w:val="20"/>
          <w:szCs w:val="20"/>
        </w:rPr>
      </w:pPr>
    </w:p>
    <w:p w:rsidR="00383A41" w:rsidRDefault="00383A41">
      <w:pPr>
        <w:ind w:left="360"/>
        <w:rPr>
          <w:sz w:val="20"/>
          <w:szCs w:val="20"/>
        </w:rPr>
      </w:pPr>
    </w:p>
    <w:p w:rsidR="006907C3" w:rsidRDefault="00383A41" w:rsidP="006907C3">
      <w:pPr>
        <w:jc w:val="center"/>
        <w:rPr>
          <w:b/>
          <w:sz w:val="20"/>
          <w:szCs w:val="20"/>
        </w:rPr>
      </w:pPr>
      <w:r>
        <w:br w:type="page"/>
      </w:r>
      <w:r w:rsidR="006907C3">
        <w:rPr>
          <w:b/>
          <w:sz w:val="20"/>
          <w:szCs w:val="20"/>
        </w:rPr>
        <w:t>Rozpis učiva a výsledků vzdělávání</w:t>
      </w:r>
    </w:p>
    <w:p w:rsidR="006907C3" w:rsidRDefault="006907C3" w:rsidP="006907C3">
      <w:pPr>
        <w:jc w:val="center"/>
        <w:rPr>
          <w:b/>
          <w:sz w:val="20"/>
          <w:szCs w:val="20"/>
        </w:rPr>
      </w:pPr>
      <w:r>
        <w:rPr>
          <w:b/>
          <w:sz w:val="20"/>
          <w:szCs w:val="20"/>
        </w:rPr>
        <w:t>Název vyučovacího předmětu: Technické kreslení</w:t>
      </w:r>
    </w:p>
    <w:p w:rsidR="006907C3" w:rsidRDefault="006907C3" w:rsidP="006907C3">
      <w:pPr>
        <w:jc w:val="center"/>
        <w:rPr>
          <w:b/>
          <w:sz w:val="20"/>
          <w:szCs w:val="20"/>
        </w:rPr>
      </w:pPr>
      <w:r>
        <w:rPr>
          <w:b/>
          <w:sz w:val="20"/>
          <w:szCs w:val="20"/>
        </w:rPr>
        <w:t>Ročník: první</w:t>
      </w:r>
    </w:p>
    <w:p w:rsidR="00FA5250" w:rsidRDefault="00FA5250">
      <w:pPr>
        <w:pStyle w:val="Nadpis8"/>
      </w:pPr>
    </w:p>
    <w:p w:rsidR="00383A41" w:rsidRPr="0046512A" w:rsidRDefault="0046512A">
      <w:pPr>
        <w:pStyle w:val="Nadpis8"/>
      </w:pPr>
      <w:r w:rsidRPr="0046512A">
        <w:t>Technické kreslení – 1.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4512"/>
        <w:gridCol w:w="1050"/>
      </w:tblGrid>
      <w:tr w:rsidR="003A44AF" w:rsidTr="00E37DA3">
        <w:trPr>
          <w:cantSplit/>
          <w:trHeight w:val="70"/>
        </w:trPr>
        <w:tc>
          <w:tcPr>
            <w:tcW w:w="4077" w:type="dxa"/>
            <w:shd w:val="clear" w:color="auto" w:fill="DBE5F1"/>
            <w:vAlign w:val="center"/>
          </w:tcPr>
          <w:p w:rsidR="003A44AF" w:rsidRPr="005B46FE" w:rsidRDefault="003A44AF" w:rsidP="002342CD">
            <w:pPr>
              <w:rPr>
                <w:b/>
                <w:sz w:val="20"/>
                <w:szCs w:val="20"/>
              </w:rPr>
            </w:pPr>
            <w:r>
              <w:rPr>
                <w:b/>
                <w:sz w:val="20"/>
                <w:szCs w:val="20"/>
              </w:rPr>
              <w:t xml:space="preserve">Výsledky </w:t>
            </w:r>
            <w:r w:rsidRPr="005B46FE">
              <w:rPr>
                <w:b/>
                <w:sz w:val="20"/>
                <w:szCs w:val="20"/>
              </w:rPr>
              <w:t xml:space="preserve">vzdělávání a </w:t>
            </w:r>
            <w:r w:rsidR="00176896">
              <w:rPr>
                <w:b/>
                <w:sz w:val="20"/>
                <w:szCs w:val="20"/>
              </w:rPr>
              <w:t>k</w:t>
            </w:r>
            <w:r w:rsidRPr="005B46FE">
              <w:rPr>
                <w:b/>
                <w:sz w:val="20"/>
                <w:szCs w:val="20"/>
              </w:rPr>
              <w:t>ompetence</w:t>
            </w:r>
          </w:p>
        </w:tc>
        <w:tc>
          <w:tcPr>
            <w:tcW w:w="4678" w:type="dxa"/>
            <w:shd w:val="clear" w:color="auto" w:fill="DBE5F1"/>
            <w:vAlign w:val="center"/>
          </w:tcPr>
          <w:p w:rsidR="003A44AF" w:rsidRPr="005B46FE" w:rsidRDefault="00A943F3" w:rsidP="002342CD">
            <w:pPr>
              <w:jc w:val="center"/>
              <w:rPr>
                <w:b/>
                <w:sz w:val="20"/>
                <w:szCs w:val="20"/>
              </w:rPr>
            </w:pPr>
            <w:r>
              <w:rPr>
                <w:b/>
                <w:sz w:val="20"/>
                <w:szCs w:val="20"/>
              </w:rPr>
              <w:t>Te</w:t>
            </w:r>
            <w:r w:rsidR="003A44AF" w:rsidRPr="005B46FE">
              <w:rPr>
                <w:b/>
                <w:sz w:val="20"/>
                <w:szCs w:val="20"/>
              </w:rPr>
              <w:t>matické celky</w:t>
            </w:r>
          </w:p>
        </w:tc>
        <w:tc>
          <w:tcPr>
            <w:tcW w:w="738" w:type="dxa"/>
            <w:shd w:val="clear" w:color="auto" w:fill="DBE5F1"/>
          </w:tcPr>
          <w:p w:rsidR="003A44AF" w:rsidRPr="005B46FE" w:rsidRDefault="003A44AF" w:rsidP="005D3D0A">
            <w:pPr>
              <w:jc w:val="both"/>
              <w:rPr>
                <w:b/>
                <w:sz w:val="20"/>
                <w:szCs w:val="20"/>
              </w:rPr>
            </w:pPr>
            <w:r w:rsidRPr="005B46FE">
              <w:rPr>
                <w:b/>
                <w:sz w:val="20"/>
                <w:szCs w:val="20"/>
              </w:rPr>
              <w:t>Hodinová dotace</w:t>
            </w:r>
          </w:p>
        </w:tc>
      </w:tr>
      <w:tr w:rsidR="00383A41" w:rsidTr="00E37DA3">
        <w:trPr>
          <w:cantSplit/>
          <w:trHeight w:val="6960"/>
        </w:trPr>
        <w:tc>
          <w:tcPr>
            <w:tcW w:w="4077" w:type="dxa"/>
            <w:tcBorders>
              <w:bottom w:val="single" w:sz="4" w:space="0" w:color="auto"/>
            </w:tcBorders>
          </w:tcPr>
          <w:p w:rsidR="00383A41" w:rsidRDefault="00383A41">
            <w:pPr>
              <w:rPr>
                <w:sz w:val="20"/>
                <w:szCs w:val="22"/>
              </w:rPr>
            </w:pPr>
          </w:p>
          <w:p w:rsidR="00383A41" w:rsidRDefault="00383A41">
            <w:pPr>
              <w:pStyle w:val="Nadpis8"/>
              <w:rPr>
                <w:bCs/>
                <w:szCs w:val="22"/>
              </w:rPr>
            </w:pPr>
            <w:r>
              <w:rPr>
                <w:bCs/>
                <w:szCs w:val="22"/>
              </w:rPr>
              <w:t>Žák</w:t>
            </w:r>
          </w:p>
          <w:p w:rsidR="00383A41" w:rsidRDefault="00383A41" w:rsidP="00F906E4">
            <w:pPr>
              <w:numPr>
                <w:ilvl w:val="0"/>
                <w:numId w:val="10"/>
              </w:numPr>
              <w:tabs>
                <w:tab w:val="clear" w:pos="720"/>
                <w:tab w:val="num" w:pos="142"/>
                <w:tab w:val="left" w:pos="420"/>
              </w:tabs>
              <w:ind w:left="142" w:hanging="142"/>
              <w:rPr>
                <w:sz w:val="20"/>
                <w:szCs w:val="22"/>
              </w:rPr>
            </w:pPr>
            <w:r>
              <w:rPr>
                <w:sz w:val="20"/>
                <w:szCs w:val="22"/>
              </w:rPr>
              <w:t>chápe p</w:t>
            </w:r>
            <w:r w:rsidR="00F906E4">
              <w:rPr>
                <w:sz w:val="20"/>
                <w:szCs w:val="22"/>
              </w:rPr>
              <w:t xml:space="preserve">ožadavek na znalost technického </w:t>
            </w:r>
            <w:r>
              <w:rPr>
                <w:sz w:val="20"/>
                <w:szCs w:val="22"/>
              </w:rPr>
              <w:t>kreslení</w:t>
            </w:r>
          </w:p>
          <w:p w:rsidR="00383A41" w:rsidRDefault="00383A41" w:rsidP="00F906E4">
            <w:pPr>
              <w:numPr>
                <w:ilvl w:val="0"/>
                <w:numId w:val="10"/>
              </w:numPr>
              <w:tabs>
                <w:tab w:val="clear" w:pos="720"/>
                <w:tab w:val="left" w:pos="142"/>
              </w:tabs>
              <w:ind w:left="142" w:hanging="142"/>
              <w:rPr>
                <w:sz w:val="20"/>
                <w:szCs w:val="22"/>
              </w:rPr>
            </w:pPr>
            <w:r>
              <w:rPr>
                <w:sz w:val="20"/>
                <w:szCs w:val="22"/>
              </w:rPr>
              <w:t>rozezná</w:t>
            </w:r>
            <w:r w:rsidR="00F906E4">
              <w:rPr>
                <w:sz w:val="20"/>
                <w:szCs w:val="22"/>
              </w:rPr>
              <w:t xml:space="preserve"> odborný text a vyzná se ve </w:t>
            </w:r>
            <w:r>
              <w:rPr>
                <w:sz w:val="20"/>
                <w:szCs w:val="22"/>
              </w:rPr>
              <w:t>schématech</w:t>
            </w:r>
          </w:p>
          <w:p w:rsidR="00383A41" w:rsidRDefault="00383A41" w:rsidP="00F906E4">
            <w:pPr>
              <w:numPr>
                <w:ilvl w:val="0"/>
                <w:numId w:val="10"/>
              </w:numPr>
              <w:tabs>
                <w:tab w:val="clear" w:pos="720"/>
                <w:tab w:val="left" w:pos="142"/>
              </w:tabs>
              <w:ind w:left="142" w:hanging="142"/>
              <w:rPr>
                <w:sz w:val="20"/>
                <w:szCs w:val="22"/>
              </w:rPr>
            </w:pPr>
            <w:r>
              <w:rPr>
                <w:sz w:val="20"/>
                <w:szCs w:val="22"/>
              </w:rPr>
              <w:t>dokáže teoreticky rozebrat odborný text za použití získaných znalostí teorie</w:t>
            </w:r>
          </w:p>
          <w:p w:rsidR="00383A41" w:rsidRDefault="00383A41" w:rsidP="00F906E4">
            <w:pPr>
              <w:numPr>
                <w:ilvl w:val="0"/>
                <w:numId w:val="10"/>
              </w:numPr>
              <w:tabs>
                <w:tab w:val="clear" w:pos="720"/>
                <w:tab w:val="num" w:pos="142"/>
                <w:tab w:val="left" w:pos="420"/>
              </w:tabs>
              <w:ind w:left="284" w:hanging="284"/>
              <w:rPr>
                <w:sz w:val="20"/>
                <w:szCs w:val="22"/>
              </w:rPr>
            </w:pPr>
            <w:r>
              <w:rPr>
                <w:sz w:val="20"/>
                <w:szCs w:val="22"/>
              </w:rPr>
              <w:t xml:space="preserve">rozezná konkrétní typ  odborných schémat </w:t>
            </w:r>
          </w:p>
          <w:p w:rsidR="00383A41" w:rsidRDefault="00383A41" w:rsidP="00F906E4">
            <w:pPr>
              <w:numPr>
                <w:ilvl w:val="0"/>
                <w:numId w:val="10"/>
              </w:numPr>
              <w:tabs>
                <w:tab w:val="clear" w:pos="720"/>
              </w:tabs>
              <w:ind w:left="142" w:hanging="142"/>
              <w:rPr>
                <w:sz w:val="20"/>
                <w:szCs w:val="22"/>
              </w:rPr>
            </w:pPr>
            <w:r>
              <w:rPr>
                <w:sz w:val="20"/>
                <w:szCs w:val="22"/>
              </w:rPr>
              <w:t>umí rozlišit jednotlivé obvody a orientuje se v základních elektrotechnických schématech</w:t>
            </w:r>
          </w:p>
          <w:p w:rsidR="00383A41" w:rsidRDefault="00383A41" w:rsidP="00F906E4">
            <w:pPr>
              <w:numPr>
                <w:ilvl w:val="0"/>
                <w:numId w:val="10"/>
              </w:numPr>
              <w:tabs>
                <w:tab w:val="clear" w:pos="720"/>
                <w:tab w:val="left" w:pos="142"/>
              </w:tabs>
              <w:ind w:left="142" w:hanging="142"/>
              <w:rPr>
                <w:sz w:val="20"/>
                <w:szCs w:val="22"/>
              </w:rPr>
            </w:pPr>
            <w:r>
              <w:rPr>
                <w:sz w:val="20"/>
                <w:szCs w:val="22"/>
              </w:rPr>
              <w:t xml:space="preserve">umí používat odborné výrazy elektrotechnického zaměření </w:t>
            </w:r>
          </w:p>
          <w:p w:rsidR="00383A41" w:rsidRDefault="00383A41" w:rsidP="00F906E4">
            <w:pPr>
              <w:numPr>
                <w:ilvl w:val="0"/>
                <w:numId w:val="10"/>
              </w:numPr>
              <w:tabs>
                <w:tab w:val="clear" w:pos="720"/>
                <w:tab w:val="num" w:pos="142"/>
                <w:tab w:val="left" w:pos="420"/>
              </w:tabs>
              <w:ind w:left="284" w:hanging="284"/>
              <w:rPr>
                <w:sz w:val="20"/>
                <w:szCs w:val="22"/>
              </w:rPr>
            </w:pPr>
            <w:r>
              <w:rPr>
                <w:sz w:val="20"/>
                <w:szCs w:val="22"/>
              </w:rPr>
              <w:t>dokáže zhodnotit výkresy a vyvodit závěry</w:t>
            </w:r>
          </w:p>
          <w:p w:rsidR="00383A41" w:rsidRDefault="00383A41" w:rsidP="00F906E4">
            <w:pPr>
              <w:numPr>
                <w:ilvl w:val="0"/>
                <w:numId w:val="12"/>
              </w:numPr>
              <w:tabs>
                <w:tab w:val="left" w:pos="142"/>
              </w:tabs>
              <w:ind w:left="142" w:hanging="142"/>
              <w:rPr>
                <w:sz w:val="20"/>
                <w:szCs w:val="22"/>
              </w:rPr>
            </w:pPr>
            <w:r>
              <w:rPr>
                <w:sz w:val="20"/>
                <w:szCs w:val="22"/>
              </w:rPr>
              <w:t xml:space="preserve">umí vyjádřit vlastní názor na odbornou tématiku </w:t>
            </w:r>
          </w:p>
        </w:tc>
        <w:tc>
          <w:tcPr>
            <w:tcW w:w="4678" w:type="dxa"/>
            <w:tcBorders>
              <w:bottom w:val="single" w:sz="4" w:space="0" w:color="auto"/>
            </w:tcBorders>
          </w:tcPr>
          <w:p w:rsidR="00383A41" w:rsidRDefault="00383A41" w:rsidP="00B2382C">
            <w:pPr>
              <w:numPr>
                <w:ilvl w:val="0"/>
                <w:numId w:val="18"/>
              </w:numPr>
              <w:tabs>
                <w:tab w:val="clear" w:pos="720"/>
                <w:tab w:val="left" w:pos="176"/>
                <w:tab w:val="left" w:pos="318"/>
                <w:tab w:val="left" w:pos="459"/>
              </w:tabs>
              <w:ind w:left="176" w:hanging="142"/>
              <w:rPr>
                <w:b/>
                <w:sz w:val="20"/>
                <w:szCs w:val="22"/>
              </w:rPr>
            </w:pPr>
            <w:r>
              <w:rPr>
                <w:b/>
                <w:sz w:val="20"/>
                <w:szCs w:val="22"/>
              </w:rPr>
              <w:t>Úvod do technického kreslení:</w:t>
            </w:r>
          </w:p>
          <w:p w:rsidR="00383A41" w:rsidRDefault="00383A41" w:rsidP="00B2382C">
            <w:pPr>
              <w:tabs>
                <w:tab w:val="left" w:pos="176"/>
                <w:tab w:val="left" w:pos="318"/>
                <w:tab w:val="left" w:pos="459"/>
              </w:tabs>
              <w:ind w:left="176" w:hanging="142"/>
              <w:rPr>
                <w:sz w:val="20"/>
                <w:szCs w:val="22"/>
              </w:rPr>
            </w:pPr>
            <w:r>
              <w:rPr>
                <w:sz w:val="20"/>
                <w:szCs w:val="22"/>
              </w:rPr>
              <w:t xml:space="preserve">             Umí kreslit základní geometrické konstrukce. </w:t>
            </w:r>
          </w:p>
          <w:p w:rsidR="00383A41" w:rsidRDefault="00383A41" w:rsidP="00B2382C">
            <w:pPr>
              <w:tabs>
                <w:tab w:val="left" w:pos="176"/>
                <w:tab w:val="left" w:pos="318"/>
                <w:tab w:val="left" w:pos="459"/>
              </w:tabs>
              <w:ind w:left="176" w:hanging="142"/>
              <w:rPr>
                <w:sz w:val="20"/>
                <w:szCs w:val="22"/>
              </w:rPr>
            </w:pPr>
            <w:r>
              <w:rPr>
                <w:sz w:val="20"/>
                <w:szCs w:val="22"/>
              </w:rPr>
              <w:t xml:space="preserve">             Umí používat rýsovací pomůcky.</w:t>
            </w:r>
          </w:p>
          <w:p w:rsidR="00383A41" w:rsidRDefault="00383A41" w:rsidP="00B2382C">
            <w:pPr>
              <w:tabs>
                <w:tab w:val="left" w:pos="176"/>
                <w:tab w:val="left" w:pos="318"/>
                <w:tab w:val="left" w:pos="459"/>
              </w:tabs>
              <w:ind w:left="176" w:hanging="142"/>
              <w:rPr>
                <w:sz w:val="20"/>
                <w:szCs w:val="22"/>
              </w:rPr>
            </w:pPr>
            <w:r>
              <w:rPr>
                <w:sz w:val="20"/>
                <w:szCs w:val="22"/>
              </w:rPr>
              <w:t xml:space="preserve">             Umí kreslit náčrty od ruky. </w:t>
            </w:r>
          </w:p>
          <w:p w:rsidR="00383A41" w:rsidRDefault="00383A41" w:rsidP="00B2382C">
            <w:pPr>
              <w:numPr>
                <w:ilvl w:val="0"/>
                <w:numId w:val="18"/>
              </w:numPr>
              <w:tabs>
                <w:tab w:val="clear" w:pos="720"/>
                <w:tab w:val="left" w:pos="176"/>
                <w:tab w:val="left" w:pos="318"/>
                <w:tab w:val="left" w:pos="459"/>
              </w:tabs>
              <w:ind w:left="176" w:hanging="142"/>
              <w:rPr>
                <w:b/>
                <w:sz w:val="20"/>
                <w:szCs w:val="22"/>
              </w:rPr>
            </w:pPr>
            <w:r>
              <w:rPr>
                <w:b/>
                <w:sz w:val="20"/>
                <w:szCs w:val="22"/>
              </w:rPr>
              <w:t>Normalizace v technického kreslení:</w:t>
            </w:r>
          </w:p>
          <w:p w:rsidR="00383A41" w:rsidRDefault="00383A41" w:rsidP="00B2382C">
            <w:pPr>
              <w:tabs>
                <w:tab w:val="left" w:pos="176"/>
                <w:tab w:val="left" w:pos="318"/>
                <w:tab w:val="left" w:pos="459"/>
              </w:tabs>
              <w:ind w:left="176" w:hanging="142"/>
              <w:rPr>
                <w:sz w:val="20"/>
                <w:szCs w:val="22"/>
              </w:rPr>
            </w:pPr>
            <w:r>
              <w:rPr>
                <w:sz w:val="20"/>
                <w:szCs w:val="22"/>
              </w:rPr>
              <w:t xml:space="preserve">             Porozumí významu normalizace.</w:t>
            </w:r>
          </w:p>
          <w:p w:rsidR="00383A41" w:rsidRDefault="00383A41" w:rsidP="00B2382C">
            <w:pPr>
              <w:tabs>
                <w:tab w:val="left" w:pos="176"/>
                <w:tab w:val="left" w:pos="318"/>
                <w:tab w:val="left" w:pos="459"/>
              </w:tabs>
              <w:ind w:left="176" w:hanging="142"/>
              <w:rPr>
                <w:sz w:val="20"/>
                <w:szCs w:val="22"/>
              </w:rPr>
            </w:pPr>
            <w:r>
              <w:rPr>
                <w:sz w:val="20"/>
                <w:szCs w:val="22"/>
              </w:rPr>
              <w:t xml:space="preserve">             Umí používat měřítka.</w:t>
            </w:r>
          </w:p>
          <w:p w:rsidR="00383A41" w:rsidRDefault="00383A41" w:rsidP="00B2382C">
            <w:pPr>
              <w:tabs>
                <w:tab w:val="left" w:pos="176"/>
                <w:tab w:val="left" w:pos="318"/>
                <w:tab w:val="left" w:pos="459"/>
              </w:tabs>
              <w:ind w:left="176" w:hanging="142"/>
              <w:rPr>
                <w:sz w:val="20"/>
                <w:szCs w:val="22"/>
              </w:rPr>
            </w:pPr>
            <w:r>
              <w:rPr>
                <w:sz w:val="20"/>
                <w:szCs w:val="22"/>
              </w:rPr>
              <w:t xml:space="preserve">             Správně používá různé druhy čar.</w:t>
            </w:r>
          </w:p>
          <w:p w:rsidR="00383A41" w:rsidRDefault="00383A41" w:rsidP="00B2382C">
            <w:pPr>
              <w:tabs>
                <w:tab w:val="left" w:pos="176"/>
                <w:tab w:val="left" w:pos="318"/>
                <w:tab w:val="left" w:pos="459"/>
              </w:tabs>
              <w:ind w:left="176" w:hanging="142"/>
              <w:rPr>
                <w:sz w:val="20"/>
                <w:szCs w:val="22"/>
              </w:rPr>
            </w:pPr>
            <w:r>
              <w:rPr>
                <w:sz w:val="20"/>
                <w:szCs w:val="22"/>
              </w:rPr>
              <w:t xml:space="preserve">             Píše technickým písmem od ruky </w:t>
            </w:r>
          </w:p>
          <w:p w:rsidR="00F906E4" w:rsidRDefault="00383A41" w:rsidP="00F906E4">
            <w:pPr>
              <w:numPr>
                <w:ilvl w:val="0"/>
                <w:numId w:val="18"/>
              </w:numPr>
              <w:tabs>
                <w:tab w:val="clear" w:pos="720"/>
                <w:tab w:val="left" w:pos="176"/>
                <w:tab w:val="left" w:pos="318"/>
                <w:tab w:val="left" w:pos="459"/>
              </w:tabs>
              <w:ind w:left="176" w:hanging="142"/>
              <w:rPr>
                <w:b/>
                <w:sz w:val="20"/>
                <w:szCs w:val="22"/>
              </w:rPr>
            </w:pPr>
            <w:r>
              <w:rPr>
                <w:b/>
                <w:sz w:val="20"/>
                <w:szCs w:val="22"/>
              </w:rPr>
              <w:t>Technické zobrazování:</w:t>
            </w:r>
          </w:p>
          <w:p w:rsidR="00383A41" w:rsidRPr="00F906E4" w:rsidRDefault="00B2382C" w:rsidP="00F906E4">
            <w:pPr>
              <w:tabs>
                <w:tab w:val="left" w:pos="459"/>
                <w:tab w:val="left" w:pos="743"/>
              </w:tabs>
              <w:ind w:left="601"/>
              <w:rPr>
                <w:b/>
                <w:sz w:val="20"/>
                <w:szCs w:val="22"/>
              </w:rPr>
            </w:pPr>
            <w:r w:rsidRPr="00F906E4">
              <w:rPr>
                <w:sz w:val="20"/>
                <w:szCs w:val="22"/>
              </w:rPr>
              <w:t xml:space="preserve"> </w:t>
            </w:r>
            <w:r w:rsidR="00383A41" w:rsidRPr="00F906E4">
              <w:rPr>
                <w:sz w:val="20"/>
                <w:szCs w:val="22"/>
              </w:rPr>
              <w:t>Promítá na tři kolmé pr</w:t>
            </w:r>
            <w:r w:rsidR="00F906E4" w:rsidRPr="00F906E4">
              <w:rPr>
                <w:sz w:val="20"/>
                <w:szCs w:val="22"/>
              </w:rPr>
              <w:t xml:space="preserve">ůmětny jednoduchá i  </w:t>
            </w:r>
            <w:r w:rsidRPr="00F906E4">
              <w:rPr>
                <w:sz w:val="20"/>
                <w:szCs w:val="22"/>
              </w:rPr>
              <w:t xml:space="preserve">složená </w:t>
            </w:r>
            <w:r w:rsidR="00383A41" w:rsidRPr="00F906E4">
              <w:rPr>
                <w:sz w:val="20"/>
                <w:szCs w:val="22"/>
              </w:rPr>
              <w:t xml:space="preserve">tělesa </w:t>
            </w:r>
          </w:p>
          <w:p w:rsidR="00383A41" w:rsidRDefault="00383A41" w:rsidP="00B2382C">
            <w:pPr>
              <w:tabs>
                <w:tab w:val="left" w:pos="176"/>
                <w:tab w:val="left" w:pos="318"/>
                <w:tab w:val="left" w:pos="459"/>
              </w:tabs>
              <w:ind w:left="176" w:hanging="142"/>
              <w:rPr>
                <w:sz w:val="20"/>
                <w:szCs w:val="22"/>
              </w:rPr>
            </w:pPr>
            <w:r>
              <w:rPr>
                <w:sz w:val="20"/>
                <w:szCs w:val="22"/>
              </w:rPr>
              <w:t xml:space="preserve">             Používá řezy a průřezy.</w:t>
            </w:r>
          </w:p>
          <w:p w:rsidR="00383A41" w:rsidRDefault="00383A41" w:rsidP="00B2382C">
            <w:pPr>
              <w:numPr>
                <w:ilvl w:val="0"/>
                <w:numId w:val="18"/>
              </w:numPr>
              <w:tabs>
                <w:tab w:val="clear" w:pos="720"/>
                <w:tab w:val="left" w:pos="176"/>
                <w:tab w:val="left" w:pos="318"/>
                <w:tab w:val="left" w:pos="459"/>
              </w:tabs>
              <w:ind w:left="176" w:hanging="142"/>
              <w:rPr>
                <w:b/>
                <w:sz w:val="20"/>
                <w:szCs w:val="22"/>
              </w:rPr>
            </w:pPr>
            <w:r>
              <w:rPr>
                <w:b/>
                <w:sz w:val="20"/>
                <w:szCs w:val="22"/>
              </w:rPr>
              <w:t>Kótování :</w:t>
            </w:r>
          </w:p>
          <w:p w:rsidR="00383A41" w:rsidRDefault="00F906E4" w:rsidP="00F906E4">
            <w:pPr>
              <w:tabs>
                <w:tab w:val="left" w:pos="601"/>
                <w:tab w:val="left" w:pos="743"/>
                <w:tab w:val="left" w:pos="993"/>
              </w:tabs>
              <w:ind w:left="601"/>
              <w:rPr>
                <w:sz w:val="20"/>
                <w:szCs w:val="22"/>
              </w:rPr>
            </w:pPr>
            <w:r>
              <w:rPr>
                <w:sz w:val="20"/>
                <w:szCs w:val="22"/>
              </w:rPr>
              <w:t xml:space="preserve"> </w:t>
            </w:r>
            <w:r w:rsidR="00383A41">
              <w:rPr>
                <w:sz w:val="20"/>
                <w:szCs w:val="22"/>
              </w:rPr>
              <w:t xml:space="preserve">Umí okótovat geometrické a konstrukční prvky </w:t>
            </w:r>
          </w:p>
          <w:p w:rsidR="00F906E4" w:rsidRDefault="00F906E4" w:rsidP="00F906E4">
            <w:pPr>
              <w:tabs>
                <w:tab w:val="left" w:pos="176"/>
                <w:tab w:val="left" w:pos="318"/>
                <w:tab w:val="left" w:pos="459"/>
                <w:tab w:val="left" w:pos="601"/>
              </w:tabs>
              <w:ind w:left="176"/>
              <w:rPr>
                <w:sz w:val="20"/>
                <w:szCs w:val="22"/>
              </w:rPr>
            </w:pPr>
            <w:r>
              <w:rPr>
                <w:sz w:val="20"/>
                <w:szCs w:val="22"/>
              </w:rPr>
              <w:t xml:space="preserve">          součástí.</w:t>
            </w:r>
          </w:p>
          <w:p w:rsidR="00383A41" w:rsidRDefault="00383A41" w:rsidP="00F906E4">
            <w:pPr>
              <w:tabs>
                <w:tab w:val="left" w:pos="318"/>
                <w:tab w:val="left" w:pos="459"/>
                <w:tab w:val="left" w:pos="601"/>
                <w:tab w:val="left" w:pos="993"/>
              </w:tabs>
              <w:ind w:left="601"/>
              <w:rPr>
                <w:sz w:val="20"/>
                <w:szCs w:val="22"/>
              </w:rPr>
            </w:pPr>
            <w:r>
              <w:rPr>
                <w:sz w:val="20"/>
                <w:szCs w:val="22"/>
              </w:rPr>
              <w:t>Porozumí funkčnímu a technologickému kótování.</w:t>
            </w:r>
          </w:p>
          <w:p w:rsidR="00383A41" w:rsidRDefault="00383A41" w:rsidP="00B2382C">
            <w:pPr>
              <w:numPr>
                <w:ilvl w:val="0"/>
                <w:numId w:val="18"/>
              </w:numPr>
              <w:tabs>
                <w:tab w:val="clear" w:pos="720"/>
                <w:tab w:val="left" w:pos="176"/>
                <w:tab w:val="left" w:pos="318"/>
                <w:tab w:val="left" w:pos="459"/>
              </w:tabs>
              <w:ind w:left="176" w:hanging="142"/>
              <w:rPr>
                <w:b/>
                <w:sz w:val="20"/>
                <w:szCs w:val="22"/>
              </w:rPr>
            </w:pPr>
            <w:r>
              <w:rPr>
                <w:b/>
                <w:sz w:val="20"/>
                <w:szCs w:val="22"/>
              </w:rPr>
              <w:t>Tolerance rozměrů, tvaru a polohy:</w:t>
            </w:r>
          </w:p>
          <w:p w:rsidR="00383A41" w:rsidRDefault="00383A41" w:rsidP="00F906E4">
            <w:pPr>
              <w:tabs>
                <w:tab w:val="left" w:pos="318"/>
                <w:tab w:val="left" w:pos="459"/>
                <w:tab w:val="left" w:pos="601"/>
              </w:tabs>
              <w:ind w:left="601"/>
              <w:rPr>
                <w:sz w:val="20"/>
                <w:szCs w:val="22"/>
              </w:rPr>
            </w:pPr>
            <w:r>
              <w:rPr>
                <w:sz w:val="20"/>
                <w:szCs w:val="22"/>
              </w:rPr>
              <w:t xml:space="preserve"> Zná význam dovolené úchylky rozměrů, tvaru a polohy. </w:t>
            </w:r>
          </w:p>
          <w:p w:rsidR="00383A41" w:rsidRDefault="00383A41" w:rsidP="00B2382C">
            <w:pPr>
              <w:numPr>
                <w:ilvl w:val="0"/>
                <w:numId w:val="18"/>
              </w:numPr>
              <w:tabs>
                <w:tab w:val="clear" w:pos="720"/>
                <w:tab w:val="left" w:pos="176"/>
                <w:tab w:val="left" w:pos="318"/>
                <w:tab w:val="left" w:pos="459"/>
              </w:tabs>
              <w:ind w:left="176" w:hanging="142"/>
              <w:rPr>
                <w:b/>
                <w:sz w:val="20"/>
                <w:szCs w:val="22"/>
              </w:rPr>
            </w:pPr>
            <w:r>
              <w:rPr>
                <w:b/>
                <w:sz w:val="20"/>
                <w:szCs w:val="22"/>
              </w:rPr>
              <w:t>Předepisování jakosti povrchu:</w:t>
            </w:r>
          </w:p>
          <w:p w:rsidR="00383A41" w:rsidRDefault="00383A41" w:rsidP="00F906E4">
            <w:pPr>
              <w:tabs>
                <w:tab w:val="left" w:pos="176"/>
                <w:tab w:val="left" w:pos="318"/>
                <w:tab w:val="left" w:pos="459"/>
              </w:tabs>
              <w:ind w:left="176" w:firstLine="425"/>
              <w:rPr>
                <w:sz w:val="20"/>
                <w:szCs w:val="22"/>
              </w:rPr>
            </w:pPr>
            <w:r>
              <w:rPr>
                <w:sz w:val="20"/>
                <w:szCs w:val="22"/>
              </w:rPr>
              <w:t xml:space="preserve"> Zná význam označení  úpravy povrchu součástí </w:t>
            </w:r>
          </w:p>
          <w:p w:rsidR="00383A41" w:rsidRDefault="00383A41" w:rsidP="00B2382C">
            <w:pPr>
              <w:numPr>
                <w:ilvl w:val="0"/>
                <w:numId w:val="18"/>
              </w:numPr>
              <w:tabs>
                <w:tab w:val="clear" w:pos="720"/>
                <w:tab w:val="left" w:pos="176"/>
                <w:tab w:val="left" w:pos="318"/>
                <w:tab w:val="left" w:pos="459"/>
              </w:tabs>
              <w:ind w:left="176" w:hanging="142"/>
              <w:rPr>
                <w:b/>
                <w:sz w:val="20"/>
                <w:szCs w:val="22"/>
              </w:rPr>
            </w:pPr>
            <w:r>
              <w:rPr>
                <w:b/>
                <w:sz w:val="20"/>
                <w:szCs w:val="22"/>
              </w:rPr>
              <w:t>Výkresy strojních součástí a spojů:</w:t>
            </w:r>
          </w:p>
          <w:p w:rsidR="00383A41" w:rsidRDefault="00383A41" w:rsidP="00B2382C">
            <w:pPr>
              <w:tabs>
                <w:tab w:val="left" w:pos="176"/>
                <w:tab w:val="left" w:pos="318"/>
                <w:tab w:val="left" w:pos="459"/>
              </w:tabs>
              <w:ind w:left="176" w:hanging="142"/>
              <w:rPr>
                <w:sz w:val="20"/>
                <w:szCs w:val="22"/>
              </w:rPr>
            </w:pPr>
            <w:r>
              <w:rPr>
                <w:sz w:val="20"/>
                <w:szCs w:val="22"/>
              </w:rPr>
              <w:t xml:space="preserve">             Kreslí výkresy součástí.</w:t>
            </w:r>
          </w:p>
          <w:p w:rsidR="00383A41" w:rsidRDefault="00383A41" w:rsidP="00B2382C">
            <w:pPr>
              <w:tabs>
                <w:tab w:val="left" w:pos="176"/>
                <w:tab w:val="left" w:pos="318"/>
                <w:tab w:val="left" w:pos="459"/>
              </w:tabs>
              <w:ind w:left="176" w:hanging="142"/>
              <w:rPr>
                <w:sz w:val="20"/>
                <w:szCs w:val="22"/>
              </w:rPr>
            </w:pPr>
            <w:r>
              <w:rPr>
                <w:sz w:val="20"/>
                <w:szCs w:val="22"/>
              </w:rPr>
              <w:t xml:space="preserve">             Kreslí výkresy jednoduchých sestav. </w:t>
            </w:r>
          </w:p>
          <w:p w:rsidR="00F906E4" w:rsidRDefault="00383A41" w:rsidP="00F906E4">
            <w:pPr>
              <w:numPr>
                <w:ilvl w:val="0"/>
                <w:numId w:val="18"/>
              </w:numPr>
              <w:tabs>
                <w:tab w:val="clear" w:pos="720"/>
                <w:tab w:val="left" w:pos="176"/>
                <w:tab w:val="left" w:pos="318"/>
                <w:tab w:val="left" w:pos="459"/>
              </w:tabs>
              <w:ind w:left="176" w:hanging="142"/>
              <w:rPr>
                <w:b/>
                <w:sz w:val="20"/>
                <w:szCs w:val="22"/>
              </w:rPr>
            </w:pPr>
            <w:r>
              <w:rPr>
                <w:b/>
                <w:sz w:val="20"/>
                <w:szCs w:val="22"/>
              </w:rPr>
              <w:t>Výrobní výkresy:</w:t>
            </w:r>
          </w:p>
          <w:p w:rsidR="00383A41" w:rsidRDefault="00383A41" w:rsidP="00F906E4">
            <w:pPr>
              <w:tabs>
                <w:tab w:val="left" w:pos="459"/>
                <w:tab w:val="left" w:pos="601"/>
              </w:tabs>
              <w:ind w:left="601"/>
              <w:rPr>
                <w:b/>
                <w:sz w:val="20"/>
                <w:szCs w:val="22"/>
              </w:rPr>
            </w:pPr>
            <w:r w:rsidRPr="00F906E4">
              <w:rPr>
                <w:sz w:val="20"/>
                <w:szCs w:val="22"/>
              </w:rPr>
              <w:t>Kreslí elektrická schémata</w:t>
            </w:r>
            <w:r w:rsidR="00F906E4" w:rsidRPr="00F906E4">
              <w:rPr>
                <w:sz w:val="20"/>
                <w:szCs w:val="22"/>
              </w:rPr>
              <w:t xml:space="preserve"> , blokové a liniové. Spojový  </w:t>
            </w:r>
            <w:r w:rsidRPr="00F906E4">
              <w:rPr>
                <w:sz w:val="20"/>
                <w:szCs w:val="22"/>
              </w:rPr>
              <w:t xml:space="preserve">obrazec a osazovací plán, měřící body. Montážní </w:t>
            </w:r>
            <w:r>
              <w:rPr>
                <w:sz w:val="20"/>
                <w:szCs w:val="22"/>
              </w:rPr>
              <w:t xml:space="preserve"> schéma.</w:t>
            </w:r>
          </w:p>
          <w:p w:rsidR="00383A41" w:rsidRDefault="00383A41">
            <w:pPr>
              <w:ind w:left="86" w:hanging="86"/>
              <w:rPr>
                <w:sz w:val="20"/>
                <w:szCs w:val="22"/>
              </w:rPr>
            </w:pPr>
          </w:p>
        </w:tc>
        <w:tc>
          <w:tcPr>
            <w:tcW w:w="738" w:type="dxa"/>
            <w:tcBorders>
              <w:bottom w:val="single" w:sz="4" w:space="0" w:color="auto"/>
            </w:tcBorders>
          </w:tcPr>
          <w:p w:rsidR="00383A41" w:rsidRDefault="00383A41">
            <w:pPr>
              <w:jc w:val="center"/>
              <w:rPr>
                <w:sz w:val="20"/>
                <w:szCs w:val="22"/>
              </w:rPr>
            </w:pPr>
          </w:p>
          <w:p w:rsidR="00383A41" w:rsidRDefault="00383A41">
            <w:pPr>
              <w:jc w:val="center"/>
              <w:rPr>
                <w:b/>
                <w:bCs/>
                <w:sz w:val="20"/>
                <w:szCs w:val="22"/>
              </w:rPr>
            </w:pPr>
          </w:p>
        </w:tc>
      </w:tr>
      <w:tr w:rsidR="002342CD" w:rsidTr="00E37DA3">
        <w:trPr>
          <w:cantSplit/>
          <w:trHeight w:val="505"/>
        </w:trPr>
        <w:tc>
          <w:tcPr>
            <w:tcW w:w="8755" w:type="dxa"/>
            <w:gridSpan w:val="2"/>
            <w:shd w:val="clear" w:color="auto" w:fill="DBE5F1"/>
            <w:vAlign w:val="center"/>
          </w:tcPr>
          <w:p w:rsidR="002342CD" w:rsidRDefault="002342CD" w:rsidP="002342CD">
            <w:pPr>
              <w:ind w:left="86" w:hanging="86"/>
              <w:rPr>
                <w:b/>
                <w:sz w:val="20"/>
                <w:szCs w:val="22"/>
              </w:rPr>
            </w:pPr>
            <w:r>
              <w:rPr>
                <w:b/>
                <w:sz w:val="20"/>
                <w:szCs w:val="20"/>
              </w:rPr>
              <w:t>Celkový počet hodin</w:t>
            </w:r>
          </w:p>
        </w:tc>
        <w:tc>
          <w:tcPr>
            <w:tcW w:w="738" w:type="dxa"/>
            <w:shd w:val="clear" w:color="auto" w:fill="DBE5F1"/>
            <w:vAlign w:val="center"/>
          </w:tcPr>
          <w:p w:rsidR="002342CD" w:rsidRDefault="002342CD" w:rsidP="002342CD">
            <w:pPr>
              <w:jc w:val="center"/>
              <w:rPr>
                <w:sz w:val="20"/>
                <w:szCs w:val="22"/>
              </w:rPr>
            </w:pPr>
            <w:r>
              <w:rPr>
                <w:b/>
                <w:bCs/>
                <w:sz w:val="20"/>
                <w:szCs w:val="22"/>
              </w:rPr>
              <w:t>68</w:t>
            </w:r>
          </w:p>
        </w:tc>
      </w:tr>
    </w:tbl>
    <w:p w:rsidR="00383A41" w:rsidRDefault="00383A41">
      <w:pPr>
        <w:rPr>
          <w:b/>
          <w:sz w:val="20"/>
          <w:szCs w:val="22"/>
        </w:rPr>
      </w:pPr>
    </w:p>
    <w:p w:rsidR="00383A41" w:rsidRDefault="00383A41">
      <w:pPr>
        <w:rPr>
          <w:b/>
          <w:sz w:val="20"/>
          <w:szCs w:val="22"/>
        </w:rPr>
      </w:pPr>
    </w:p>
    <w:p w:rsidR="003A44AF" w:rsidRDefault="00383A41">
      <w:pPr>
        <w:rPr>
          <w:b/>
          <w:sz w:val="20"/>
          <w:szCs w:val="22"/>
        </w:rPr>
      </w:pPr>
      <w:r>
        <w:rPr>
          <w:b/>
          <w:sz w:val="20"/>
          <w:szCs w:val="22"/>
        </w:rPr>
        <w:br w:type="page"/>
      </w:r>
    </w:p>
    <w:p w:rsidR="003A44AF" w:rsidRDefault="003A44AF" w:rsidP="003A44AF">
      <w:pPr>
        <w:jc w:val="center"/>
        <w:rPr>
          <w:b/>
          <w:sz w:val="20"/>
          <w:szCs w:val="20"/>
        </w:rPr>
      </w:pPr>
      <w:r>
        <w:rPr>
          <w:b/>
          <w:sz w:val="20"/>
          <w:szCs w:val="20"/>
        </w:rPr>
        <w:t>Rozpis učiva a výsledků vzdělávání</w:t>
      </w:r>
    </w:p>
    <w:p w:rsidR="003A44AF" w:rsidRDefault="003A44AF" w:rsidP="003A44AF">
      <w:pPr>
        <w:jc w:val="center"/>
        <w:rPr>
          <w:b/>
          <w:sz w:val="20"/>
          <w:szCs w:val="20"/>
        </w:rPr>
      </w:pPr>
      <w:r>
        <w:rPr>
          <w:b/>
          <w:sz w:val="20"/>
          <w:szCs w:val="20"/>
        </w:rPr>
        <w:t>Název vyučovacího předmětu: Technické kreslení</w:t>
      </w:r>
    </w:p>
    <w:p w:rsidR="003A44AF" w:rsidRDefault="003A44AF" w:rsidP="003A44AF">
      <w:pPr>
        <w:jc w:val="center"/>
        <w:rPr>
          <w:b/>
          <w:sz w:val="20"/>
          <w:szCs w:val="20"/>
        </w:rPr>
      </w:pPr>
      <w:r>
        <w:rPr>
          <w:b/>
          <w:sz w:val="20"/>
          <w:szCs w:val="20"/>
        </w:rPr>
        <w:t>Ročník: druhý</w:t>
      </w:r>
    </w:p>
    <w:p w:rsidR="003A44AF" w:rsidRDefault="003A44AF">
      <w:pPr>
        <w:rPr>
          <w:b/>
          <w:sz w:val="20"/>
          <w:szCs w:val="22"/>
        </w:rPr>
      </w:pPr>
    </w:p>
    <w:p w:rsidR="00383A41" w:rsidRPr="0046512A" w:rsidRDefault="0046512A">
      <w:pPr>
        <w:rPr>
          <w:b/>
          <w:sz w:val="20"/>
          <w:szCs w:val="22"/>
        </w:rPr>
      </w:pPr>
      <w:r w:rsidRPr="0046512A">
        <w:rPr>
          <w:b/>
          <w:sz w:val="20"/>
          <w:szCs w:val="22"/>
        </w:rPr>
        <w:t>Technické kreslení – 2.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9"/>
        <w:gridCol w:w="4570"/>
        <w:gridCol w:w="974"/>
      </w:tblGrid>
      <w:tr w:rsidR="00AD6114" w:rsidTr="00E37DA3">
        <w:tc>
          <w:tcPr>
            <w:tcW w:w="3949" w:type="dxa"/>
            <w:shd w:val="clear" w:color="auto" w:fill="DBE5F1"/>
            <w:vAlign w:val="center"/>
          </w:tcPr>
          <w:p w:rsidR="00AD6114" w:rsidRPr="005B46FE" w:rsidRDefault="00AD6114" w:rsidP="002342CD">
            <w:pPr>
              <w:rPr>
                <w:b/>
                <w:sz w:val="20"/>
                <w:szCs w:val="20"/>
              </w:rPr>
            </w:pPr>
            <w:r>
              <w:rPr>
                <w:b/>
                <w:sz w:val="20"/>
                <w:szCs w:val="20"/>
              </w:rPr>
              <w:t xml:space="preserve">Výsledky </w:t>
            </w:r>
            <w:r w:rsidRPr="005B46FE">
              <w:rPr>
                <w:b/>
                <w:sz w:val="20"/>
                <w:szCs w:val="20"/>
              </w:rPr>
              <w:t xml:space="preserve">vzdělávání a </w:t>
            </w:r>
            <w:r>
              <w:rPr>
                <w:b/>
                <w:sz w:val="20"/>
                <w:szCs w:val="20"/>
              </w:rPr>
              <w:t>k</w:t>
            </w:r>
            <w:r w:rsidRPr="005B46FE">
              <w:rPr>
                <w:b/>
                <w:sz w:val="20"/>
                <w:szCs w:val="20"/>
              </w:rPr>
              <w:t>ompetence</w:t>
            </w:r>
          </w:p>
        </w:tc>
        <w:tc>
          <w:tcPr>
            <w:tcW w:w="4570" w:type="dxa"/>
            <w:shd w:val="clear" w:color="auto" w:fill="DBE5F1"/>
            <w:vAlign w:val="center"/>
          </w:tcPr>
          <w:p w:rsidR="00AD6114" w:rsidRPr="005B46FE" w:rsidRDefault="00D2329C" w:rsidP="002342CD">
            <w:pPr>
              <w:jc w:val="center"/>
              <w:rPr>
                <w:b/>
                <w:sz w:val="20"/>
                <w:szCs w:val="20"/>
              </w:rPr>
            </w:pPr>
            <w:r>
              <w:rPr>
                <w:b/>
                <w:sz w:val="20"/>
                <w:szCs w:val="20"/>
              </w:rPr>
              <w:t>Te</w:t>
            </w:r>
            <w:r w:rsidR="00AD6114" w:rsidRPr="005B46FE">
              <w:rPr>
                <w:b/>
                <w:sz w:val="20"/>
                <w:szCs w:val="20"/>
              </w:rPr>
              <w:t>matické celky</w:t>
            </w:r>
          </w:p>
        </w:tc>
        <w:tc>
          <w:tcPr>
            <w:tcW w:w="974" w:type="dxa"/>
            <w:shd w:val="clear" w:color="auto" w:fill="DBE5F1"/>
          </w:tcPr>
          <w:p w:rsidR="00AD6114" w:rsidRPr="005B46FE" w:rsidRDefault="00AD6114" w:rsidP="005D3D0A">
            <w:pPr>
              <w:jc w:val="both"/>
              <w:rPr>
                <w:b/>
                <w:sz w:val="20"/>
                <w:szCs w:val="20"/>
              </w:rPr>
            </w:pPr>
            <w:r w:rsidRPr="005B46FE">
              <w:rPr>
                <w:b/>
                <w:sz w:val="20"/>
                <w:szCs w:val="20"/>
              </w:rPr>
              <w:t>Hodinová dotace</w:t>
            </w:r>
          </w:p>
        </w:tc>
      </w:tr>
      <w:tr w:rsidR="00383A41" w:rsidTr="00E37DA3">
        <w:trPr>
          <w:trHeight w:val="1120"/>
        </w:trPr>
        <w:tc>
          <w:tcPr>
            <w:tcW w:w="3949" w:type="dxa"/>
            <w:tcBorders>
              <w:bottom w:val="single" w:sz="4" w:space="0" w:color="auto"/>
            </w:tcBorders>
          </w:tcPr>
          <w:p w:rsidR="00383A41" w:rsidRPr="006E29B0" w:rsidRDefault="00383A41">
            <w:pPr>
              <w:rPr>
                <w:b/>
                <w:sz w:val="20"/>
                <w:szCs w:val="22"/>
              </w:rPr>
            </w:pPr>
            <w:r w:rsidRPr="006E29B0">
              <w:rPr>
                <w:b/>
                <w:sz w:val="20"/>
                <w:szCs w:val="22"/>
              </w:rPr>
              <w:t>Žák</w:t>
            </w:r>
          </w:p>
          <w:p w:rsidR="006E29B0" w:rsidRDefault="006E29B0">
            <w:pPr>
              <w:rPr>
                <w:sz w:val="20"/>
                <w:szCs w:val="22"/>
              </w:rPr>
            </w:pPr>
          </w:p>
          <w:p w:rsidR="00383A41" w:rsidRDefault="00383A41" w:rsidP="006E29B0">
            <w:pPr>
              <w:numPr>
                <w:ilvl w:val="0"/>
                <w:numId w:val="10"/>
              </w:numPr>
              <w:tabs>
                <w:tab w:val="clear" w:pos="720"/>
                <w:tab w:val="num" w:pos="142"/>
              </w:tabs>
              <w:ind w:left="142" w:hanging="142"/>
              <w:rPr>
                <w:sz w:val="20"/>
                <w:szCs w:val="22"/>
              </w:rPr>
            </w:pPr>
            <w:r>
              <w:rPr>
                <w:sz w:val="20"/>
                <w:szCs w:val="22"/>
              </w:rPr>
              <w:t>chápe požadavek na znalost technického kreslení</w:t>
            </w:r>
          </w:p>
          <w:p w:rsidR="00383A41" w:rsidRDefault="00383A41" w:rsidP="006E29B0">
            <w:pPr>
              <w:numPr>
                <w:ilvl w:val="0"/>
                <w:numId w:val="10"/>
              </w:numPr>
              <w:tabs>
                <w:tab w:val="clear" w:pos="720"/>
                <w:tab w:val="num" w:pos="142"/>
              </w:tabs>
              <w:ind w:left="142" w:hanging="142"/>
              <w:rPr>
                <w:sz w:val="20"/>
                <w:szCs w:val="22"/>
              </w:rPr>
            </w:pPr>
            <w:r>
              <w:rPr>
                <w:sz w:val="20"/>
                <w:szCs w:val="22"/>
              </w:rPr>
              <w:t>rozezná odborný text a vyzná se ve schématech</w:t>
            </w:r>
          </w:p>
          <w:p w:rsidR="00383A41" w:rsidRDefault="00383A41" w:rsidP="006E29B0">
            <w:pPr>
              <w:numPr>
                <w:ilvl w:val="0"/>
                <w:numId w:val="10"/>
              </w:numPr>
              <w:tabs>
                <w:tab w:val="clear" w:pos="720"/>
                <w:tab w:val="num" w:pos="142"/>
              </w:tabs>
              <w:ind w:left="142" w:hanging="142"/>
              <w:rPr>
                <w:sz w:val="20"/>
                <w:szCs w:val="22"/>
              </w:rPr>
            </w:pPr>
            <w:r>
              <w:rPr>
                <w:sz w:val="20"/>
                <w:szCs w:val="22"/>
              </w:rPr>
              <w:t>dokáže teoreticky rozebrat odborný text za použití získaných znalostí teorie</w:t>
            </w:r>
          </w:p>
          <w:p w:rsidR="00383A41" w:rsidRDefault="00383A41" w:rsidP="006E29B0">
            <w:pPr>
              <w:numPr>
                <w:ilvl w:val="0"/>
                <w:numId w:val="10"/>
              </w:numPr>
              <w:tabs>
                <w:tab w:val="clear" w:pos="720"/>
                <w:tab w:val="num" w:pos="142"/>
              </w:tabs>
              <w:ind w:left="142" w:hanging="142"/>
              <w:rPr>
                <w:sz w:val="20"/>
                <w:szCs w:val="22"/>
              </w:rPr>
            </w:pPr>
            <w:r>
              <w:rPr>
                <w:sz w:val="20"/>
                <w:szCs w:val="22"/>
              </w:rPr>
              <w:t xml:space="preserve">rozezná konkrétní typ  odborných schémat </w:t>
            </w:r>
          </w:p>
          <w:p w:rsidR="00383A41" w:rsidRDefault="00383A41" w:rsidP="006E29B0">
            <w:pPr>
              <w:numPr>
                <w:ilvl w:val="0"/>
                <w:numId w:val="10"/>
              </w:numPr>
              <w:tabs>
                <w:tab w:val="clear" w:pos="720"/>
                <w:tab w:val="num" w:pos="142"/>
              </w:tabs>
              <w:ind w:left="142" w:hanging="142"/>
              <w:rPr>
                <w:sz w:val="20"/>
                <w:szCs w:val="22"/>
              </w:rPr>
            </w:pPr>
            <w:r>
              <w:rPr>
                <w:sz w:val="20"/>
                <w:szCs w:val="22"/>
              </w:rPr>
              <w:t>umí rozlišit jednotlivé obvody a orientuje se v základních elektrotechnických schématech</w:t>
            </w:r>
          </w:p>
          <w:p w:rsidR="00383A41" w:rsidRDefault="00383A41" w:rsidP="006E29B0">
            <w:pPr>
              <w:numPr>
                <w:ilvl w:val="0"/>
                <w:numId w:val="10"/>
              </w:numPr>
              <w:tabs>
                <w:tab w:val="clear" w:pos="720"/>
                <w:tab w:val="num" w:pos="142"/>
              </w:tabs>
              <w:ind w:left="142" w:hanging="142"/>
              <w:rPr>
                <w:sz w:val="20"/>
                <w:szCs w:val="22"/>
              </w:rPr>
            </w:pPr>
            <w:r>
              <w:rPr>
                <w:sz w:val="20"/>
                <w:szCs w:val="22"/>
              </w:rPr>
              <w:t xml:space="preserve">umí používat odborné výrazy elektrotechnického zaměření </w:t>
            </w:r>
          </w:p>
          <w:p w:rsidR="00383A41" w:rsidRDefault="00383A41" w:rsidP="006E29B0">
            <w:pPr>
              <w:numPr>
                <w:ilvl w:val="0"/>
                <w:numId w:val="10"/>
              </w:numPr>
              <w:tabs>
                <w:tab w:val="clear" w:pos="720"/>
                <w:tab w:val="num" w:pos="142"/>
              </w:tabs>
              <w:ind w:left="142" w:hanging="142"/>
              <w:rPr>
                <w:sz w:val="20"/>
                <w:szCs w:val="22"/>
              </w:rPr>
            </w:pPr>
            <w:r>
              <w:rPr>
                <w:sz w:val="20"/>
                <w:szCs w:val="22"/>
              </w:rPr>
              <w:t>dokáže zhodnotit výkresy a vyvodit závěry</w:t>
            </w:r>
          </w:p>
          <w:p w:rsidR="00383A41" w:rsidRDefault="00383A41" w:rsidP="006E29B0">
            <w:pPr>
              <w:numPr>
                <w:ilvl w:val="0"/>
                <w:numId w:val="12"/>
              </w:numPr>
              <w:tabs>
                <w:tab w:val="num" w:pos="142"/>
              </w:tabs>
              <w:ind w:left="142" w:hanging="142"/>
              <w:rPr>
                <w:sz w:val="20"/>
                <w:szCs w:val="22"/>
              </w:rPr>
            </w:pPr>
            <w:r>
              <w:rPr>
                <w:sz w:val="20"/>
                <w:szCs w:val="22"/>
              </w:rPr>
              <w:t xml:space="preserve">umí vyjádřit vlastní názor na odbornou tématiku </w:t>
            </w:r>
          </w:p>
        </w:tc>
        <w:tc>
          <w:tcPr>
            <w:tcW w:w="4570" w:type="dxa"/>
            <w:tcBorders>
              <w:bottom w:val="single" w:sz="4" w:space="0" w:color="auto"/>
            </w:tcBorders>
          </w:tcPr>
          <w:p w:rsidR="00383A41" w:rsidRDefault="00383A41" w:rsidP="006E29B0">
            <w:pPr>
              <w:ind w:left="72"/>
              <w:rPr>
                <w:b/>
                <w:sz w:val="20"/>
                <w:szCs w:val="22"/>
              </w:rPr>
            </w:pPr>
            <w:r>
              <w:rPr>
                <w:b/>
                <w:sz w:val="20"/>
                <w:szCs w:val="22"/>
              </w:rPr>
              <w:t>Hlavní požadavky na technickou dokumentaci.</w:t>
            </w:r>
          </w:p>
          <w:p w:rsidR="00383A41" w:rsidRDefault="00383A41" w:rsidP="00041A07">
            <w:pPr>
              <w:numPr>
                <w:ilvl w:val="0"/>
                <w:numId w:val="121"/>
              </w:numPr>
              <w:ind w:left="355" w:hanging="284"/>
              <w:rPr>
                <w:sz w:val="20"/>
                <w:szCs w:val="22"/>
              </w:rPr>
            </w:pPr>
            <w:r>
              <w:rPr>
                <w:sz w:val="20"/>
                <w:szCs w:val="22"/>
              </w:rPr>
              <w:t>Klasifikace technické dokumentace.</w:t>
            </w:r>
          </w:p>
          <w:p w:rsidR="00216316" w:rsidRDefault="00383A41" w:rsidP="00041A07">
            <w:pPr>
              <w:numPr>
                <w:ilvl w:val="0"/>
                <w:numId w:val="121"/>
              </w:numPr>
              <w:ind w:left="355" w:hanging="284"/>
              <w:rPr>
                <w:sz w:val="20"/>
                <w:szCs w:val="22"/>
              </w:rPr>
            </w:pPr>
            <w:r>
              <w:rPr>
                <w:sz w:val="20"/>
                <w:szCs w:val="22"/>
              </w:rPr>
              <w:t xml:space="preserve">Výrobní dokumentace. </w:t>
            </w:r>
          </w:p>
          <w:p w:rsidR="00216316" w:rsidRDefault="00383A41" w:rsidP="00041A07">
            <w:pPr>
              <w:numPr>
                <w:ilvl w:val="0"/>
                <w:numId w:val="121"/>
              </w:numPr>
              <w:ind w:left="355" w:hanging="284"/>
              <w:rPr>
                <w:sz w:val="20"/>
                <w:szCs w:val="22"/>
              </w:rPr>
            </w:pPr>
            <w:r>
              <w:rPr>
                <w:sz w:val="20"/>
                <w:szCs w:val="22"/>
              </w:rPr>
              <w:t xml:space="preserve">Textová dokumentace. </w:t>
            </w:r>
          </w:p>
          <w:p w:rsidR="00383A41" w:rsidRDefault="00383A41" w:rsidP="00041A07">
            <w:pPr>
              <w:numPr>
                <w:ilvl w:val="0"/>
                <w:numId w:val="121"/>
              </w:numPr>
              <w:ind w:left="355" w:hanging="284"/>
              <w:rPr>
                <w:sz w:val="20"/>
                <w:szCs w:val="22"/>
              </w:rPr>
            </w:pPr>
            <w:r>
              <w:rPr>
                <w:sz w:val="20"/>
                <w:szCs w:val="22"/>
              </w:rPr>
              <w:t>Schémata.</w:t>
            </w:r>
          </w:p>
          <w:p w:rsidR="00383A41" w:rsidRDefault="00383A41" w:rsidP="00041A07">
            <w:pPr>
              <w:numPr>
                <w:ilvl w:val="0"/>
                <w:numId w:val="120"/>
              </w:numPr>
              <w:ind w:left="355" w:hanging="284"/>
              <w:rPr>
                <w:sz w:val="20"/>
                <w:szCs w:val="22"/>
              </w:rPr>
            </w:pPr>
            <w:r>
              <w:rPr>
                <w:sz w:val="20"/>
                <w:szCs w:val="22"/>
              </w:rPr>
              <w:t xml:space="preserve">Rozmnožování a způsoby přenášení výkresové   </w:t>
            </w:r>
          </w:p>
          <w:p w:rsidR="00383A41" w:rsidRDefault="00383A41" w:rsidP="00041A07">
            <w:pPr>
              <w:numPr>
                <w:ilvl w:val="0"/>
                <w:numId w:val="120"/>
              </w:numPr>
              <w:ind w:left="355" w:hanging="284"/>
              <w:rPr>
                <w:sz w:val="20"/>
                <w:szCs w:val="22"/>
              </w:rPr>
            </w:pPr>
            <w:r>
              <w:rPr>
                <w:sz w:val="20"/>
                <w:szCs w:val="22"/>
              </w:rPr>
              <w:t>dokumentace.</w:t>
            </w:r>
          </w:p>
          <w:p w:rsidR="00383A41" w:rsidRDefault="00383A41" w:rsidP="00041A07">
            <w:pPr>
              <w:numPr>
                <w:ilvl w:val="0"/>
                <w:numId w:val="120"/>
              </w:numPr>
              <w:ind w:left="355" w:hanging="284"/>
              <w:rPr>
                <w:sz w:val="20"/>
                <w:szCs w:val="22"/>
              </w:rPr>
            </w:pPr>
            <w:r>
              <w:rPr>
                <w:sz w:val="20"/>
                <w:szCs w:val="22"/>
              </w:rPr>
              <w:t>Archivace technické dokumentace.</w:t>
            </w:r>
          </w:p>
          <w:p w:rsidR="00383A41" w:rsidRDefault="00383A41">
            <w:pPr>
              <w:rPr>
                <w:b/>
                <w:sz w:val="20"/>
                <w:szCs w:val="22"/>
              </w:rPr>
            </w:pPr>
            <w:r>
              <w:rPr>
                <w:b/>
                <w:sz w:val="20"/>
                <w:szCs w:val="22"/>
              </w:rPr>
              <w:t>Kreslení elektrotechnických schémat a plošných spojů.</w:t>
            </w:r>
          </w:p>
          <w:p w:rsidR="00383A41" w:rsidRDefault="00383A41" w:rsidP="00041A07">
            <w:pPr>
              <w:numPr>
                <w:ilvl w:val="0"/>
                <w:numId w:val="119"/>
              </w:numPr>
              <w:ind w:left="355" w:hanging="284"/>
              <w:rPr>
                <w:sz w:val="20"/>
                <w:szCs w:val="22"/>
              </w:rPr>
            </w:pPr>
            <w:r>
              <w:rPr>
                <w:sz w:val="20"/>
                <w:szCs w:val="22"/>
              </w:rPr>
              <w:t>Kreslení  elektrických prvků, schémat a spojů.</w:t>
            </w:r>
          </w:p>
          <w:p w:rsidR="00383A41" w:rsidRDefault="00383A41" w:rsidP="00041A07">
            <w:pPr>
              <w:numPr>
                <w:ilvl w:val="0"/>
                <w:numId w:val="119"/>
              </w:numPr>
              <w:ind w:left="355" w:hanging="284"/>
              <w:rPr>
                <w:sz w:val="20"/>
                <w:szCs w:val="22"/>
              </w:rPr>
            </w:pPr>
            <w:r>
              <w:rPr>
                <w:sz w:val="20"/>
                <w:szCs w:val="22"/>
              </w:rPr>
              <w:t>Elektrotechnické značky – základních.</w:t>
            </w:r>
          </w:p>
          <w:p w:rsidR="00383A41" w:rsidRDefault="00383A41" w:rsidP="00041A07">
            <w:pPr>
              <w:numPr>
                <w:ilvl w:val="0"/>
                <w:numId w:val="119"/>
              </w:numPr>
              <w:ind w:left="355" w:hanging="284"/>
              <w:rPr>
                <w:sz w:val="20"/>
                <w:szCs w:val="22"/>
              </w:rPr>
            </w:pPr>
            <w:r>
              <w:rPr>
                <w:sz w:val="20"/>
                <w:szCs w:val="22"/>
              </w:rPr>
              <w:t>s plošnými spoji.</w:t>
            </w:r>
          </w:p>
          <w:p w:rsidR="00383A41" w:rsidRDefault="00383A41" w:rsidP="00041A07">
            <w:pPr>
              <w:numPr>
                <w:ilvl w:val="0"/>
                <w:numId w:val="119"/>
              </w:numPr>
              <w:ind w:left="355" w:hanging="284"/>
              <w:rPr>
                <w:sz w:val="20"/>
                <w:szCs w:val="22"/>
              </w:rPr>
            </w:pPr>
            <w:r>
              <w:rPr>
                <w:sz w:val="20"/>
                <w:szCs w:val="22"/>
              </w:rPr>
              <w:t>Kreslení diagramů a náčrtů.</w:t>
            </w:r>
          </w:p>
          <w:p w:rsidR="00383A41" w:rsidRDefault="00383A41" w:rsidP="00041A07">
            <w:pPr>
              <w:numPr>
                <w:ilvl w:val="0"/>
                <w:numId w:val="119"/>
              </w:numPr>
              <w:ind w:left="355" w:hanging="284"/>
              <w:rPr>
                <w:sz w:val="20"/>
                <w:szCs w:val="22"/>
              </w:rPr>
            </w:pPr>
            <w:r>
              <w:rPr>
                <w:sz w:val="20"/>
                <w:szCs w:val="22"/>
              </w:rPr>
              <w:t>Počítačová podpora při kreslení schémat a návrhu desek</w:t>
            </w:r>
          </w:p>
          <w:p w:rsidR="00383A41" w:rsidRDefault="00383A41">
            <w:pPr>
              <w:rPr>
                <w:b/>
                <w:sz w:val="20"/>
                <w:szCs w:val="22"/>
              </w:rPr>
            </w:pPr>
            <w:r>
              <w:rPr>
                <w:b/>
                <w:sz w:val="20"/>
                <w:szCs w:val="22"/>
              </w:rPr>
              <w:t>Kreslení technických výkresů v CAD.</w:t>
            </w:r>
          </w:p>
          <w:p w:rsidR="00383A41" w:rsidRDefault="00383A41" w:rsidP="00041A07">
            <w:pPr>
              <w:numPr>
                <w:ilvl w:val="0"/>
                <w:numId w:val="118"/>
              </w:numPr>
              <w:ind w:left="355" w:hanging="284"/>
              <w:jc w:val="both"/>
              <w:rPr>
                <w:sz w:val="20"/>
                <w:szCs w:val="22"/>
              </w:rPr>
            </w:pPr>
            <w:r>
              <w:rPr>
                <w:sz w:val="20"/>
                <w:szCs w:val="22"/>
              </w:rPr>
              <w:t>Grafický systém Profi CAD</w:t>
            </w:r>
          </w:p>
          <w:p w:rsidR="00383A41" w:rsidRDefault="00383A41" w:rsidP="00041A07">
            <w:pPr>
              <w:numPr>
                <w:ilvl w:val="0"/>
                <w:numId w:val="118"/>
              </w:numPr>
              <w:ind w:left="355" w:hanging="284"/>
              <w:jc w:val="both"/>
              <w:rPr>
                <w:sz w:val="20"/>
                <w:szCs w:val="22"/>
              </w:rPr>
            </w:pPr>
            <w:r>
              <w:rPr>
                <w:sz w:val="20"/>
                <w:szCs w:val="22"/>
              </w:rPr>
              <w:t>Ovládání programu Profi CAD</w:t>
            </w:r>
          </w:p>
          <w:p w:rsidR="00383A41" w:rsidRDefault="00383A41" w:rsidP="00041A07">
            <w:pPr>
              <w:numPr>
                <w:ilvl w:val="0"/>
                <w:numId w:val="118"/>
              </w:numPr>
              <w:ind w:left="355" w:hanging="284"/>
              <w:jc w:val="both"/>
              <w:rPr>
                <w:sz w:val="20"/>
                <w:szCs w:val="22"/>
              </w:rPr>
            </w:pPr>
            <w:r>
              <w:rPr>
                <w:sz w:val="20"/>
                <w:szCs w:val="22"/>
              </w:rPr>
              <w:t xml:space="preserve">Jednoduché schéma v programu Profi CAD – krok za </w:t>
            </w:r>
          </w:p>
          <w:p w:rsidR="00383A41" w:rsidRDefault="00383A41" w:rsidP="00216316">
            <w:pPr>
              <w:ind w:left="355"/>
              <w:jc w:val="both"/>
              <w:rPr>
                <w:sz w:val="20"/>
                <w:szCs w:val="22"/>
              </w:rPr>
            </w:pPr>
            <w:r>
              <w:rPr>
                <w:sz w:val="20"/>
                <w:szCs w:val="22"/>
              </w:rPr>
              <w:t>krokem.</w:t>
            </w:r>
          </w:p>
          <w:p w:rsidR="00383A41" w:rsidRDefault="00383A41" w:rsidP="00041A07">
            <w:pPr>
              <w:numPr>
                <w:ilvl w:val="0"/>
                <w:numId w:val="118"/>
              </w:numPr>
              <w:ind w:left="355" w:hanging="284"/>
              <w:jc w:val="both"/>
              <w:rPr>
                <w:sz w:val="20"/>
                <w:szCs w:val="22"/>
              </w:rPr>
            </w:pPr>
            <w:r>
              <w:rPr>
                <w:sz w:val="20"/>
                <w:szCs w:val="22"/>
              </w:rPr>
              <w:t xml:space="preserve">Převod do programu WORD a využití v jiných </w:t>
            </w:r>
          </w:p>
          <w:p w:rsidR="00383A41" w:rsidRDefault="00383A41" w:rsidP="00041A07">
            <w:pPr>
              <w:numPr>
                <w:ilvl w:val="0"/>
                <w:numId w:val="118"/>
              </w:numPr>
              <w:ind w:left="355" w:hanging="284"/>
              <w:jc w:val="both"/>
              <w:rPr>
                <w:sz w:val="20"/>
                <w:szCs w:val="22"/>
              </w:rPr>
            </w:pPr>
            <w:r>
              <w:rPr>
                <w:sz w:val="20"/>
                <w:szCs w:val="22"/>
              </w:rPr>
              <w:t>programech.</w:t>
            </w:r>
          </w:p>
          <w:p w:rsidR="00383A41" w:rsidRDefault="00383A41">
            <w:pPr>
              <w:rPr>
                <w:b/>
                <w:sz w:val="20"/>
                <w:szCs w:val="22"/>
              </w:rPr>
            </w:pPr>
            <w:r>
              <w:rPr>
                <w:b/>
                <w:sz w:val="20"/>
                <w:szCs w:val="22"/>
              </w:rPr>
              <w:t>Technická dokumentace v elektrotechnice s využitím CAE (ePlan)</w:t>
            </w:r>
          </w:p>
          <w:p w:rsidR="00383A41" w:rsidRDefault="00383A41">
            <w:pPr>
              <w:jc w:val="both"/>
              <w:rPr>
                <w:b/>
                <w:sz w:val="20"/>
                <w:szCs w:val="22"/>
              </w:rPr>
            </w:pPr>
            <w:r>
              <w:rPr>
                <w:b/>
                <w:sz w:val="20"/>
                <w:szCs w:val="22"/>
              </w:rPr>
              <w:t>Úvod do prostředí – struktura, instalace, verze.</w:t>
            </w:r>
          </w:p>
          <w:p w:rsidR="00383A41" w:rsidRDefault="00383A41" w:rsidP="00041A07">
            <w:pPr>
              <w:numPr>
                <w:ilvl w:val="1"/>
                <w:numId w:val="117"/>
              </w:numPr>
              <w:ind w:left="355" w:hanging="283"/>
              <w:rPr>
                <w:sz w:val="20"/>
                <w:szCs w:val="22"/>
              </w:rPr>
            </w:pPr>
            <w:r>
              <w:rPr>
                <w:sz w:val="20"/>
                <w:szCs w:val="22"/>
              </w:rPr>
              <w:t>Pravidla tvorby výkresů – příklady.</w:t>
            </w:r>
          </w:p>
          <w:p w:rsidR="00383A41" w:rsidRDefault="00383A41" w:rsidP="00041A07">
            <w:pPr>
              <w:numPr>
                <w:ilvl w:val="1"/>
                <w:numId w:val="117"/>
              </w:numPr>
              <w:ind w:left="355" w:hanging="283"/>
              <w:rPr>
                <w:sz w:val="20"/>
                <w:szCs w:val="22"/>
              </w:rPr>
            </w:pPr>
            <w:r>
              <w:rPr>
                <w:sz w:val="20"/>
                <w:szCs w:val="22"/>
              </w:rPr>
              <w:t>Popis jednotlivých funkcí menu „ Projekt “.</w:t>
            </w:r>
          </w:p>
          <w:p w:rsidR="00383A41" w:rsidRPr="006E29B0" w:rsidRDefault="00383A41" w:rsidP="00041A07">
            <w:pPr>
              <w:numPr>
                <w:ilvl w:val="1"/>
                <w:numId w:val="117"/>
              </w:numPr>
              <w:ind w:left="355" w:hanging="283"/>
              <w:rPr>
                <w:sz w:val="20"/>
                <w:szCs w:val="22"/>
              </w:rPr>
            </w:pPr>
            <w:r w:rsidRPr="006E29B0">
              <w:rPr>
                <w:sz w:val="20"/>
                <w:szCs w:val="22"/>
              </w:rPr>
              <w:t>Moderní SW systém – IEC/CS – 3D – normalizace a ukládání dat, komponentů - IEC 1360.</w:t>
            </w:r>
          </w:p>
          <w:p w:rsidR="00383A41" w:rsidRDefault="00383A41" w:rsidP="00041A07">
            <w:pPr>
              <w:numPr>
                <w:ilvl w:val="1"/>
                <w:numId w:val="117"/>
              </w:numPr>
              <w:ind w:left="355" w:hanging="283"/>
              <w:rPr>
                <w:b/>
                <w:sz w:val="20"/>
                <w:szCs w:val="22"/>
              </w:rPr>
            </w:pPr>
            <w:r>
              <w:rPr>
                <w:sz w:val="20"/>
                <w:szCs w:val="22"/>
              </w:rPr>
              <w:t>Popis jednotlivých funkcí menu „ Generování “.</w:t>
            </w:r>
          </w:p>
          <w:p w:rsidR="00383A41" w:rsidRDefault="00383A41" w:rsidP="00041A07">
            <w:pPr>
              <w:numPr>
                <w:ilvl w:val="1"/>
                <w:numId w:val="117"/>
              </w:numPr>
              <w:ind w:left="355" w:hanging="283"/>
              <w:rPr>
                <w:sz w:val="20"/>
                <w:szCs w:val="22"/>
              </w:rPr>
            </w:pPr>
            <w:r>
              <w:rPr>
                <w:sz w:val="20"/>
                <w:szCs w:val="22"/>
              </w:rPr>
              <w:t>Požadavky na</w:t>
            </w:r>
            <w:r w:rsidR="00D9792C">
              <w:rPr>
                <w:sz w:val="20"/>
                <w:szCs w:val="22"/>
              </w:rPr>
              <w:t xml:space="preserve"> počítačovou tvorbu dokumentů a </w:t>
            </w:r>
            <w:r>
              <w:rPr>
                <w:sz w:val="20"/>
                <w:szCs w:val="22"/>
              </w:rPr>
              <w:t>projektů.</w:t>
            </w:r>
          </w:p>
          <w:p w:rsidR="00383A41" w:rsidRDefault="00383A41" w:rsidP="00041A07">
            <w:pPr>
              <w:numPr>
                <w:ilvl w:val="1"/>
                <w:numId w:val="117"/>
              </w:numPr>
              <w:ind w:left="355" w:hanging="283"/>
              <w:rPr>
                <w:sz w:val="20"/>
                <w:szCs w:val="22"/>
              </w:rPr>
            </w:pPr>
            <w:r>
              <w:rPr>
                <w:sz w:val="20"/>
                <w:szCs w:val="22"/>
              </w:rPr>
              <w:t>Popis jednotlivých funkcí menu „ Artikly “.</w:t>
            </w:r>
          </w:p>
          <w:p w:rsidR="00383A41" w:rsidRDefault="00383A41" w:rsidP="00041A07">
            <w:pPr>
              <w:numPr>
                <w:ilvl w:val="1"/>
                <w:numId w:val="117"/>
              </w:numPr>
              <w:ind w:left="355" w:hanging="283"/>
              <w:rPr>
                <w:sz w:val="20"/>
                <w:szCs w:val="22"/>
              </w:rPr>
            </w:pPr>
            <w:r>
              <w:rPr>
                <w:sz w:val="20"/>
                <w:szCs w:val="22"/>
              </w:rPr>
              <w:t>Pravidla kreslení elektrotechnických schémat.</w:t>
            </w:r>
          </w:p>
          <w:p w:rsidR="00383A41" w:rsidRDefault="00383A41" w:rsidP="00041A07">
            <w:pPr>
              <w:numPr>
                <w:ilvl w:val="1"/>
                <w:numId w:val="117"/>
              </w:numPr>
              <w:ind w:left="355" w:hanging="283"/>
              <w:rPr>
                <w:sz w:val="20"/>
                <w:szCs w:val="22"/>
              </w:rPr>
            </w:pPr>
            <w:r>
              <w:rPr>
                <w:sz w:val="20"/>
                <w:szCs w:val="22"/>
              </w:rPr>
              <w:t xml:space="preserve">Příklady typů schémat, značky pro elektrotechnické </w:t>
            </w:r>
          </w:p>
          <w:p w:rsidR="00383A41" w:rsidRDefault="00D9792C" w:rsidP="00D9792C">
            <w:pPr>
              <w:ind w:left="355" w:hanging="283"/>
              <w:rPr>
                <w:sz w:val="20"/>
                <w:szCs w:val="22"/>
              </w:rPr>
            </w:pPr>
            <w:r>
              <w:rPr>
                <w:sz w:val="20"/>
                <w:szCs w:val="22"/>
              </w:rPr>
              <w:t xml:space="preserve">         </w:t>
            </w:r>
            <w:r w:rsidR="00383A41">
              <w:rPr>
                <w:sz w:val="20"/>
                <w:szCs w:val="22"/>
              </w:rPr>
              <w:t>schémata. ( 92 stran A5 )</w:t>
            </w:r>
          </w:p>
          <w:p w:rsidR="00383A41" w:rsidRDefault="00383A41">
            <w:pPr>
              <w:jc w:val="both"/>
              <w:rPr>
                <w:sz w:val="20"/>
                <w:szCs w:val="22"/>
              </w:rPr>
            </w:pPr>
            <w:r>
              <w:rPr>
                <w:b/>
                <w:sz w:val="20"/>
                <w:szCs w:val="22"/>
              </w:rPr>
              <w:t>Ukázková stykačová úloha – prakticky</w:t>
            </w:r>
            <w:r>
              <w:rPr>
                <w:sz w:val="20"/>
                <w:szCs w:val="22"/>
              </w:rPr>
              <w:t>.</w:t>
            </w:r>
          </w:p>
          <w:p w:rsidR="00383A41" w:rsidRDefault="007245DF">
            <w:pPr>
              <w:ind w:left="-94"/>
              <w:jc w:val="both"/>
              <w:rPr>
                <w:sz w:val="20"/>
                <w:szCs w:val="22"/>
              </w:rPr>
            </w:pPr>
            <w:r>
              <w:rPr>
                <w:sz w:val="20"/>
                <w:szCs w:val="22"/>
              </w:rPr>
              <w:t xml:space="preserve">         </w:t>
            </w:r>
            <w:r w:rsidR="00383A41">
              <w:rPr>
                <w:sz w:val="20"/>
                <w:szCs w:val="22"/>
              </w:rPr>
              <w:t>Popis jednotlivých funkcí menu „ Popisy “.</w:t>
            </w:r>
          </w:p>
          <w:p w:rsidR="007245DF" w:rsidRDefault="007245DF" w:rsidP="007245DF">
            <w:pPr>
              <w:ind w:left="497" w:hanging="426"/>
              <w:jc w:val="both"/>
              <w:rPr>
                <w:sz w:val="20"/>
                <w:szCs w:val="22"/>
              </w:rPr>
            </w:pPr>
            <w:r>
              <w:rPr>
                <w:sz w:val="20"/>
                <w:szCs w:val="22"/>
              </w:rPr>
              <w:t xml:space="preserve">      </w:t>
            </w:r>
            <w:r w:rsidR="00383A41">
              <w:rPr>
                <w:sz w:val="20"/>
                <w:szCs w:val="22"/>
              </w:rPr>
              <w:t>Popis jednotlivých f</w:t>
            </w:r>
            <w:r>
              <w:rPr>
                <w:sz w:val="20"/>
                <w:szCs w:val="22"/>
              </w:rPr>
              <w:t>unkcí menu „ Přenos dat</w:t>
            </w:r>
          </w:p>
          <w:p w:rsidR="00383A41" w:rsidRDefault="007245DF" w:rsidP="007245DF">
            <w:pPr>
              <w:ind w:left="356"/>
              <w:jc w:val="both"/>
              <w:rPr>
                <w:sz w:val="20"/>
                <w:szCs w:val="22"/>
              </w:rPr>
            </w:pPr>
            <w:r>
              <w:rPr>
                <w:sz w:val="20"/>
                <w:szCs w:val="22"/>
              </w:rPr>
              <w:t xml:space="preserve">Popis </w:t>
            </w:r>
            <w:r w:rsidR="00383A41">
              <w:rPr>
                <w:sz w:val="20"/>
                <w:szCs w:val="22"/>
              </w:rPr>
              <w:t>jednotlivých funkcí menu „ Obslužné programy “.</w:t>
            </w:r>
          </w:p>
          <w:p w:rsidR="00383A41" w:rsidRDefault="007245DF">
            <w:pPr>
              <w:ind w:left="-94"/>
              <w:jc w:val="both"/>
              <w:rPr>
                <w:b/>
                <w:sz w:val="20"/>
                <w:szCs w:val="22"/>
              </w:rPr>
            </w:pPr>
            <w:r>
              <w:rPr>
                <w:sz w:val="20"/>
                <w:szCs w:val="22"/>
              </w:rPr>
              <w:t xml:space="preserve">           </w:t>
            </w:r>
            <w:r w:rsidR="00383A41">
              <w:rPr>
                <w:sz w:val="20"/>
                <w:szCs w:val="22"/>
              </w:rPr>
              <w:t xml:space="preserve">Popis jednotlivých funkcí menu „ Zobrazit + Nápověda </w:t>
            </w:r>
            <w:r w:rsidR="00383A41">
              <w:rPr>
                <w:b/>
                <w:sz w:val="20"/>
                <w:szCs w:val="22"/>
              </w:rPr>
              <w:t>Praktické úlohy v ePlanu.</w:t>
            </w:r>
          </w:p>
          <w:p w:rsidR="00383A41" w:rsidRDefault="00383A41">
            <w:pPr>
              <w:ind w:left="-94"/>
              <w:jc w:val="both"/>
              <w:rPr>
                <w:sz w:val="20"/>
                <w:szCs w:val="22"/>
              </w:rPr>
            </w:pPr>
            <w:r>
              <w:rPr>
                <w:sz w:val="20"/>
                <w:szCs w:val="22"/>
              </w:rPr>
              <w:t xml:space="preserve">               Úloha číslo 1, 2 – prakticky.</w:t>
            </w:r>
          </w:p>
          <w:p w:rsidR="00383A41" w:rsidRDefault="00383A41">
            <w:pPr>
              <w:ind w:left="-94"/>
              <w:jc w:val="both"/>
              <w:rPr>
                <w:sz w:val="20"/>
                <w:szCs w:val="22"/>
              </w:rPr>
            </w:pPr>
            <w:r>
              <w:rPr>
                <w:sz w:val="20"/>
                <w:szCs w:val="22"/>
              </w:rPr>
              <w:t xml:space="preserve">               Úloha číslo 3, 4 – prakticky.</w:t>
            </w:r>
          </w:p>
          <w:p w:rsidR="00383A41" w:rsidRDefault="00383A41">
            <w:pPr>
              <w:ind w:left="-94"/>
              <w:jc w:val="both"/>
              <w:rPr>
                <w:sz w:val="20"/>
                <w:szCs w:val="22"/>
              </w:rPr>
            </w:pPr>
            <w:r>
              <w:rPr>
                <w:sz w:val="20"/>
                <w:szCs w:val="22"/>
              </w:rPr>
              <w:t xml:space="preserve">               Úloha číslo 5,6 – prakticky</w:t>
            </w:r>
          </w:p>
          <w:p w:rsidR="00383A41" w:rsidRDefault="00383A41">
            <w:pPr>
              <w:ind w:left="-94"/>
              <w:jc w:val="both"/>
              <w:rPr>
                <w:sz w:val="20"/>
                <w:szCs w:val="22"/>
              </w:rPr>
            </w:pPr>
            <w:r>
              <w:rPr>
                <w:sz w:val="20"/>
                <w:szCs w:val="22"/>
              </w:rPr>
              <w:t xml:space="preserve">               Úloha číslo 7,8 – prakticky.</w:t>
            </w:r>
          </w:p>
          <w:p w:rsidR="00383A41" w:rsidRDefault="00383A41">
            <w:pPr>
              <w:ind w:left="-94"/>
              <w:jc w:val="both"/>
              <w:rPr>
                <w:sz w:val="20"/>
                <w:szCs w:val="22"/>
              </w:rPr>
            </w:pPr>
            <w:r>
              <w:rPr>
                <w:sz w:val="20"/>
                <w:szCs w:val="22"/>
              </w:rPr>
              <w:t xml:space="preserve">               Úloha číslo 9,10 – prakticky.</w:t>
            </w:r>
          </w:p>
          <w:p w:rsidR="00383A41" w:rsidRDefault="00383A41">
            <w:pPr>
              <w:pStyle w:val="Nadpis1"/>
              <w:jc w:val="both"/>
              <w:rPr>
                <w:sz w:val="20"/>
                <w:szCs w:val="22"/>
              </w:rPr>
            </w:pPr>
            <w:r>
              <w:rPr>
                <w:sz w:val="20"/>
                <w:szCs w:val="22"/>
              </w:rPr>
              <w:t>Zadání projektu – rodinný dům nebo počítačová síť, projekční parametry.</w:t>
            </w:r>
          </w:p>
          <w:p w:rsidR="00383A41" w:rsidRDefault="008276BA">
            <w:pPr>
              <w:rPr>
                <w:sz w:val="20"/>
              </w:rPr>
            </w:pPr>
            <w:r>
              <w:rPr>
                <w:sz w:val="20"/>
                <w:szCs w:val="22"/>
              </w:rPr>
              <w:t xml:space="preserve">       </w:t>
            </w:r>
            <w:r w:rsidR="00383A41">
              <w:rPr>
                <w:sz w:val="20"/>
                <w:szCs w:val="22"/>
              </w:rPr>
              <w:t xml:space="preserve">    Práce na projektu – rodinný dům nebo počítačová síť.</w:t>
            </w:r>
          </w:p>
        </w:tc>
        <w:tc>
          <w:tcPr>
            <w:tcW w:w="974" w:type="dxa"/>
            <w:tcBorders>
              <w:bottom w:val="single" w:sz="4" w:space="0" w:color="auto"/>
            </w:tcBorders>
          </w:tcPr>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216316" w:rsidRDefault="00216316">
            <w:pPr>
              <w:jc w:val="center"/>
              <w:rPr>
                <w:sz w:val="20"/>
                <w:szCs w:val="22"/>
              </w:rPr>
            </w:pPr>
          </w:p>
          <w:p w:rsidR="00216316" w:rsidRDefault="00216316">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383A41" w:rsidRDefault="00383A41">
            <w:pPr>
              <w:jc w:val="center"/>
              <w:rPr>
                <w:sz w:val="20"/>
                <w:szCs w:val="22"/>
              </w:rPr>
            </w:pPr>
          </w:p>
          <w:p w:rsidR="0046512A" w:rsidRDefault="00A943F3" w:rsidP="008276BA">
            <w:pPr>
              <w:rPr>
                <w:b/>
                <w:bCs/>
                <w:sz w:val="20"/>
                <w:szCs w:val="22"/>
              </w:rPr>
            </w:pPr>
            <w:r>
              <w:rPr>
                <w:b/>
                <w:bCs/>
                <w:sz w:val="20"/>
                <w:szCs w:val="22"/>
              </w:rPr>
              <w:t xml:space="preserve">    </w:t>
            </w:r>
          </w:p>
          <w:p w:rsidR="00383A41" w:rsidRDefault="00383A41" w:rsidP="008276BA">
            <w:pPr>
              <w:rPr>
                <w:b/>
                <w:bCs/>
                <w:sz w:val="20"/>
                <w:szCs w:val="22"/>
              </w:rPr>
            </w:pPr>
          </w:p>
        </w:tc>
      </w:tr>
      <w:tr w:rsidR="00216316" w:rsidTr="00E37DA3">
        <w:trPr>
          <w:trHeight w:val="505"/>
        </w:trPr>
        <w:tc>
          <w:tcPr>
            <w:tcW w:w="8519" w:type="dxa"/>
            <w:gridSpan w:val="2"/>
            <w:shd w:val="clear" w:color="auto" w:fill="DBE5F1"/>
            <w:vAlign w:val="center"/>
          </w:tcPr>
          <w:p w:rsidR="00216316" w:rsidRDefault="00216316" w:rsidP="002342CD">
            <w:pPr>
              <w:rPr>
                <w:b/>
                <w:sz w:val="20"/>
                <w:szCs w:val="22"/>
              </w:rPr>
            </w:pPr>
            <w:r>
              <w:rPr>
                <w:b/>
                <w:sz w:val="20"/>
                <w:szCs w:val="20"/>
              </w:rPr>
              <w:t>Celkový počet hodin</w:t>
            </w:r>
          </w:p>
        </w:tc>
        <w:tc>
          <w:tcPr>
            <w:tcW w:w="974" w:type="dxa"/>
            <w:shd w:val="clear" w:color="auto" w:fill="DBE5F1"/>
            <w:vAlign w:val="center"/>
          </w:tcPr>
          <w:p w:rsidR="00216316" w:rsidRPr="002342CD" w:rsidRDefault="009C301F" w:rsidP="002342CD">
            <w:pPr>
              <w:jc w:val="center"/>
              <w:rPr>
                <w:b/>
                <w:bCs/>
                <w:sz w:val="20"/>
                <w:szCs w:val="22"/>
              </w:rPr>
            </w:pPr>
            <w:r>
              <w:rPr>
                <w:b/>
                <w:bCs/>
                <w:sz w:val="20"/>
                <w:szCs w:val="22"/>
              </w:rPr>
              <w:t>68</w:t>
            </w:r>
          </w:p>
        </w:tc>
      </w:tr>
    </w:tbl>
    <w:p w:rsidR="00383A41" w:rsidRDefault="00383A41">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7245DF" w:rsidRDefault="007245DF">
      <w:pPr>
        <w:rPr>
          <w:b/>
          <w:sz w:val="20"/>
          <w:szCs w:val="22"/>
        </w:rPr>
      </w:pPr>
    </w:p>
    <w:p w:rsidR="00AD6114" w:rsidRDefault="00AD6114" w:rsidP="00AD6114">
      <w:pPr>
        <w:jc w:val="both"/>
        <w:rPr>
          <w:sz w:val="20"/>
          <w:szCs w:val="20"/>
        </w:rPr>
      </w:pPr>
      <w:r w:rsidRPr="007268C4">
        <w:rPr>
          <w:sz w:val="20"/>
          <w:szCs w:val="20"/>
        </w:rPr>
        <w:t>Název vyučovacího předmětu</w:t>
      </w:r>
      <w:r>
        <w:rPr>
          <w:sz w:val="20"/>
          <w:szCs w:val="20"/>
        </w:rPr>
        <w:t xml:space="preserve">: </w:t>
      </w:r>
      <w:r w:rsidRPr="00AD6114">
        <w:rPr>
          <w:b/>
          <w:sz w:val="20"/>
          <w:szCs w:val="20"/>
        </w:rPr>
        <w:t>Informační technologie</w:t>
      </w:r>
    </w:p>
    <w:p w:rsidR="007B0C87" w:rsidRDefault="002721BA" w:rsidP="002721BA">
      <w:pPr>
        <w:rPr>
          <w:sz w:val="20"/>
          <w:szCs w:val="20"/>
        </w:rPr>
      </w:pPr>
      <w:r>
        <w:rPr>
          <w:sz w:val="20"/>
          <w:szCs w:val="20"/>
        </w:rPr>
        <w:t xml:space="preserve">Plánovaný počet hodin týdně:  </w:t>
      </w:r>
      <w:r w:rsidR="001B1DB4" w:rsidRPr="001B1DB4">
        <w:rPr>
          <w:b/>
          <w:sz w:val="20"/>
          <w:szCs w:val="20"/>
        </w:rPr>
        <w:t>4</w:t>
      </w:r>
      <w:r w:rsidRPr="001B1DB4">
        <w:rPr>
          <w:b/>
          <w:sz w:val="20"/>
          <w:szCs w:val="20"/>
        </w:rPr>
        <w:t xml:space="preserve"> </w:t>
      </w:r>
      <w:r>
        <w:rPr>
          <w:sz w:val="20"/>
          <w:szCs w:val="20"/>
        </w:rPr>
        <w:t xml:space="preserve">                                                              </w:t>
      </w:r>
      <w:r w:rsidR="00D2329C">
        <w:rPr>
          <w:sz w:val="20"/>
          <w:szCs w:val="20"/>
        </w:rPr>
        <w:t xml:space="preserve">     </w:t>
      </w:r>
      <w:r w:rsidR="001B1DB4">
        <w:rPr>
          <w:sz w:val="20"/>
          <w:szCs w:val="20"/>
        </w:rPr>
        <w:tab/>
      </w:r>
      <w:r w:rsidR="00D2329C">
        <w:rPr>
          <w:sz w:val="20"/>
          <w:szCs w:val="20"/>
        </w:rPr>
        <w:t xml:space="preserve">   </w:t>
      </w:r>
      <w:r w:rsidR="005F1214">
        <w:rPr>
          <w:sz w:val="20"/>
          <w:szCs w:val="20"/>
        </w:rPr>
        <w:t xml:space="preserve">    </w:t>
      </w:r>
    </w:p>
    <w:p w:rsidR="00AD6114" w:rsidRDefault="00D2329C" w:rsidP="002721BA">
      <w:pPr>
        <w:rPr>
          <w:sz w:val="20"/>
          <w:szCs w:val="20"/>
        </w:rPr>
      </w:pPr>
      <w:r>
        <w:rPr>
          <w:sz w:val="20"/>
          <w:szCs w:val="20"/>
        </w:rPr>
        <w:t>Celkový počet hodin</w:t>
      </w:r>
      <w:r w:rsidR="00314729">
        <w:rPr>
          <w:sz w:val="20"/>
          <w:szCs w:val="20"/>
        </w:rPr>
        <w:t xml:space="preserve"> : </w:t>
      </w:r>
      <w:r w:rsidR="001B1DB4" w:rsidRPr="001B1DB4">
        <w:rPr>
          <w:b/>
          <w:sz w:val="20"/>
          <w:szCs w:val="20"/>
        </w:rPr>
        <w:t>136</w:t>
      </w:r>
    </w:p>
    <w:p w:rsidR="00AD6114" w:rsidRDefault="00AD6114" w:rsidP="00AD6114">
      <w:pPr>
        <w:jc w:val="both"/>
        <w:rPr>
          <w:sz w:val="20"/>
          <w:szCs w:val="20"/>
        </w:rPr>
      </w:pPr>
      <w:r>
        <w:rPr>
          <w:sz w:val="20"/>
          <w:szCs w:val="20"/>
        </w:rPr>
        <w:t>Datum platnosti od: 1.9.20</w:t>
      </w:r>
      <w:r w:rsidR="00E37DA3">
        <w:rPr>
          <w:sz w:val="20"/>
          <w:szCs w:val="20"/>
        </w:rPr>
        <w:t>15</w:t>
      </w:r>
      <w:r w:rsidR="00314729">
        <w:rPr>
          <w:sz w:val="20"/>
          <w:szCs w:val="20"/>
        </w:rPr>
        <w:tab/>
      </w:r>
      <w:r w:rsidR="00314729">
        <w:rPr>
          <w:sz w:val="20"/>
          <w:szCs w:val="20"/>
        </w:rPr>
        <w:tab/>
      </w:r>
      <w:r w:rsidR="00314729">
        <w:rPr>
          <w:sz w:val="20"/>
          <w:szCs w:val="20"/>
        </w:rPr>
        <w:tab/>
      </w:r>
      <w:r w:rsidR="00314729">
        <w:rPr>
          <w:sz w:val="20"/>
          <w:szCs w:val="20"/>
        </w:rPr>
        <w:tab/>
      </w:r>
      <w:r w:rsidR="00314729">
        <w:rPr>
          <w:sz w:val="20"/>
          <w:szCs w:val="20"/>
        </w:rPr>
        <w:tab/>
      </w:r>
      <w:r w:rsidR="00314729">
        <w:rPr>
          <w:sz w:val="20"/>
          <w:szCs w:val="20"/>
        </w:rPr>
        <w:tab/>
      </w:r>
    </w:p>
    <w:p w:rsidR="00AD6114" w:rsidRDefault="00AD6114" w:rsidP="00AD6114">
      <w:pPr>
        <w:jc w:val="both"/>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AD6114" w:rsidRPr="00C61F6F" w:rsidTr="005D3D0A">
        <w:trPr>
          <w:trHeight w:val="292"/>
          <w:jc w:val="center"/>
        </w:trPr>
        <w:tc>
          <w:tcPr>
            <w:tcW w:w="3261" w:type="dxa"/>
            <w:vMerge w:val="restart"/>
            <w:tcBorders>
              <w:top w:val="double" w:sz="6" w:space="0" w:color="000000"/>
              <w:bottom w:val="single" w:sz="6" w:space="0" w:color="000000"/>
            </w:tcBorders>
            <w:shd w:val="clear" w:color="auto" w:fill="DBE5F1"/>
          </w:tcPr>
          <w:p w:rsidR="00AD6114" w:rsidRPr="00C61F6F" w:rsidRDefault="00AD6114" w:rsidP="005D3D0A">
            <w:pPr>
              <w:rPr>
                <w:b/>
                <w:sz w:val="20"/>
                <w:szCs w:val="20"/>
              </w:rPr>
            </w:pPr>
          </w:p>
          <w:p w:rsidR="00AD6114" w:rsidRPr="00C61F6F" w:rsidRDefault="00AD6114" w:rsidP="005D3D0A">
            <w:pPr>
              <w:rPr>
                <w:b/>
                <w:sz w:val="20"/>
                <w:szCs w:val="20"/>
              </w:rPr>
            </w:pPr>
          </w:p>
        </w:tc>
        <w:tc>
          <w:tcPr>
            <w:tcW w:w="4354" w:type="dxa"/>
            <w:gridSpan w:val="4"/>
            <w:tcBorders>
              <w:top w:val="double" w:sz="6" w:space="0" w:color="000000"/>
              <w:bottom w:val="single" w:sz="6" w:space="0" w:color="000000"/>
            </w:tcBorders>
            <w:shd w:val="clear" w:color="auto" w:fill="DBE5F1"/>
          </w:tcPr>
          <w:p w:rsidR="00AD6114" w:rsidRPr="0086550A" w:rsidRDefault="00AD6114" w:rsidP="005D3D0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AD6114" w:rsidRPr="0086550A" w:rsidRDefault="00AD6114" w:rsidP="005D3D0A">
            <w:pPr>
              <w:jc w:val="center"/>
              <w:rPr>
                <w:sz w:val="20"/>
                <w:szCs w:val="20"/>
              </w:rPr>
            </w:pPr>
          </w:p>
          <w:p w:rsidR="00AD6114" w:rsidRPr="0086550A" w:rsidRDefault="00AD6114" w:rsidP="005D3D0A">
            <w:pPr>
              <w:jc w:val="center"/>
              <w:rPr>
                <w:sz w:val="20"/>
                <w:szCs w:val="20"/>
              </w:rPr>
            </w:pPr>
            <w:r w:rsidRPr="0086550A">
              <w:rPr>
                <w:sz w:val="20"/>
                <w:szCs w:val="20"/>
              </w:rPr>
              <w:t>Celkem</w:t>
            </w:r>
          </w:p>
        </w:tc>
      </w:tr>
      <w:tr w:rsidR="00AD6114" w:rsidRPr="00C61F6F" w:rsidTr="005D3D0A">
        <w:trPr>
          <w:trHeight w:val="136"/>
          <w:jc w:val="center"/>
        </w:trPr>
        <w:tc>
          <w:tcPr>
            <w:tcW w:w="3261" w:type="dxa"/>
            <w:vMerge/>
            <w:tcBorders>
              <w:top w:val="single" w:sz="6" w:space="0" w:color="000000"/>
            </w:tcBorders>
            <w:shd w:val="clear" w:color="auto" w:fill="auto"/>
          </w:tcPr>
          <w:p w:rsidR="00AD6114" w:rsidRPr="00C61F6F" w:rsidRDefault="00AD6114" w:rsidP="005D3D0A">
            <w:pPr>
              <w:rPr>
                <w:b/>
                <w:sz w:val="20"/>
                <w:szCs w:val="20"/>
              </w:rPr>
            </w:pPr>
          </w:p>
        </w:tc>
        <w:tc>
          <w:tcPr>
            <w:tcW w:w="1170" w:type="dxa"/>
            <w:tcBorders>
              <w:top w:val="single" w:sz="6" w:space="0" w:color="000000"/>
              <w:bottom w:val="single" w:sz="6" w:space="0" w:color="000000"/>
            </w:tcBorders>
            <w:shd w:val="clear" w:color="auto" w:fill="DBE5F1"/>
          </w:tcPr>
          <w:p w:rsidR="00AD6114" w:rsidRPr="0086550A" w:rsidRDefault="00AD6114" w:rsidP="005D3D0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AD6114" w:rsidRPr="0086550A" w:rsidRDefault="00AD6114" w:rsidP="005D3D0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AD6114" w:rsidRPr="0086550A" w:rsidRDefault="00AD6114" w:rsidP="005D3D0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AD6114" w:rsidRPr="0086550A" w:rsidRDefault="00AD6114" w:rsidP="005D3D0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AD6114" w:rsidRPr="00C61F6F" w:rsidRDefault="00AD6114" w:rsidP="005D3D0A">
            <w:pPr>
              <w:jc w:val="center"/>
              <w:rPr>
                <w:b/>
                <w:sz w:val="20"/>
                <w:szCs w:val="20"/>
              </w:rPr>
            </w:pPr>
          </w:p>
        </w:tc>
      </w:tr>
      <w:tr w:rsidR="00AD6114" w:rsidRPr="00C61F6F" w:rsidTr="005D3D0A">
        <w:trPr>
          <w:trHeight w:val="256"/>
          <w:jc w:val="center"/>
        </w:trPr>
        <w:tc>
          <w:tcPr>
            <w:tcW w:w="3261" w:type="dxa"/>
            <w:shd w:val="clear" w:color="auto" w:fill="auto"/>
          </w:tcPr>
          <w:p w:rsidR="00AD6114" w:rsidRPr="00C61F6F" w:rsidRDefault="00AD6114" w:rsidP="005D3D0A">
            <w:pPr>
              <w:rPr>
                <w:b/>
                <w:sz w:val="20"/>
                <w:szCs w:val="20"/>
              </w:rPr>
            </w:pPr>
            <w:r>
              <w:rPr>
                <w:b/>
                <w:sz w:val="20"/>
                <w:szCs w:val="20"/>
              </w:rPr>
              <w:t>Informační technologie</w:t>
            </w:r>
          </w:p>
        </w:tc>
        <w:tc>
          <w:tcPr>
            <w:tcW w:w="1170" w:type="dxa"/>
            <w:shd w:val="clear" w:color="auto" w:fill="auto"/>
          </w:tcPr>
          <w:p w:rsidR="00AD6114" w:rsidRPr="00C61F6F" w:rsidRDefault="00AD6114" w:rsidP="005D3D0A">
            <w:pPr>
              <w:jc w:val="center"/>
              <w:rPr>
                <w:b/>
                <w:sz w:val="20"/>
                <w:szCs w:val="20"/>
              </w:rPr>
            </w:pPr>
            <w:r>
              <w:rPr>
                <w:b/>
                <w:sz w:val="20"/>
                <w:szCs w:val="20"/>
              </w:rPr>
              <w:t>2</w:t>
            </w:r>
          </w:p>
        </w:tc>
        <w:tc>
          <w:tcPr>
            <w:tcW w:w="1134" w:type="dxa"/>
            <w:shd w:val="clear" w:color="auto" w:fill="auto"/>
          </w:tcPr>
          <w:p w:rsidR="00AD6114" w:rsidRPr="00C61F6F" w:rsidRDefault="00AD6114" w:rsidP="005D3D0A">
            <w:pPr>
              <w:jc w:val="center"/>
              <w:rPr>
                <w:b/>
                <w:sz w:val="20"/>
                <w:szCs w:val="20"/>
              </w:rPr>
            </w:pPr>
            <w:r>
              <w:rPr>
                <w:b/>
                <w:sz w:val="20"/>
                <w:szCs w:val="20"/>
              </w:rPr>
              <w:t>2</w:t>
            </w:r>
          </w:p>
        </w:tc>
        <w:tc>
          <w:tcPr>
            <w:tcW w:w="1134" w:type="dxa"/>
            <w:shd w:val="clear" w:color="auto" w:fill="auto"/>
          </w:tcPr>
          <w:p w:rsidR="00AD6114" w:rsidRPr="00C61F6F" w:rsidRDefault="00AD6114" w:rsidP="005D3D0A">
            <w:pPr>
              <w:jc w:val="center"/>
              <w:rPr>
                <w:b/>
                <w:sz w:val="20"/>
                <w:szCs w:val="20"/>
              </w:rPr>
            </w:pPr>
            <w:r>
              <w:rPr>
                <w:b/>
                <w:sz w:val="20"/>
                <w:szCs w:val="20"/>
              </w:rPr>
              <w:t>-</w:t>
            </w:r>
          </w:p>
        </w:tc>
        <w:tc>
          <w:tcPr>
            <w:tcW w:w="916" w:type="dxa"/>
            <w:shd w:val="clear" w:color="auto" w:fill="auto"/>
          </w:tcPr>
          <w:p w:rsidR="00AD6114" w:rsidRPr="00986E09" w:rsidRDefault="00986E09" w:rsidP="005D3D0A">
            <w:pPr>
              <w:jc w:val="center"/>
              <w:rPr>
                <w:sz w:val="20"/>
                <w:szCs w:val="20"/>
              </w:rPr>
            </w:pPr>
            <w:r>
              <w:rPr>
                <w:sz w:val="20"/>
                <w:szCs w:val="20"/>
              </w:rPr>
              <w:t>-</w:t>
            </w:r>
          </w:p>
        </w:tc>
        <w:tc>
          <w:tcPr>
            <w:tcW w:w="0" w:type="auto"/>
            <w:shd w:val="clear" w:color="auto" w:fill="auto"/>
          </w:tcPr>
          <w:p w:rsidR="00AD6114" w:rsidRPr="00C61F6F" w:rsidRDefault="00AD6114" w:rsidP="005D3D0A">
            <w:pPr>
              <w:jc w:val="center"/>
              <w:rPr>
                <w:b/>
                <w:sz w:val="20"/>
                <w:szCs w:val="20"/>
              </w:rPr>
            </w:pPr>
            <w:r>
              <w:rPr>
                <w:b/>
                <w:sz w:val="20"/>
                <w:szCs w:val="20"/>
              </w:rPr>
              <w:t>4</w:t>
            </w:r>
          </w:p>
        </w:tc>
      </w:tr>
      <w:tr w:rsidR="00986E09" w:rsidRPr="00C61F6F" w:rsidTr="005D3D0A">
        <w:trPr>
          <w:trHeight w:val="256"/>
          <w:jc w:val="center"/>
        </w:trPr>
        <w:tc>
          <w:tcPr>
            <w:tcW w:w="3261" w:type="dxa"/>
            <w:shd w:val="clear" w:color="auto" w:fill="auto"/>
          </w:tcPr>
          <w:p w:rsidR="00986E09" w:rsidRDefault="00EC0610" w:rsidP="005D3D0A">
            <w:pPr>
              <w:rPr>
                <w:b/>
                <w:sz w:val="20"/>
                <w:szCs w:val="20"/>
              </w:rPr>
            </w:pPr>
            <w:r>
              <w:rPr>
                <w:b/>
                <w:sz w:val="20"/>
                <w:szCs w:val="20"/>
              </w:rPr>
              <w:t>Počítačové sítě</w:t>
            </w:r>
          </w:p>
        </w:tc>
        <w:tc>
          <w:tcPr>
            <w:tcW w:w="1170" w:type="dxa"/>
            <w:shd w:val="clear" w:color="auto" w:fill="auto"/>
          </w:tcPr>
          <w:p w:rsidR="00986E09" w:rsidRDefault="00EC0610" w:rsidP="005D3D0A">
            <w:pPr>
              <w:jc w:val="center"/>
              <w:rPr>
                <w:b/>
                <w:sz w:val="20"/>
                <w:szCs w:val="20"/>
              </w:rPr>
            </w:pPr>
            <w:r>
              <w:rPr>
                <w:b/>
                <w:sz w:val="20"/>
                <w:szCs w:val="20"/>
              </w:rPr>
              <w:t>-</w:t>
            </w:r>
          </w:p>
        </w:tc>
        <w:tc>
          <w:tcPr>
            <w:tcW w:w="1134" w:type="dxa"/>
            <w:shd w:val="clear" w:color="auto" w:fill="auto"/>
          </w:tcPr>
          <w:p w:rsidR="00986E09" w:rsidRDefault="00EC0610" w:rsidP="005D3D0A">
            <w:pPr>
              <w:jc w:val="center"/>
              <w:rPr>
                <w:b/>
                <w:sz w:val="20"/>
                <w:szCs w:val="20"/>
              </w:rPr>
            </w:pPr>
            <w:r>
              <w:rPr>
                <w:b/>
                <w:sz w:val="20"/>
                <w:szCs w:val="20"/>
              </w:rPr>
              <w:t>-</w:t>
            </w:r>
          </w:p>
        </w:tc>
        <w:tc>
          <w:tcPr>
            <w:tcW w:w="1134" w:type="dxa"/>
            <w:shd w:val="clear" w:color="auto" w:fill="auto"/>
          </w:tcPr>
          <w:p w:rsidR="00986E09" w:rsidRDefault="00EC0610" w:rsidP="005D3D0A">
            <w:pPr>
              <w:jc w:val="center"/>
              <w:rPr>
                <w:b/>
                <w:sz w:val="20"/>
                <w:szCs w:val="20"/>
              </w:rPr>
            </w:pPr>
            <w:r>
              <w:rPr>
                <w:b/>
                <w:sz w:val="20"/>
                <w:szCs w:val="20"/>
              </w:rPr>
              <w:t>-</w:t>
            </w:r>
          </w:p>
        </w:tc>
        <w:tc>
          <w:tcPr>
            <w:tcW w:w="916" w:type="dxa"/>
            <w:shd w:val="clear" w:color="auto" w:fill="auto"/>
          </w:tcPr>
          <w:p w:rsidR="00986E09" w:rsidRPr="00EC0610" w:rsidRDefault="00986E09" w:rsidP="005D3D0A">
            <w:pPr>
              <w:jc w:val="center"/>
              <w:rPr>
                <w:b/>
                <w:sz w:val="20"/>
                <w:szCs w:val="20"/>
              </w:rPr>
            </w:pPr>
            <w:r w:rsidRPr="00EC0610">
              <w:rPr>
                <w:b/>
                <w:sz w:val="20"/>
                <w:szCs w:val="20"/>
              </w:rPr>
              <w:t>3</w:t>
            </w:r>
          </w:p>
        </w:tc>
        <w:tc>
          <w:tcPr>
            <w:tcW w:w="0" w:type="auto"/>
            <w:shd w:val="clear" w:color="auto" w:fill="auto"/>
          </w:tcPr>
          <w:p w:rsidR="00986E09" w:rsidRDefault="00EC0610" w:rsidP="005D3D0A">
            <w:pPr>
              <w:jc w:val="center"/>
              <w:rPr>
                <w:b/>
                <w:sz w:val="20"/>
                <w:szCs w:val="20"/>
              </w:rPr>
            </w:pPr>
            <w:r>
              <w:rPr>
                <w:b/>
                <w:sz w:val="20"/>
                <w:szCs w:val="20"/>
              </w:rPr>
              <w:t>3</w:t>
            </w:r>
          </w:p>
        </w:tc>
      </w:tr>
    </w:tbl>
    <w:p w:rsidR="00383A41" w:rsidRDefault="00383A41">
      <w:pPr>
        <w:ind w:left="360"/>
        <w:rPr>
          <w:rFonts w:ascii="Arial" w:hAnsi="Arial" w:cs="Arial"/>
          <w:b/>
          <w:sz w:val="20"/>
          <w:szCs w:val="22"/>
        </w:rPr>
      </w:pPr>
    </w:p>
    <w:p w:rsidR="00AD6114" w:rsidRDefault="00AD6114">
      <w:pPr>
        <w:ind w:left="360"/>
        <w:rPr>
          <w:rFonts w:ascii="Arial" w:hAnsi="Arial" w:cs="Arial"/>
          <w:b/>
          <w:sz w:val="20"/>
          <w:szCs w:val="22"/>
        </w:rPr>
      </w:pPr>
    </w:p>
    <w:p w:rsidR="00AD6114" w:rsidRDefault="00AD6114">
      <w:pPr>
        <w:ind w:left="360"/>
        <w:rPr>
          <w:rFonts w:ascii="Arial" w:hAnsi="Arial" w:cs="Arial"/>
          <w:b/>
          <w:sz w:val="20"/>
          <w:szCs w:val="22"/>
        </w:rPr>
      </w:pPr>
    </w:p>
    <w:p w:rsidR="00383A41" w:rsidRDefault="00383A41">
      <w:pPr>
        <w:pStyle w:val="Bezmezer1"/>
        <w:rPr>
          <w:rFonts w:ascii="Times New Roman" w:hAnsi="Times New Roman"/>
          <w:b/>
          <w:sz w:val="20"/>
          <w:szCs w:val="20"/>
        </w:rPr>
      </w:pPr>
      <w:r>
        <w:rPr>
          <w:rFonts w:ascii="Times New Roman" w:hAnsi="Times New Roman"/>
          <w:b/>
          <w:sz w:val="20"/>
          <w:szCs w:val="20"/>
        </w:rPr>
        <w:t>Pojetí vyučovacího předmětu</w:t>
      </w:r>
      <w:r w:rsidR="00984523">
        <w:rPr>
          <w:rFonts w:ascii="Times New Roman" w:hAnsi="Times New Roman"/>
          <w:b/>
          <w:sz w:val="20"/>
          <w:szCs w:val="20"/>
        </w:rPr>
        <w:t xml:space="preserve"> Informační technologie</w:t>
      </w:r>
    </w:p>
    <w:p w:rsidR="00984523" w:rsidRDefault="00984523">
      <w:pPr>
        <w:pStyle w:val="Bezmezer1"/>
        <w:rPr>
          <w:rFonts w:ascii="Times New Roman" w:hAnsi="Times New Roman"/>
          <w:sz w:val="20"/>
          <w:szCs w:val="20"/>
        </w:rPr>
      </w:pPr>
    </w:p>
    <w:p w:rsidR="00383A41" w:rsidRDefault="00383A41">
      <w:pPr>
        <w:pStyle w:val="Bezmezer1"/>
        <w:rPr>
          <w:rFonts w:ascii="Times New Roman" w:hAnsi="Times New Roman"/>
          <w:sz w:val="20"/>
          <w:szCs w:val="20"/>
        </w:rPr>
      </w:pPr>
      <w:r>
        <w:rPr>
          <w:rFonts w:ascii="Times New Roman" w:hAnsi="Times New Roman"/>
          <w:b/>
          <w:sz w:val="20"/>
          <w:szCs w:val="20"/>
        </w:rPr>
        <w:t>Obecné cíle</w:t>
      </w:r>
      <w:r>
        <w:rPr>
          <w:rFonts w:ascii="Times New Roman" w:hAnsi="Times New Roman"/>
          <w:b/>
          <w:sz w:val="20"/>
          <w:szCs w:val="20"/>
        </w:rPr>
        <w:tab/>
      </w:r>
    </w:p>
    <w:p w:rsidR="00383A41" w:rsidRDefault="00383A41" w:rsidP="00E37DA3">
      <w:pPr>
        <w:pStyle w:val="Bezmezer1"/>
        <w:jc w:val="both"/>
        <w:rPr>
          <w:rFonts w:ascii="Times New Roman" w:hAnsi="Times New Roman"/>
          <w:sz w:val="20"/>
          <w:szCs w:val="20"/>
        </w:rPr>
      </w:pPr>
      <w:r>
        <w:rPr>
          <w:rFonts w:ascii="Times New Roman" w:hAnsi="Times New Roman"/>
          <w:sz w:val="20"/>
          <w:szCs w:val="20"/>
        </w:rPr>
        <w:t>V předmětu informační technologie si žáci vytvoří základní představu o výpočetní technice, naučí se ovládat a využívat standardní vybavení počítače. Žáci získají kompetence pro práci s běžným softwarem pro řešení ekonomických úloh, vyhotovení písemností a vyhledávání informací.</w:t>
      </w:r>
    </w:p>
    <w:p w:rsidR="00EC0610" w:rsidRDefault="00EC0610" w:rsidP="00E37DA3">
      <w:pPr>
        <w:pStyle w:val="Bezmezer1"/>
        <w:jc w:val="both"/>
        <w:rPr>
          <w:rFonts w:ascii="Times New Roman" w:hAnsi="Times New Roman"/>
          <w:sz w:val="20"/>
          <w:szCs w:val="20"/>
        </w:rPr>
      </w:pPr>
      <w:r>
        <w:rPr>
          <w:rFonts w:ascii="Times New Roman" w:hAnsi="Times New Roman"/>
          <w:sz w:val="20"/>
          <w:szCs w:val="20"/>
        </w:rPr>
        <w:t>Po získání některých dalších vědomostí v rámci bloku elektrotechnických předmětů (číslicová technika) a předmětů v rámci odborného zaměření (konstrukce počítačů a programové vybavení) žák může pokračovat ve vzdělávání v informačních technologiích částí, zabývající se počítačovými sítěmi a jejich bezpečností.</w:t>
      </w:r>
    </w:p>
    <w:p w:rsidR="00383A41" w:rsidRDefault="00383A41">
      <w:pPr>
        <w:pStyle w:val="Bezmezer1"/>
        <w:rPr>
          <w:rFonts w:ascii="Times New Roman" w:hAnsi="Times New Roman"/>
          <w:sz w:val="20"/>
          <w:szCs w:val="20"/>
        </w:rPr>
      </w:pPr>
      <w:r>
        <w:rPr>
          <w:rFonts w:ascii="Times New Roman" w:hAnsi="Times New Roman"/>
          <w:sz w:val="20"/>
          <w:szCs w:val="20"/>
        </w:rPr>
        <w:t>Žák:</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zná základní pojmy z oboru informační technologie,</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zná blokové schéma počítače a význam jednotlivých bloků,</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umí používat počítač a jeho periférie, je si vědom možností a výhod, ale rizik omezení a orientuje se v systému složek, ovládá operace se soubory, umí rozpoznat běžné typy souborů a pracovat s nimi,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rozumí principům operačního systému a umí pracovat s operačním systémem,</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umí pracovat s moderními verzemi kancelářských programů,</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umí pracovat s grafickým editorem,</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rozumí základům algoritmizace úloh,</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umí používat internet jako základní otevřený informační zdroj a využívat jeho přenosové a komunikační možnosti,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umí vytvořit a upravit jednoduché webové stránky.</w:t>
      </w:r>
    </w:p>
    <w:p w:rsidR="00383A41" w:rsidRDefault="00383A41">
      <w:pPr>
        <w:pStyle w:val="Bezmezer1"/>
        <w:rPr>
          <w:rFonts w:ascii="Times New Roman" w:hAnsi="Times New Roman"/>
          <w:sz w:val="20"/>
          <w:szCs w:val="20"/>
        </w:rPr>
      </w:pPr>
    </w:p>
    <w:p w:rsidR="00383A41" w:rsidRDefault="00383A41">
      <w:pPr>
        <w:pStyle w:val="Bezmezer1"/>
        <w:rPr>
          <w:rFonts w:ascii="Times New Roman" w:hAnsi="Times New Roman"/>
          <w:sz w:val="20"/>
          <w:szCs w:val="20"/>
        </w:rPr>
      </w:pPr>
      <w:r>
        <w:rPr>
          <w:rFonts w:ascii="Times New Roman" w:hAnsi="Times New Roman"/>
          <w:b/>
          <w:sz w:val="20"/>
          <w:szCs w:val="20"/>
        </w:rPr>
        <w:t>Charakteristika učiva</w:t>
      </w:r>
    </w:p>
    <w:p w:rsidR="00383A41" w:rsidRDefault="00383A41">
      <w:pPr>
        <w:pStyle w:val="Bezmezer1"/>
        <w:jc w:val="both"/>
        <w:rPr>
          <w:rFonts w:ascii="Times New Roman" w:hAnsi="Times New Roman"/>
          <w:sz w:val="20"/>
          <w:szCs w:val="20"/>
        </w:rPr>
      </w:pPr>
      <w:r>
        <w:rPr>
          <w:rFonts w:ascii="Times New Roman" w:hAnsi="Times New Roman"/>
          <w:sz w:val="20"/>
          <w:szCs w:val="20"/>
        </w:rPr>
        <w:t>Předmět informační technologie připravuje žáky k tomu, aby byli schopni pracovat s informačními a komunikačními prostředky a efektivně je využívali i v jiných předmětech, v dalším studiu, v soukromém a občanském životě.</w:t>
      </w:r>
    </w:p>
    <w:p w:rsidR="00383A41" w:rsidRDefault="00383A41">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Pojetí výuky</w:t>
      </w:r>
    </w:p>
    <w:p w:rsidR="00383A41" w:rsidRDefault="00383A41">
      <w:pPr>
        <w:pStyle w:val="Bezmezer1"/>
        <w:jc w:val="both"/>
        <w:rPr>
          <w:rFonts w:ascii="Times New Roman" w:hAnsi="Times New Roman"/>
          <w:sz w:val="20"/>
          <w:szCs w:val="20"/>
        </w:rPr>
      </w:pPr>
      <w:r>
        <w:rPr>
          <w:rFonts w:ascii="Times New Roman" w:hAnsi="Times New Roman"/>
          <w:sz w:val="20"/>
          <w:szCs w:val="20"/>
        </w:rPr>
        <w:t>Stěžejní formou výuky je individuální práce žáka na počítači. Těžiště výuky spočívá v provádění praktických úkolů. Ve výuce je kladen důraz na samostatnou práci a řešení komplexních úloh. Při výuce je uplatňován projektový přístup s důrazem na týmovou práci.</w:t>
      </w:r>
    </w:p>
    <w:p w:rsidR="00383A41" w:rsidRDefault="00383A41">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Hodnocení výsledků žáků</w:t>
      </w:r>
    </w:p>
    <w:p w:rsidR="00383A41" w:rsidRDefault="00383A41">
      <w:pPr>
        <w:pStyle w:val="Bezmezer1"/>
        <w:jc w:val="both"/>
        <w:rPr>
          <w:rFonts w:ascii="Times New Roman" w:hAnsi="Times New Roman"/>
          <w:sz w:val="20"/>
          <w:szCs w:val="20"/>
        </w:rPr>
      </w:pPr>
      <w:r>
        <w:rPr>
          <w:rFonts w:ascii="Times New Roman" w:hAnsi="Times New Roman"/>
          <w:sz w:val="20"/>
          <w:szCs w:val="20"/>
        </w:rPr>
        <w:t xml:space="preserve">Základem pro hodnocení je průběžná klasifikace individuálně zadávaných úkolů. Důraz je kladen především praktické dovednosti. Každý tematický celek je zakončen prověřovací prací. </w:t>
      </w:r>
    </w:p>
    <w:p w:rsidR="00383A41" w:rsidRDefault="00314729">
      <w:pPr>
        <w:pStyle w:val="Bezmezer1"/>
        <w:jc w:val="both"/>
        <w:rPr>
          <w:rFonts w:ascii="Times New Roman" w:hAnsi="Times New Roman"/>
          <w:sz w:val="20"/>
          <w:szCs w:val="20"/>
        </w:rPr>
      </w:pPr>
      <w:r>
        <w:rPr>
          <w:rFonts w:ascii="Times New Roman" w:hAnsi="Times New Roman"/>
          <w:sz w:val="20"/>
          <w:szCs w:val="20"/>
        </w:rPr>
        <w:t>Prověřovací okruhy z těchto te</w:t>
      </w:r>
      <w:r w:rsidR="00383A41">
        <w:rPr>
          <w:rFonts w:ascii="Times New Roman" w:hAnsi="Times New Roman"/>
          <w:sz w:val="20"/>
          <w:szCs w:val="20"/>
        </w:rPr>
        <w:t>matických celků jsou zpracovávány skupinové a individuálně, obsahují nově probranou látku a zároveň i vazby na související problémové okruhy. Hodnocené individuálně zpracovávané okruhy tvoří podklady pro celkové hodnocení žáka. Znalosti z okruhů s popisným tématem jsou ověřovány ústním přezkoušením s důrazem na souvislost a plynulost projevu včetně jeho obsahové správnosti.</w:t>
      </w:r>
    </w:p>
    <w:p w:rsidR="00383A41" w:rsidRDefault="00383A41">
      <w:pPr>
        <w:pStyle w:val="Bezmezer1"/>
        <w:jc w:val="both"/>
        <w:rPr>
          <w:rFonts w:ascii="Times New Roman" w:hAnsi="Times New Roman"/>
          <w:sz w:val="20"/>
          <w:szCs w:val="20"/>
        </w:rPr>
      </w:pPr>
    </w:p>
    <w:p w:rsidR="007245DF" w:rsidRDefault="007245DF">
      <w:pPr>
        <w:pStyle w:val="Bezmezer1"/>
        <w:rPr>
          <w:rFonts w:ascii="Times New Roman" w:hAnsi="Times New Roman"/>
          <w:b/>
          <w:sz w:val="20"/>
          <w:szCs w:val="20"/>
        </w:rPr>
      </w:pPr>
    </w:p>
    <w:p w:rsidR="007245DF" w:rsidRDefault="007245DF">
      <w:pPr>
        <w:pStyle w:val="Bezmezer1"/>
        <w:rPr>
          <w:rFonts w:ascii="Times New Roman" w:hAnsi="Times New Roman"/>
          <w:b/>
          <w:sz w:val="20"/>
          <w:szCs w:val="20"/>
        </w:rPr>
      </w:pPr>
    </w:p>
    <w:p w:rsidR="007245DF" w:rsidRDefault="007245DF">
      <w:pPr>
        <w:pStyle w:val="Bezmezer1"/>
        <w:rPr>
          <w:rFonts w:ascii="Times New Roman" w:hAnsi="Times New Roman"/>
          <w:b/>
          <w:sz w:val="20"/>
          <w:szCs w:val="20"/>
        </w:rPr>
      </w:pPr>
    </w:p>
    <w:p w:rsidR="007245DF" w:rsidRDefault="007245DF">
      <w:pPr>
        <w:pStyle w:val="Bezmezer1"/>
        <w:rPr>
          <w:rFonts w:ascii="Times New Roman" w:hAnsi="Times New Roman"/>
          <w:b/>
          <w:sz w:val="20"/>
          <w:szCs w:val="20"/>
        </w:rPr>
      </w:pPr>
    </w:p>
    <w:p w:rsidR="007245DF" w:rsidRDefault="007245DF">
      <w:pPr>
        <w:pStyle w:val="Bezmezer1"/>
        <w:rPr>
          <w:rFonts w:ascii="Times New Roman" w:hAnsi="Times New Roman"/>
          <w:b/>
          <w:sz w:val="20"/>
          <w:szCs w:val="20"/>
        </w:rPr>
      </w:pPr>
    </w:p>
    <w:p w:rsidR="007245DF" w:rsidRDefault="007245DF">
      <w:pPr>
        <w:pStyle w:val="Bezmezer1"/>
        <w:rPr>
          <w:rFonts w:ascii="Times New Roman" w:hAnsi="Times New Roman"/>
          <w:b/>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Přínos k rozvoji klíčových kompetencí</w:t>
      </w:r>
    </w:p>
    <w:p w:rsidR="007245DF" w:rsidRDefault="007245DF">
      <w:pPr>
        <w:pStyle w:val="Bezmezer1"/>
        <w:rPr>
          <w:rFonts w:ascii="Times New Roman" w:hAnsi="Times New Roman"/>
          <w:b/>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Občanské kompetence</w:t>
      </w:r>
    </w:p>
    <w:p w:rsidR="00D2329C" w:rsidRDefault="00D2329C">
      <w:pPr>
        <w:pStyle w:val="Bezmezer1"/>
        <w:rPr>
          <w:rFonts w:ascii="Times New Roman" w:hAnsi="Times New Roman"/>
          <w:b/>
          <w:sz w:val="20"/>
          <w:szCs w:val="20"/>
        </w:rPr>
      </w:pPr>
    </w:p>
    <w:p w:rsidR="00383A41" w:rsidRDefault="00383A41">
      <w:pPr>
        <w:pStyle w:val="Bezmezer1"/>
        <w:rPr>
          <w:rFonts w:ascii="Times New Roman" w:hAnsi="Times New Roman"/>
          <w:sz w:val="20"/>
          <w:szCs w:val="20"/>
        </w:rPr>
      </w:pPr>
      <w:r>
        <w:rPr>
          <w:rFonts w:ascii="Times New Roman" w:hAnsi="Times New Roman"/>
          <w:sz w:val="20"/>
          <w:szCs w:val="20"/>
        </w:rPr>
        <w:t>Vzdělávání směřuje k tomu, aby žáci: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dbali na dodržování zákonů a pravidel chování, respektovali práva a osobnost jiných lidí, vystupovali proti nesnášenlivost, xenofobii a diskriminaci,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 xml:space="preserve">jednali v souladu s morálními principy, přispívali k uplatňování demokratických hodnot, </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uvědomovali si – v rámci plurality a multikulturního soužití – vlastní kulturní, národní a osobnostní identitu, přistupovali s aktivní tolerancí k identitě jiných lidí,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chápali význam životního prostředí pro člověka a jednali  duchu udržitelného rozvoje,</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byli hrdí na tradice hodnoty svého národa, chápali jeho minulost a i současnost v evropském a světovém kontextu,</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ctili život jako nejvyšší hodnotu, uvědomovali si odpovědnost za vlastní život a byli připraveni řešit své osobní a sociální problémy,</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uměli myslet kriticky – tj. dokázali zkoumat věrohodnost informací, nenechávali se manipulovat, tvořili si vlastní úsudek a byli schopni o něm diskutovat s jinými lidmi.</w:t>
      </w:r>
    </w:p>
    <w:p w:rsidR="00AD6114" w:rsidRDefault="00AD6114">
      <w:pPr>
        <w:pStyle w:val="Bezmezer1"/>
        <w:rPr>
          <w:rFonts w:ascii="Times New Roman" w:hAnsi="Times New Roman"/>
          <w:b/>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Komunikativní kompetence</w:t>
      </w:r>
    </w:p>
    <w:p w:rsidR="00D2329C" w:rsidRDefault="00D2329C">
      <w:pPr>
        <w:pStyle w:val="Bezmezer1"/>
        <w:rPr>
          <w:rFonts w:ascii="Times New Roman" w:hAnsi="Times New Roman"/>
          <w:b/>
          <w:sz w:val="20"/>
          <w:szCs w:val="20"/>
        </w:rPr>
      </w:pPr>
    </w:p>
    <w:p w:rsidR="00383A41" w:rsidRDefault="00383A41">
      <w:pPr>
        <w:pStyle w:val="Bezmezer1"/>
        <w:rPr>
          <w:rFonts w:ascii="Times New Roman" w:hAnsi="Times New Roman"/>
          <w:sz w:val="20"/>
          <w:szCs w:val="20"/>
        </w:rPr>
      </w:pPr>
      <w:r>
        <w:rPr>
          <w:rFonts w:ascii="Times New Roman" w:hAnsi="Times New Roman"/>
          <w:sz w:val="20"/>
          <w:szCs w:val="20"/>
        </w:rPr>
        <w:t>Absolvent by měl výt schopen:</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vyjadřovat se přiměřeně účelu jednání a komunikační situaci, v projevech mluvených i psaných se vhodně prezentovat,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formulovat své myšlenky srozumitelně a souvisle, v písemné podobě přehledně a jazykové správně,</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aktivně se účastnit diskusí, formulovat a obhajovat své názory a postoje, respektovat názory druhých,</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zpracovávat jednoduché texty na běžná i odborná témata a různé pracovní materiály, dodržovat jazykové a stylistické normy i odbornou terminologii,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písemně zaznamenávat podstatné myšlenky a údaje z textů a projevů jiných lidí (přednášek, diskusí, porad apod.)</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vyjadřovat se a vystupovat v souladu se zásadami kultury projevu a chování.</w:t>
      </w:r>
    </w:p>
    <w:p w:rsidR="00383A41" w:rsidRDefault="00383A41">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Personální kompetence</w:t>
      </w:r>
    </w:p>
    <w:p w:rsidR="00D2329C" w:rsidRDefault="00D2329C">
      <w:pPr>
        <w:pStyle w:val="Bezmezer1"/>
        <w:rPr>
          <w:rFonts w:ascii="Times New Roman" w:hAnsi="Times New Roman"/>
          <w:b/>
          <w:sz w:val="20"/>
          <w:szCs w:val="20"/>
        </w:rPr>
      </w:pPr>
    </w:p>
    <w:p w:rsidR="00383A41" w:rsidRDefault="00383A41">
      <w:pPr>
        <w:pStyle w:val="Bezmezer1"/>
        <w:rPr>
          <w:rFonts w:ascii="Times New Roman" w:hAnsi="Times New Roman"/>
          <w:sz w:val="20"/>
          <w:szCs w:val="20"/>
        </w:rPr>
      </w:pPr>
      <w:r>
        <w:rPr>
          <w:rFonts w:ascii="Times New Roman" w:hAnsi="Times New Roman"/>
          <w:sz w:val="20"/>
          <w:szCs w:val="20"/>
        </w:rPr>
        <w:t>Absolvent by měl být připraven:</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reálně posuzovat své duševní možnosti, odhadovat výsledky svého jednání a chování,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efektivně se učit a pracovat, vyhodnocovat dosažené výsledky a pokrok,</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využívat ke svému učení zkušeností jiných lidí, učit se i na základě zprostředkovaných zkušeností,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přijímat hodnocení svých výsledků a způsobu jednání i ze strany jiných lidí, adekvátně na ně reagovat, přijímat radu i kritiku,</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dále se vzdělávat.</w:t>
      </w:r>
    </w:p>
    <w:p w:rsidR="00383A41" w:rsidRDefault="00383A41" w:rsidP="00A4200D">
      <w:pPr>
        <w:pStyle w:val="Bezmezer1"/>
        <w:numPr>
          <w:ilvl w:val="0"/>
          <w:numId w:val="9"/>
        </w:numPr>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Sociální kompetence</w:t>
      </w:r>
    </w:p>
    <w:p w:rsidR="00D2329C" w:rsidRDefault="00D2329C">
      <w:pPr>
        <w:pStyle w:val="Bezmezer1"/>
        <w:rPr>
          <w:rFonts w:ascii="Times New Roman" w:hAnsi="Times New Roman"/>
          <w:sz w:val="20"/>
          <w:szCs w:val="20"/>
        </w:rPr>
      </w:pPr>
    </w:p>
    <w:p w:rsidR="00383A41" w:rsidRDefault="00383A41">
      <w:pPr>
        <w:pStyle w:val="Bezmezer1"/>
        <w:rPr>
          <w:rFonts w:ascii="Times New Roman" w:hAnsi="Times New Roman"/>
          <w:sz w:val="20"/>
          <w:szCs w:val="20"/>
        </w:rPr>
      </w:pPr>
      <w:r>
        <w:rPr>
          <w:rFonts w:ascii="Times New Roman" w:hAnsi="Times New Roman"/>
          <w:sz w:val="20"/>
          <w:szCs w:val="20"/>
        </w:rPr>
        <w:t>Absolvent by měl být schopen:</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Adaptovat se na měnící se životní a pracovní podmínky,</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Pracovat v týmu a podílet se na realizaci společných pracovních činností,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Přijímat a odpovědně plnit svěřené úkoly,</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Podněcovat práci týmu vlastními návrhy na zlepšení práce a řešení úkolů, nezaujatě zvažovat návrhy druhých.</w:t>
      </w:r>
    </w:p>
    <w:p w:rsidR="00383A41" w:rsidRDefault="00383A41">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Řešit samostatně běžné pracovní i mimopracovní problémy</w:t>
      </w:r>
    </w:p>
    <w:p w:rsidR="00D2329C" w:rsidRDefault="00D2329C">
      <w:pPr>
        <w:pStyle w:val="Bezmezer1"/>
        <w:rPr>
          <w:rFonts w:ascii="Times New Roman" w:hAnsi="Times New Roman"/>
          <w:sz w:val="20"/>
          <w:szCs w:val="20"/>
        </w:rPr>
      </w:pPr>
    </w:p>
    <w:p w:rsidR="00383A41" w:rsidRDefault="00383A41">
      <w:pPr>
        <w:pStyle w:val="Bezmezer1"/>
        <w:rPr>
          <w:rFonts w:ascii="Times New Roman" w:hAnsi="Times New Roman"/>
          <w:sz w:val="20"/>
          <w:szCs w:val="20"/>
        </w:rPr>
      </w:pPr>
      <w:r>
        <w:rPr>
          <w:rFonts w:ascii="Times New Roman" w:hAnsi="Times New Roman"/>
          <w:sz w:val="20"/>
          <w:szCs w:val="20"/>
        </w:rPr>
        <w:t>Absolvent by měl být schopen:</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porozumět zadání úkolu nebo určit jádro problému, získat informace potřebné k řešení problému, navrhnout způsob řešení, popř. varianty řešení, a zdůvodnit jej, vyhodnotit a ověřit správnost zvoleného postupu a dosažené výsledky,</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uplatňovat při řešení problémů různé metody myšlení, především logické,</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volit prostředky způsoby (pomůcky, studijní literaturu, metody a techniky) vhodné pro splnění jednotlivých aktivit, využívat zkušeností a vědomostí nabytých dříve.</w:t>
      </w:r>
    </w:p>
    <w:p w:rsidR="00D2329C" w:rsidRDefault="00D2329C" w:rsidP="00D2329C">
      <w:pPr>
        <w:pStyle w:val="Bezmezer1"/>
        <w:rPr>
          <w:rFonts w:ascii="Times New Roman" w:hAnsi="Times New Roman"/>
          <w:sz w:val="20"/>
          <w:szCs w:val="20"/>
        </w:rPr>
      </w:pPr>
    </w:p>
    <w:p w:rsidR="00D2329C" w:rsidRDefault="00D2329C" w:rsidP="00D2329C">
      <w:pPr>
        <w:pStyle w:val="Bezmezer1"/>
        <w:rPr>
          <w:rFonts w:ascii="Times New Roman" w:hAnsi="Times New Roman"/>
          <w:sz w:val="20"/>
          <w:szCs w:val="20"/>
        </w:rPr>
      </w:pPr>
    </w:p>
    <w:p w:rsidR="00D2329C" w:rsidRDefault="00D2329C" w:rsidP="00D2329C">
      <w:pPr>
        <w:pStyle w:val="Bezmezer1"/>
        <w:rPr>
          <w:rFonts w:ascii="Times New Roman" w:hAnsi="Times New Roman"/>
          <w:sz w:val="20"/>
          <w:szCs w:val="20"/>
        </w:rPr>
      </w:pPr>
    </w:p>
    <w:p w:rsidR="00383A41" w:rsidRDefault="00383A41">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Využívat prostředky informačních a komunikačních technologií a efektivně pracovat s</w:t>
      </w:r>
      <w:r w:rsidR="00D2329C">
        <w:rPr>
          <w:rFonts w:ascii="Times New Roman" w:hAnsi="Times New Roman"/>
          <w:b/>
          <w:sz w:val="20"/>
          <w:szCs w:val="20"/>
        </w:rPr>
        <w:t> </w:t>
      </w:r>
      <w:r>
        <w:rPr>
          <w:rFonts w:ascii="Times New Roman" w:hAnsi="Times New Roman"/>
          <w:b/>
          <w:sz w:val="20"/>
          <w:szCs w:val="20"/>
        </w:rPr>
        <w:t>informacemi</w:t>
      </w:r>
    </w:p>
    <w:p w:rsidR="00D2329C" w:rsidRDefault="00D2329C">
      <w:pPr>
        <w:pStyle w:val="Bezmezer1"/>
        <w:rPr>
          <w:rFonts w:ascii="Times New Roman" w:hAnsi="Times New Roman"/>
          <w:b/>
          <w:sz w:val="20"/>
          <w:szCs w:val="20"/>
        </w:rPr>
      </w:pPr>
    </w:p>
    <w:p w:rsidR="00383A41" w:rsidRDefault="00383A41">
      <w:pPr>
        <w:pStyle w:val="Bezmezer1"/>
        <w:rPr>
          <w:rFonts w:ascii="Times New Roman" w:hAnsi="Times New Roman"/>
          <w:sz w:val="20"/>
          <w:szCs w:val="20"/>
        </w:rPr>
      </w:pPr>
      <w:r>
        <w:rPr>
          <w:rFonts w:ascii="Times New Roman" w:hAnsi="Times New Roman"/>
          <w:sz w:val="20"/>
          <w:szCs w:val="20"/>
        </w:rPr>
        <w:t>Absolvent by měl umět: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pracovat s osobním počítačem a s dalšími prostředky informačních a komunikačních technologií,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učit se používat nový aplikační software,</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pracovat s běžným základním a aplikačním programovým vybavením,</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získávat informace z otevřených zdrojů, zejména pak z celosvětové sítě Internet,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pracovat s informacemi, a to především s využitím prostředků informačních a komunikačních technologií,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komunikovat elektronickou poštou a využívat další prostředky on-line.</w:t>
      </w:r>
    </w:p>
    <w:p w:rsidR="00383A41" w:rsidRDefault="00383A41">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Aplikovat základní matematické postupy při řešení praktických úkolů</w:t>
      </w:r>
    </w:p>
    <w:p w:rsidR="00D2329C" w:rsidRDefault="00D2329C">
      <w:pPr>
        <w:pStyle w:val="Bezmezer1"/>
        <w:rPr>
          <w:rFonts w:ascii="Times New Roman" w:hAnsi="Times New Roman"/>
          <w:b/>
          <w:sz w:val="20"/>
          <w:szCs w:val="20"/>
        </w:rPr>
      </w:pPr>
    </w:p>
    <w:p w:rsidR="00383A41" w:rsidRDefault="00383A41">
      <w:pPr>
        <w:pStyle w:val="Bezmezer1"/>
        <w:rPr>
          <w:rFonts w:ascii="Times New Roman" w:hAnsi="Times New Roman"/>
          <w:sz w:val="20"/>
          <w:szCs w:val="20"/>
        </w:rPr>
      </w:pPr>
      <w:r>
        <w:rPr>
          <w:rFonts w:ascii="Times New Roman" w:hAnsi="Times New Roman"/>
          <w:sz w:val="20"/>
          <w:szCs w:val="20"/>
        </w:rPr>
        <w:t>Absolvent by měl umět: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zvolit pro řešení úkolu odpovídající matematické postupy a techniky, používat vhodné algoritmy,</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využívat a vytvářet různé formy grafického znázornění (tabulky, grafy, diagramy, schémata),</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správně používat a převádět jednotky,</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provést reálný odhad výsledků řešení praktického úkolu.</w:t>
      </w:r>
    </w:p>
    <w:p w:rsidR="008276BA" w:rsidRDefault="008276BA">
      <w:pPr>
        <w:pStyle w:val="Bezmezer1"/>
        <w:rPr>
          <w:rFonts w:ascii="Times New Roman" w:hAnsi="Times New Roman"/>
          <w:sz w:val="20"/>
          <w:szCs w:val="20"/>
        </w:rPr>
      </w:pPr>
    </w:p>
    <w:p w:rsidR="008276BA" w:rsidRDefault="008276BA">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Kompetence k pracovnímu uplatnění</w:t>
      </w:r>
    </w:p>
    <w:p w:rsidR="00D2329C" w:rsidRDefault="00D2329C">
      <w:pPr>
        <w:pStyle w:val="Bezmezer1"/>
        <w:rPr>
          <w:rFonts w:ascii="Times New Roman" w:hAnsi="Times New Roman"/>
          <w:b/>
          <w:sz w:val="20"/>
          <w:szCs w:val="20"/>
        </w:rPr>
      </w:pPr>
    </w:p>
    <w:p w:rsidR="00383A41" w:rsidRDefault="00383A41">
      <w:pPr>
        <w:pStyle w:val="Bezmezer1"/>
        <w:rPr>
          <w:rFonts w:ascii="Times New Roman" w:hAnsi="Times New Roman"/>
          <w:sz w:val="20"/>
          <w:szCs w:val="20"/>
        </w:rPr>
      </w:pPr>
      <w:r>
        <w:rPr>
          <w:rFonts w:ascii="Times New Roman" w:hAnsi="Times New Roman"/>
          <w:sz w:val="20"/>
          <w:szCs w:val="20"/>
        </w:rPr>
        <w:t>Absolvent by měl umět: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mít přehled o možnostech uplatnění na trhu práce v daném oboru a povolání,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mít reálnou představu o pracovních, platových a jiných podmínkách v oboru a možnostech profesní kariéry, znát požadavky zaměstnavatelů na pracovníky a být schopen srovnávat je se svými předpoklady, být připraven přizpůsobit se změněným pracovním podmínkám,</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dokázat získávat a vyhodnocovat informace pracovních nabídkách, využívat poradenských a zprostředkovatelských služeb,</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umět vhodně komunikovat s potenciálními zaměstnavateli,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osvojit si základní vědomosti a dovednosti potřebné pro rozvíjení vlastních podnikatelských aktivit.</w:t>
      </w:r>
    </w:p>
    <w:p w:rsidR="00383A41" w:rsidRDefault="00383A41">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Průřezová témata</w:t>
      </w:r>
    </w:p>
    <w:p w:rsidR="00D2329C" w:rsidRDefault="00D2329C">
      <w:pPr>
        <w:pStyle w:val="Bezmezer1"/>
        <w:rPr>
          <w:rFonts w:ascii="Times New Roman" w:hAnsi="Times New Roman"/>
          <w:b/>
          <w:sz w:val="20"/>
          <w:szCs w:val="20"/>
        </w:rPr>
      </w:pPr>
    </w:p>
    <w:p w:rsidR="00D2329C" w:rsidRDefault="00D2329C">
      <w:pPr>
        <w:pStyle w:val="Bezmezer1"/>
        <w:rPr>
          <w:rFonts w:ascii="Times New Roman" w:hAnsi="Times New Roman"/>
          <w:b/>
          <w:sz w:val="20"/>
          <w:szCs w:val="20"/>
          <w:u w:val="single"/>
        </w:rPr>
      </w:pPr>
    </w:p>
    <w:p w:rsidR="00383A41" w:rsidRDefault="00383A41">
      <w:pPr>
        <w:pStyle w:val="Bezmezer1"/>
        <w:rPr>
          <w:rFonts w:ascii="Times New Roman" w:hAnsi="Times New Roman"/>
          <w:b/>
          <w:sz w:val="20"/>
          <w:szCs w:val="20"/>
        </w:rPr>
      </w:pPr>
      <w:r>
        <w:rPr>
          <w:rFonts w:ascii="Times New Roman" w:hAnsi="Times New Roman"/>
          <w:b/>
          <w:sz w:val="20"/>
          <w:szCs w:val="20"/>
        </w:rPr>
        <w:t>Člověk a svět práce</w:t>
      </w:r>
    </w:p>
    <w:p w:rsidR="00383A41" w:rsidRDefault="00383A41">
      <w:pPr>
        <w:pStyle w:val="Bezmezer1"/>
        <w:rPr>
          <w:rFonts w:ascii="Times New Roman" w:hAnsi="Times New Roman"/>
          <w:b/>
          <w:sz w:val="20"/>
          <w:szCs w:val="20"/>
        </w:rPr>
      </w:pP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vést žáky k tomu, aby si uvědomili význam vzdělání pro celý život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motivovat žáky k aktivnímu pracovnímu životu</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učit žáky k poznávat svět a lépe mu rozumět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vést žáky k zodpovědnosti za vlastní život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vést žáky tomu, aby si vážili materiálních i duchovních hodnot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rozvíjet u žáků schopnost prezentovat své očekávání a své priority</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naučit žáky prezentovat se při jednání s potenciálními zaměstnavateli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naučit žáky efektivně pracovat s informacemi, získávat je a kriticky vyhodnocovat</w:t>
      </w:r>
    </w:p>
    <w:p w:rsidR="00383A41" w:rsidRDefault="00383A41">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Občan v demokratické společnosti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vést žáky k tomu, aby byli schopni odolávat myšlenkové manipulaci</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vést žáky k tomu, aby se dovedli orientovat v masových médiích, využívali je a dokázali je i kriticky hodnotit</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naučit žáky vyhledávat a posuzovat informace o profesních příležitostech</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učit žáky rozvíjet získané poznatky, přijímat odpovědnost za vlastní rozhodování a jednání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vést žáky k rozvíjení dovednosti aplikovat získané poznatky</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vést žáky k tomu, aby měli vhodnou míru sebevědomí</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učit žáky přijímat odpovědnosti za vlastní rozhodování a jednání</w:t>
      </w:r>
    </w:p>
    <w:p w:rsidR="00D2329C" w:rsidRDefault="00D2329C">
      <w:pPr>
        <w:pStyle w:val="Bezmezer1"/>
        <w:rPr>
          <w:rFonts w:ascii="Times New Roman" w:hAnsi="Times New Roman"/>
          <w:sz w:val="20"/>
          <w:szCs w:val="20"/>
        </w:rPr>
      </w:pPr>
    </w:p>
    <w:p w:rsidR="00D2329C" w:rsidRDefault="00D2329C">
      <w:pPr>
        <w:pStyle w:val="Bezmezer1"/>
        <w:rPr>
          <w:rFonts w:ascii="Times New Roman" w:hAnsi="Times New Roman"/>
          <w:sz w:val="20"/>
          <w:szCs w:val="20"/>
        </w:rPr>
      </w:pPr>
    </w:p>
    <w:p w:rsidR="00383A41" w:rsidRDefault="00383A41">
      <w:pPr>
        <w:pStyle w:val="Bezmezer1"/>
        <w:rPr>
          <w:rFonts w:ascii="Times New Roman" w:hAnsi="Times New Roman"/>
          <w:b/>
          <w:sz w:val="20"/>
          <w:szCs w:val="20"/>
        </w:rPr>
      </w:pPr>
      <w:r>
        <w:rPr>
          <w:rFonts w:ascii="Times New Roman" w:hAnsi="Times New Roman"/>
          <w:b/>
          <w:sz w:val="20"/>
          <w:szCs w:val="20"/>
        </w:rPr>
        <w:t>Mezipředmětové vztahy</w:t>
      </w:r>
    </w:p>
    <w:p w:rsidR="00D2329C" w:rsidRDefault="00D2329C">
      <w:pPr>
        <w:pStyle w:val="Bezmezer1"/>
        <w:rPr>
          <w:rFonts w:ascii="Times New Roman" w:hAnsi="Times New Roman"/>
          <w:b/>
          <w:sz w:val="20"/>
          <w:szCs w:val="20"/>
        </w:rPr>
      </w:pP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matematika</w:t>
      </w:r>
    </w:p>
    <w:p w:rsidR="00383A41" w:rsidRDefault="00383A41" w:rsidP="00A4200D">
      <w:pPr>
        <w:pStyle w:val="Bezmezer1"/>
        <w:numPr>
          <w:ilvl w:val="0"/>
          <w:numId w:val="9"/>
        </w:numPr>
        <w:rPr>
          <w:rFonts w:ascii="Times New Roman" w:hAnsi="Times New Roman"/>
          <w:sz w:val="20"/>
          <w:szCs w:val="20"/>
        </w:rPr>
      </w:pPr>
      <w:r>
        <w:rPr>
          <w:rFonts w:ascii="Times New Roman" w:hAnsi="Times New Roman"/>
          <w:sz w:val="20"/>
          <w:szCs w:val="20"/>
        </w:rPr>
        <w:t>počítačové sítě</w:t>
      </w:r>
    </w:p>
    <w:p w:rsidR="00383A41" w:rsidRDefault="00984523" w:rsidP="00A4200D">
      <w:pPr>
        <w:pStyle w:val="Bezmezer1"/>
        <w:numPr>
          <w:ilvl w:val="0"/>
          <w:numId w:val="9"/>
        </w:numPr>
        <w:rPr>
          <w:rFonts w:ascii="Times New Roman" w:hAnsi="Times New Roman"/>
          <w:sz w:val="20"/>
          <w:szCs w:val="20"/>
        </w:rPr>
      </w:pPr>
      <w:r>
        <w:rPr>
          <w:rFonts w:ascii="Times New Roman" w:hAnsi="Times New Roman"/>
          <w:sz w:val="20"/>
          <w:szCs w:val="20"/>
        </w:rPr>
        <w:t>programové vybavení</w:t>
      </w:r>
    </w:p>
    <w:p w:rsidR="00383A41" w:rsidRDefault="00383A41" w:rsidP="00A4200D">
      <w:pPr>
        <w:numPr>
          <w:ilvl w:val="0"/>
          <w:numId w:val="10"/>
        </w:numPr>
        <w:rPr>
          <w:sz w:val="20"/>
          <w:szCs w:val="20"/>
        </w:rPr>
      </w:pPr>
      <w:r>
        <w:rPr>
          <w:sz w:val="20"/>
          <w:szCs w:val="20"/>
        </w:rPr>
        <w:t>samostatná domácí práce (příprava referátů, zpracování programů)</w:t>
      </w:r>
    </w:p>
    <w:p w:rsidR="00383A41" w:rsidRDefault="00383A41" w:rsidP="00A4200D">
      <w:pPr>
        <w:numPr>
          <w:ilvl w:val="0"/>
          <w:numId w:val="10"/>
        </w:numPr>
        <w:rPr>
          <w:sz w:val="20"/>
          <w:szCs w:val="20"/>
        </w:rPr>
      </w:pPr>
      <w:r>
        <w:rPr>
          <w:sz w:val="20"/>
          <w:szCs w:val="20"/>
        </w:rPr>
        <w:t>úprava již hotových programů dle požadavků</w:t>
      </w:r>
    </w:p>
    <w:p w:rsidR="00383A41" w:rsidRDefault="00383A41" w:rsidP="00A4200D">
      <w:pPr>
        <w:numPr>
          <w:ilvl w:val="0"/>
          <w:numId w:val="10"/>
        </w:numPr>
        <w:rPr>
          <w:sz w:val="20"/>
          <w:szCs w:val="20"/>
        </w:rPr>
      </w:pPr>
      <w:r>
        <w:rPr>
          <w:sz w:val="20"/>
          <w:szCs w:val="20"/>
        </w:rPr>
        <w:t>samostatné řešení složitého úkolu na základě předchozích dílčích řešení</w:t>
      </w:r>
    </w:p>
    <w:p w:rsidR="00383A41" w:rsidRDefault="00383A41">
      <w:pPr>
        <w:rPr>
          <w:sz w:val="20"/>
          <w:szCs w:val="20"/>
        </w:rPr>
      </w:pPr>
    </w:p>
    <w:p w:rsidR="00383A41" w:rsidRDefault="00383A41" w:rsidP="00A4200D">
      <w:pPr>
        <w:numPr>
          <w:ilvl w:val="0"/>
          <w:numId w:val="10"/>
        </w:numPr>
        <w:rPr>
          <w:sz w:val="20"/>
          <w:szCs w:val="20"/>
        </w:rPr>
      </w:pPr>
      <w:r>
        <w:rPr>
          <w:sz w:val="20"/>
          <w:szCs w:val="20"/>
        </w:rPr>
        <w:t>uplatňovat různé způsoby práce s textem, umět efektivně vyhledávat a zpracovávat informace, být čtenářsky gramotný</w:t>
      </w:r>
    </w:p>
    <w:p w:rsidR="00383A41" w:rsidRDefault="00383A41" w:rsidP="00A4200D">
      <w:pPr>
        <w:numPr>
          <w:ilvl w:val="0"/>
          <w:numId w:val="10"/>
        </w:numPr>
        <w:rPr>
          <w:sz w:val="20"/>
          <w:szCs w:val="20"/>
        </w:rPr>
      </w:pPr>
      <w:r>
        <w:rPr>
          <w:sz w:val="20"/>
          <w:szCs w:val="20"/>
        </w:rPr>
        <w:t>s porozuměním poslouchat mluvené projevy, pořizovat si poznámky</w:t>
      </w:r>
    </w:p>
    <w:p w:rsidR="00383A41" w:rsidRDefault="00383A41" w:rsidP="00A4200D">
      <w:pPr>
        <w:numPr>
          <w:ilvl w:val="0"/>
          <w:numId w:val="10"/>
        </w:numPr>
        <w:rPr>
          <w:sz w:val="20"/>
          <w:szCs w:val="20"/>
        </w:rPr>
      </w:pPr>
      <w:r>
        <w:rPr>
          <w:sz w:val="20"/>
          <w:szCs w:val="20"/>
        </w:rPr>
        <w:t>využívat ke svému učení různé informační zdroje</w:t>
      </w:r>
    </w:p>
    <w:p w:rsidR="00383A41" w:rsidRDefault="00383A41" w:rsidP="00A4200D">
      <w:pPr>
        <w:numPr>
          <w:ilvl w:val="0"/>
          <w:numId w:val="10"/>
        </w:numPr>
        <w:rPr>
          <w:sz w:val="20"/>
          <w:szCs w:val="20"/>
        </w:rPr>
      </w:pPr>
      <w:r>
        <w:rPr>
          <w:sz w:val="20"/>
          <w:szCs w:val="20"/>
        </w:rPr>
        <w:t>přijímat hodnocení výsledků svého učení ze strany jiných lidí</w:t>
      </w:r>
    </w:p>
    <w:p w:rsidR="007245DF" w:rsidRDefault="007245DF" w:rsidP="00984523">
      <w:pPr>
        <w:rPr>
          <w:b/>
          <w:sz w:val="20"/>
          <w:szCs w:val="20"/>
          <w:u w:val="single"/>
        </w:rPr>
      </w:pPr>
    </w:p>
    <w:p w:rsidR="00984523" w:rsidRDefault="00984523" w:rsidP="00984523">
      <w:pPr>
        <w:rPr>
          <w:b/>
          <w:sz w:val="20"/>
          <w:szCs w:val="20"/>
          <w:u w:val="single"/>
        </w:rPr>
      </w:pPr>
      <w:r>
        <w:rPr>
          <w:b/>
          <w:sz w:val="20"/>
          <w:szCs w:val="20"/>
          <w:u w:val="single"/>
        </w:rPr>
        <w:t>Pojetí vyučovacího předmětu Počítačové sítě</w:t>
      </w:r>
    </w:p>
    <w:p w:rsidR="00984523" w:rsidRDefault="00984523" w:rsidP="00984523">
      <w:pPr>
        <w:rPr>
          <w:b/>
          <w:sz w:val="20"/>
          <w:szCs w:val="20"/>
        </w:rPr>
      </w:pPr>
    </w:p>
    <w:p w:rsidR="00984523" w:rsidRDefault="00984523" w:rsidP="00984523">
      <w:pPr>
        <w:jc w:val="both"/>
        <w:rPr>
          <w:sz w:val="20"/>
          <w:szCs w:val="20"/>
        </w:rPr>
      </w:pPr>
      <w:r>
        <w:rPr>
          <w:sz w:val="20"/>
          <w:szCs w:val="20"/>
        </w:rPr>
        <w:t>Obecným cílem předmětu je seznámit žáka s topologiemi a možnostmi počítačových sítí. Počítačové sítě budou uvedeny jak s pohledu linkové vrstvy tedy HW spojení tak i s hlediska IP SW nastavení a možností sítě a jejího nastavení. Nasazení těchto řešení může být využito jak pro firemní sítě tak pro ISP na WIFI nebo optické a LAN síti.</w:t>
      </w:r>
    </w:p>
    <w:p w:rsidR="00984523" w:rsidRDefault="00984523" w:rsidP="00984523">
      <w:pPr>
        <w:rPr>
          <w:sz w:val="20"/>
          <w:szCs w:val="20"/>
        </w:rPr>
      </w:pPr>
      <w:r>
        <w:rPr>
          <w:sz w:val="20"/>
          <w:szCs w:val="20"/>
        </w:rPr>
        <w:t>Kromě práce se sítí je nutné upozornit i na možnosti rizika používání sítě zejména internetu.</w:t>
      </w:r>
    </w:p>
    <w:p w:rsidR="00984523" w:rsidRDefault="00984523" w:rsidP="00984523">
      <w:pPr>
        <w:ind w:firstLine="708"/>
        <w:rPr>
          <w:sz w:val="20"/>
          <w:szCs w:val="20"/>
        </w:rPr>
      </w:pPr>
    </w:p>
    <w:p w:rsidR="00984523" w:rsidRDefault="00984523" w:rsidP="00984523">
      <w:pPr>
        <w:rPr>
          <w:sz w:val="20"/>
          <w:szCs w:val="20"/>
        </w:rPr>
      </w:pPr>
      <w:r>
        <w:rPr>
          <w:sz w:val="20"/>
          <w:szCs w:val="20"/>
        </w:rPr>
        <w:t>Cílem předmětu je:</w:t>
      </w:r>
    </w:p>
    <w:p w:rsidR="00984523" w:rsidRDefault="00984523" w:rsidP="00984523">
      <w:pPr>
        <w:numPr>
          <w:ilvl w:val="0"/>
          <w:numId w:val="10"/>
        </w:numPr>
        <w:rPr>
          <w:sz w:val="20"/>
          <w:szCs w:val="20"/>
        </w:rPr>
      </w:pPr>
      <w:r>
        <w:rPr>
          <w:sz w:val="20"/>
          <w:szCs w:val="20"/>
        </w:rPr>
        <w:t>vysvětlit pojmy/výrazy související se sítěmi</w:t>
      </w:r>
    </w:p>
    <w:p w:rsidR="00984523" w:rsidRDefault="00984523" w:rsidP="00984523">
      <w:pPr>
        <w:numPr>
          <w:ilvl w:val="0"/>
          <w:numId w:val="10"/>
        </w:numPr>
        <w:rPr>
          <w:sz w:val="20"/>
          <w:szCs w:val="20"/>
        </w:rPr>
      </w:pPr>
      <w:r>
        <w:rPr>
          <w:sz w:val="20"/>
          <w:szCs w:val="20"/>
        </w:rPr>
        <w:t>vysvětlit sítové prvky</w:t>
      </w:r>
    </w:p>
    <w:p w:rsidR="00984523" w:rsidRDefault="00984523" w:rsidP="00984523">
      <w:pPr>
        <w:numPr>
          <w:ilvl w:val="0"/>
          <w:numId w:val="10"/>
        </w:numPr>
        <w:rPr>
          <w:sz w:val="20"/>
          <w:szCs w:val="20"/>
        </w:rPr>
      </w:pPr>
      <w:r>
        <w:rPr>
          <w:sz w:val="20"/>
          <w:szCs w:val="20"/>
        </w:rPr>
        <w:t>protokoly/aplikační protokoly</w:t>
      </w:r>
    </w:p>
    <w:p w:rsidR="00984523" w:rsidRDefault="00984523" w:rsidP="00984523">
      <w:pPr>
        <w:numPr>
          <w:ilvl w:val="0"/>
          <w:numId w:val="10"/>
        </w:numPr>
        <w:rPr>
          <w:sz w:val="20"/>
          <w:szCs w:val="20"/>
        </w:rPr>
      </w:pPr>
      <w:r>
        <w:rPr>
          <w:sz w:val="20"/>
          <w:szCs w:val="20"/>
        </w:rPr>
        <w:t>Protokol TCP/IP</w:t>
      </w:r>
    </w:p>
    <w:p w:rsidR="00984523" w:rsidRDefault="00984523" w:rsidP="00984523">
      <w:pPr>
        <w:numPr>
          <w:ilvl w:val="0"/>
          <w:numId w:val="10"/>
        </w:numPr>
        <w:rPr>
          <w:sz w:val="20"/>
          <w:szCs w:val="20"/>
        </w:rPr>
      </w:pPr>
      <w:r>
        <w:rPr>
          <w:sz w:val="20"/>
          <w:szCs w:val="20"/>
        </w:rPr>
        <w:t>nastavení sítě a obslužných programů (DHCP, IPTABLES, ROUTE)</w:t>
      </w:r>
    </w:p>
    <w:p w:rsidR="00984523" w:rsidRDefault="00984523" w:rsidP="00984523">
      <w:pPr>
        <w:numPr>
          <w:ilvl w:val="0"/>
          <w:numId w:val="10"/>
        </w:numPr>
        <w:rPr>
          <w:sz w:val="20"/>
          <w:szCs w:val="20"/>
        </w:rPr>
      </w:pPr>
      <w:r>
        <w:rPr>
          <w:sz w:val="20"/>
          <w:szCs w:val="20"/>
        </w:rPr>
        <w:t>nastavení sítových služeb L7</w:t>
      </w:r>
    </w:p>
    <w:p w:rsidR="00984523" w:rsidRDefault="00984523" w:rsidP="00984523">
      <w:pPr>
        <w:numPr>
          <w:ilvl w:val="0"/>
          <w:numId w:val="10"/>
        </w:numPr>
        <w:rPr>
          <w:sz w:val="20"/>
          <w:szCs w:val="20"/>
        </w:rPr>
      </w:pPr>
      <w:r>
        <w:rPr>
          <w:sz w:val="20"/>
          <w:szCs w:val="20"/>
        </w:rPr>
        <w:t>práce se sítí v různých OS</w:t>
      </w:r>
    </w:p>
    <w:p w:rsidR="00984523" w:rsidRDefault="00984523" w:rsidP="00984523">
      <w:pPr>
        <w:rPr>
          <w:sz w:val="20"/>
          <w:szCs w:val="20"/>
        </w:rPr>
      </w:pPr>
    </w:p>
    <w:p w:rsidR="00984523" w:rsidRDefault="00984523" w:rsidP="00984523">
      <w:pPr>
        <w:jc w:val="both"/>
        <w:rPr>
          <w:sz w:val="20"/>
          <w:szCs w:val="20"/>
        </w:rPr>
      </w:pPr>
      <w:r>
        <w:rPr>
          <w:sz w:val="20"/>
          <w:szCs w:val="20"/>
        </w:rPr>
        <w:t>Vzdělávání v tomto předmětu směřuje k přehledu a orientaci žáků v sítových technologiích, tak aby dokázali volit to co potřebují pro dané řešení. Dále by měli umět navrhovat a počítat jednotlivé IP úlohy. V poslední řadě by měli doporučit technologie a rozšíření které jsou vodné pro efektivnost chodu sítě.</w:t>
      </w:r>
    </w:p>
    <w:p w:rsidR="00984523" w:rsidRDefault="00984523" w:rsidP="00984523">
      <w:pPr>
        <w:rPr>
          <w:sz w:val="20"/>
          <w:szCs w:val="20"/>
        </w:rPr>
      </w:pPr>
    </w:p>
    <w:p w:rsidR="00984523" w:rsidRDefault="00984523" w:rsidP="00984523">
      <w:pPr>
        <w:rPr>
          <w:b/>
          <w:sz w:val="20"/>
          <w:szCs w:val="20"/>
        </w:rPr>
      </w:pPr>
      <w:r>
        <w:rPr>
          <w:b/>
          <w:sz w:val="20"/>
          <w:szCs w:val="20"/>
        </w:rPr>
        <w:t>Charakteristika učiva</w:t>
      </w:r>
    </w:p>
    <w:p w:rsidR="00984523" w:rsidRDefault="00984523" w:rsidP="00984523">
      <w:pPr>
        <w:rPr>
          <w:sz w:val="20"/>
          <w:szCs w:val="20"/>
        </w:rPr>
      </w:pPr>
    </w:p>
    <w:p w:rsidR="00984523" w:rsidRDefault="00984523" w:rsidP="00984523">
      <w:pPr>
        <w:numPr>
          <w:ilvl w:val="0"/>
          <w:numId w:val="10"/>
        </w:numPr>
        <w:rPr>
          <w:sz w:val="20"/>
          <w:szCs w:val="20"/>
        </w:rPr>
      </w:pPr>
      <w:r>
        <w:rPr>
          <w:sz w:val="20"/>
          <w:szCs w:val="20"/>
        </w:rPr>
        <w:t>pojmy v sítích</w:t>
      </w:r>
    </w:p>
    <w:p w:rsidR="00984523" w:rsidRDefault="00984523" w:rsidP="00984523">
      <w:pPr>
        <w:numPr>
          <w:ilvl w:val="0"/>
          <w:numId w:val="10"/>
        </w:numPr>
        <w:rPr>
          <w:sz w:val="20"/>
          <w:szCs w:val="20"/>
        </w:rPr>
      </w:pPr>
      <w:r>
        <w:rPr>
          <w:sz w:val="20"/>
          <w:szCs w:val="20"/>
        </w:rPr>
        <w:t>jednotlivé OS</w:t>
      </w:r>
    </w:p>
    <w:p w:rsidR="00984523" w:rsidRDefault="00984523" w:rsidP="00984523">
      <w:pPr>
        <w:numPr>
          <w:ilvl w:val="0"/>
          <w:numId w:val="10"/>
        </w:numPr>
        <w:rPr>
          <w:sz w:val="20"/>
          <w:szCs w:val="20"/>
        </w:rPr>
      </w:pPr>
      <w:r>
        <w:rPr>
          <w:sz w:val="20"/>
          <w:szCs w:val="20"/>
        </w:rPr>
        <w:t>protokoly</w:t>
      </w:r>
    </w:p>
    <w:p w:rsidR="00984523" w:rsidRDefault="00984523" w:rsidP="00984523">
      <w:pPr>
        <w:numPr>
          <w:ilvl w:val="0"/>
          <w:numId w:val="10"/>
        </w:numPr>
        <w:rPr>
          <w:sz w:val="20"/>
          <w:szCs w:val="20"/>
        </w:rPr>
      </w:pPr>
      <w:r>
        <w:rPr>
          <w:sz w:val="20"/>
          <w:szCs w:val="20"/>
        </w:rPr>
        <w:t>topologie</w:t>
      </w:r>
    </w:p>
    <w:p w:rsidR="00984523" w:rsidRDefault="00984523" w:rsidP="00984523">
      <w:pPr>
        <w:numPr>
          <w:ilvl w:val="0"/>
          <w:numId w:val="10"/>
        </w:numPr>
        <w:rPr>
          <w:sz w:val="20"/>
          <w:szCs w:val="20"/>
        </w:rPr>
      </w:pPr>
      <w:r>
        <w:rPr>
          <w:sz w:val="20"/>
          <w:szCs w:val="20"/>
        </w:rPr>
        <w:t>ukázkové modely</w:t>
      </w:r>
    </w:p>
    <w:p w:rsidR="00984523" w:rsidRDefault="00984523" w:rsidP="00984523">
      <w:pPr>
        <w:numPr>
          <w:ilvl w:val="0"/>
          <w:numId w:val="10"/>
        </w:numPr>
        <w:rPr>
          <w:sz w:val="20"/>
          <w:szCs w:val="20"/>
        </w:rPr>
      </w:pPr>
      <w:r>
        <w:rPr>
          <w:sz w:val="20"/>
          <w:szCs w:val="20"/>
        </w:rPr>
        <w:t>příklady funkčních řešení</w:t>
      </w:r>
    </w:p>
    <w:p w:rsidR="00984523" w:rsidRDefault="00984523" w:rsidP="00984523">
      <w:pPr>
        <w:rPr>
          <w:sz w:val="20"/>
          <w:szCs w:val="20"/>
        </w:rPr>
      </w:pPr>
    </w:p>
    <w:p w:rsidR="00984523" w:rsidRDefault="00984523" w:rsidP="00984523">
      <w:pPr>
        <w:rPr>
          <w:b/>
          <w:sz w:val="20"/>
          <w:szCs w:val="20"/>
        </w:rPr>
      </w:pPr>
      <w:r>
        <w:rPr>
          <w:b/>
          <w:sz w:val="20"/>
          <w:szCs w:val="20"/>
        </w:rPr>
        <w:t>Pojetí výuky</w:t>
      </w:r>
    </w:p>
    <w:p w:rsidR="00984523" w:rsidRDefault="00984523" w:rsidP="00984523">
      <w:pPr>
        <w:rPr>
          <w:sz w:val="20"/>
          <w:szCs w:val="20"/>
        </w:rPr>
      </w:pPr>
    </w:p>
    <w:p w:rsidR="00984523" w:rsidRDefault="00984523" w:rsidP="00984523">
      <w:pPr>
        <w:rPr>
          <w:sz w:val="20"/>
          <w:szCs w:val="20"/>
        </w:rPr>
      </w:pPr>
      <w:r>
        <w:rPr>
          <w:sz w:val="20"/>
          <w:szCs w:val="20"/>
        </w:rPr>
        <w:t>Předmět Počítačové sítě je nadstavbou obecné části Informačních technologií a je dotován  třemi vyučovacími hodinami týdně ve čtvrtém  ročníku.</w:t>
      </w:r>
    </w:p>
    <w:p w:rsidR="00984523" w:rsidRDefault="00984523" w:rsidP="00984523">
      <w:pPr>
        <w:rPr>
          <w:sz w:val="20"/>
          <w:szCs w:val="20"/>
        </w:rPr>
      </w:pPr>
      <w:r>
        <w:rPr>
          <w:sz w:val="20"/>
          <w:szCs w:val="20"/>
        </w:rPr>
        <w:t>Při výuce  budou využívány následující metody a formy práce:</w:t>
      </w:r>
    </w:p>
    <w:p w:rsidR="00984523" w:rsidRDefault="00984523" w:rsidP="00984523">
      <w:pPr>
        <w:numPr>
          <w:ilvl w:val="0"/>
          <w:numId w:val="10"/>
        </w:numPr>
        <w:rPr>
          <w:sz w:val="20"/>
          <w:szCs w:val="20"/>
        </w:rPr>
      </w:pPr>
      <w:r>
        <w:rPr>
          <w:sz w:val="20"/>
          <w:szCs w:val="20"/>
        </w:rPr>
        <w:t>výklad učitele a řízený dialog/konzultace</w:t>
      </w:r>
    </w:p>
    <w:p w:rsidR="00984523" w:rsidRDefault="00984523" w:rsidP="00984523">
      <w:pPr>
        <w:numPr>
          <w:ilvl w:val="0"/>
          <w:numId w:val="10"/>
        </w:numPr>
        <w:rPr>
          <w:sz w:val="20"/>
          <w:szCs w:val="20"/>
        </w:rPr>
      </w:pPr>
      <w:r>
        <w:rPr>
          <w:sz w:val="20"/>
          <w:szCs w:val="20"/>
        </w:rPr>
        <w:t>zadání cvičení nebo příkladu k řešení</w:t>
      </w:r>
    </w:p>
    <w:p w:rsidR="00984523" w:rsidRDefault="00984523" w:rsidP="00984523">
      <w:pPr>
        <w:numPr>
          <w:ilvl w:val="0"/>
          <w:numId w:val="10"/>
        </w:numPr>
        <w:rPr>
          <w:sz w:val="20"/>
          <w:szCs w:val="20"/>
        </w:rPr>
      </w:pPr>
      <w:r>
        <w:rPr>
          <w:sz w:val="20"/>
          <w:szCs w:val="20"/>
        </w:rPr>
        <w:t>samostatná práce individuální nebo skupinová</w:t>
      </w:r>
    </w:p>
    <w:p w:rsidR="00984523" w:rsidRDefault="00984523" w:rsidP="00984523">
      <w:pPr>
        <w:numPr>
          <w:ilvl w:val="0"/>
          <w:numId w:val="10"/>
        </w:numPr>
        <w:rPr>
          <w:sz w:val="20"/>
          <w:szCs w:val="20"/>
        </w:rPr>
      </w:pPr>
      <w:r>
        <w:rPr>
          <w:sz w:val="20"/>
          <w:szCs w:val="20"/>
        </w:rPr>
        <w:t>samostatná domácí práce (příprava referátů, zpracování programů)</w:t>
      </w:r>
    </w:p>
    <w:p w:rsidR="00984523" w:rsidRDefault="00984523" w:rsidP="00984523">
      <w:pPr>
        <w:numPr>
          <w:ilvl w:val="0"/>
          <w:numId w:val="10"/>
        </w:numPr>
        <w:rPr>
          <w:sz w:val="20"/>
          <w:szCs w:val="20"/>
        </w:rPr>
      </w:pPr>
      <w:r>
        <w:rPr>
          <w:sz w:val="20"/>
          <w:szCs w:val="20"/>
        </w:rPr>
        <w:t>úprava již hotových programů dle požadavků</w:t>
      </w:r>
    </w:p>
    <w:p w:rsidR="00984523" w:rsidRDefault="00984523" w:rsidP="00984523">
      <w:pPr>
        <w:numPr>
          <w:ilvl w:val="0"/>
          <w:numId w:val="10"/>
        </w:numPr>
        <w:rPr>
          <w:sz w:val="20"/>
          <w:szCs w:val="20"/>
        </w:rPr>
      </w:pPr>
      <w:r>
        <w:rPr>
          <w:sz w:val="20"/>
          <w:szCs w:val="20"/>
        </w:rPr>
        <w:t>samostatné řešení složitého úkolu na základě předchozích dílčích řešení</w:t>
      </w:r>
    </w:p>
    <w:p w:rsidR="00984523" w:rsidRDefault="00984523" w:rsidP="00984523">
      <w:pPr>
        <w:rPr>
          <w:sz w:val="20"/>
          <w:szCs w:val="20"/>
        </w:rPr>
      </w:pPr>
    </w:p>
    <w:p w:rsidR="00984523" w:rsidRDefault="00984523" w:rsidP="00984523">
      <w:pPr>
        <w:rPr>
          <w:b/>
          <w:sz w:val="20"/>
          <w:szCs w:val="20"/>
        </w:rPr>
      </w:pPr>
      <w:r>
        <w:rPr>
          <w:b/>
          <w:sz w:val="20"/>
          <w:szCs w:val="20"/>
        </w:rPr>
        <w:t>Způsob hodnocení žáků</w:t>
      </w:r>
    </w:p>
    <w:p w:rsidR="00984523" w:rsidRDefault="00984523" w:rsidP="00984523">
      <w:pPr>
        <w:rPr>
          <w:sz w:val="20"/>
          <w:szCs w:val="20"/>
        </w:rPr>
      </w:pPr>
    </w:p>
    <w:p w:rsidR="00984523" w:rsidRDefault="00984523" w:rsidP="00984523">
      <w:pPr>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 Žatci.</w:t>
      </w:r>
    </w:p>
    <w:p w:rsidR="00984523" w:rsidRDefault="00984523" w:rsidP="00984523">
      <w:pPr>
        <w:rPr>
          <w:sz w:val="20"/>
          <w:szCs w:val="20"/>
        </w:rPr>
      </w:pPr>
    </w:p>
    <w:p w:rsidR="00984523" w:rsidRDefault="00984523" w:rsidP="00984523">
      <w:pPr>
        <w:rPr>
          <w:sz w:val="20"/>
          <w:szCs w:val="20"/>
        </w:rPr>
      </w:pPr>
      <w:r>
        <w:rPr>
          <w:sz w:val="20"/>
          <w:szCs w:val="20"/>
        </w:rPr>
        <w:t>Formy zkoušení:</w:t>
      </w:r>
    </w:p>
    <w:p w:rsidR="00984523" w:rsidRDefault="00984523" w:rsidP="00984523">
      <w:pPr>
        <w:numPr>
          <w:ilvl w:val="0"/>
          <w:numId w:val="10"/>
        </w:numPr>
        <w:rPr>
          <w:sz w:val="20"/>
          <w:szCs w:val="20"/>
        </w:rPr>
      </w:pPr>
      <w:r>
        <w:rPr>
          <w:sz w:val="20"/>
          <w:szCs w:val="20"/>
        </w:rPr>
        <w:t>individuální i frontální ústní zkoušení</w:t>
      </w:r>
    </w:p>
    <w:p w:rsidR="00984523" w:rsidRDefault="00984523" w:rsidP="00984523">
      <w:pPr>
        <w:numPr>
          <w:ilvl w:val="0"/>
          <w:numId w:val="10"/>
        </w:numPr>
        <w:rPr>
          <w:sz w:val="20"/>
          <w:szCs w:val="20"/>
        </w:rPr>
      </w:pPr>
      <w:r>
        <w:rPr>
          <w:sz w:val="20"/>
          <w:szCs w:val="20"/>
        </w:rPr>
        <w:t>písemné testy s ústním dozkoušením</w:t>
      </w:r>
    </w:p>
    <w:p w:rsidR="00984523" w:rsidRDefault="00984523" w:rsidP="00984523">
      <w:pPr>
        <w:numPr>
          <w:ilvl w:val="0"/>
          <w:numId w:val="10"/>
        </w:numPr>
        <w:rPr>
          <w:sz w:val="20"/>
          <w:szCs w:val="20"/>
        </w:rPr>
      </w:pPr>
      <w:r>
        <w:rPr>
          <w:sz w:val="20"/>
          <w:szCs w:val="20"/>
        </w:rPr>
        <w:t>přednes referátů</w:t>
      </w:r>
    </w:p>
    <w:p w:rsidR="00984523" w:rsidRDefault="00984523" w:rsidP="00984523">
      <w:pPr>
        <w:numPr>
          <w:ilvl w:val="0"/>
          <w:numId w:val="10"/>
        </w:numPr>
        <w:rPr>
          <w:sz w:val="20"/>
          <w:szCs w:val="20"/>
        </w:rPr>
      </w:pPr>
      <w:r>
        <w:rPr>
          <w:sz w:val="20"/>
          <w:szCs w:val="20"/>
        </w:rPr>
        <w:t>aplikace vlastní práce žáka</w:t>
      </w:r>
    </w:p>
    <w:p w:rsidR="00984523" w:rsidRDefault="00984523" w:rsidP="00984523">
      <w:pPr>
        <w:rPr>
          <w:sz w:val="20"/>
          <w:szCs w:val="20"/>
        </w:rPr>
      </w:pPr>
    </w:p>
    <w:p w:rsidR="00984523" w:rsidRDefault="00984523" w:rsidP="00984523">
      <w:pPr>
        <w:jc w:val="both"/>
        <w:rPr>
          <w:sz w:val="20"/>
          <w:szCs w:val="20"/>
        </w:rPr>
      </w:pPr>
      <w:r>
        <w:rPr>
          <w:sz w:val="20"/>
          <w:szCs w:val="20"/>
        </w:rPr>
        <w:t xml:space="preserve">Hodnocení žáka učitelem bude doplňováno sebehodnocením zkoušeného žáka i hodnocením ze strany jeho spolužáků. Přínos předmětu k rozvoji klíčových  i dalších kompetencí a mezipředmětové vztahy jsou ve shodě s částí Informační technologie. </w:t>
      </w:r>
    </w:p>
    <w:p w:rsidR="00984523" w:rsidRDefault="00984523" w:rsidP="00984523">
      <w:pPr>
        <w:rPr>
          <w:sz w:val="20"/>
          <w:szCs w:val="20"/>
        </w:rPr>
      </w:pPr>
    </w:p>
    <w:p w:rsidR="00326540" w:rsidRDefault="00326540"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7245DF" w:rsidRDefault="007245DF" w:rsidP="00984523">
      <w:pPr>
        <w:jc w:val="center"/>
        <w:rPr>
          <w:sz w:val="20"/>
          <w:szCs w:val="20"/>
        </w:rPr>
      </w:pPr>
    </w:p>
    <w:p w:rsidR="00326540" w:rsidRDefault="00326540" w:rsidP="00326540">
      <w:pPr>
        <w:jc w:val="center"/>
        <w:rPr>
          <w:b/>
          <w:sz w:val="20"/>
          <w:szCs w:val="20"/>
        </w:rPr>
      </w:pPr>
      <w:r>
        <w:rPr>
          <w:b/>
          <w:sz w:val="20"/>
          <w:szCs w:val="20"/>
        </w:rPr>
        <w:t>Rozpis učiva a výsledků vzdělávání</w:t>
      </w:r>
    </w:p>
    <w:p w:rsidR="00326540" w:rsidRDefault="00326540" w:rsidP="00326540">
      <w:pPr>
        <w:jc w:val="center"/>
        <w:rPr>
          <w:b/>
          <w:sz w:val="20"/>
          <w:szCs w:val="20"/>
        </w:rPr>
      </w:pPr>
      <w:r>
        <w:rPr>
          <w:b/>
          <w:sz w:val="20"/>
          <w:szCs w:val="20"/>
        </w:rPr>
        <w:t>Název vyučovacího předmětu: Informační technologie</w:t>
      </w:r>
    </w:p>
    <w:p w:rsidR="00326540" w:rsidRDefault="00326540" w:rsidP="00326540">
      <w:pPr>
        <w:jc w:val="center"/>
        <w:rPr>
          <w:b/>
          <w:sz w:val="20"/>
          <w:szCs w:val="20"/>
        </w:rPr>
      </w:pPr>
      <w:r>
        <w:rPr>
          <w:b/>
          <w:sz w:val="20"/>
          <w:szCs w:val="20"/>
        </w:rPr>
        <w:t>Ročník: první</w:t>
      </w:r>
    </w:p>
    <w:p w:rsidR="00383A41" w:rsidRDefault="00383A41">
      <w:pPr>
        <w:rPr>
          <w:sz w:val="20"/>
          <w:szCs w:val="20"/>
        </w:rPr>
      </w:pPr>
    </w:p>
    <w:p w:rsidR="00AD6114" w:rsidRDefault="00AD6114">
      <w:pPr>
        <w:rPr>
          <w:sz w:val="20"/>
          <w:szCs w:val="20"/>
        </w:rPr>
      </w:pPr>
    </w:p>
    <w:p w:rsidR="00AD6114" w:rsidRPr="00314729" w:rsidRDefault="00314729">
      <w:pPr>
        <w:rPr>
          <w:b/>
          <w:sz w:val="20"/>
          <w:szCs w:val="20"/>
        </w:rPr>
      </w:pPr>
      <w:r w:rsidRPr="00314729">
        <w:rPr>
          <w:b/>
          <w:sz w:val="20"/>
          <w:szCs w:val="20"/>
        </w:rPr>
        <w:t>Informační technologie – 1. ročník</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4249"/>
        <w:gridCol w:w="1050"/>
      </w:tblGrid>
      <w:tr w:rsidR="006422EE" w:rsidTr="00E37DA3">
        <w:tc>
          <w:tcPr>
            <w:tcW w:w="4248" w:type="dxa"/>
            <w:shd w:val="clear" w:color="auto" w:fill="DBE5F1"/>
            <w:vAlign w:val="center"/>
          </w:tcPr>
          <w:p w:rsidR="006422EE" w:rsidRPr="005B46FE" w:rsidRDefault="006422EE" w:rsidP="002342CD">
            <w:pPr>
              <w:rPr>
                <w:b/>
                <w:sz w:val="20"/>
                <w:szCs w:val="20"/>
              </w:rPr>
            </w:pPr>
            <w:r>
              <w:rPr>
                <w:b/>
                <w:sz w:val="20"/>
                <w:szCs w:val="20"/>
              </w:rPr>
              <w:t xml:space="preserve">Výsledky </w:t>
            </w:r>
            <w:r w:rsidRPr="005B46FE">
              <w:rPr>
                <w:b/>
                <w:sz w:val="20"/>
                <w:szCs w:val="20"/>
              </w:rPr>
              <w:t xml:space="preserve">vzdělávání a </w:t>
            </w:r>
            <w:r>
              <w:rPr>
                <w:b/>
                <w:sz w:val="20"/>
                <w:szCs w:val="20"/>
              </w:rPr>
              <w:t>k</w:t>
            </w:r>
            <w:r w:rsidRPr="005B46FE">
              <w:rPr>
                <w:b/>
                <w:sz w:val="20"/>
                <w:szCs w:val="20"/>
              </w:rPr>
              <w:t>ompetence</w:t>
            </w:r>
          </w:p>
        </w:tc>
        <w:tc>
          <w:tcPr>
            <w:tcW w:w="4252" w:type="dxa"/>
            <w:shd w:val="clear" w:color="auto" w:fill="DBE5F1"/>
            <w:vAlign w:val="center"/>
          </w:tcPr>
          <w:p w:rsidR="006422EE" w:rsidRPr="005B46FE" w:rsidRDefault="00A943F3" w:rsidP="002342CD">
            <w:pPr>
              <w:jc w:val="center"/>
              <w:rPr>
                <w:b/>
                <w:sz w:val="20"/>
                <w:szCs w:val="20"/>
              </w:rPr>
            </w:pPr>
            <w:r>
              <w:rPr>
                <w:b/>
                <w:sz w:val="20"/>
                <w:szCs w:val="20"/>
              </w:rPr>
              <w:t>Te</w:t>
            </w:r>
            <w:r w:rsidR="006422EE" w:rsidRPr="005B46FE">
              <w:rPr>
                <w:b/>
                <w:sz w:val="20"/>
                <w:szCs w:val="20"/>
              </w:rPr>
              <w:t>matické celky</w:t>
            </w:r>
          </w:p>
        </w:tc>
        <w:tc>
          <w:tcPr>
            <w:tcW w:w="1043" w:type="dxa"/>
            <w:shd w:val="clear" w:color="auto" w:fill="DBE5F1"/>
          </w:tcPr>
          <w:p w:rsidR="006422EE" w:rsidRPr="005B46FE" w:rsidRDefault="006422EE" w:rsidP="005D3D0A">
            <w:pPr>
              <w:jc w:val="both"/>
              <w:rPr>
                <w:b/>
                <w:sz w:val="20"/>
                <w:szCs w:val="20"/>
              </w:rPr>
            </w:pPr>
            <w:r w:rsidRPr="005B46FE">
              <w:rPr>
                <w:b/>
                <w:sz w:val="20"/>
                <w:szCs w:val="20"/>
              </w:rPr>
              <w:t>Hodinová dotace</w:t>
            </w:r>
          </w:p>
        </w:tc>
      </w:tr>
      <w:tr w:rsidR="00383A41" w:rsidTr="00E37DA3">
        <w:trPr>
          <w:trHeight w:val="7335"/>
        </w:trPr>
        <w:tc>
          <w:tcPr>
            <w:tcW w:w="4248" w:type="dxa"/>
            <w:tcBorders>
              <w:bottom w:val="single" w:sz="4" w:space="0" w:color="auto"/>
            </w:tcBorders>
          </w:tcPr>
          <w:p w:rsidR="00383A41" w:rsidRDefault="00383A41">
            <w:pPr>
              <w:pStyle w:val="Nadpis8"/>
              <w:rPr>
                <w:bCs/>
              </w:rPr>
            </w:pPr>
            <w:r>
              <w:rPr>
                <w:bCs/>
              </w:rPr>
              <w:t>Žák</w:t>
            </w:r>
          </w:p>
          <w:p w:rsidR="00383A41" w:rsidRDefault="00383A41" w:rsidP="00A4200D">
            <w:pPr>
              <w:numPr>
                <w:ilvl w:val="0"/>
                <w:numId w:val="10"/>
              </w:numPr>
              <w:rPr>
                <w:sz w:val="20"/>
                <w:szCs w:val="20"/>
              </w:rPr>
            </w:pPr>
            <w:r>
              <w:rPr>
                <w:sz w:val="20"/>
                <w:szCs w:val="20"/>
              </w:rPr>
              <w:t>rozumí technickým pojmům</w:t>
            </w:r>
          </w:p>
          <w:p w:rsidR="00383A41" w:rsidRDefault="00383A41" w:rsidP="00A4200D">
            <w:pPr>
              <w:numPr>
                <w:ilvl w:val="0"/>
                <w:numId w:val="10"/>
              </w:numPr>
              <w:rPr>
                <w:sz w:val="20"/>
                <w:szCs w:val="20"/>
              </w:rPr>
            </w:pPr>
            <w:r>
              <w:rPr>
                <w:sz w:val="20"/>
                <w:szCs w:val="20"/>
              </w:rPr>
              <w:t>je schopen orientovat se v problematice</w:t>
            </w:r>
          </w:p>
          <w:p w:rsidR="00383A41" w:rsidRDefault="00383A41" w:rsidP="00A4200D">
            <w:pPr>
              <w:numPr>
                <w:ilvl w:val="0"/>
                <w:numId w:val="10"/>
              </w:numPr>
              <w:rPr>
                <w:sz w:val="20"/>
                <w:szCs w:val="20"/>
              </w:rPr>
            </w:pPr>
            <w:r>
              <w:rPr>
                <w:sz w:val="20"/>
                <w:szCs w:val="20"/>
              </w:rPr>
              <w:t>dokáže pochopit práci ostatních dle manuálu</w:t>
            </w:r>
          </w:p>
          <w:p w:rsidR="00383A41" w:rsidRDefault="00383A41" w:rsidP="00A4200D">
            <w:pPr>
              <w:numPr>
                <w:ilvl w:val="0"/>
                <w:numId w:val="10"/>
              </w:numPr>
              <w:rPr>
                <w:sz w:val="20"/>
                <w:szCs w:val="20"/>
              </w:rPr>
            </w:pPr>
            <w:r>
              <w:rPr>
                <w:sz w:val="20"/>
                <w:szCs w:val="20"/>
              </w:rPr>
              <w:t xml:space="preserve">samostatně pracuje </w:t>
            </w:r>
          </w:p>
          <w:p w:rsidR="00383A41" w:rsidRDefault="00383A41" w:rsidP="00A4200D">
            <w:pPr>
              <w:numPr>
                <w:ilvl w:val="0"/>
                <w:numId w:val="10"/>
              </w:numPr>
              <w:rPr>
                <w:sz w:val="20"/>
                <w:szCs w:val="20"/>
              </w:rPr>
            </w:pPr>
            <w:r>
              <w:rPr>
                <w:sz w:val="20"/>
                <w:szCs w:val="20"/>
              </w:rPr>
              <w:t>samostatně navrhuje řešení dle platformy</w:t>
            </w:r>
          </w:p>
          <w:p w:rsidR="00383A41" w:rsidRDefault="00383A41" w:rsidP="00A4200D">
            <w:pPr>
              <w:numPr>
                <w:ilvl w:val="0"/>
                <w:numId w:val="10"/>
              </w:numPr>
              <w:rPr>
                <w:sz w:val="20"/>
                <w:szCs w:val="20"/>
              </w:rPr>
            </w:pPr>
            <w:r>
              <w:rPr>
                <w:sz w:val="20"/>
                <w:szCs w:val="20"/>
              </w:rPr>
              <w:t>umí rozlišit jednotlivé struktury</w:t>
            </w:r>
          </w:p>
          <w:p w:rsidR="00383A41" w:rsidRDefault="00383A41" w:rsidP="00A4200D">
            <w:pPr>
              <w:numPr>
                <w:ilvl w:val="0"/>
                <w:numId w:val="10"/>
              </w:numPr>
              <w:rPr>
                <w:sz w:val="20"/>
                <w:szCs w:val="20"/>
              </w:rPr>
            </w:pPr>
            <w:r>
              <w:rPr>
                <w:sz w:val="20"/>
                <w:szCs w:val="20"/>
              </w:rPr>
              <w:t>orientuje se v základních vývojových etapách</w:t>
            </w:r>
          </w:p>
          <w:p w:rsidR="00383A41" w:rsidRDefault="00383A41">
            <w:pPr>
              <w:rPr>
                <w:sz w:val="20"/>
                <w:szCs w:val="20"/>
              </w:rPr>
            </w:pPr>
          </w:p>
        </w:tc>
        <w:tc>
          <w:tcPr>
            <w:tcW w:w="4252" w:type="dxa"/>
            <w:tcBorders>
              <w:bottom w:val="single" w:sz="4" w:space="0" w:color="auto"/>
            </w:tcBorders>
          </w:tcPr>
          <w:p w:rsidR="00383A41" w:rsidRDefault="00383A41" w:rsidP="00A4200D">
            <w:pPr>
              <w:numPr>
                <w:ilvl w:val="0"/>
                <w:numId w:val="16"/>
              </w:numPr>
              <w:rPr>
                <w:sz w:val="20"/>
                <w:szCs w:val="20"/>
              </w:rPr>
            </w:pPr>
            <w:r>
              <w:rPr>
                <w:sz w:val="20"/>
                <w:szCs w:val="20"/>
              </w:rPr>
              <w:t>Úvod do problematiky osobních počítačů (PC)</w:t>
            </w:r>
          </w:p>
          <w:p w:rsidR="00383A41" w:rsidRDefault="00383A41" w:rsidP="00A4200D">
            <w:pPr>
              <w:numPr>
                <w:ilvl w:val="0"/>
                <w:numId w:val="16"/>
              </w:numPr>
              <w:rPr>
                <w:sz w:val="20"/>
                <w:szCs w:val="20"/>
              </w:rPr>
            </w:pPr>
            <w:r>
              <w:rPr>
                <w:sz w:val="20"/>
                <w:szCs w:val="20"/>
              </w:rPr>
              <w:t>Seznámení s PC</w:t>
            </w:r>
          </w:p>
          <w:p w:rsidR="00383A41" w:rsidRDefault="00383A41" w:rsidP="00A4200D">
            <w:pPr>
              <w:numPr>
                <w:ilvl w:val="0"/>
                <w:numId w:val="16"/>
              </w:numPr>
              <w:rPr>
                <w:sz w:val="20"/>
                <w:szCs w:val="20"/>
              </w:rPr>
            </w:pPr>
            <w:r>
              <w:rPr>
                <w:sz w:val="20"/>
                <w:szCs w:val="20"/>
              </w:rPr>
              <w:t>Základní části PC</w:t>
            </w:r>
          </w:p>
          <w:p w:rsidR="00383A41" w:rsidRDefault="00383A41" w:rsidP="00A4200D">
            <w:pPr>
              <w:numPr>
                <w:ilvl w:val="0"/>
                <w:numId w:val="16"/>
              </w:numPr>
              <w:rPr>
                <w:sz w:val="20"/>
                <w:szCs w:val="20"/>
              </w:rPr>
            </w:pPr>
            <w:r>
              <w:rPr>
                <w:sz w:val="20"/>
                <w:szCs w:val="20"/>
              </w:rPr>
              <w:t>Generace počítačů</w:t>
            </w:r>
          </w:p>
          <w:p w:rsidR="00383A41" w:rsidRDefault="00383A41" w:rsidP="00A4200D">
            <w:pPr>
              <w:numPr>
                <w:ilvl w:val="0"/>
                <w:numId w:val="16"/>
              </w:numPr>
              <w:rPr>
                <w:sz w:val="20"/>
                <w:szCs w:val="20"/>
              </w:rPr>
            </w:pPr>
            <w:r>
              <w:rPr>
                <w:sz w:val="20"/>
                <w:szCs w:val="20"/>
              </w:rPr>
              <w:t>Periferie</w:t>
            </w:r>
          </w:p>
          <w:p w:rsidR="00383A41" w:rsidRDefault="00383A41" w:rsidP="00A4200D">
            <w:pPr>
              <w:numPr>
                <w:ilvl w:val="0"/>
                <w:numId w:val="16"/>
              </w:numPr>
              <w:rPr>
                <w:sz w:val="20"/>
                <w:szCs w:val="20"/>
              </w:rPr>
            </w:pPr>
            <w:r>
              <w:rPr>
                <w:sz w:val="20"/>
                <w:szCs w:val="20"/>
              </w:rPr>
              <w:t>Úvod do problematiky operačních systémů ( OS )</w:t>
            </w:r>
          </w:p>
          <w:p w:rsidR="00383A41" w:rsidRDefault="00383A41" w:rsidP="00A4200D">
            <w:pPr>
              <w:numPr>
                <w:ilvl w:val="0"/>
                <w:numId w:val="16"/>
              </w:numPr>
              <w:rPr>
                <w:sz w:val="20"/>
                <w:szCs w:val="20"/>
              </w:rPr>
            </w:pPr>
            <w:r>
              <w:rPr>
                <w:sz w:val="20"/>
                <w:szCs w:val="20"/>
              </w:rPr>
              <w:t>OS Windows</w:t>
            </w:r>
          </w:p>
          <w:p w:rsidR="00383A41" w:rsidRDefault="00383A41" w:rsidP="00A4200D">
            <w:pPr>
              <w:numPr>
                <w:ilvl w:val="0"/>
                <w:numId w:val="16"/>
              </w:numPr>
              <w:rPr>
                <w:sz w:val="20"/>
                <w:szCs w:val="20"/>
              </w:rPr>
            </w:pPr>
            <w:r>
              <w:rPr>
                <w:sz w:val="20"/>
                <w:szCs w:val="20"/>
              </w:rPr>
              <w:t>Základní nastavení</w:t>
            </w:r>
          </w:p>
          <w:p w:rsidR="00383A41" w:rsidRDefault="00383A41" w:rsidP="00A4200D">
            <w:pPr>
              <w:numPr>
                <w:ilvl w:val="0"/>
                <w:numId w:val="16"/>
              </w:numPr>
              <w:rPr>
                <w:sz w:val="20"/>
                <w:szCs w:val="20"/>
              </w:rPr>
            </w:pPr>
            <w:r>
              <w:rPr>
                <w:sz w:val="20"/>
                <w:szCs w:val="20"/>
              </w:rPr>
              <w:t>Práce s okny</w:t>
            </w:r>
          </w:p>
          <w:p w:rsidR="00383A41" w:rsidRDefault="00383A41" w:rsidP="00A4200D">
            <w:pPr>
              <w:numPr>
                <w:ilvl w:val="0"/>
                <w:numId w:val="16"/>
              </w:numPr>
              <w:rPr>
                <w:sz w:val="20"/>
                <w:szCs w:val="20"/>
              </w:rPr>
            </w:pPr>
            <w:r>
              <w:rPr>
                <w:sz w:val="20"/>
                <w:szCs w:val="20"/>
              </w:rPr>
              <w:t>Zjištění typu PC, nastavení tiskárny ….</w:t>
            </w:r>
          </w:p>
          <w:p w:rsidR="00383A41" w:rsidRDefault="00383A41" w:rsidP="00A4200D">
            <w:pPr>
              <w:numPr>
                <w:ilvl w:val="0"/>
                <w:numId w:val="16"/>
              </w:numPr>
              <w:rPr>
                <w:sz w:val="20"/>
                <w:szCs w:val="20"/>
              </w:rPr>
            </w:pPr>
            <w:r>
              <w:rPr>
                <w:sz w:val="20"/>
                <w:szCs w:val="20"/>
              </w:rPr>
              <w:t>Sdílení souborů tiskáren</w:t>
            </w:r>
          </w:p>
          <w:p w:rsidR="00383A41" w:rsidRDefault="00383A41" w:rsidP="00A4200D">
            <w:pPr>
              <w:numPr>
                <w:ilvl w:val="0"/>
                <w:numId w:val="16"/>
              </w:numPr>
              <w:rPr>
                <w:sz w:val="20"/>
                <w:szCs w:val="20"/>
              </w:rPr>
            </w:pPr>
            <w:r>
              <w:rPr>
                <w:sz w:val="20"/>
                <w:szCs w:val="20"/>
              </w:rPr>
              <w:t>Práce se sítí v MS WIN</w:t>
            </w:r>
          </w:p>
          <w:p w:rsidR="00383A41" w:rsidRDefault="00383A41" w:rsidP="00A4200D">
            <w:pPr>
              <w:numPr>
                <w:ilvl w:val="0"/>
                <w:numId w:val="16"/>
              </w:numPr>
              <w:rPr>
                <w:sz w:val="20"/>
                <w:szCs w:val="20"/>
              </w:rPr>
            </w:pPr>
            <w:r>
              <w:rPr>
                <w:sz w:val="20"/>
                <w:szCs w:val="20"/>
              </w:rPr>
              <w:t>Word (práce s textem, odstavce, styl, tabulky, makra, hrom. korespondence, ….)</w:t>
            </w:r>
          </w:p>
          <w:p w:rsidR="00383A41" w:rsidRDefault="00383A41" w:rsidP="00A4200D">
            <w:pPr>
              <w:numPr>
                <w:ilvl w:val="0"/>
                <w:numId w:val="16"/>
              </w:numPr>
              <w:rPr>
                <w:sz w:val="20"/>
                <w:szCs w:val="20"/>
              </w:rPr>
            </w:pPr>
            <w:r>
              <w:rPr>
                <w:sz w:val="20"/>
                <w:szCs w:val="20"/>
              </w:rPr>
              <w:t>Excel (buňky, formát buněk, adresace, vzorce, funkce, třídění kopírování, filtry,…)</w:t>
            </w:r>
          </w:p>
          <w:p w:rsidR="00383A41" w:rsidRDefault="00383A41" w:rsidP="00A4200D">
            <w:pPr>
              <w:numPr>
                <w:ilvl w:val="0"/>
                <w:numId w:val="16"/>
              </w:numPr>
              <w:rPr>
                <w:sz w:val="20"/>
                <w:szCs w:val="20"/>
              </w:rPr>
            </w:pPr>
            <w:r>
              <w:rPr>
                <w:sz w:val="20"/>
                <w:szCs w:val="20"/>
              </w:rPr>
              <w:t>PowerPoint (Snímky, přechody, animace, pozadí,….)</w:t>
            </w:r>
          </w:p>
          <w:p w:rsidR="00383A41" w:rsidRDefault="00383A41" w:rsidP="00A4200D">
            <w:pPr>
              <w:numPr>
                <w:ilvl w:val="0"/>
                <w:numId w:val="16"/>
              </w:numPr>
              <w:rPr>
                <w:sz w:val="20"/>
                <w:szCs w:val="20"/>
              </w:rPr>
            </w:pPr>
            <w:r>
              <w:rPr>
                <w:sz w:val="20"/>
                <w:szCs w:val="20"/>
              </w:rPr>
              <w:t>Základy MS Access (tvorba tabulek pole, formulář)</w:t>
            </w:r>
          </w:p>
          <w:p w:rsidR="00383A41" w:rsidRDefault="00383A41" w:rsidP="00A4200D">
            <w:pPr>
              <w:numPr>
                <w:ilvl w:val="0"/>
                <w:numId w:val="16"/>
              </w:numPr>
              <w:rPr>
                <w:sz w:val="20"/>
                <w:szCs w:val="20"/>
              </w:rPr>
            </w:pPr>
            <w:r>
              <w:rPr>
                <w:sz w:val="20"/>
                <w:szCs w:val="20"/>
              </w:rPr>
              <w:t xml:space="preserve">Úvod Internet </w:t>
            </w:r>
          </w:p>
          <w:p w:rsidR="00383A41" w:rsidRDefault="00383A41" w:rsidP="00A4200D">
            <w:pPr>
              <w:numPr>
                <w:ilvl w:val="0"/>
                <w:numId w:val="16"/>
              </w:numPr>
              <w:rPr>
                <w:sz w:val="20"/>
                <w:szCs w:val="20"/>
              </w:rPr>
            </w:pPr>
            <w:r>
              <w:rPr>
                <w:sz w:val="20"/>
                <w:szCs w:val="20"/>
              </w:rPr>
              <w:t>Internetové prohlížeče</w:t>
            </w:r>
          </w:p>
          <w:p w:rsidR="00383A41" w:rsidRDefault="00383A41" w:rsidP="00A4200D">
            <w:pPr>
              <w:numPr>
                <w:ilvl w:val="0"/>
                <w:numId w:val="16"/>
              </w:numPr>
              <w:rPr>
                <w:sz w:val="20"/>
                <w:szCs w:val="20"/>
              </w:rPr>
            </w:pPr>
            <w:r>
              <w:rPr>
                <w:sz w:val="20"/>
                <w:szCs w:val="20"/>
              </w:rPr>
              <w:t>Úvod do problematiky elektronické pošty</w:t>
            </w:r>
          </w:p>
          <w:p w:rsidR="00383A41" w:rsidRDefault="00383A41" w:rsidP="00A4200D">
            <w:pPr>
              <w:numPr>
                <w:ilvl w:val="0"/>
                <w:numId w:val="16"/>
              </w:numPr>
              <w:rPr>
                <w:sz w:val="20"/>
                <w:szCs w:val="20"/>
              </w:rPr>
            </w:pPr>
            <w:r>
              <w:rPr>
                <w:sz w:val="20"/>
                <w:szCs w:val="20"/>
              </w:rPr>
              <w:t>Typy e-mailových klientů</w:t>
            </w:r>
          </w:p>
          <w:p w:rsidR="00383A41" w:rsidRDefault="00383A41" w:rsidP="00A4200D">
            <w:pPr>
              <w:numPr>
                <w:ilvl w:val="0"/>
                <w:numId w:val="16"/>
              </w:numPr>
              <w:rPr>
                <w:sz w:val="20"/>
                <w:szCs w:val="20"/>
              </w:rPr>
            </w:pPr>
            <w:r>
              <w:rPr>
                <w:sz w:val="20"/>
                <w:szCs w:val="20"/>
              </w:rPr>
              <w:t>Vyhledávání na internetu (Google)</w:t>
            </w:r>
          </w:p>
          <w:p w:rsidR="00383A41" w:rsidRDefault="00383A41" w:rsidP="00A4200D">
            <w:pPr>
              <w:numPr>
                <w:ilvl w:val="0"/>
                <w:numId w:val="16"/>
              </w:numPr>
              <w:rPr>
                <w:sz w:val="20"/>
                <w:szCs w:val="20"/>
              </w:rPr>
            </w:pPr>
            <w:r>
              <w:rPr>
                <w:sz w:val="20"/>
                <w:szCs w:val="20"/>
              </w:rPr>
              <w:t>Úvod do rastrové grafiky (GIMP)</w:t>
            </w:r>
          </w:p>
          <w:p w:rsidR="00383A41" w:rsidRDefault="00383A41" w:rsidP="00A4200D">
            <w:pPr>
              <w:numPr>
                <w:ilvl w:val="0"/>
                <w:numId w:val="16"/>
              </w:numPr>
              <w:rPr>
                <w:sz w:val="20"/>
                <w:szCs w:val="20"/>
              </w:rPr>
            </w:pPr>
            <w:r>
              <w:rPr>
                <w:sz w:val="20"/>
                <w:szCs w:val="20"/>
              </w:rPr>
              <w:t>SW a LICENCE free, shareware, trial, opensource, GNU/GPL, legislativa</w:t>
            </w:r>
          </w:p>
          <w:p w:rsidR="00383A41" w:rsidRDefault="00383A41">
            <w:pPr>
              <w:ind w:left="360"/>
              <w:rPr>
                <w:sz w:val="20"/>
                <w:szCs w:val="20"/>
              </w:rPr>
            </w:pPr>
          </w:p>
        </w:tc>
        <w:tc>
          <w:tcPr>
            <w:tcW w:w="1043" w:type="dxa"/>
            <w:tcBorders>
              <w:bottom w:val="single" w:sz="4" w:space="0" w:color="auto"/>
            </w:tcBorders>
          </w:tcPr>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tc>
      </w:tr>
      <w:tr w:rsidR="00314729" w:rsidTr="00E37DA3">
        <w:trPr>
          <w:trHeight w:val="505"/>
        </w:trPr>
        <w:tc>
          <w:tcPr>
            <w:tcW w:w="8500" w:type="dxa"/>
            <w:gridSpan w:val="2"/>
            <w:shd w:val="clear" w:color="auto" w:fill="DBE5F1"/>
            <w:vAlign w:val="center"/>
          </w:tcPr>
          <w:p w:rsidR="00314729" w:rsidRDefault="00314729" w:rsidP="002342CD">
            <w:pPr>
              <w:ind w:left="360" w:hanging="218"/>
              <w:rPr>
                <w:sz w:val="20"/>
                <w:szCs w:val="20"/>
              </w:rPr>
            </w:pPr>
            <w:r>
              <w:rPr>
                <w:b/>
                <w:sz w:val="20"/>
                <w:szCs w:val="20"/>
              </w:rPr>
              <w:t>Celkový počet hodin</w:t>
            </w:r>
          </w:p>
        </w:tc>
        <w:tc>
          <w:tcPr>
            <w:tcW w:w="1043" w:type="dxa"/>
            <w:shd w:val="clear" w:color="auto" w:fill="DBE5F1"/>
            <w:vAlign w:val="center"/>
          </w:tcPr>
          <w:p w:rsidR="00314729" w:rsidRDefault="00314729" w:rsidP="002342CD">
            <w:pPr>
              <w:jc w:val="center"/>
              <w:rPr>
                <w:b/>
                <w:bCs/>
                <w:sz w:val="20"/>
                <w:szCs w:val="20"/>
              </w:rPr>
            </w:pPr>
            <w:r>
              <w:rPr>
                <w:b/>
                <w:bCs/>
                <w:sz w:val="20"/>
                <w:szCs w:val="20"/>
              </w:rPr>
              <w:t>68</w:t>
            </w:r>
          </w:p>
        </w:tc>
      </w:tr>
    </w:tbl>
    <w:p w:rsidR="00383A41" w:rsidRDefault="00383A41">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8276BA" w:rsidRDefault="008276BA">
      <w:pPr>
        <w:rPr>
          <w:sz w:val="22"/>
          <w:szCs w:val="22"/>
        </w:rPr>
      </w:pPr>
    </w:p>
    <w:p w:rsidR="00E03753" w:rsidRDefault="00E03753" w:rsidP="006422EE">
      <w:pPr>
        <w:jc w:val="center"/>
        <w:rPr>
          <w:b/>
          <w:sz w:val="20"/>
          <w:szCs w:val="20"/>
        </w:rPr>
      </w:pPr>
    </w:p>
    <w:p w:rsidR="006422EE" w:rsidRDefault="006422EE" w:rsidP="006422EE">
      <w:pPr>
        <w:jc w:val="center"/>
        <w:rPr>
          <w:b/>
          <w:sz w:val="20"/>
          <w:szCs w:val="20"/>
        </w:rPr>
      </w:pPr>
      <w:r>
        <w:rPr>
          <w:b/>
          <w:sz w:val="20"/>
          <w:szCs w:val="20"/>
        </w:rPr>
        <w:t>Rozpis učiva a výsledků vzdělávání</w:t>
      </w:r>
    </w:p>
    <w:p w:rsidR="006422EE" w:rsidRDefault="006422EE" w:rsidP="006422EE">
      <w:pPr>
        <w:jc w:val="center"/>
        <w:rPr>
          <w:b/>
          <w:sz w:val="20"/>
          <w:szCs w:val="20"/>
        </w:rPr>
      </w:pPr>
      <w:r>
        <w:rPr>
          <w:b/>
          <w:sz w:val="20"/>
          <w:szCs w:val="20"/>
        </w:rPr>
        <w:t>Název vyučovacího předmětu: Informační technologie</w:t>
      </w:r>
    </w:p>
    <w:p w:rsidR="008276BA" w:rsidRDefault="006422EE" w:rsidP="00507043">
      <w:pPr>
        <w:jc w:val="center"/>
        <w:rPr>
          <w:b/>
          <w:sz w:val="20"/>
          <w:szCs w:val="20"/>
        </w:rPr>
      </w:pPr>
      <w:r>
        <w:rPr>
          <w:b/>
          <w:sz w:val="20"/>
          <w:szCs w:val="20"/>
        </w:rPr>
        <w:t>Ročník: druhý</w:t>
      </w:r>
    </w:p>
    <w:p w:rsidR="00314729" w:rsidRDefault="00314729" w:rsidP="00507043">
      <w:pPr>
        <w:jc w:val="center"/>
        <w:rPr>
          <w:sz w:val="22"/>
          <w:szCs w:val="22"/>
        </w:rPr>
      </w:pPr>
    </w:p>
    <w:p w:rsidR="00383A41" w:rsidRPr="00314729" w:rsidRDefault="00314729">
      <w:pPr>
        <w:pStyle w:val="Nadpis8"/>
      </w:pPr>
      <w:r w:rsidRPr="00314729">
        <w:t>Informační technologie – 2. ročník</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4248"/>
        <w:gridCol w:w="1050"/>
      </w:tblGrid>
      <w:tr w:rsidR="00755761" w:rsidTr="00E37DA3">
        <w:trPr>
          <w:cantSplit/>
        </w:trPr>
        <w:tc>
          <w:tcPr>
            <w:tcW w:w="4248" w:type="dxa"/>
            <w:shd w:val="clear" w:color="auto" w:fill="DBE5F1"/>
            <w:vAlign w:val="center"/>
          </w:tcPr>
          <w:p w:rsidR="00755761" w:rsidRPr="005B46FE" w:rsidRDefault="00755761" w:rsidP="002342CD">
            <w:pPr>
              <w:rPr>
                <w:b/>
                <w:sz w:val="20"/>
                <w:szCs w:val="20"/>
              </w:rPr>
            </w:pPr>
            <w:r>
              <w:rPr>
                <w:b/>
                <w:sz w:val="20"/>
                <w:szCs w:val="20"/>
              </w:rPr>
              <w:t xml:space="preserve">Výsledky </w:t>
            </w:r>
            <w:r w:rsidRPr="005B46FE">
              <w:rPr>
                <w:b/>
                <w:sz w:val="20"/>
                <w:szCs w:val="20"/>
              </w:rPr>
              <w:t xml:space="preserve">vzdělávání a </w:t>
            </w:r>
            <w:r>
              <w:rPr>
                <w:b/>
                <w:sz w:val="20"/>
                <w:szCs w:val="20"/>
              </w:rPr>
              <w:t>k</w:t>
            </w:r>
            <w:r w:rsidRPr="005B46FE">
              <w:rPr>
                <w:b/>
                <w:sz w:val="20"/>
                <w:szCs w:val="20"/>
              </w:rPr>
              <w:t>ompetence</w:t>
            </w:r>
          </w:p>
        </w:tc>
        <w:tc>
          <w:tcPr>
            <w:tcW w:w="4252" w:type="dxa"/>
            <w:shd w:val="clear" w:color="auto" w:fill="DBE5F1"/>
            <w:vAlign w:val="center"/>
          </w:tcPr>
          <w:p w:rsidR="00755761" w:rsidRPr="005B46FE" w:rsidRDefault="00A943F3" w:rsidP="002342CD">
            <w:pPr>
              <w:jc w:val="center"/>
              <w:rPr>
                <w:b/>
                <w:sz w:val="20"/>
                <w:szCs w:val="20"/>
              </w:rPr>
            </w:pPr>
            <w:r>
              <w:rPr>
                <w:b/>
                <w:sz w:val="20"/>
                <w:szCs w:val="20"/>
              </w:rPr>
              <w:t>Te</w:t>
            </w:r>
            <w:r w:rsidR="00755761" w:rsidRPr="005B46FE">
              <w:rPr>
                <w:b/>
                <w:sz w:val="20"/>
                <w:szCs w:val="20"/>
              </w:rPr>
              <w:t>matické celky</w:t>
            </w:r>
          </w:p>
        </w:tc>
        <w:tc>
          <w:tcPr>
            <w:tcW w:w="1043" w:type="dxa"/>
            <w:shd w:val="clear" w:color="auto" w:fill="DBE5F1"/>
          </w:tcPr>
          <w:p w:rsidR="00755761" w:rsidRPr="005B46FE" w:rsidRDefault="00755761" w:rsidP="005D3D0A">
            <w:pPr>
              <w:jc w:val="both"/>
              <w:rPr>
                <w:b/>
                <w:sz w:val="20"/>
                <w:szCs w:val="20"/>
              </w:rPr>
            </w:pPr>
            <w:r w:rsidRPr="005B46FE">
              <w:rPr>
                <w:b/>
                <w:sz w:val="20"/>
                <w:szCs w:val="20"/>
              </w:rPr>
              <w:t>Hodinová dotace</w:t>
            </w:r>
          </w:p>
        </w:tc>
      </w:tr>
      <w:tr w:rsidR="00383A41" w:rsidTr="00E37DA3">
        <w:trPr>
          <w:cantSplit/>
          <w:trHeight w:val="4440"/>
        </w:trPr>
        <w:tc>
          <w:tcPr>
            <w:tcW w:w="4248" w:type="dxa"/>
            <w:tcBorders>
              <w:bottom w:val="single" w:sz="4" w:space="0" w:color="auto"/>
            </w:tcBorders>
          </w:tcPr>
          <w:p w:rsidR="00383A41" w:rsidRDefault="00383A41">
            <w:pPr>
              <w:pStyle w:val="Nadpis8"/>
              <w:rPr>
                <w:bCs/>
              </w:rPr>
            </w:pPr>
            <w:r>
              <w:rPr>
                <w:bCs/>
              </w:rPr>
              <w:t>Žák</w:t>
            </w:r>
          </w:p>
          <w:p w:rsidR="00383A41" w:rsidRDefault="00383A41" w:rsidP="00A4200D">
            <w:pPr>
              <w:numPr>
                <w:ilvl w:val="0"/>
                <w:numId w:val="10"/>
              </w:numPr>
              <w:rPr>
                <w:sz w:val="20"/>
                <w:szCs w:val="20"/>
              </w:rPr>
            </w:pPr>
            <w:r>
              <w:rPr>
                <w:sz w:val="20"/>
                <w:szCs w:val="20"/>
              </w:rPr>
              <w:t>rozumí technickým pojmům</w:t>
            </w:r>
          </w:p>
          <w:p w:rsidR="00383A41" w:rsidRDefault="00383A41" w:rsidP="00A4200D">
            <w:pPr>
              <w:numPr>
                <w:ilvl w:val="0"/>
                <w:numId w:val="10"/>
              </w:numPr>
              <w:rPr>
                <w:sz w:val="20"/>
                <w:szCs w:val="20"/>
              </w:rPr>
            </w:pPr>
            <w:r>
              <w:rPr>
                <w:sz w:val="20"/>
                <w:szCs w:val="20"/>
              </w:rPr>
              <w:t>je schopen orientovat se v problematice</w:t>
            </w:r>
          </w:p>
          <w:p w:rsidR="00383A41" w:rsidRDefault="00383A41" w:rsidP="00A4200D">
            <w:pPr>
              <w:numPr>
                <w:ilvl w:val="0"/>
                <w:numId w:val="10"/>
              </w:numPr>
              <w:rPr>
                <w:sz w:val="20"/>
                <w:szCs w:val="20"/>
              </w:rPr>
            </w:pPr>
            <w:r>
              <w:rPr>
                <w:sz w:val="20"/>
                <w:szCs w:val="20"/>
              </w:rPr>
              <w:t>dokáže pochopit práci ostatních dle manuálu</w:t>
            </w:r>
          </w:p>
          <w:p w:rsidR="00383A41" w:rsidRDefault="00383A41" w:rsidP="00A4200D">
            <w:pPr>
              <w:numPr>
                <w:ilvl w:val="0"/>
                <w:numId w:val="10"/>
              </w:numPr>
              <w:rPr>
                <w:sz w:val="20"/>
                <w:szCs w:val="20"/>
              </w:rPr>
            </w:pPr>
            <w:r>
              <w:rPr>
                <w:sz w:val="20"/>
                <w:szCs w:val="20"/>
              </w:rPr>
              <w:t xml:space="preserve">samostatně pracuje </w:t>
            </w:r>
          </w:p>
          <w:p w:rsidR="00383A41" w:rsidRDefault="00383A41" w:rsidP="00A4200D">
            <w:pPr>
              <w:numPr>
                <w:ilvl w:val="0"/>
                <w:numId w:val="10"/>
              </w:numPr>
              <w:rPr>
                <w:sz w:val="20"/>
                <w:szCs w:val="20"/>
              </w:rPr>
            </w:pPr>
            <w:r>
              <w:rPr>
                <w:sz w:val="20"/>
                <w:szCs w:val="20"/>
              </w:rPr>
              <w:t>samostatně navrhuje řešení dle platformy</w:t>
            </w:r>
          </w:p>
          <w:p w:rsidR="00383A41" w:rsidRDefault="00383A41" w:rsidP="00A4200D">
            <w:pPr>
              <w:numPr>
                <w:ilvl w:val="0"/>
                <w:numId w:val="10"/>
              </w:numPr>
              <w:rPr>
                <w:sz w:val="20"/>
                <w:szCs w:val="20"/>
              </w:rPr>
            </w:pPr>
            <w:r>
              <w:rPr>
                <w:sz w:val="20"/>
                <w:szCs w:val="20"/>
              </w:rPr>
              <w:t>umí rozlišit jednotlivé struktury</w:t>
            </w:r>
          </w:p>
          <w:p w:rsidR="00383A41" w:rsidRDefault="00383A41" w:rsidP="00A4200D">
            <w:pPr>
              <w:numPr>
                <w:ilvl w:val="0"/>
                <w:numId w:val="10"/>
              </w:numPr>
              <w:rPr>
                <w:sz w:val="20"/>
                <w:szCs w:val="20"/>
              </w:rPr>
            </w:pPr>
            <w:r>
              <w:rPr>
                <w:sz w:val="20"/>
                <w:szCs w:val="20"/>
              </w:rPr>
              <w:t>orientuje se v základních vývojových etapách</w:t>
            </w:r>
          </w:p>
          <w:p w:rsidR="00383A41" w:rsidRDefault="00383A41">
            <w:pPr>
              <w:rPr>
                <w:sz w:val="20"/>
                <w:szCs w:val="20"/>
              </w:rPr>
            </w:pPr>
          </w:p>
        </w:tc>
        <w:tc>
          <w:tcPr>
            <w:tcW w:w="4252" w:type="dxa"/>
            <w:tcBorders>
              <w:bottom w:val="single" w:sz="4" w:space="0" w:color="auto"/>
            </w:tcBorders>
          </w:tcPr>
          <w:p w:rsidR="00383A41" w:rsidRDefault="00383A41" w:rsidP="00A4200D">
            <w:pPr>
              <w:numPr>
                <w:ilvl w:val="0"/>
                <w:numId w:val="16"/>
              </w:numPr>
              <w:rPr>
                <w:sz w:val="20"/>
                <w:szCs w:val="20"/>
              </w:rPr>
            </w:pPr>
            <w:r>
              <w:rPr>
                <w:sz w:val="20"/>
                <w:szCs w:val="20"/>
              </w:rPr>
              <w:t>Úvod do HTML</w:t>
            </w:r>
          </w:p>
          <w:p w:rsidR="00383A41" w:rsidRDefault="00383A41" w:rsidP="00A4200D">
            <w:pPr>
              <w:numPr>
                <w:ilvl w:val="0"/>
                <w:numId w:val="16"/>
              </w:numPr>
              <w:rPr>
                <w:sz w:val="20"/>
                <w:szCs w:val="20"/>
              </w:rPr>
            </w:pPr>
            <w:r>
              <w:rPr>
                <w:sz w:val="20"/>
                <w:szCs w:val="20"/>
              </w:rPr>
              <w:t>HTML (Základní schéma, práce s textem, tabulky, obrázky)</w:t>
            </w:r>
          </w:p>
          <w:p w:rsidR="00383A41" w:rsidRDefault="00383A41" w:rsidP="00A4200D">
            <w:pPr>
              <w:numPr>
                <w:ilvl w:val="0"/>
                <w:numId w:val="16"/>
              </w:numPr>
              <w:rPr>
                <w:sz w:val="20"/>
                <w:szCs w:val="20"/>
              </w:rPr>
            </w:pPr>
            <w:r>
              <w:rPr>
                <w:sz w:val="20"/>
                <w:szCs w:val="20"/>
              </w:rPr>
              <w:t>HTML (Styl, rámce, formuláře)</w:t>
            </w:r>
          </w:p>
          <w:p w:rsidR="00383A41" w:rsidRDefault="00383A41" w:rsidP="00A4200D">
            <w:pPr>
              <w:numPr>
                <w:ilvl w:val="0"/>
                <w:numId w:val="16"/>
              </w:numPr>
              <w:rPr>
                <w:sz w:val="20"/>
                <w:szCs w:val="20"/>
              </w:rPr>
            </w:pPr>
            <w:r>
              <w:rPr>
                <w:sz w:val="20"/>
                <w:szCs w:val="20"/>
              </w:rPr>
              <w:t>HTML (CSS, JavaScript)</w:t>
            </w:r>
          </w:p>
          <w:p w:rsidR="00383A41" w:rsidRDefault="00383A41" w:rsidP="00A4200D">
            <w:pPr>
              <w:numPr>
                <w:ilvl w:val="0"/>
                <w:numId w:val="16"/>
              </w:numPr>
              <w:rPr>
                <w:sz w:val="20"/>
                <w:szCs w:val="20"/>
              </w:rPr>
            </w:pPr>
            <w:r>
              <w:rPr>
                <w:sz w:val="20"/>
                <w:szCs w:val="20"/>
              </w:rPr>
              <w:t>HTML na webovém serveru</w:t>
            </w:r>
          </w:p>
          <w:p w:rsidR="00383A41" w:rsidRDefault="00383A41" w:rsidP="00A4200D">
            <w:pPr>
              <w:numPr>
                <w:ilvl w:val="0"/>
                <w:numId w:val="16"/>
              </w:numPr>
              <w:rPr>
                <w:sz w:val="20"/>
                <w:szCs w:val="20"/>
              </w:rPr>
            </w:pPr>
            <w:r>
              <w:rPr>
                <w:sz w:val="20"/>
                <w:szCs w:val="20"/>
              </w:rPr>
              <w:t>Vlastnosti a parametry HTML</w:t>
            </w:r>
          </w:p>
          <w:p w:rsidR="00383A41" w:rsidRDefault="00383A41" w:rsidP="00A4200D">
            <w:pPr>
              <w:numPr>
                <w:ilvl w:val="0"/>
                <w:numId w:val="16"/>
              </w:numPr>
              <w:rPr>
                <w:sz w:val="20"/>
                <w:szCs w:val="20"/>
              </w:rPr>
            </w:pPr>
            <w:r>
              <w:rPr>
                <w:sz w:val="20"/>
                <w:szCs w:val="20"/>
              </w:rPr>
              <w:t>Validace W3C</w:t>
            </w:r>
          </w:p>
          <w:p w:rsidR="00383A41" w:rsidRDefault="00383A41" w:rsidP="00A4200D">
            <w:pPr>
              <w:numPr>
                <w:ilvl w:val="0"/>
                <w:numId w:val="16"/>
              </w:numPr>
              <w:rPr>
                <w:sz w:val="20"/>
                <w:szCs w:val="20"/>
              </w:rPr>
            </w:pPr>
            <w:r>
              <w:rPr>
                <w:sz w:val="20"/>
                <w:szCs w:val="20"/>
              </w:rPr>
              <w:t>Úvod do programování</w:t>
            </w:r>
          </w:p>
          <w:p w:rsidR="00383A41" w:rsidRDefault="00383A41" w:rsidP="00A4200D">
            <w:pPr>
              <w:numPr>
                <w:ilvl w:val="0"/>
                <w:numId w:val="16"/>
              </w:numPr>
              <w:rPr>
                <w:sz w:val="20"/>
                <w:szCs w:val="20"/>
              </w:rPr>
            </w:pPr>
            <w:r>
              <w:rPr>
                <w:sz w:val="20"/>
                <w:szCs w:val="20"/>
              </w:rPr>
              <w:t>Seznámení s Delphi (Pascal)</w:t>
            </w:r>
          </w:p>
          <w:p w:rsidR="00383A41" w:rsidRDefault="00383A41" w:rsidP="00A4200D">
            <w:pPr>
              <w:numPr>
                <w:ilvl w:val="0"/>
                <w:numId w:val="16"/>
              </w:numPr>
              <w:rPr>
                <w:sz w:val="20"/>
                <w:szCs w:val="20"/>
              </w:rPr>
            </w:pPr>
            <w:r>
              <w:rPr>
                <w:sz w:val="20"/>
                <w:szCs w:val="20"/>
              </w:rPr>
              <w:t>Vlastnosti a možnosti Delphi</w:t>
            </w:r>
          </w:p>
          <w:p w:rsidR="00383A41" w:rsidRDefault="00383A41" w:rsidP="00A4200D">
            <w:pPr>
              <w:numPr>
                <w:ilvl w:val="0"/>
                <w:numId w:val="16"/>
              </w:numPr>
              <w:rPr>
                <w:sz w:val="20"/>
                <w:szCs w:val="20"/>
              </w:rPr>
            </w:pPr>
            <w:r>
              <w:rPr>
                <w:sz w:val="20"/>
                <w:szCs w:val="20"/>
              </w:rPr>
              <w:t>Syntaxe</w:t>
            </w:r>
          </w:p>
          <w:p w:rsidR="00383A41" w:rsidRDefault="00383A41" w:rsidP="00A4200D">
            <w:pPr>
              <w:numPr>
                <w:ilvl w:val="0"/>
                <w:numId w:val="16"/>
              </w:numPr>
              <w:rPr>
                <w:sz w:val="20"/>
                <w:szCs w:val="20"/>
              </w:rPr>
            </w:pPr>
            <w:r>
              <w:rPr>
                <w:sz w:val="20"/>
                <w:szCs w:val="20"/>
              </w:rPr>
              <w:t>Proměnné, pole, konstanty, podmínky, cykly, funkce, users, knihovny, komponenty</w:t>
            </w:r>
          </w:p>
          <w:p w:rsidR="00383A41" w:rsidRDefault="00383A41" w:rsidP="00A4200D">
            <w:pPr>
              <w:numPr>
                <w:ilvl w:val="0"/>
                <w:numId w:val="16"/>
              </w:numPr>
              <w:rPr>
                <w:sz w:val="20"/>
                <w:szCs w:val="20"/>
              </w:rPr>
            </w:pPr>
            <w:r>
              <w:rPr>
                <w:sz w:val="20"/>
                <w:szCs w:val="20"/>
              </w:rPr>
              <w:t>Tvorba vlastní aplikace (Malování, Editor, Sazka, …..)</w:t>
            </w:r>
          </w:p>
          <w:p w:rsidR="00383A41" w:rsidRDefault="00383A41" w:rsidP="00A4200D">
            <w:pPr>
              <w:numPr>
                <w:ilvl w:val="0"/>
                <w:numId w:val="16"/>
              </w:numPr>
              <w:rPr>
                <w:sz w:val="20"/>
                <w:szCs w:val="20"/>
              </w:rPr>
            </w:pPr>
            <w:r>
              <w:rPr>
                <w:sz w:val="20"/>
                <w:szCs w:val="20"/>
              </w:rPr>
              <w:t>Úvod Delphi databáze a internet</w:t>
            </w:r>
          </w:p>
          <w:p w:rsidR="00383A41" w:rsidRDefault="00383A41" w:rsidP="00507043">
            <w:pPr>
              <w:numPr>
                <w:ilvl w:val="0"/>
                <w:numId w:val="16"/>
              </w:numPr>
              <w:rPr>
                <w:sz w:val="20"/>
                <w:szCs w:val="20"/>
              </w:rPr>
            </w:pPr>
            <w:r>
              <w:rPr>
                <w:sz w:val="20"/>
                <w:szCs w:val="20"/>
              </w:rPr>
              <w:t>Autorský zákon</w:t>
            </w:r>
          </w:p>
          <w:p w:rsidR="00314729" w:rsidRPr="00507043" w:rsidRDefault="00314729" w:rsidP="00314729">
            <w:pPr>
              <w:rPr>
                <w:sz w:val="20"/>
                <w:szCs w:val="20"/>
              </w:rPr>
            </w:pPr>
          </w:p>
        </w:tc>
        <w:tc>
          <w:tcPr>
            <w:tcW w:w="1043" w:type="dxa"/>
            <w:tcBorders>
              <w:bottom w:val="single" w:sz="4" w:space="0" w:color="auto"/>
            </w:tcBorders>
          </w:tcPr>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jc w:val="center"/>
              <w:rPr>
                <w:b/>
                <w:bCs/>
                <w:sz w:val="20"/>
                <w:szCs w:val="20"/>
              </w:rPr>
            </w:pPr>
          </w:p>
        </w:tc>
      </w:tr>
      <w:tr w:rsidR="00314729" w:rsidTr="00E37DA3">
        <w:trPr>
          <w:cantSplit/>
          <w:trHeight w:val="505"/>
        </w:trPr>
        <w:tc>
          <w:tcPr>
            <w:tcW w:w="8500" w:type="dxa"/>
            <w:gridSpan w:val="2"/>
            <w:shd w:val="clear" w:color="auto" w:fill="DBE5F1"/>
            <w:vAlign w:val="center"/>
          </w:tcPr>
          <w:p w:rsidR="00314729" w:rsidRDefault="00314729" w:rsidP="002342CD">
            <w:pPr>
              <w:rPr>
                <w:sz w:val="20"/>
                <w:szCs w:val="20"/>
              </w:rPr>
            </w:pPr>
            <w:r>
              <w:rPr>
                <w:b/>
                <w:sz w:val="20"/>
                <w:szCs w:val="20"/>
              </w:rPr>
              <w:t>Celkový počet hodin</w:t>
            </w:r>
          </w:p>
        </w:tc>
        <w:tc>
          <w:tcPr>
            <w:tcW w:w="1043" w:type="dxa"/>
            <w:shd w:val="clear" w:color="auto" w:fill="DBE5F1"/>
            <w:vAlign w:val="center"/>
          </w:tcPr>
          <w:p w:rsidR="00314729" w:rsidRPr="00314729" w:rsidRDefault="00314729" w:rsidP="002342CD">
            <w:pPr>
              <w:jc w:val="center"/>
              <w:rPr>
                <w:b/>
                <w:sz w:val="20"/>
                <w:szCs w:val="20"/>
              </w:rPr>
            </w:pPr>
            <w:r w:rsidRPr="00314729">
              <w:rPr>
                <w:b/>
                <w:sz w:val="20"/>
                <w:szCs w:val="20"/>
              </w:rPr>
              <w:t>68</w:t>
            </w:r>
          </w:p>
        </w:tc>
      </w:tr>
    </w:tbl>
    <w:p w:rsidR="006E1559" w:rsidRDefault="006E1559"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E03753" w:rsidRDefault="00E03753" w:rsidP="006E1559">
      <w:pPr>
        <w:jc w:val="both"/>
        <w:rPr>
          <w:sz w:val="20"/>
          <w:szCs w:val="20"/>
        </w:rPr>
      </w:pPr>
    </w:p>
    <w:p w:rsidR="00125DE7" w:rsidRDefault="00125DE7" w:rsidP="006E1559">
      <w:pPr>
        <w:jc w:val="both"/>
        <w:rPr>
          <w:sz w:val="20"/>
          <w:szCs w:val="20"/>
        </w:rPr>
      </w:pPr>
    </w:p>
    <w:p w:rsidR="001B1DB4" w:rsidRDefault="001B1DB4" w:rsidP="001B1DB4">
      <w:pPr>
        <w:jc w:val="both"/>
        <w:rPr>
          <w:sz w:val="20"/>
          <w:szCs w:val="20"/>
        </w:rPr>
      </w:pPr>
      <w:r w:rsidRPr="007268C4">
        <w:rPr>
          <w:sz w:val="20"/>
          <w:szCs w:val="20"/>
        </w:rPr>
        <w:t>Název vyučovacího předmětu</w:t>
      </w:r>
      <w:r>
        <w:rPr>
          <w:sz w:val="20"/>
          <w:szCs w:val="20"/>
        </w:rPr>
        <w:t xml:space="preserve">: </w:t>
      </w:r>
      <w:r>
        <w:rPr>
          <w:b/>
          <w:sz w:val="20"/>
          <w:szCs w:val="20"/>
        </w:rPr>
        <w:t>Počítačové sítě</w:t>
      </w:r>
    </w:p>
    <w:p w:rsidR="007B0C87" w:rsidRDefault="001B1DB4" w:rsidP="001B1DB4">
      <w:pPr>
        <w:rPr>
          <w:sz w:val="20"/>
          <w:szCs w:val="20"/>
        </w:rPr>
      </w:pPr>
      <w:r>
        <w:rPr>
          <w:sz w:val="20"/>
          <w:szCs w:val="20"/>
        </w:rPr>
        <w:t xml:space="preserve">Plánovaný počet hodin týdně:  </w:t>
      </w:r>
      <w:r>
        <w:rPr>
          <w:b/>
          <w:sz w:val="20"/>
          <w:szCs w:val="20"/>
        </w:rPr>
        <w:t>3</w:t>
      </w:r>
      <w:r>
        <w:rPr>
          <w:sz w:val="20"/>
          <w:szCs w:val="20"/>
        </w:rPr>
        <w:t xml:space="preserve">                                                                   </w:t>
      </w:r>
      <w:r>
        <w:rPr>
          <w:sz w:val="20"/>
          <w:szCs w:val="20"/>
        </w:rPr>
        <w:tab/>
        <w:t xml:space="preserve">   </w:t>
      </w:r>
    </w:p>
    <w:p w:rsidR="001B1DB4" w:rsidRDefault="001B1DB4" w:rsidP="001B1DB4">
      <w:pPr>
        <w:rPr>
          <w:sz w:val="20"/>
          <w:szCs w:val="20"/>
        </w:rPr>
      </w:pPr>
      <w:r>
        <w:rPr>
          <w:sz w:val="20"/>
          <w:szCs w:val="20"/>
        </w:rPr>
        <w:t xml:space="preserve">Celkový počet hodin : </w:t>
      </w:r>
      <w:r>
        <w:rPr>
          <w:b/>
          <w:sz w:val="20"/>
          <w:szCs w:val="20"/>
        </w:rPr>
        <w:t>78</w:t>
      </w:r>
    </w:p>
    <w:p w:rsidR="001B1DB4" w:rsidRDefault="00E37DA3" w:rsidP="001B1DB4">
      <w:pPr>
        <w:jc w:val="both"/>
        <w:rPr>
          <w:sz w:val="20"/>
          <w:szCs w:val="20"/>
        </w:rPr>
      </w:pPr>
      <w:r>
        <w:rPr>
          <w:sz w:val="20"/>
          <w:szCs w:val="20"/>
        </w:rPr>
        <w:t>Datum platnosti od: 1.9.2015</w:t>
      </w:r>
      <w:r w:rsidR="001B1DB4">
        <w:rPr>
          <w:sz w:val="20"/>
          <w:szCs w:val="20"/>
        </w:rPr>
        <w:tab/>
      </w:r>
      <w:r w:rsidR="001B1DB4">
        <w:rPr>
          <w:sz w:val="20"/>
          <w:szCs w:val="20"/>
        </w:rPr>
        <w:tab/>
      </w:r>
      <w:r w:rsidR="001B1DB4">
        <w:rPr>
          <w:sz w:val="20"/>
          <w:szCs w:val="20"/>
        </w:rPr>
        <w:tab/>
      </w:r>
      <w:r w:rsidR="001B1DB4">
        <w:rPr>
          <w:sz w:val="20"/>
          <w:szCs w:val="20"/>
        </w:rPr>
        <w:tab/>
      </w:r>
      <w:r w:rsidR="001B1DB4">
        <w:rPr>
          <w:sz w:val="20"/>
          <w:szCs w:val="20"/>
        </w:rPr>
        <w:tab/>
      </w:r>
      <w:r w:rsidR="001B1DB4">
        <w:rPr>
          <w:sz w:val="20"/>
          <w:szCs w:val="20"/>
        </w:rPr>
        <w:tab/>
      </w:r>
    </w:p>
    <w:p w:rsidR="001B1DB4" w:rsidRDefault="001B1DB4" w:rsidP="001B1DB4">
      <w:pPr>
        <w:jc w:val="both"/>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1B1DB4" w:rsidRPr="00C61F6F" w:rsidTr="000A5673">
        <w:trPr>
          <w:trHeight w:val="292"/>
          <w:jc w:val="center"/>
        </w:trPr>
        <w:tc>
          <w:tcPr>
            <w:tcW w:w="3261" w:type="dxa"/>
            <w:vMerge w:val="restart"/>
            <w:tcBorders>
              <w:top w:val="double" w:sz="6" w:space="0" w:color="000000"/>
              <w:bottom w:val="single" w:sz="6" w:space="0" w:color="000000"/>
            </w:tcBorders>
            <w:shd w:val="clear" w:color="auto" w:fill="DBE5F1"/>
          </w:tcPr>
          <w:p w:rsidR="001B1DB4" w:rsidRPr="00C61F6F" w:rsidRDefault="001B1DB4" w:rsidP="000A5673">
            <w:pPr>
              <w:rPr>
                <w:b/>
                <w:sz w:val="20"/>
                <w:szCs w:val="20"/>
              </w:rPr>
            </w:pPr>
          </w:p>
          <w:p w:rsidR="001B1DB4" w:rsidRPr="00C61F6F" w:rsidRDefault="001B1DB4" w:rsidP="000A5673">
            <w:pPr>
              <w:rPr>
                <w:b/>
                <w:sz w:val="20"/>
                <w:szCs w:val="20"/>
              </w:rPr>
            </w:pPr>
          </w:p>
        </w:tc>
        <w:tc>
          <w:tcPr>
            <w:tcW w:w="4354" w:type="dxa"/>
            <w:gridSpan w:val="4"/>
            <w:tcBorders>
              <w:top w:val="double" w:sz="6" w:space="0" w:color="000000"/>
              <w:bottom w:val="single" w:sz="6" w:space="0" w:color="000000"/>
            </w:tcBorders>
            <w:shd w:val="clear" w:color="auto" w:fill="DBE5F1"/>
          </w:tcPr>
          <w:p w:rsidR="001B1DB4" w:rsidRPr="0086550A" w:rsidRDefault="001B1DB4" w:rsidP="000A5673">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1B1DB4" w:rsidRPr="0086550A" w:rsidRDefault="001B1DB4" w:rsidP="000A5673">
            <w:pPr>
              <w:jc w:val="center"/>
              <w:rPr>
                <w:sz w:val="20"/>
                <w:szCs w:val="20"/>
              </w:rPr>
            </w:pPr>
          </w:p>
          <w:p w:rsidR="001B1DB4" w:rsidRPr="0086550A" w:rsidRDefault="001B1DB4" w:rsidP="000A5673">
            <w:pPr>
              <w:jc w:val="center"/>
              <w:rPr>
                <w:sz w:val="20"/>
                <w:szCs w:val="20"/>
              </w:rPr>
            </w:pPr>
            <w:r w:rsidRPr="0086550A">
              <w:rPr>
                <w:sz w:val="20"/>
                <w:szCs w:val="20"/>
              </w:rPr>
              <w:t>Celkem</w:t>
            </w:r>
          </w:p>
        </w:tc>
      </w:tr>
      <w:tr w:rsidR="001B1DB4" w:rsidRPr="00C61F6F" w:rsidTr="000A5673">
        <w:trPr>
          <w:trHeight w:val="136"/>
          <w:jc w:val="center"/>
        </w:trPr>
        <w:tc>
          <w:tcPr>
            <w:tcW w:w="3261" w:type="dxa"/>
            <w:vMerge/>
            <w:tcBorders>
              <w:top w:val="single" w:sz="6" w:space="0" w:color="000000"/>
            </w:tcBorders>
            <w:shd w:val="clear" w:color="auto" w:fill="auto"/>
          </w:tcPr>
          <w:p w:rsidR="001B1DB4" w:rsidRPr="00C61F6F" w:rsidRDefault="001B1DB4" w:rsidP="000A5673">
            <w:pPr>
              <w:rPr>
                <w:b/>
                <w:sz w:val="20"/>
                <w:szCs w:val="20"/>
              </w:rPr>
            </w:pPr>
          </w:p>
        </w:tc>
        <w:tc>
          <w:tcPr>
            <w:tcW w:w="1170" w:type="dxa"/>
            <w:tcBorders>
              <w:top w:val="single" w:sz="6" w:space="0" w:color="000000"/>
              <w:bottom w:val="single" w:sz="6" w:space="0" w:color="000000"/>
            </w:tcBorders>
            <w:shd w:val="clear" w:color="auto" w:fill="DBE5F1"/>
          </w:tcPr>
          <w:p w:rsidR="001B1DB4" w:rsidRPr="0086550A" w:rsidRDefault="001B1DB4" w:rsidP="000A5673">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1B1DB4" w:rsidRPr="0086550A" w:rsidRDefault="001B1DB4" w:rsidP="000A5673">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1B1DB4" w:rsidRPr="0086550A" w:rsidRDefault="001B1DB4" w:rsidP="000A5673">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1B1DB4" w:rsidRPr="0086550A" w:rsidRDefault="001B1DB4" w:rsidP="000A5673">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1B1DB4" w:rsidRPr="00C61F6F" w:rsidRDefault="001B1DB4" w:rsidP="000A5673">
            <w:pPr>
              <w:jc w:val="center"/>
              <w:rPr>
                <w:b/>
                <w:sz w:val="20"/>
                <w:szCs w:val="20"/>
              </w:rPr>
            </w:pPr>
          </w:p>
        </w:tc>
      </w:tr>
      <w:tr w:rsidR="001B1DB4" w:rsidRPr="00C61F6F" w:rsidTr="000A5673">
        <w:trPr>
          <w:trHeight w:val="256"/>
          <w:jc w:val="center"/>
        </w:trPr>
        <w:tc>
          <w:tcPr>
            <w:tcW w:w="3261" w:type="dxa"/>
            <w:shd w:val="clear" w:color="auto" w:fill="auto"/>
          </w:tcPr>
          <w:p w:rsidR="001B1DB4" w:rsidRDefault="001B1DB4" w:rsidP="000A5673">
            <w:pPr>
              <w:rPr>
                <w:b/>
                <w:sz w:val="20"/>
                <w:szCs w:val="20"/>
              </w:rPr>
            </w:pPr>
            <w:r>
              <w:rPr>
                <w:b/>
                <w:sz w:val="20"/>
                <w:szCs w:val="20"/>
              </w:rPr>
              <w:t>Počítačové sítě</w:t>
            </w:r>
          </w:p>
        </w:tc>
        <w:tc>
          <w:tcPr>
            <w:tcW w:w="1170" w:type="dxa"/>
            <w:shd w:val="clear" w:color="auto" w:fill="auto"/>
          </w:tcPr>
          <w:p w:rsidR="001B1DB4" w:rsidRDefault="001B1DB4" w:rsidP="000A5673">
            <w:pPr>
              <w:jc w:val="center"/>
              <w:rPr>
                <w:b/>
                <w:sz w:val="20"/>
                <w:szCs w:val="20"/>
              </w:rPr>
            </w:pPr>
            <w:r>
              <w:rPr>
                <w:b/>
                <w:sz w:val="20"/>
                <w:szCs w:val="20"/>
              </w:rPr>
              <w:t>-</w:t>
            </w:r>
          </w:p>
        </w:tc>
        <w:tc>
          <w:tcPr>
            <w:tcW w:w="1134" w:type="dxa"/>
            <w:shd w:val="clear" w:color="auto" w:fill="auto"/>
          </w:tcPr>
          <w:p w:rsidR="001B1DB4" w:rsidRDefault="001B1DB4" w:rsidP="000A5673">
            <w:pPr>
              <w:jc w:val="center"/>
              <w:rPr>
                <w:b/>
                <w:sz w:val="20"/>
                <w:szCs w:val="20"/>
              </w:rPr>
            </w:pPr>
            <w:r>
              <w:rPr>
                <w:b/>
                <w:sz w:val="20"/>
                <w:szCs w:val="20"/>
              </w:rPr>
              <w:t>-</w:t>
            </w:r>
          </w:p>
        </w:tc>
        <w:tc>
          <w:tcPr>
            <w:tcW w:w="1134" w:type="dxa"/>
            <w:shd w:val="clear" w:color="auto" w:fill="auto"/>
          </w:tcPr>
          <w:p w:rsidR="001B1DB4" w:rsidRDefault="001B1DB4" w:rsidP="000A5673">
            <w:pPr>
              <w:jc w:val="center"/>
              <w:rPr>
                <w:b/>
                <w:sz w:val="20"/>
                <w:szCs w:val="20"/>
              </w:rPr>
            </w:pPr>
            <w:r>
              <w:rPr>
                <w:b/>
                <w:sz w:val="20"/>
                <w:szCs w:val="20"/>
              </w:rPr>
              <w:t>-</w:t>
            </w:r>
          </w:p>
        </w:tc>
        <w:tc>
          <w:tcPr>
            <w:tcW w:w="916" w:type="dxa"/>
            <w:shd w:val="clear" w:color="auto" w:fill="auto"/>
          </w:tcPr>
          <w:p w:rsidR="001B1DB4" w:rsidRPr="00EC0610" w:rsidRDefault="001B1DB4" w:rsidP="000A5673">
            <w:pPr>
              <w:jc w:val="center"/>
              <w:rPr>
                <w:b/>
                <w:sz w:val="20"/>
                <w:szCs w:val="20"/>
              </w:rPr>
            </w:pPr>
            <w:r w:rsidRPr="00EC0610">
              <w:rPr>
                <w:b/>
                <w:sz w:val="20"/>
                <w:szCs w:val="20"/>
              </w:rPr>
              <w:t>3</w:t>
            </w:r>
          </w:p>
        </w:tc>
        <w:tc>
          <w:tcPr>
            <w:tcW w:w="0" w:type="auto"/>
            <w:shd w:val="clear" w:color="auto" w:fill="auto"/>
          </w:tcPr>
          <w:p w:rsidR="001B1DB4" w:rsidRDefault="001B1DB4" w:rsidP="000A5673">
            <w:pPr>
              <w:jc w:val="center"/>
              <w:rPr>
                <w:b/>
                <w:sz w:val="20"/>
                <w:szCs w:val="20"/>
              </w:rPr>
            </w:pPr>
            <w:r>
              <w:rPr>
                <w:b/>
                <w:sz w:val="20"/>
                <w:szCs w:val="20"/>
              </w:rPr>
              <w:t>3</w:t>
            </w:r>
          </w:p>
        </w:tc>
      </w:tr>
    </w:tbl>
    <w:p w:rsidR="00E03753" w:rsidRDefault="00E03753" w:rsidP="006E1559">
      <w:pPr>
        <w:jc w:val="both"/>
        <w:rPr>
          <w:sz w:val="20"/>
          <w:szCs w:val="20"/>
        </w:rPr>
      </w:pPr>
    </w:p>
    <w:p w:rsidR="00EC0610" w:rsidRDefault="00EC0610" w:rsidP="00EC0610">
      <w:pPr>
        <w:jc w:val="center"/>
        <w:rPr>
          <w:b/>
          <w:sz w:val="20"/>
          <w:szCs w:val="20"/>
        </w:rPr>
      </w:pPr>
      <w:r>
        <w:rPr>
          <w:b/>
          <w:sz w:val="20"/>
          <w:szCs w:val="20"/>
        </w:rPr>
        <w:t>Rozpis učiva a výsledků vzdělávání</w:t>
      </w:r>
    </w:p>
    <w:p w:rsidR="00EC0610" w:rsidRDefault="00EC0610" w:rsidP="00EC0610">
      <w:pPr>
        <w:jc w:val="center"/>
        <w:rPr>
          <w:b/>
          <w:sz w:val="20"/>
          <w:szCs w:val="20"/>
        </w:rPr>
      </w:pPr>
      <w:r>
        <w:rPr>
          <w:b/>
          <w:sz w:val="20"/>
          <w:szCs w:val="20"/>
        </w:rPr>
        <w:t>Název vyučovacího předmětu: Počítačové sítě</w:t>
      </w:r>
    </w:p>
    <w:p w:rsidR="00EC0610" w:rsidRDefault="00EC0610" w:rsidP="00EC0610">
      <w:pPr>
        <w:jc w:val="center"/>
        <w:rPr>
          <w:b/>
          <w:sz w:val="20"/>
          <w:szCs w:val="20"/>
        </w:rPr>
      </w:pPr>
      <w:r>
        <w:rPr>
          <w:b/>
          <w:sz w:val="20"/>
          <w:szCs w:val="20"/>
        </w:rPr>
        <w:t>Ročník: čtvrtý</w:t>
      </w:r>
    </w:p>
    <w:p w:rsidR="00B936BE" w:rsidRDefault="00B936BE" w:rsidP="00EC0610">
      <w:pPr>
        <w:jc w:val="center"/>
        <w:rPr>
          <w:sz w:val="22"/>
          <w:szCs w:val="22"/>
        </w:rPr>
      </w:pPr>
    </w:p>
    <w:p w:rsidR="006E1559" w:rsidRPr="00B936BE" w:rsidRDefault="00B936BE" w:rsidP="006E1559">
      <w:pPr>
        <w:rPr>
          <w:b/>
          <w:sz w:val="20"/>
          <w:szCs w:val="20"/>
        </w:rPr>
      </w:pPr>
      <w:r w:rsidRPr="00B936BE">
        <w:rPr>
          <w:b/>
          <w:sz w:val="20"/>
          <w:szCs w:val="20"/>
        </w:rPr>
        <w:t>Počítačové sítě – 4. ročník</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251"/>
        <w:gridCol w:w="1050"/>
      </w:tblGrid>
      <w:tr w:rsidR="00515A4B" w:rsidTr="00E37DA3">
        <w:trPr>
          <w:cantSplit/>
        </w:trPr>
        <w:tc>
          <w:tcPr>
            <w:tcW w:w="4077" w:type="dxa"/>
            <w:shd w:val="clear" w:color="auto" w:fill="DBE5F1"/>
            <w:vAlign w:val="center"/>
          </w:tcPr>
          <w:p w:rsidR="00515A4B" w:rsidRPr="005B46FE" w:rsidRDefault="00515A4B" w:rsidP="002342CD">
            <w:pPr>
              <w:rPr>
                <w:b/>
                <w:sz w:val="20"/>
                <w:szCs w:val="20"/>
              </w:rPr>
            </w:pPr>
            <w:r>
              <w:rPr>
                <w:b/>
                <w:sz w:val="20"/>
                <w:szCs w:val="20"/>
              </w:rPr>
              <w:t xml:space="preserve">Výsledky </w:t>
            </w:r>
            <w:r w:rsidRPr="005B46FE">
              <w:rPr>
                <w:b/>
                <w:sz w:val="20"/>
                <w:szCs w:val="20"/>
              </w:rPr>
              <w:t xml:space="preserve">vzdělávání a </w:t>
            </w:r>
            <w:r>
              <w:rPr>
                <w:b/>
                <w:sz w:val="20"/>
                <w:szCs w:val="20"/>
              </w:rPr>
              <w:t>k</w:t>
            </w:r>
            <w:r w:rsidRPr="005B46FE">
              <w:rPr>
                <w:b/>
                <w:sz w:val="20"/>
                <w:szCs w:val="20"/>
              </w:rPr>
              <w:t>ompetence</w:t>
            </w:r>
          </w:p>
        </w:tc>
        <w:tc>
          <w:tcPr>
            <w:tcW w:w="4282" w:type="dxa"/>
            <w:shd w:val="clear" w:color="auto" w:fill="DBE5F1"/>
            <w:vAlign w:val="center"/>
          </w:tcPr>
          <w:p w:rsidR="00515A4B" w:rsidRPr="005B46FE" w:rsidRDefault="00A943F3" w:rsidP="002342CD">
            <w:pPr>
              <w:jc w:val="center"/>
              <w:rPr>
                <w:b/>
                <w:sz w:val="20"/>
                <w:szCs w:val="20"/>
              </w:rPr>
            </w:pPr>
            <w:r>
              <w:rPr>
                <w:b/>
                <w:sz w:val="20"/>
                <w:szCs w:val="20"/>
              </w:rPr>
              <w:t>Te</w:t>
            </w:r>
            <w:r w:rsidR="00515A4B" w:rsidRPr="005B46FE">
              <w:rPr>
                <w:b/>
                <w:sz w:val="20"/>
                <w:szCs w:val="20"/>
              </w:rPr>
              <w:t>matické celky</w:t>
            </w:r>
          </w:p>
        </w:tc>
        <w:tc>
          <w:tcPr>
            <w:tcW w:w="992" w:type="dxa"/>
            <w:shd w:val="clear" w:color="auto" w:fill="DBE5F1"/>
          </w:tcPr>
          <w:p w:rsidR="00515A4B" w:rsidRPr="005B46FE" w:rsidRDefault="00515A4B" w:rsidP="005D3D0A">
            <w:pPr>
              <w:jc w:val="both"/>
              <w:rPr>
                <w:b/>
                <w:sz w:val="20"/>
                <w:szCs w:val="20"/>
              </w:rPr>
            </w:pPr>
            <w:r w:rsidRPr="005B46FE">
              <w:rPr>
                <w:b/>
                <w:sz w:val="20"/>
                <w:szCs w:val="20"/>
              </w:rPr>
              <w:t>Hodinová dotace</w:t>
            </w:r>
          </w:p>
        </w:tc>
      </w:tr>
      <w:tr w:rsidR="006E1559" w:rsidTr="00E37DA3">
        <w:trPr>
          <w:cantSplit/>
          <w:trHeight w:val="6375"/>
        </w:trPr>
        <w:tc>
          <w:tcPr>
            <w:tcW w:w="4077" w:type="dxa"/>
            <w:tcBorders>
              <w:bottom w:val="single" w:sz="4" w:space="0" w:color="auto"/>
            </w:tcBorders>
          </w:tcPr>
          <w:p w:rsidR="006E1559" w:rsidRPr="007245DF" w:rsidRDefault="006E1559" w:rsidP="005D3D0A">
            <w:pPr>
              <w:rPr>
                <w:b/>
                <w:sz w:val="20"/>
                <w:szCs w:val="20"/>
              </w:rPr>
            </w:pPr>
            <w:r w:rsidRPr="007245DF">
              <w:rPr>
                <w:b/>
                <w:sz w:val="20"/>
                <w:szCs w:val="20"/>
              </w:rPr>
              <w:t>Žák</w:t>
            </w:r>
          </w:p>
          <w:p w:rsidR="006E1559" w:rsidRDefault="006E1559" w:rsidP="00A4200D">
            <w:pPr>
              <w:numPr>
                <w:ilvl w:val="0"/>
                <w:numId w:val="10"/>
              </w:numPr>
              <w:rPr>
                <w:sz w:val="20"/>
                <w:szCs w:val="20"/>
              </w:rPr>
            </w:pPr>
            <w:r>
              <w:rPr>
                <w:sz w:val="20"/>
                <w:szCs w:val="20"/>
              </w:rPr>
              <w:t>rozumí technickým pojmům</w:t>
            </w:r>
          </w:p>
          <w:p w:rsidR="006E1559" w:rsidRDefault="006E1559" w:rsidP="00A4200D">
            <w:pPr>
              <w:numPr>
                <w:ilvl w:val="0"/>
                <w:numId w:val="10"/>
              </w:numPr>
              <w:rPr>
                <w:sz w:val="20"/>
                <w:szCs w:val="20"/>
              </w:rPr>
            </w:pPr>
            <w:r>
              <w:rPr>
                <w:sz w:val="20"/>
                <w:szCs w:val="20"/>
              </w:rPr>
              <w:t>je schopen orientovat se v problematice</w:t>
            </w:r>
          </w:p>
          <w:p w:rsidR="006E1559" w:rsidRDefault="006E1559" w:rsidP="00A4200D">
            <w:pPr>
              <w:numPr>
                <w:ilvl w:val="0"/>
                <w:numId w:val="10"/>
              </w:numPr>
              <w:rPr>
                <w:sz w:val="20"/>
                <w:szCs w:val="20"/>
              </w:rPr>
            </w:pPr>
            <w:r>
              <w:rPr>
                <w:sz w:val="20"/>
                <w:szCs w:val="20"/>
              </w:rPr>
              <w:t>dokáže pochopit práci ostatních dle manuálu</w:t>
            </w:r>
          </w:p>
          <w:p w:rsidR="006E1559" w:rsidRDefault="006E1559" w:rsidP="00A4200D">
            <w:pPr>
              <w:numPr>
                <w:ilvl w:val="0"/>
                <w:numId w:val="10"/>
              </w:numPr>
              <w:rPr>
                <w:sz w:val="20"/>
                <w:szCs w:val="20"/>
              </w:rPr>
            </w:pPr>
            <w:r>
              <w:rPr>
                <w:sz w:val="20"/>
                <w:szCs w:val="20"/>
              </w:rPr>
              <w:t xml:space="preserve">samostatně pracuje </w:t>
            </w:r>
          </w:p>
          <w:p w:rsidR="006E1559" w:rsidRDefault="006E1559" w:rsidP="00A4200D">
            <w:pPr>
              <w:numPr>
                <w:ilvl w:val="0"/>
                <w:numId w:val="10"/>
              </w:numPr>
              <w:rPr>
                <w:sz w:val="20"/>
                <w:szCs w:val="20"/>
              </w:rPr>
            </w:pPr>
            <w:r>
              <w:rPr>
                <w:sz w:val="20"/>
                <w:szCs w:val="20"/>
              </w:rPr>
              <w:t>samostatně navrhuje řešení dle platformy</w:t>
            </w:r>
          </w:p>
          <w:p w:rsidR="006E1559" w:rsidRDefault="006E1559" w:rsidP="00A4200D">
            <w:pPr>
              <w:numPr>
                <w:ilvl w:val="0"/>
                <w:numId w:val="10"/>
              </w:numPr>
              <w:rPr>
                <w:sz w:val="20"/>
                <w:szCs w:val="20"/>
              </w:rPr>
            </w:pPr>
            <w:r>
              <w:rPr>
                <w:sz w:val="20"/>
                <w:szCs w:val="20"/>
              </w:rPr>
              <w:t>umí rozlišit jednotlivé struktury</w:t>
            </w:r>
          </w:p>
          <w:p w:rsidR="006E1559" w:rsidRDefault="006E1559" w:rsidP="00A4200D">
            <w:pPr>
              <w:numPr>
                <w:ilvl w:val="0"/>
                <w:numId w:val="10"/>
              </w:numPr>
              <w:rPr>
                <w:sz w:val="20"/>
                <w:szCs w:val="20"/>
              </w:rPr>
            </w:pPr>
            <w:r>
              <w:rPr>
                <w:sz w:val="20"/>
                <w:szCs w:val="20"/>
              </w:rPr>
              <w:t>orientuje se v základních vývojových etapách</w:t>
            </w:r>
          </w:p>
          <w:p w:rsidR="006E1559" w:rsidRDefault="006E1559" w:rsidP="005D3D0A">
            <w:pPr>
              <w:ind w:left="360"/>
              <w:rPr>
                <w:sz w:val="20"/>
                <w:szCs w:val="20"/>
              </w:rPr>
            </w:pPr>
            <w:r>
              <w:rPr>
                <w:sz w:val="20"/>
                <w:szCs w:val="20"/>
              </w:rPr>
              <w:t xml:space="preserve"> </w:t>
            </w:r>
          </w:p>
        </w:tc>
        <w:tc>
          <w:tcPr>
            <w:tcW w:w="4282" w:type="dxa"/>
            <w:tcBorders>
              <w:bottom w:val="single" w:sz="4" w:space="0" w:color="auto"/>
            </w:tcBorders>
          </w:tcPr>
          <w:p w:rsidR="006E1559" w:rsidRDefault="006E1559" w:rsidP="00041A07">
            <w:pPr>
              <w:numPr>
                <w:ilvl w:val="0"/>
                <w:numId w:val="23"/>
              </w:numPr>
              <w:rPr>
                <w:sz w:val="20"/>
                <w:szCs w:val="20"/>
              </w:rPr>
            </w:pPr>
            <w:r>
              <w:rPr>
                <w:sz w:val="20"/>
                <w:szCs w:val="20"/>
              </w:rPr>
              <w:t>Úvod do počítačových sítí</w:t>
            </w:r>
          </w:p>
          <w:p w:rsidR="006E1559" w:rsidRDefault="006E1559" w:rsidP="00041A07">
            <w:pPr>
              <w:numPr>
                <w:ilvl w:val="0"/>
                <w:numId w:val="23"/>
              </w:numPr>
              <w:rPr>
                <w:sz w:val="20"/>
                <w:szCs w:val="20"/>
              </w:rPr>
            </w:pPr>
            <w:r>
              <w:rPr>
                <w:sz w:val="20"/>
                <w:szCs w:val="20"/>
              </w:rPr>
              <w:t>Topologie sítí</w:t>
            </w:r>
          </w:p>
          <w:p w:rsidR="006E1559" w:rsidRDefault="006E1559" w:rsidP="00041A07">
            <w:pPr>
              <w:numPr>
                <w:ilvl w:val="0"/>
                <w:numId w:val="23"/>
              </w:numPr>
              <w:rPr>
                <w:sz w:val="20"/>
                <w:szCs w:val="20"/>
              </w:rPr>
            </w:pPr>
            <w:r>
              <w:rPr>
                <w:sz w:val="20"/>
                <w:szCs w:val="20"/>
              </w:rPr>
              <w:t>Síťové vrstvy</w:t>
            </w:r>
          </w:p>
          <w:p w:rsidR="006E1559" w:rsidRDefault="006E1559" w:rsidP="00041A07">
            <w:pPr>
              <w:numPr>
                <w:ilvl w:val="0"/>
                <w:numId w:val="23"/>
              </w:numPr>
              <w:rPr>
                <w:sz w:val="20"/>
                <w:szCs w:val="20"/>
              </w:rPr>
            </w:pPr>
            <w:r>
              <w:rPr>
                <w:sz w:val="20"/>
                <w:szCs w:val="20"/>
              </w:rPr>
              <w:t>Sítový hardware</w:t>
            </w:r>
          </w:p>
          <w:p w:rsidR="006E1559" w:rsidRDefault="006E1559" w:rsidP="00041A07">
            <w:pPr>
              <w:numPr>
                <w:ilvl w:val="0"/>
                <w:numId w:val="23"/>
              </w:numPr>
              <w:rPr>
                <w:sz w:val="20"/>
                <w:szCs w:val="20"/>
              </w:rPr>
            </w:pPr>
            <w:r>
              <w:rPr>
                <w:sz w:val="20"/>
                <w:szCs w:val="20"/>
              </w:rPr>
              <w:t>Služby počítačových sítí</w:t>
            </w:r>
          </w:p>
          <w:p w:rsidR="006E1559" w:rsidRDefault="006E1559" w:rsidP="00041A07">
            <w:pPr>
              <w:numPr>
                <w:ilvl w:val="0"/>
                <w:numId w:val="23"/>
              </w:numPr>
              <w:rPr>
                <w:sz w:val="20"/>
                <w:szCs w:val="20"/>
              </w:rPr>
            </w:pPr>
            <w:r>
              <w:rPr>
                <w:sz w:val="20"/>
                <w:szCs w:val="20"/>
              </w:rPr>
              <w:t>UTP, FTP, STP, RJ45 cat 5e, 6, 7</w:t>
            </w:r>
          </w:p>
          <w:p w:rsidR="006E1559" w:rsidRDefault="006E1559" w:rsidP="00041A07">
            <w:pPr>
              <w:numPr>
                <w:ilvl w:val="0"/>
                <w:numId w:val="23"/>
              </w:numPr>
              <w:rPr>
                <w:sz w:val="20"/>
                <w:szCs w:val="20"/>
              </w:rPr>
            </w:pPr>
            <w:r>
              <w:rPr>
                <w:sz w:val="20"/>
                <w:szCs w:val="20"/>
              </w:rPr>
              <w:t>Výroba kabelu s RJ45</w:t>
            </w:r>
          </w:p>
          <w:p w:rsidR="006E1559" w:rsidRDefault="006E1559" w:rsidP="00041A07">
            <w:pPr>
              <w:numPr>
                <w:ilvl w:val="0"/>
                <w:numId w:val="23"/>
              </w:numPr>
              <w:rPr>
                <w:sz w:val="20"/>
                <w:szCs w:val="20"/>
              </w:rPr>
            </w:pPr>
            <w:r>
              <w:rPr>
                <w:sz w:val="20"/>
                <w:szCs w:val="20"/>
              </w:rPr>
              <w:t>Switch, hub</w:t>
            </w:r>
          </w:p>
          <w:p w:rsidR="006E1559" w:rsidRDefault="006E1559" w:rsidP="00041A07">
            <w:pPr>
              <w:numPr>
                <w:ilvl w:val="0"/>
                <w:numId w:val="23"/>
              </w:numPr>
              <w:rPr>
                <w:sz w:val="20"/>
                <w:szCs w:val="20"/>
              </w:rPr>
            </w:pPr>
            <w:r>
              <w:rPr>
                <w:sz w:val="20"/>
                <w:szCs w:val="20"/>
              </w:rPr>
              <w:t>LAN 10, 100, 1000, 10000mbps</w:t>
            </w:r>
          </w:p>
          <w:p w:rsidR="006E1559" w:rsidRDefault="006E1559" w:rsidP="00041A07">
            <w:pPr>
              <w:numPr>
                <w:ilvl w:val="0"/>
                <w:numId w:val="23"/>
              </w:numPr>
              <w:rPr>
                <w:sz w:val="20"/>
                <w:szCs w:val="20"/>
              </w:rPr>
            </w:pPr>
            <w:r>
              <w:rPr>
                <w:sz w:val="20"/>
                <w:szCs w:val="20"/>
              </w:rPr>
              <w:t>Optické sítě</w:t>
            </w:r>
          </w:p>
          <w:p w:rsidR="006E1559" w:rsidRDefault="006E1559" w:rsidP="00041A07">
            <w:pPr>
              <w:numPr>
                <w:ilvl w:val="0"/>
                <w:numId w:val="23"/>
              </w:numPr>
              <w:rPr>
                <w:sz w:val="20"/>
                <w:szCs w:val="20"/>
              </w:rPr>
            </w:pPr>
            <w:r>
              <w:rPr>
                <w:sz w:val="20"/>
                <w:szCs w:val="20"/>
              </w:rPr>
              <w:t>Wifi sítě</w:t>
            </w:r>
          </w:p>
          <w:p w:rsidR="006E1559" w:rsidRDefault="006E1559" w:rsidP="00041A07">
            <w:pPr>
              <w:numPr>
                <w:ilvl w:val="0"/>
                <w:numId w:val="23"/>
              </w:numPr>
              <w:rPr>
                <w:sz w:val="20"/>
                <w:szCs w:val="20"/>
              </w:rPr>
            </w:pPr>
            <w:r>
              <w:rPr>
                <w:sz w:val="20"/>
                <w:szCs w:val="20"/>
              </w:rPr>
              <w:t>Bezdrátové sítě</w:t>
            </w:r>
          </w:p>
          <w:p w:rsidR="006E1559" w:rsidRDefault="006E1559" w:rsidP="00041A07">
            <w:pPr>
              <w:numPr>
                <w:ilvl w:val="0"/>
                <w:numId w:val="23"/>
              </w:numPr>
              <w:rPr>
                <w:sz w:val="20"/>
                <w:szCs w:val="20"/>
              </w:rPr>
            </w:pPr>
            <w:r>
              <w:rPr>
                <w:sz w:val="20"/>
                <w:szCs w:val="20"/>
              </w:rPr>
              <w:t>Sítové protokoly TCP, UDP, …..</w:t>
            </w:r>
          </w:p>
          <w:p w:rsidR="006E1559" w:rsidRDefault="006E1559" w:rsidP="00041A07">
            <w:pPr>
              <w:numPr>
                <w:ilvl w:val="0"/>
                <w:numId w:val="23"/>
              </w:numPr>
              <w:rPr>
                <w:sz w:val="20"/>
                <w:szCs w:val="20"/>
              </w:rPr>
            </w:pPr>
            <w:r>
              <w:rPr>
                <w:sz w:val="20"/>
                <w:szCs w:val="20"/>
              </w:rPr>
              <w:t>Porty</w:t>
            </w:r>
          </w:p>
          <w:p w:rsidR="006E1559" w:rsidRDefault="006E1559" w:rsidP="00041A07">
            <w:pPr>
              <w:numPr>
                <w:ilvl w:val="0"/>
                <w:numId w:val="23"/>
              </w:numPr>
              <w:rPr>
                <w:sz w:val="20"/>
                <w:szCs w:val="20"/>
              </w:rPr>
            </w:pPr>
            <w:r>
              <w:rPr>
                <w:sz w:val="20"/>
                <w:szCs w:val="20"/>
              </w:rPr>
              <w:t>Aplikační protokoly (http, ftp, ntp, …)</w:t>
            </w:r>
          </w:p>
          <w:p w:rsidR="006E1559" w:rsidRDefault="006E1559" w:rsidP="00041A07">
            <w:pPr>
              <w:numPr>
                <w:ilvl w:val="0"/>
                <w:numId w:val="23"/>
              </w:numPr>
              <w:rPr>
                <w:sz w:val="20"/>
                <w:szCs w:val="20"/>
              </w:rPr>
            </w:pPr>
            <w:r>
              <w:rPr>
                <w:sz w:val="20"/>
                <w:szCs w:val="20"/>
              </w:rPr>
              <w:t>Transparentní síť</w:t>
            </w:r>
          </w:p>
          <w:p w:rsidR="006E1559" w:rsidRDefault="006E1559" w:rsidP="00041A07">
            <w:pPr>
              <w:numPr>
                <w:ilvl w:val="0"/>
                <w:numId w:val="23"/>
              </w:numPr>
              <w:rPr>
                <w:sz w:val="20"/>
                <w:szCs w:val="20"/>
              </w:rPr>
            </w:pPr>
            <w:r>
              <w:rPr>
                <w:sz w:val="20"/>
                <w:szCs w:val="20"/>
              </w:rPr>
              <w:t>Routery</w:t>
            </w:r>
          </w:p>
          <w:p w:rsidR="006E1559" w:rsidRDefault="006E1559" w:rsidP="00041A07">
            <w:pPr>
              <w:numPr>
                <w:ilvl w:val="0"/>
                <w:numId w:val="23"/>
              </w:numPr>
              <w:rPr>
                <w:sz w:val="20"/>
                <w:szCs w:val="20"/>
              </w:rPr>
            </w:pPr>
            <w:r>
              <w:rPr>
                <w:sz w:val="20"/>
                <w:szCs w:val="20"/>
              </w:rPr>
              <w:t>Nastavení routeru. Linux jako router</w:t>
            </w:r>
          </w:p>
          <w:p w:rsidR="006E1559" w:rsidRDefault="006E1559" w:rsidP="00041A07">
            <w:pPr>
              <w:numPr>
                <w:ilvl w:val="0"/>
                <w:numId w:val="23"/>
              </w:numPr>
              <w:rPr>
                <w:sz w:val="20"/>
                <w:szCs w:val="20"/>
              </w:rPr>
            </w:pPr>
            <w:r>
              <w:rPr>
                <w:sz w:val="20"/>
                <w:szCs w:val="20"/>
              </w:rPr>
              <w:t>Firewall (iptables)</w:t>
            </w:r>
          </w:p>
          <w:p w:rsidR="006E1559" w:rsidRDefault="006E1559" w:rsidP="00041A07">
            <w:pPr>
              <w:numPr>
                <w:ilvl w:val="0"/>
                <w:numId w:val="23"/>
              </w:numPr>
              <w:rPr>
                <w:sz w:val="20"/>
                <w:szCs w:val="20"/>
              </w:rPr>
            </w:pPr>
            <w:r>
              <w:rPr>
                <w:sz w:val="20"/>
                <w:szCs w:val="20"/>
              </w:rPr>
              <w:t>DNS</w:t>
            </w:r>
          </w:p>
          <w:p w:rsidR="006E1559" w:rsidRDefault="006E1559" w:rsidP="00041A07">
            <w:pPr>
              <w:numPr>
                <w:ilvl w:val="0"/>
                <w:numId w:val="23"/>
              </w:numPr>
              <w:rPr>
                <w:sz w:val="20"/>
                <w:szCs w:val="20"/>
              </w:rPr>
            </w:pPr>
            <w:r>
              <w:rPr>
                <w:sz w:val="20"/>
                <w:szCs w:val="20"/>
              </w:rPr>
              <w:t>DHCP</w:t>
            </w:r>
          </w:p>
          <w:p w:rsidR="006E1559" w:rsidRDefault="006E1559" w:rsidP="00041A07">
            <w:pPr>
              <w:numPr>
                <w:ilvl w:val="0"/>
                <w:numId w:val="23"/>
              </w:numPr>
              <w:rPr>
                <w:sz w:val="20"/>
                <w:szCs w:val="20"/>
              </w:rPr>
            </w:pPr>
            <w:r>
              <w:rPr>
                <w:sz w:val="20"/>
                <w:szCs w:val="20"/>
              </w:rPr>
              <w:t>Ochrana pc a sítě</w:t>
            </w:r>
          </w:p>
          <w:p w:rsidR="006E1559" w:rsidRDefault="006E1559" w:rsidP="00041A07">
            <w:pPr>
              <w:numPr>
                <w:ilvl w:val="0"/>
                <w:numId w:val="23"/>
              </w:numPr>
              <w:rPr>
                <w:sz w:val="20"/>
                <w:szCs w:val="20"/>
              </w:rPr>
            </w:pPr>
            <w:r>
              <w:rPr>
                <w:sz w:val="20"/>
                <w:szCs w:val="20"/>
              </w:rPr>
              <w:t>Nastavení pc pro připojení do lan</w:t>
            </w:r>
          </w:p>
          <w:p w:rsidR="006E1559" w:rsidRDefault="006E1559" w:rsidP="00041A07">
            <w:pPr>
              <w:numPr>
                <w:ilvl w:val="0"/>
                <w:numId w:val="23"/>
              </w:numPr>
              <w:rPr>
                <w:sz w:val="20"/>
                <w:szCs w:val="20"/>
              </w:rPr>
            </w:pPr>
            <w:r>
              <w:rPr>
                <w:sz w:val="20"/>
                <w:szCs w:val="20"/>
              </w:rPr>
              <w:t>Nastavení DHCP</w:t>
            </w:r>
          </w:p>
          <w:p w:rsidR="00B936BE" w:rsidRPr="00507043" w:rsidRDefault="006E1559" w:rsidP="00041A07">
            <w:pPr>
              <w:numPr>
                <w:ilvl w:val="0"/>
                <w:numId w:val="23"/>
              </w:numPr>
              <w:rPr>
                <w:sz w:val="20"/>
                <w:szCs w:val="20"/>
              </w:rPr>
            </w:pPr>
            <w:r>
              <w:rPr>
                <w:sz w:val="20"/>
                <w:szCs w:val="20"/>
              </w:rPr>
              <w:t>Navržení sítě</w:t>
            </w:r>
          </w:p>
        </w:tc>
        <w:tc>
          <w:tcPr>
            <w:tcW w:w="992" w:type="dxa"/>
            <w:tcBorders>
              <w:bottom w:val="single" w:sz="4" w:space="0" w:color="auto"/>
            </w:tcBorders>
          </w:tcPr>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D3D0A">
            <w:pPr>
              <w:rPr>
                <w:sz w:val="20"/>
                <w:szCs w:val="20"/>
              </w:rPr>
            </w:pPr>
          </w:p>
          <w:p w:rsidR="006E1559" w:rsidRDefault="006E1559" w:rsidP="00507043">
            <w:pPr>
              <w:rPr>
                <w:b/>
                <w:bCs/>
                <w:sz w:val="20"/>
                <w:szCs w:val="20"/>
              </w:rPr>
            </w:pPr>
          </w:p>
        </w:tc>
      </w:tr>
      <w:tr w:rsidR="00B936BE" w:rsidTr="00E37DA3">
        <w:trPr>
          <w:cantSplit/>
          <w:trHeight w:val="435"/>
        </w:trPr>
        <w:tc>
          <w:tcPr>
            <w:tcW w:w="8359" w:type="dxa"/>
            <w:gridSpan w:val="2"/>
            <w:shd w:val="clear" w:color="auto" w:fill="DBE5F1"/>
            <w:vAlign w:val="center"/>
          </w:tcPr>
          <w:p w:rsidR="00B936BE" w:rsidRDefault="00B936BE" w:rsidP="002342CD">
            <w:pPr>
              <w:ind w:left="360" w:hanging="218"/>
              <w:rPr>
                <w:sz w:val="20"/>
                <w:szCs w:val="20"/>
              </w:rPr>
            </w:pPr>
            <w:r>
              <w:rPr>
                <w:b/>
                <w:sz w:val="20"/>
                <w:szCs w:val="20"/>
              </w:rPr>
              <w:t>Celkový počet hodin</w:t>
            </w:r>
          </w:p>
        </w:tc>
        <w:tc>
          <w:tcPr>
            <w:tcW w:w="992" w:type="dxa"/>
            <w:shd w:val="clear" w:color="auto" w:fill="DBE5F1"/>
            <w:vAlign w:val="center"/>
          </w:tcPr>
          <w:p w:rsidR="00B936BE" w:rsidRPr="00B936BE" w:rsidRDefault="00B936BE" w:rsidP="002342CD">
            <w:pPr>
              <w:jc w:val="center"/>
              <w:rPr>
                <w:b/>
                <w:sz w:val="20"/>
                <w:szCs w:val="20"/>
              </w:rPr>
            </w:pPr>
            <w:r w:rsidRPr="00B936BE">
              <w:rPr>
                <w:b/>
                <w:sz w:val="20"/>
                <w:szCs w:val="20"/>
              </w:rPr>
              <w:t>78</w:t>
            </w:r>
          </w:p>
        </w:tc>
      </w:tr>
    </w:tbl>
    <w:p w:rsidR="006E1559" w:rsidRDefault="006E1559" w:rsidP="006E1559">
      <w:pPr>
        <w:rPr>
          <w:sz w:val="22"/>
          <w:szCs w:val="22"/>
        </w:rPr>
      </w:pPr>
    </w:p>
    <w:p w:rsidR="006E1559" w:rsidRDefault="006E1559" w:rsidP="006E1559">
      <w:pPr>
        <w:rPr>
          <w:sz w:val="22"/>
          <w:szCs w:val="22"/>
        </w:rPr>
      </w:pPr>
    </w:p>
    <w:p w:rsidR="006E1559" w:rsidRDefault="006E1559" w:rsidP="006E1559">
      <w:pPr>
        <w:rPr>
          <w:sz w:val="22"/>
          <w:szCs w:val="22"/>
        </w:rPr>
      </w:pPr>
    </w:p>
    <w:p w:rsidR="006E1559" w:rsidRDefault="006E1559" w:rsidP="006E1559">
      <w:pPr>
        <w:rPr>
          <w:sz w:val="22"/>
          <w:szCs w:val="22"/>
        </w:rPr>
      </w:pPr>
    </w:p>
    <w:p w:rsidR="006E1559" w:rsidRDefault="006E1559" w:rsidP="006E1559">
      <w:pPr>
        <w:rPr>
          <w:sz w:val="22"/>
          <w:szCs w:val="22"/>
        </w:rPr>
      </w:pPr>
    </w:p>
    <w:p w:rsidR="006E1559" w:rsidRDefault="006E1559" w:rsidP="006E1559">
      <w:pPr>
        <w:rPr>
          <w:sz w:val="22"/>
          <w:szCs w:val="22"/>
        </w:rPr>
      </w:pPr>
    </w:p>
    <w:p w:rsidR="006E1559" w:rsidRDefault="006E1559" w:rsidP="006E1559">
      <w:pPr>
        <w:rPr>
          <w:sz w:val="22"/>
          <w:szCs w:val="22"/>
        </w:rPr>
      </w:pPr>
    </w:p>
    <w:p w:rsidR="006E1559" w:rsidRDefault="006E1559" w:rsidP="006E1559">
      <w:pPr>
        <w:rPr>
          <w:sz w:val="22"/>
          <w:szCs w:val="22"/>
        </w:rPr>
      </w:pPr>
    </w:p>
    <w:p w:rsidR="006E1559" w:rsidRDefault="006E1559" w:rsidP="006E1559">
      <w:pPr>
        <w:rPr>
          <w:sz w:val="22"/>
          <w:szCs w:val="22"/>
        </w:rPr>
      </w:pPr>
    </w:p>
    <w:p w:rsidR="006E1559" w:rsidRDefault="006E1559" w:rsidP="006E1559">
      <w:pPr>
        <w:rPr>
          <w:sz w:val="22"/>
          <w:szCs w:val="22"/>
        </w:rPr>
      </w:pPr>
    </w:p>
    <w:p w:rsidR="00CF034F" w:rsidRDefault="00CF034F" w:rsidP="00CF034F">
      <w:pPr>
        <w:jc w:val="both"/>
        <w:rPr>
          <w:sz w:val="20"/>
          <w:szCs w:val="20"/>
        </w:rPr>
      </w:pPr>
      <w:r w:rsidRPr="007268C4">
        <w:rPr>
          <w:sz w:val="20"/>
          <w:szCs w:val="20"/>
        </w:rPr>
        <w:t>Název vyučovacího předmětu</w:t>
      </w:r>
      <w:r>
        <w:rPr>
          <w:sz w:val="20"/>
          <w:szCs w:val="20"/>
        </w:rPr>
        <w:t xml:space="preserve">: </w:t>
      </w:r>
      <w:r>
        <w:rPr>
          <w:b/>
          <w:sz w:val="20"/>
          <w:szCs w:val="20"/>
        </w:rPr>
        <w:t>Elektrotechnický základ</w:t>
      </w:r>
    </w:p>
    <w:p w:rsidR="007B0C87" w:rsidRDefault="002721BA" w:rsidP="002721BA">
      <w:pPr>
        <w:rPr>
          <w:sz w:val="20"/>
          <w:szCs w:val="20"/>
        </w:rPr>
      </w:pPr>
      <w:r>
        <w:rPr>
          <w:sz w:val="20"/>
          <w:szCs w:val="20"/>
        </w:rPr>
        <w:t xml:space="preserve">Plánovaný počet hodin týdně:  </w:t>
      </w:r>
      <w:r w:rsidRPr="001F0161">
        <w:rPr>
          <w:b/>
          <w:sz w:val="20"/>
          <w:szCs w:val="20"/>
        </w:rPr>
        <w:t>7</w:t>
      </w:r>
      <w:r>
        <w:rPr>
          <w:sz w:val="20"/>
          <w:szCs w:val="20"/>
        </w:rPr>
        <w:t xml:space="preserve">                                                                 </w:t>
      </w:r>
      <w:r w:rsidR="001F0161">
        <w:rPr>
          <w:sz w:val="20"/>
          <w:szCs w:val="20"/>
        </w:rPr>
        <w:tab/>
      </w:r>
      <w:r>
        <w:rPr>
          <w:sz w:val="20"/>
          <w:szCs w:val="20"/>
        </w:rPr>
        <w:t xml:space="preserve">     </w:t>
      </w:r>
    </w:p>
    <w:p w:rsidR="00CF034F" w:rsidRPr="001F0161" w:rsidRDefault="002721BA" w:rsidP="002721BA">
      <w:pPr>
        <w:rPr>
          <w:b/>
          <w:sz w:val="20"/>
          <w:szCs w:val="20"/>
        </w:rPr>
      </w:pPr>
      <w:r>
        <w:rPr>
          <w:sz w:val="20"/>
          <w:szCs w:val="20"/>
        </w:rPr>
        <w:t>Celkov</w:t>
      </w:r>
      <w:r w:rsidR="00B936BE">
        <w:rPr>
          <w:sz w:val="20"/>
          <w:szCs w:val="20"/>
        </w:rPr>
        <w:t xml:space="preserve">ý počet hodin: </w:t>
      </w:r>
      <w:r w:rsidR="00B936BE" w:rsidRPr="001F0161">
        <w:rPr>
          <w:b/>
          <w:sz w:val="20"/>
          <w:szCs w:val="20"/>
        </w:rPr>
        <w:t>238</w:t>
      </w:r>
    </w:p>
    <w:p w:rsidR="00CF034F" w:rsidRDefault="005F1214" w:rsidP="00CF034F">
      <w:pPr>
        <w:jc w:val="both"/>
        <w:rPr>
          <w:sz w:val="20"/>
          <w:szCs w:val="20"/>
        </w:rPr>
      </w:pPr>
      <w:r>
        <w:rPr>
          <w:sz w:val="20"/>
          <w:szCs w:val="20"/>
        </w:rPr>
        <w:t>Datum platn</w:t>
      </w:r>
      <w:r w:rsidR="00E37DA3">
        <w:rPr>
          <w:sz w:val="20"/>
          <w:szCs w:val="20"/>
        </w:rPr>
        <w:t>osti od: 1.9.2015</w:t>
      </w:r>
    </w:p>
    <w:p w:rsidR="00383A41" w:rsidRDefault="00383A41">
      <w:pPr>
        <w:jc w:val="both"/>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F164F4" w:rsidRPr="00C61F6F" w:rsidTr="005D3D0A">
        <w:trPr>
          <w:trHeight w:val="292"/>
          <w:jc w:val="center"/>
        </w:trPr>
        <w:tc>
          <w:tcPr>
            <w:tcW w:w="3261" w:type="dxa"/>
            <w:vMerge w:val="restart"/>
            <w:tcBorders>
              <w:top w:val="double" w:sz="6" w:space="0" w:color="000000"/>
              <w:bottom w:val="single" w:sz="6" w:space="0" w:color="000000"/>
            </w:tcBorders>
            <w:shd w:val="clear" w:color="auto" w:fill="DBE5F1"/>
          </w:tcPr>
          <w:p w:rsidR="00F164F4" w:rsidRPr="00C61F6F" w:rsidRDefault="00F164F4" w:rsidP="005D3D0A">
            <w:pPr>
              <w:rPr>
                <w:b/>
                <w:sz w:val="20"/>
                <w:szCs w:val="20"/>
              </w:rPr>
            </w:pPr>
          </w:p>
          <w:p w:rsidR="00F164F4" w:rsidRPr="00C61F6F" w:rsidRDefault="00F164F4" w:rsidP="005D3D0A">
            <w:pPr>
              <w:rPr>
                <w:b/>
                <w:sz w:val="20"/>
                <w:szCs w:val="20"/>
              </w:rPr>
            </w:pPr>
          </w:p>
        </w:tc>
        <w:tc>
          <w:tcPr>
            <w:tcW w:w="4354" w:type="dxa"/>
            <w:gridSpan w:val="4"/>
            <w:tcBorders>
              <w:top w:val="double" w:sz="6" w:space="0" w:color="000000"/>
              <w:bottom w:val="single" w:sz="6" w:space="0" w:color="000000"/>
            </w:tcBorders>
            <w:shd w:val="clear" w:color="auto" w:fill="DBE5F1"/>
          </w:tcPr>
          <w:p w:rsidR="00F164F4" w:rsidRPr="0086550A" w:rsidRDefault="00F164F4" w:rsidP="005D3D0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F164F4" w:rsidRPr="0086550A" w:rsidRDefault="00F164F4" w:rsidP="005D3D0A">
            <w:pPr>
              <w:jc w:val="center"/>
              <w:rPr>
                <w:sz w:val="20"/>
                <w:szCs w:val="20"/>
              </w:rPr>
            </w:pPr>
          </w:p>
          <w:p w:rsidR="00F164F4" w:rsidRPr="0086550A" w:rsidRDefault="00F164F4" w:rsidP="005D3D0A">
            <w:pPr>
              <w:jc w:val="center"/>
              <w:rPr>
                <w:sz w:val="20"/>
                <w:szCs w:val="20"/>
              </w:rPr>
            </w:pPr>
            <w:r w:rsidRPr="0086550A">
              <w:rPr>
                <w:sz w:val="20"/>
                <w:szCs w:val="20"/>
              </w:rPr>
              <w:t>Celkem</w:t>
            </w:r>
          </w:p>
        </w:tc>
      </w:tr>
      <w:tr w:rsidR="00F164F4" w:rsidRPr="00C61F6F" w:rsidTr="005D3D0A">
        <w:trPr>
          <w:trHeight w:val="136"/>
          <w:jc w:val="center"/>
        </w:trPr>
        <w:tc>
          <w:tcPr>
            <w:tcW w:w="3261" w:type="dxa"/>
            <w:vMerge/>
            <w:tcBorders>
              <w:top w:val="single" w:sz="6" w:space="0" w:color="000000"/>
            </w:tcBorders>
            <w:shd w:val="clear" w:color="auto" w:fill="auto"/>
          </w:tcPr>
          <w:p w:rsidR="00F164F4" w:rsidRPr="00C61F6F" w:rsidRDefault="00F164F4" w:rsidP="005D3D0A">
            <w:pPr>
              <w:rPr>
                <w:b/>
                <w:sz w:val="20"/>
                <w:szCs w:val="20"/>
              </w:rPr>
            </w:pPr>
          </w:p>
        </w:tc>
        <w:tc>
          <w:tcPr>
            <w:tcW w:w="1170" w:type="dxa"/>
            <w:tcBorders>
              <w:top w:val="single" w:sz="6" w:space="0" w:color="000000"/>
              <w:bottom w:val="single" w:sz="6" w:space="0" w:color="000000"/>
            </w:tcBorders>
            <w:shd w:val="clear" w:color="auto" w:fill="DBE5F1"/>
          </w:tcPr>
          <w:p w:rsidR="00F164F4" w:rsidRPr="0086550A" w:rsidRDefault="00F164F4" w:rsidP="005D3D0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F164F4" w:rsidRPr="0086550A" w:rsidRDefault="00F164F4" w:rsidP="005D3D0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F164F4" w:rsidRPr="0086550A" w:rsidRDefault="00F164F4" w:rsidP="005D3D0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F164F4" w:rsidRPr="0086550A" w:rsidRDefault="00F164F4" w:rsidP="005D3D0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F164F4" w:rsidRPr="00C61F6F" w:rsidRDefault="00F164F4" w:rsidP="005D3D0A">
            <w:pPr>
              <w:jc w:val="center"/>
              <w:rPr>
                <w:b/>
                <w:sz w:val="20"/>
                <w:szCs w:val="20"/>
              </w:rPr>
            </w:pPr>
          </w:p>
        </w:tc>
      </w:tr>
      <w:tr w:rsidR="00F164F4" w:rsidRPr="00C61F6F" w:rsidTr="005D3D0A">
        <w:trPr>
          <w:trHeight w:val="256"/>
          <w:jc w:val="center"/>
        </w:trPr>
        <w:tc>
          <w:tcPr>
            <w:tcW w:w="3261" w:type="dxa"/>
            <w:shd w:val="clear" w:color="auto" w:fill="auto"/>
          </w:tcPr>
          <w:p w:rsidR="00F164F4" w:rsidRPr="00C61F6F" w:rsidRDefault="00F164F4" w:rsidP="00F164F4">
            <w:pPr>
              <w:jc w:val="both"/>
              <w:rPr>
                <w:b/>
                <w:sz w:val="20"/>
                <w:szCs w:val="20"/>
              </w:rPr>
            </w:pPr>
            <w:r>
              <w:rPr>
                <w:b/>
                <w:sz w:val="20"/>
                <w:szCs w:val="20"/>
              </w:rPr>
              <w:t>Elektrotechnický základ</w:t>
            </w:r>
          </w:p>
        </w:tc>
        <w:tc>
          <w:tcPr>
            <w:tcW w:w="1170" w:type="dxa"/>
            <w:shd w:val="clear" w:color="auto" w:fill="auto"/>
          </w:tcPr>
          <w:p w:rsidR="00F164F4" w:rsidRPr="00C61F6F" w:rsidRDefault="00F164F4" w:rsidP="005D3D0A">
            <w:pPr>
              <w:jc w:val="center"/>
              <w:rPr>
                <w:b/>
                <w:sz w:val="20"/>
                <w:szCs w:val="20"/>
              </w:rPr>
            </w:pPr>
            <w:r>
              <w:rPr>
                <w:b/>
                <w:sz w:val="20"/>
                <w:szCs w:val="20"/>
              </w:rPr>
              <w:t>4</w:t>
            </w:r>
          </w:p>
        </w:tc>
        <w:tc>
          <w:tcPr>
            <w:tcW w:w="1134" w:type="dxa"/>
            <w:shd w:val="clear" w:color="auto" w:fill="auto"/>
          </w:tcPr>
          <w:p w:rsidR="00F164F4" w:rsidRPr="00C61F6F" w:rsidRDefault="00F164F4" w:rsidP="005D3D0A">
            <w:pPr>
              <w:jc w:val="center"/>
              <w:rPr>
                <w:b/>
                <w:sz w:val="20"/>
                <w:szCs w:val="20"/>
              </w:rPr>
            </w:pPr>
            <w:r>
              <w:rPr>
                <w:b/>
                <w:sz w:val="20"/>
                <w:szCs w:val="20"/>
              </w:rPr>
              <w:t>3</w:t>
            </w:r>
          </w:p>
        </w:tc>
        <w:tc>
          <w:tcPr>
            <w:tcW w:w="1134" w:type="dxa"/>
            <w:shd w:val="clear" w:color="auto" w:fill="auto"/>
          </w:tcPr>
          <w:p w:rsidR="00F164F4" w:rsidRPr="00C61F6F" w:rsidRDefault="00F164F4" w:rsidP="005D3D0A">
            <w:pPr>
              <w:jc w:val="center"/>
              <w:rPr>
                <w:b/>
                <w:sz w:val="20"/>
                <w:szCs w:val="20"/>
              </w:rPr>
            </w:pPr>
            <w:r>
              <w:rPr>
                <w:b/>
                <w:sz w:val="20"/>
                <w:szCs w:val="20"/>
              </w:rPr>
              <w:t>-</w:t>
            </w:r>
          </w:p>
        </w:tc>
        <w:tc>
          <w:tcPr>
            <w:tcW w:w="916" w:type="dxa"/>
            <w:shd w:val="clear" w:color="auto" w:fill="auto"/>
          </w:tcPr>
          <w:p w:rsidR="00F164F4" w:rsidRPr="00C61F6F" w:rsidRDefault="001F0161" w:rsidP="005D3D0A">
            <w:pPr>
              <w:jc w:val="center"/>
              <w:rPr>
                <w:b/>
                <w:sz w:val="20"/>
                <w:szCs w:val="20"/>
              </w:rPr>
            </w:pPr>
            <w:r>
              <w:rPr>
                <w:b/>
                <w:sz w:val="20"/>
                <w:szCs w:val="20"/>
              </w:rPr>
              <w:t>-</w:t>
            </w:r>
          </w:p>
        </w:tc>
        <w:tc>
          <w:tcPr>
            <w:tcW w:w="0" w:type="auto"/>
            <w:shd w:val="clear" w:color="auto" w:fill="auto"/>
          </w:tcPr>
          <w:p w:rsidR="00F164F4" w:rsidRPr="00C61F6F" w:rsidRDefault="00F164F4" w:rsidP="005D3D0A">
            <w:pPr>
              <w:jc w:val="center"/>
              <w:rPr>
                <w:b/>
                <w:sz w:val="20"/>
                <w:szCs w:val="20"/>
              </w:rPr>
            </w:pPr>
            <w:r>
              <w:rPr>
                <w:b/>
                <w:sz w:val="20"/>
                <w:szCs w:val="20"/>
              </w:rPr>
              <w:t>7</w:t>
            </w:r>
          </w:p>
        </w:tc>
      </w:tr>
    </w:tbl>
    <w:p w:rsidR="00F164F4" w:rsidRDefault="00F164F4">
      <w:pPr>
        <w:jc w:val="both"/>
        <w:rPr>
          <w:sz w:val="20"/>
          <w:szCs w:val="20"/>
        </w:rPr>
      </w:pPr>
    </w:p>
    <w:p w:rsidR="00F164F4" w:rsidRDefault="00F164F4">
      <w:pPr>
        <w:jc w:val="both"/>
        <w:rPr>
          <w:sz w:val="20"/>
          <w:szCs w:val="20"/>
        </w:rPr>
      </w:pPr>
    </w:p>
    <w:p w:rsidR="00383A41" w:rsidRDefault="00383A41">
      <w:pPr>
        <w:rPr>
          <w:b/>
          <w:sz w:val="20"/>
          <w:szCs w:val="20"/>
          <w:u w:val="single"/>
        </w:rPr>
      </w:pPr>
      <w:r>
        <w:rPr>
          <w:b/>
          <w:sz w:val="20"/>
          <w:szCs w:val="20"/>
          <w:u w:val="single"/>
        </w:rPr>
        <w:t>Pojetí vyučovacího předmětu</w:t>
      </w:r>
    </w:p>
    <w:p w:rsidR="00383A41" w:rsidRDefault="00383A41">
      <w:pPr>
        <w:rPr>
          <w:b/>
          <w:sz w:val="20"/>
          <w:szCs w:val="20"/>
          <w:u w:val="single"/>
        </w:rPr>
      </w:pPr>
    </w:p>
    <w:p w:rsidR="00383A41" w:rsidRDefault="00383A41">
      <w:pPr>
        <w:rPr>
          <w:b/>
          <w:sz w:val="20"/>
          <w:szCs w:val="20"/>
        </w:rPr>
      </w:pPr>
      <w:r>
        <w:rPr>
          <w:b/>
          <w:sz w:val="20"/>
          <w:szCs w:val="20"/>
        </w:rPr>
        <w:t>Obecné cíle</w:t>
      </w:r>
    </w:p>
    <w:p w:rsidR="00383A41" w:rsidRDefault="00383A41">
      <w:pPr>
        <w:rPr>
          <w:b/>
          <w:sz w:val="20"/>
          <w:szCs w:val="20"/>
        </w:rPr>
      </w:pPr>
    </w:p>
    <w:p w:rsidR="00383A41" w:rsidRDefault="00383A41">
      <w:pPr>
        <w:jc w:val="both"/>
        <w:rPr>
          <w:bCs/>
          <w:sz w:val="20"/>
          <w:szCs w:val="20"/>
        </w:rPr>
      </w:pPr>
      <w:r>
        <w:rPr>
          <w:bCs/>
          <w:sz w:val="20"/>
          <w:szCs w:val="20"/>
        </w:rPr>
        <w:t xml:space="preserve">Obecným cílem předmětu je utvářet kladný vztah k hodnotám, a to jak materiálním, tak i technickým. Je zapotřebí snažit se přispívat k jejich utváření a utvrzování znalostí. Vzdělávání se podílí na vytvoření všeobecných základů elektrotechniky a později i k rozvoji odborných kompetencí žáků. K tomuto cíli se postupuje v těsné spolupráci s ostatními odbornými předměty jako je předmětem Elektrotechnika při využití znalosti matematiky. Kromě získání odborných znalostí, vede předmět i k celkovému přehledu o vývoji elektrotechniky  a o moderních technologiích v současném rychlém rozvoji techniky. </w:t>
      </w:r>
    </w:p>
    <w:p w:rsidR="00383A41" w:rsidRDefault="00383A41">
      <w:pPr>
        <w:ind w:firstLine="708"/>
        <w:rPr>
          <w:bCs/>
          <w:sz w:val="20"/>
          <w:szCs w:val="20"/>
        </w:rPr>
      </w:pPr>
    </w:p>
    <w:p w:rsidR="00383A41" w:rsidRDefault="00383A41">
      <w:pPr>
        <w:rPr>
          <w:sz w:val="20"/>
          <w:szCs w:val="20"/>
        </w:rPr>
      </w:pPr>
    </w:p>
    <w:p w:rsidR="00383A41" w:rsidRDefault="00383A41">
      <w:pPr>
        <w:rPr>
          <w:sz w:val="20"/>
          <w:szCs w:val="20"/>
        </w:rPr>
      </w:pPr>
      <w:r>
        <w:rPr>
          <w:sz w:val="20"/>
          <w:szCs w:val="20"/>
        </w:rPr>
        <w:t>Cílem předmětu je:</w:t>
      </w:r>
    </w:p>
    <w:p w:rsidR="00383A41" w:rsidRDefault="00383A41" w:rsidP="00A4200D">
      <w:pPr>
        <w:numPr>
          <w:ilvl w:val="0"/>
          <w:numId w:val="10"/>
        </w:numPr>
        <w:jc w:val="both"/>
        <w:rPr>
          <w:sz w:val="20"/>
          <w:szCs w:val="20"/>
        </w:rPr>
      </w:pPr>
      <w:r>
        <w:rPr>
          <w:sz w:val="20"/>
          <w:szCs w:val="20"/>
        </w:rPr>
        <w:t xml:space="preserve">poskytnout žákům základy elektrotechnického vzdělání </w:t>
      </w:r>
    </w:p>
    <w:p w:rsidR="00383A41" w:rsidRDefault="00383A41" w:rsidP="00A4200D">
      <w:pPr>
        <w:numPr>
          <w:ilvl w:val="0"/>
          <w:numId w:val="10"/>
        </w:numPr>
        <w:jc w:val="both"/>
        <w:rPr>
          <w:sz w:val="20"/>
          <w:szCs w:val="20"/>
        </w:rPr>
      </w:pPr>
      <w:r>
        <w:rPr>
          <w:sz w:val="20"/>
          <w:szCs w:val="20"/>
        </w:rPr>
        <w:t>pěstovat u co největší části žáků potřebu seznamování s novými technologiemi a poznatky</w:t>
      </w:r>
    </w:p>
    <w:p w:rsidR="00383A41" w:rsidRDefault="00383A41" w:rsidP="00A4200D">
      <w:pPr>
        <w:numPr>
          <w:ilvl w:val="0"/>
          <w:numId w:val="10"/>
        </w:numPr>
        <w:jc w:val="both"/>
        <w:rPr>
          <w:sz w:val="20"/>
          <w:szCs w:val="20"/>
        </w:rPr>
      </w:pPr>
      <w:r>
        <w:rPr>
          <w:sz w:val="20"/>
          <w:szCs w:val="20"/>
        </w:rPr>
        <w:t>pomocí základních elektrotechnických znalostí a dovedností vést žáky k pochopení struktury a kategorií elektrotechniky</w:t>
      </w:r>
    </w:p>
    <w:p w:rsidR="00383A41" w:rsidRDefault="00383A41" w:rsidP="00A4200D">
      <w:pPr>
        <w:numPr>
          <w:ilvl w:val="0"/>
          <w:numId w:val="10"/>
        </w:numPr>
        <w:jc w:val="both"/>
        <w:rPr>
          <w:sz w:val="20"/>
          <w:szCs w:val="20"/>
        </w:rPr>
      </w:pPr>
      <w:r>
        <w:rPr>
          <w:sz w:val="20"/>
          <w:szCs w:val="20"/>
        </w:rPr>
        <w:t>prostřednictvím praktického a experimentálního vedení žáků naučit žáky porozumět principům elektrotechniky</w:t>
      </w:r>
    </w:p>
    <w:p w:rsidR="00383A41" w:rsidRDefault="00383A41">
      <w:pPr>
        <w:rPr>
          <w:sz w:val="20"/>
          <w:szCs w:val="20"/>
        </w:rPr>
      </w:pPr>
    </w:p>
    <w:p w:rsidR="00383A41" w:rsidRDefault="00383A41">
      <w:pPr>
        <w:pStyle w:val="Zkladntext3"/>
      </w:pPr>
      <w:r>
        <w:t>Vzdělání směřuje k tomu, aby žáci chápali praktickou náplň elektrotechnické odbornosti, aby si vytvořili pozitivní vztah k technice a dokázali se správně odborně vyjadřovat ve svém oboru a své názory dokázali obhájit.</w:t>
      </w:r>
    </w:p>
    <w:p w:rsidR="00383A41" w:rsidRDefault="00383A41">
      <w:pPr>
        <w:rPr>
          <w:b/>
          <w:sz w:val="20"/>
          <w:szCs w:val="20"/>
        </w:rPr>
      </w:pPr>
    </w:p>
    <w:p w:rsidR="00383A41" w:rsidRDefault="00383A41">
      <w:pPr>
        <w:rPr>
          <w:b/>
          <w:sz w:val="20"/>
          <w:szCs w:val="20"/>
        </w:rPr>
      </w:pPr>
      <w:r>
        <w:rPr>
          <w:b/>
          <w:sz w:val="20"/>
          <w:szCs w:val="20"/>
        </w:rPr>
        <w:t>Charakteristika učiva</w:t>
      </w:r>
    </w:p>
    <w:p w:rsidR="00383A41" w:rsidRDefault="00383A41">
      <w:pPr>
        <w:rPr>
          <w:sz w:val="20"/>
          <w:szCs w:val="20"/>
        </w:rPr>
      </w:pPr>
    </w:p>
    <w:p w:rsidR="00383A41" w:rsidRDefault="00383A41" w:rsidP="00A4200D">
      <w:pPr>
        <w:numPr>
          <w:ilvl w:val="0"/>
          <w:numId w:val="10"/>
        </w:numPr>
        <w:rPr>
          <w:sz w:val="20"/>
          <w:szCs w:val="20"/>
        </w:rPr>
      </w:pPr>
      <w:r>
        <w:rPr>
          <w:sz w:val="20"/>
          <w:szCs w:val="20"/>
        </w:rPr>
        <w:t>základní poznatky z elektrotechniky</w:t>
      </w:r>
    </w:p>
    <w:p w:rsidR="00383A41" w:rsidRDefault="00383A41" w:rsidP="00A4200D">
      <w:pPr>
        <w:numPr>
          <w:ilvl w:val="0"/>
          <w:numId w:val="10"/>
        </w:numPr>
        <w:rPr>
          <w:sz w:val="20"/>
          <w:szCs w:val="20"/>
        </w:rPr>
      </w:pPr>
      <w:r>
        <w:rPr>
          <w:sz w:val="20"/>
          <w:szCs w:val="20"/>
        </w:rPr>
        <w:t>vývoj nových směrů a poznatků v elektrotechnice</w:t>
      </w:r>
    </w:p>
    <w:p w:rsidR="00383A41" w:rsidRDefault="00383A41" w:rsidP="00A4200D">
      <w:pPr>
        <w:numPr>
          <w:ilvl w:val="0"/>
          <w:numId w:val="10"/>
        </w:numPr>
        <w:rPr>
          <w:sz w:val="20"/>
          <w:szCs w:val="20"/>
        </w:rPr>
      </w:pPr>
      <w:r>
        <w:rPr>
          <w:sz w:val="20"/>
          <w:szCs w:val="20"/>
        </w:rPr>
        <w:t>práce se schématy a jejich uplatňování v praktickém využití techniky</w:t>
      </w:r>
    </w:p>
    <w:p w:rsidR="00383A41" w:rsidRDefault="00383A41" w:rsidP="00A4200D">
      <w:pPr>
        <w:numPr>
          <w:ilvl w:val="0"/>
          <w:numId w:val="10"/>
        </w:numPr>
        <w:rPr>
          <w:sz w:val="20"/>
          <w:szCs w:val="20"/>
        </w:rPr>
      </w:pPr>
      <w:r>
        <w:rPr>
          <w:sz w:val="20"/>
          <w:szCs w:val="20"/>
        </w:rPr>
        <w:t>dobrá teoretická a praktická příprava na praxi a zároveň dostatečné znalosti k dalšímu studiu</w:t>
      </w:r>
    </w:p>
    <w:p w:rsidR="00383A41" w:rsidRDefault="00383A41">
      <w:pPr>
        <w:rPr>
          <w:sz w:val="20"/>
          <w:szCs w:val="20"/>
        </w:rPr>
      </w:pPr>
    </w:p>
    <w:p w:rsidR="00383A41" w:rsidRDefault="00383A41">
      <w:pPr>
        <w:rPr>
          <w:b/>
          <w:sz w:val="20"/>
          <w:szCs w:val="20"/>
        </w:rPr>
      </w:pPr>
      <w:r>
        <w:rPr>
          <w:b/>
          <w:sz w:val="20"/>
          <w:szCs w:val="20"/>
        </w:rPr>
        <w:t>Pojetí výuky</w:t>
      </w:r>
    </w:p>
    <w:p w:rsidR="00383A41" w:rsidRDefault="00383A41">
      <w:pPr>
        <w:rPr>
          <w:sz w:val="20"/>
          <w:szCs w:val="20"/>
        </w:rPr>
      </w:pPr>
    </w:p>
    <w:p w:rsidR="00383A41" w:rsidRDefault="00383A41">
      <w:pPr>
        <w:rPr>
          <w:sz w:val="20"/>
          <w:szCs w:val="20"/>
        </w:rPr>
      </w:pPr>
      <w:r>
        <w:rPr>
          <w:sz w:val="20"/>
          <w:szCs w:val="20"/>
        </w:rPr>
        <w:t>Předmět elektrotechnika je dotován  vyučovacími hodinami týdně v každém ročníku následovně :</w:t>
      </w:r>
    </w:p>
    <w:p w:rsidR="00383A41" w:rsidRDefault="00383A41" w:rsidP="00A4200D">
      <w:pPr>
        <w:numPr>
          <w:ilvl w:val="0"/>
          <w:numId w:val="11"/>
        </w:numPr>
        <w:rPr>
          <w:sz w:val="20"/>
          <w:szCs w:val="20"/>
        </w:rPr>
      </w:pPr>
      <w:r>
        <w:rPr>
          <w:sz w:val="20"/>
          <w:szCs w:val="20"/>
        </w:rPr>
        <w:t>první ročník  - 4 hodiny týdně</w:t>
      </w:r>
    </w:p>
    <w:p w:rsidR="00383A41" w:rsidRPr="002721BA" w:rsidRDefault="00383A41" w:rsidP="002721BA">
      <w:pPr>
        <w:numPr>
          <w:ilvl w:val="0"/>
          <w:numId w:val="11"/>
        </w:numPr>
        <w:rPr>
          <w:sz w:val="20"/>
          <w:szCs w:val="20"/>
        </w:rPr>
      </w:pPr>
      <w:r>
        <w:rPr>
          <w:sz w:val="20"/>
          <w:szCs w:val="20"/>
        </w:rPr>
        <w:t>druhý ročník - 3 hodiny týdně</w:t>
      </w:r>
    </w:p>
    <w:p w:rsidR="00383A41" w:rsidRDefault="00383A41">
      <w:pPr>
        <w:rPr>
          <w:sz w:val="20"/>
          <w:szCs w:val="20"/>
        </w:rPr>
      </w:pPr>
      <w:r>
        <w:rPr>
          <w:sz w:val="20"/>
          <w:szCs w:val="20"/>
        </w:rPr>
        <w:t>Při výuce budou využívány následující metody a formy práce:</w:t>
      </w:r>
    </w:p>
    <w:p w:rsidR="00383A41" w:rsidRDefault="00383A41" w:rsidP="00A4200D">
      <w:pPr>
        <w:numPr>
          <w:ilvl w:val="0"/>
          <w:numId w:val="10"/>
        </w:numPr>
        <w:rPr>
          <w:sz w:val="20"/>
          <w:szCs w:val="20"/>
        </w:rPr>
      </w:pPr>
      <w:r>
        <w:rPr>
          <w:sz w:val="20"/>
          <w:szCs w:val="20"/>
        </w:rPr>
        <w:t>výklad učitele a řízený dialog</w:t>
      </w:r>
    </w:p>
    <w:p w:rsidR="00383A41" w:rsidRDefault="00383A41" w:rsidP="00A4200D">
      <w:pPr>
        <w:numPr>
          <w:ilvl w:val="0"/>
          <w:numId w:val="10"/>
        </w:numPr>
        <w:rPr>
          <w:sz w:val="20"/>
          <w:szCs w:val="20"/>
        </w:rPr>
      </w:pPr>
      <w:r>
        <w:rPr>
          <w:sz w:val="20"/>
          <w:szCs w:val="20"/>
        </w:rPr>
        <w:t>samostatná práce individuální i skupinová</w:t>
      </w:r>
    </w:p>
    <w:p w:rsidR="00383A41" w:rsidRDefault="00383A41" w:rsidP="00A4200D">
      <w:pPr>
        <w:numPr>
          <w:ilvl w:val="0"/>
          <w:numId w:val="10"/>
        </w:numPr>
        <w:rPr>
          <w:sz w:val="20"/>
          <w:szCs w:val="20"/>
        </w:rPr>
      </w:pPr>
      <w:r>
        <w:rPr>
          <w:sz w:val="20"/>
          <w:szCs w:val="20"/>
        </w:rPr>
        <w:t>samostatná domácí práce (příprava referátů)</w:t>
      </w:r>
    </w:p>
    <w:p w:rsidR="00383A41" w:rsidRDefault="00383A41" w:rsidP="00A4200D">
      <w:pPr>
        <w:numPr>
          <w:ilvl w:val="0"/>
          <w:numId w:val="10"/>
        </w:numPr>
        <w:rPr>
          <w:sz w:val="20"/>
          <w:szCs w:val="20"/>
        </w:rPr>
      </w:pPr>
      <w:r>
        <w:rPr>
          <w:sz w:val="20"/>
          <w:szCs w:val="20"/>
        </w:rPr>
        <w:t>rozbor probírané látky s praktickými závěry</w:t>
      </w:r>
    </w:p>
    <w:p w:rsidR="00383A41" w:rsidRDefault="00383A41" w:rsidP="00A4200D">
      <w:pPr>
        <w:numPr>
          <w:ilvl w:val="0"/>
          <w:numId w:val="10"/>
        </w:numPr>
        <w:rPr>
          <w:sz w:val="20"/>
          <w:szCs w:val="20"/>
        </w:rPr>
      </w:pPr>
      <w:r>
        <w:rPr>
          <w:sz w:val="20"/>
          <w:szCs w:val="20"/>
        </w:rPr>
        <w:t>samostatné zpracování prezentací na zadaná témata</w:t>
      </w:r>
    </w:p>
    <w:p w:rsidR="00383A41" w:rsidRDefault="00383A41" w:rsidP="00A4200D">
      <w:pPr>
        <w:numPr>
          <w:ilvl w:val="0"/>
          <w:numId w:val="10"/>
        </w:numPr>
        <w:rPr>
          <w:sz w:val="20"/>
          <w:szCs w:val="20"/>
        </w:rPr>
      </w:pPr>
      <w:r>
        <w:rPr>
          <w:sz w:val="20"/>
          <w:szCs w:val="20"/>
        </w:rPr>
        <w:t>samostatně tvořivé aktivity (stavba elektronických obvodů )</w:t>
      </w:r>
    </w:p>
    <w:p w:rsidR="00383A41" w:rsidRDefault="00383A41" w:rsidP="00A4200D">
      <w:pPr>
        <w:numPr>
          <w:ilvl w:val="0"/>
          <w:numId w:val="10"/>
        </w:numPr>
        <w:rPr>
          <w:sz w:val="20"/>
          <w:szCs w:val="20"/>
        </w:rPr>
      </w:pPr>
      <w:r>
        <w:rPr>
          <w:sz w:val="20"/>
          <w:szCs w:val="20"/>
        </w:rPr>
        <w:t>multimediální metody (podle možností využití počítače, videa, DVD, dataprojektoru, interaktivní tabule a výukových systémů – např.</w:t>
      </w:r>
      <w:r w:rsidR="007245DF">
        <w:rPr>
          <w:sz w:val="20"/>
          <w:szCs w:val="20"/>
        </w:rPr>
        <w:t xml:space="preserve"> </w:t>
      </w:r>
      <w:r>
        <w:rPr>
          <w:sz w:val="20"/>
          <w:szCs w:val="20"/>
        </w:rPr>
        <w:t>systém RC 2000 - Domino )</w:t>
      </w:r>
    </w:p>
    <w:p w:rsidR="00383A41" w:rsidRDefault="00383A41" w:rsidP="00A4200D">
      <w:pPr>
        <w:numPr>
          <w:ilvl w:val="0"/>
          <w:numId w:val="10"/>
        </w:numPr>
        <w:rPr>
          <w:sz w:val="20"/>
          <w:szCs w:val="20"/>
        </w:rPr>
      </w:pPr>
      <w:r>
        <w:rPr>
          <w:sz w:val="20"/>
          <w:szCs w:val="20"/>
        </w:rPr>
        <w:t>exkurze (výstavy – např. Ampér, Invex)</w:t>
      </w:r>
    </w:p>
    <w:p w:rsidR="00383A41" w:rsidRDefault="00383A41" w:rsidP="00A4200D">
      <w:pPr>
        <w:numPr>
          <w:ilvl w:val="0"/>
          <w:numId w:val="10"/>
        </w:numPr>
        <w:rPr>
          <w:sz w:val="20"/>
          <w:szCs w:val="20"/>
        </w:rPr>
      </w:pPr>
      <w:r>
        <w:rPr>
          <w:sz w:val="20"/>
          <w:szCs w:val="20"/>
        </w:rPr>
        <w:t>společná návštěva vybraných elektrotechnických firem</w:t>
      </w:r>
    </w:p>
    <w:p w:rsidR="00565FF8" w:rsidRDefault="00565FF8" w:rsidP="00565FF8">
      <w:pPr>
        <w:rPr>
          <w:b/>
          <w:sz w:val="20"/>
          <w:szCs w:val="20"/>
        </w:rPr>
      </w:pPr>
    </w:p>
    <w:p w:rsidR="00383A41" w:rsidRDefault="00383A41" w:rsidP="00565FF8">
      <w:pPr>
        <w:rPr>
          <w:b/>
          <w:sz w:val="20"/>
          <w:szCs w:val="20"/>
        </w:rPr>
      </w:pPr>
      <w:r>
        <w:rPr>
          <w:b/>
          <w:sz w:val="20"/>
          <w:szCs w:val="20"/>
        </w:rPr>
        <w:t>Způsob hodnocení žáků</w:t>
      </w:r>
    </w:p>
    <w:p w:rsidR="00383A41" w:rsidRDefault="00383A41">
      <w:pPr>
        <w:jc w:val="both"/>
        <w:rPr>
          <w:sz w:val="20"/>
          <w:szCs w:val="20"/>
        </w:rPr>
      </w:pPr>
    </w:p>
    <w:p w:rsidR="00383A41" w:rsidRDefault="00383A41">
      <w:pPr>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 Žatci.</w:t>
      </w:r>
    </w:p>
    <w:p w:rsidR="00383A41" w:rsidRDefault="00383A41">
      <w:pPr>
        <w:jc w:val="both"/>
        <w:rPr>
          <w:sz w:val="20"/>
          <w:szCs w:val="20"/>
        </w:rPr>
      </w:pPr>
    </w:p>
    <w:p w:rsidR="00383A41" w:rsidRDefault="00383A41">
      <w:pPr>
        <w:jc w:val="both"/>
        <w:rPr>
          <w:sz w:val="20"/>
          <w:szCs w:val="20"/>
        </w:rPr>
      </w:pPr>
      <w:r>
        <w:rPr>
          <w:sz w:val="20"/>
          <w:szCs w:val="20"/>
        </w:rPr>
        <w:t>V předmětu elektrotechnika se hodnotí stupeň osvojení základního učiva, úroveň ústního i písemného vyjadřování, zpracování samostatné práce, předneseného odborného referátu. Hodnotí se obsahová i jazyková a odborná správnost. Zohledňuje se také prokazování aktivity, píle a tvořivého přístupu k práci.</w:t>
      </w:r>
      <w:r w:rsidR="007245DF">
        <w:rPr>
          <w:sz w:val="20"/>
          <w:szCs w:val="20"/>
        </w:rPr>
        <w:t xml:space="preserve"> </w:t>
      </w:r>
      <w:r>
        <w:rPr>
          <w:sz w:val="20"/>
          <w:szCs w:val="20"/>
        </w:rPr>
        <w:t>Hodnocení se bude provádět na základě kombinace ústního zkoušení a různých forem písemného testování i praktických úloh.</w:t>
      </w:r>
    </w:p>
    <w:p w:rsidR="00383A41" w:rsidRDefault="00383A41">
      <w:pPr>
        <w:rPr>
          <w:sz w:val="20"/>
          <w:szCs w:val="20"/>
        </w:rPr>
      </w:pPr>
    </w:p>
    <w:p w:rsidR="00383A41" w:rsidRDefault="00383A41">
      <w:pPr>
        <w:rPr>
          <w:sz w:val="20"/>
          <w:szCs w:val="20"/>
        </w:rPr>
      </w:pPr>
    </w:p>
    <w:p w:rsidR="00383A41" w:rsidRDefault="00383A41">
      <w:pPr>
        <w:rPr>
          <w:sz w:val="20"/>
          <w:szCs w:val="20"/>
        </w:rPr>
      </w:pPr>
      <w:r>
        <w:rPr>
          <w:sz w:val="20"/>
          <w:szCs w:val="20"/>
        </w:rPr>
        <w:t>Formy zkoušení:</w:t>
      </w:r>
    </w:p>
    <w:p w:rsidR="00383A41" w:rsidRDefault="00383A41" w:rsidP="00A4200D">
      <w:pPr>
        <w:numPr>
          <w:ilvl w:val="0"/>
          <w:numId w:val="10"/>
        </w:numPr>
        <w:rPr>
          <w:sz w:val="20"/>
          <w:szCs w:val="20"/>
        </w:rPr>
      </w:pPr>
      <w:r>
        <w:rPr>
          <w:sz w:val="20"/>
          <w:szCs w:val="20"/>
        </w:rPr>
        <w:t>individuální i frontální ústní zkoušení</w:t>
      </w:r>
    </w:p>
    <w:p w:rsidR="00383A41" w:rsidRDefault="00383A41" w:rsidP="00A4200D">
      <w:pPr>
        <w:numPr>
          <w:ilvl w:val="0"/>
          <w:numId w:val="10"/>
        </w:numPr>
        <w:rPr>
          <w:sz w:val="20"/>
          <w:szCs w:val="20"/>
        </w:rPr>
      </w:pPr>
      <w:r>
        <w:rPr>
          <w:sz w:val="20"/>
          <w:szCs w:val="20"/>
        </w:rPr>
        <w:t>písemné testy</w:t>
      </w:r>
    </w:p>
    <w:p w:rsidR="00383A41" w:rsidRDefault="00383A41" w:rsidP="00A4200D">
      <w:pPr>
        <w:numPr>
          <w:ilvl w:val="0"/>
          <w:numId w:val="10"/>
        </w:numPr>
        <w:rPr>
          <w:sz w:val="20"/>
          <w:szCs w:val="20"/>
        </w:rPr>
      </w:pPr>
      <w:r>
        <w:rPr>
          <w:sz w:val="20"/>
          <w:szCs w:val="20"/>
        </w:rPr>
        <w:t>přednes referátů</w:t>
      </w:r>
    </w:p>
    <w:p w:rsidR="00383A41" w:rsidRDefault="00383A41" w:rsidP="00A4200D">
      <w:pPr>
        <w:numPr>
          <w:ilvl w:val="0"/>
          <w:numId w:val="10"/>
        </w:numPr>
        <w:rPr>
          <w:sz w:val="20"/>
          <w:szCs w:val="20"/>
        </w:rPr>
      </w:pPr>
      <w:r>
        <w:rPr>
          <w:sz w:val="20"/>
          <w:szCs w:val="20"/>
        </w:rPr>
        <w:t>prezentace vlastní odborné práce žáka</w:t>
      </w:r>
    </w:p>
    <w:p w:rsidR="00383A41" w:rsidRDefault="00383A41">
      <w:pPr>
        <w:rPr>
          <w:sz w:val="20"/>
          <w:szCs w:val="20"/>
        </w:rPr>
      </w:pPr>
    </w:p>
    <w:p w:rsidR="00383A41" w:rsidRDefault="00383A41">
      <w:pPr>
        <w:jc w:val="both"/>
        <w:rPr>
          <w:sz w:val="20"/>
          <w:szCs w:val="20"/>
        </w:rPr>
      </w:pPr>
      <w:r>
        <w:rPr>
          <w:sz w:val="20"/>
          <w:szCs w:val="20"/>
        </w:rPr>
        <w:t>Hodnocení žáka učitelem bude doplňováno sebehodnocením zkoušeného žáka i hodnocením ze strany jeho spolužáků.</w:t>
      </w:r>
    </w:p>
    <w:p w:rsidR="00383A41" w:rsidRDefault="00383A41">
      <w:pPr>
        <w:rPr>
          <w:sz w:val="20"/>
          <w:szCs w:val="20"/>
        </w:rPr>
      </w:pPr>
    </w:p>
    <w:p w:rsidR="00383A41" w:rsidRDefault="00383A41">
      <w:pPr>
        <w:rPr>
          <w:b/>
          <w:sz w:val="20"/>
          <w:szCs w:val="20"/>
        </w:rPr>
      </w:pPr>
    </w:p>
    <w:p w:rsidR="00383A41" w:rsidRDefault="00383A41">
      <w:pPr>
        <w:rPr>
          <w:b/>
          <w:sz w:val="20"/>
          <w:szCs w:val="20"/>
        </w:rPr>
      </w:pPr>
      <w:r>
        <w:rPr>
          <w:b/>
          <w:sz w:val="20"/>
          <w:szCs w:val="20"/>
        </w:rPr>
        <w:t>Rozvoj klíčových kompetenci</w:t>
      </w:r>
    </w:p>
    <w:p w:rsidR="00383A41" w:rsidRDefault="00383A41">
      <w:pPr>
        <w:rPr>
          <w:b/>
          <w:sz w:val="20"/>
          <w:szCs w:val="20"/>
        </w:rPr>
      </w:pPr>
    </w:p>
    <w:p w:rsidR="00383A41" w:rsidRDefault="00383A41">
      <w:pPr>
        <w:rPr>
          <w:b/>
          <w:sz w:val="20"/>
          <w:szCs w:val="20"/>
        </w:rPr>
      </w:pPr>
      <w:r>
        <w:rPr>
          <w:b/>
          <w:sz w:val="20"/>
          <w:szCs w:val="20"/>
        </w:rPr>
        <w:t>Kompetence k učení</w:t>
      </w:r>
    </w:p>
    <w:p w:rsidR="00383A41" w:rsidRDefault="00383A41">
      <w:pPr>
        <w:rPr>
          <w:sz w:val="20"/>
          <w:szCs w:val="20"/>
        </w:rPr>
      </w:pP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uplatňovat různé způsoby práce s textem, umět efektivně vyhledávat a zpracovávat odborné informace, být čtenářsky gramotný</w:t>
      </w:r>
    </w:p>
    <w:p w:rsidR="00383A41" w:rsidRDefault="00383A41" w:rsidP="00A4200D">
      <w:pPr>
        <w:numPr>
          <w:ilvl w:val="0"/>
          <w:numId w:val="10"/>
        </w:numPr>
        <w:rPr>
          <w:sz w:val="20"/>
          <w:szCs w:val="20"/>
        </w:rPr>
      </w:pPr>
      <w:r>
        <w:rPr>
          <w:sz w:val="20"/>
          <w:szCs w:val="20"/>
        </w:rPr>
        <w:t>s porozuměním poslouchat mluvené projevy, pořizovat si poznámky jak písemně tak technicky</w:t>
      </w:r>
    </w:p>
    <w:p w:rsidR="00383A41" w:rsidRDefault="00383A41" w:rsidP="00A4200D">
      <w:pPr>
        <w:numPr>
          <w:ilvl w:val="0"/>
          <w:numId w:val="10"/>
        </w:numPr>
        <w:rPr>
          <w:sz w:val="20"/>
          <w:szCs w:val="20"/>
        </w:rPr>
      </w:pPr>
      <w:r>
        <w:rPr>
          <w:sz w:val="20"/>
          <w:szCs w:val="20"/>
        </w:rPr>
        <w:t>využívat ke svému učení různé informační zdroje</w:t>
      </w:r>
    </w:p>
    <w:p w:rsidR="00383A41" w:rsidRDefault="00383A41" w:rsidP="00A4200D">
      <w:pPr>
        <w:numPr>
          <w:ilvl w:val="0"/>
          <w:numId w:val="10"/>
        </w:numPr>
        <w:rPr>
          <w:sz w:val="20"/>
          <w:szCs w:val="20"/>
        </w:rPr>
      </w:pPr>
      <w:r>
        <w:rPr>
          <w:sz w:val="20"/>
          <w:szCs w:val="20"/>
        </w:rPr>
        <w:t>přijímat hodnocení výsledků svého učení ze strany jiných lidí</w:t>
      </w:r>
    </w:p>
    <w:p w:rsidR="00383A41" w:rsidRDefault="00383A41">
      <w:pPr>
        <w:rPr>
          <w:sz w:val="20"/>
          <w:szCs w:val="20"/>
        </w:rPr>
      </w:pPr>
    </w:p>
    <w:p w:rsidR="00383A41" w:rsidRDefault="00383A41">
      <w:pPr>
        <w:rPr>
          <w:b/>
          <w:sz w:val="20"/>
          <w:szCs w:val="20"/>
        </w:rPr>
      </w:pPr>
      <w:r>
        <w:rPr>
          <w:b/>
          <w:sz w:val="20"/>
          <w:szCs w:val="20"/>
        </w:rPr>
        <w:t>Kompetence k řešení problémů</w:t>
      </w:r>
    </w:p>
    <w:p w:rsidR="00383A41" w:rsidRDefault="00383A41">
      <w:pPr>
        <w:rPr>
          <w:sz w:val="20"/>
          <w:szCs w:val="20"/>
        </w:rPr>
      </w:pPr>
    </w:p>
    <w:p w:rsidR="00383A41" w:rsidRDefault="00383A41">
      <w:pPr>
        <w:rPr>
          <w:sz w:val="20"/>
          <w:szCs w:val="20"/>
        </w:rPr>
      </w:pPr>
      <w:r>
        <w:rPr>
          <w:sz w:val="20"/>
          <w:szCs w:val="20"/>
        </w:rPr>
        <w:t xml:space="preserve">Žák by měl </w:t>
      </w:r>
    </w:p>
    <w:p w:rsidR="00383A41" w:rsidRDefault="00383A41" w:rsidP="00A4200D">
      <w:pPr>
        <w:numPr>
          <w:ilvl w:val="0"/>
          <w:numId w:val="10"/>
        </w:numPr>
        <w:rPr>
          <w:sz w:val="20"/>
          <w:szCs w:val="20"/>
        </w:rPr>
      </w:pPr>
      <w:r>
        <w:rPr>
          <w:sz w:val="20"/>
          <w:szCs w:val="20"/>
        </w:rPr>
        <w:t>porozumět zadání úkolu, zdůvodnit způsob řešení, ověřit správnost výsledků</w:t>
      </w:r>
    </w:p>
    <w:p w:rsidR="00383A41" w:rsidRDefault="00383A41" w:rsidP="00A4200D">
      <w:pPr>
        <w:numPr>
          <w:ilvl w:val="0"/>
          <w:numId w:val="10"/>
        </w:numPr>
        <w:rPr>
          <w:sz w:val="20"/>
          <w:szCs w:val="20"/>
        </w:rPr>
      </w:pPr>
      <w:r>
        <w:rPr>
          <w:sz w:val="20"/>
          <w:szCs w:val="20"/>
        </w:rPr>
        <w:t>využívat vědomostí nabytých dříve</w:t>
      </w:r>
    </w:p>
    <w:p w:rsidR="00383A41" w:rsidRDefault="00383A41">
      <w:pPr>
        <w:rPr>
          <w:sz w:val="20"/>
          <w:szCs w:val="20"/>
        </w:rPr>
      </w:pPr>
    </w:p>
    <w:p w:rsidR="00383A41" w:rsidRDefault="00383A41">
      <w:pPr>
        <w:rPr>
          <w:b/>
          <w:sz w:val="20"/>
          <w:szCs w:val="20"/>
        </w:rPr>
      </w:pPr>
      <w:r>
        <w:rPr>
          <w:b/>
          <w:sz w:val="20"/>
          <w:szCs w:val="20"/>
        </w:rPr>
        <w:t>Komunikativní kompetence</w:t>
      </w:r>
    </w:p>
    <w:p w:rsidR="00383A41" w:rsidRDefault="00383A41">
      <w:pPr>
        <w:rPr>
          <w:sz w:val="20"/>
          <w:szCs w:val="20"/>
        </w:rPr>
      </w:pPr>
    </w:p>
    <w:p w:rsidR="00383A41" w:rsidRDefault="00383A41">
      <w:pPr>
        <w:rPr>
          <w:sz w:val="20"/>
          <w:szCs w:val="20"/>
        </w:rPr>
      </w:pPr>
      <w:r>
        <w:rPr>
          <w:sz w:val="20"/>
          <w:szCs w:val="20"/>
        </w:rPr>
        <w:t>Žák by měl umět</w:t>
      </w:r>
    </w:p>
    <w:p w:rsidR="00383A41" w:rsidRDefault="00383A41" w:rsidP="00A4200D">
      <w:pPr>
        <w:numPr>
          <w:ilvl w:val="0"/>
          <w:numId w:val="10"/>
        </w:numPr>
        <w:rPr>
          <w:sz w:val="20"/>
          <w:szCs w:val="20"/>
        </w:rPr>
      </w:pPr>
      <w:r>
        <w:rPr>
          <w:sz w:val="20"/>
          <w:szCs w:val="20"/>
        </w:rPr>
        <w:t>vyjadřovat se přiměřeně k účelu jednání a komunikační situaci v projevech mluvených i psaných a vhodně se prezentovat</w:t>
      </w:r>
    </w:p>
    <w:p w:rsidR="00383A41" w:rsidRDefault="00383A41" w:rsidP="00A4200D">
      <w:pPr>
        <w:numPr>
          <w:ilvl w:val="0"/>
          <w:numId w:val="10"/>
        </w:numPr>
        <w:rPr>
          <w:sz w:val="20"/>
          <w:szCs w:val="20"/>
        </w:rPr>
      </w:pPr>
      <w:r>
        <w:rPr>
          <w:sz w:val="20"/>
          <w:szCs w:val="20"/>
        </w:rPr>
        <w:t xml:space="preserve">formulovat své myšlenky srozumitelně a souvisle, v písemné podobě přehledně a jazykově správně s důrazem na odborný pojmový slovník           </w:t>
      </w:r>
    </w:p>
    <w:p w:rsidR="00383A41" w:rsidRDefault="00383A41" w:rsidP="00A4200D">
      <w:pPr>
        <w:numPr>
          <w:ilvl w:val="0"/>
          <w:numId w:val="10"/>
        </w:numPr>
        <w:rPr>
          <w:sz w:val="20"/>
          <w:szCs w:val="20"/>
        </w:rPr>
      </w:pPr>
      <w:r>
        <w:rPr>
          <w:sz w:val="20"/>
          <w:szCs w:val="20"/>
        </w:rPr>
        <w:t>účastnit se aktivně diskusí, formulovat a obhajovat své názory a postoje</w:t>
      </w:r>
    </w:p>
    <w:p w:rsidR="00383A41" w:rsidRDefault="00383A41" w:rsidP="00A4200D">
      <w:pPr>
        <w:numPr>
          <w:ilvl w:val="0"/>
          <w:numId w:val="10"/>
        </w:numPr>
        <w:rPr>
          <w:sz w:val="20"/>
          <w:szCs w:val="20"/>
        </w:rPr>
      </w:pPr>
      <w:r>
        <w:rPr>
          <w:sz w:val="20"/>
          <w:szCs w:val="20"/>
        </w:rPr>
        <w:t>zaznamenávat písemně podstatné myšlenky z textů a projevů jiných lidí</w:t>
      </w:r>
    </w:p>
    <w:p w:rsidR="00383A41" w:rsidRDefault="00383A41" w:rsidP="00A4200D">
      <w:pPr>
        <w:numPr>
          <w:ilvl w:val="0"/>
          <w:numId w:val="10"/>
        </w:numPr>
        <w:rPr>
          <w:sz w:val="20"/>
          <w:szCs w:val="20"/>
        </w:rPr>
      </w:pPr>
      <w:r>
        <w:rPr>
          <w:sz w:val="20"/>
          <w:szCs w:val="20"/>
        </w:rPr>
        <w:t>vyjadřovat se v souladu se zásadami kulturního projevu</w:t>
      </w:r>
    </w:p>
    <w:p w:rsidR="00383A41" w:rsidRDefault="00383A41">
      <w:pPr>
        <w:rPr>
          <w:sz w:val="20"/>
          <w:szCs w:val="20"/>
        </w:rPr>
      </w:pPr>
    </w:p>
    <w:p w:rsidR="00383A41" w:rsidRDefault="00383A41">
      <w:pPr>
        <w:rPr>
          <w:b/>
          <w:sz w:val="20"/>
          <w:szCs w:val="20"/>
        </w:rPr>
      </w:pPr>
      <w:r>
        <w:rPr>
          <w:b/>
          <w:sz w:val="20"/>
          <w:szCs w:val="20"/>
        </w:rPr>
        <w:t>Personální a sociální kompetence</w:t>
      </w:r>
    </w:p>
    <w:p w:rsidR="00383A41" w:rsidRDefault="00383A41">
      <w:pPr>
        <w:rPr>
          <w:sz w:val="20"/>
          <w:szCs w:val="20"/>
        </w:rPr>
      </w:pP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přijímat radu i kritiku</w:t>
      </w:r>
    </w:p>
    <w:p w:rsidR="00383A41" w:rsidRDefault="00383A41" w:rsidP="00A4200D">
      <w:pPr>
        <w:numPr>
          <w:ilvl w:val="0"/>
          <w:numId w:val="10"/>
        </w:numPr>
        <w:rPr>
          <w:sz w:val="20"/>
          <w:szCs w:val="20"/>
        </w:rPr>
      </w:pPr>
      <w:r>
        <w:rPr>
          <w:sz w:val="20"/>
          <w:szCs w:val="20"/>
        </w:rPr>
        <w:t>kriticky zvažovat názory a jednání jiných lidí</w:t>
      </w:r>
    </w:p>
    <w:p w:rsidR="00383A41" w:rsidRDefault="00383A41" w:rsidP="00A4200D">
      <w:pPr>
        <w:numPr>
          <w:ilvl w:val="0"/>
          <w:numId w:val="10"/>
        </w:numPr>
        <w:rPr>
          <w:sz w:val="20"/>
          <w:szCs w:val="20"/>
        </w:rPr>
      </w:pPr>
      <w:r>
        <w:rPr>
          <w:sz w:val="20"/>
          <w:szCs w:val="20"/>
        </w:rPr>
        <w:t>přijímat a plnit odpovědně svěřené úkoly</w:t>
      </w:r>
    </w:p>
    <w:p w:rsidR="00383A41" w:rsidRDefault="00383A41">
      <w:pPr>
        <w:rPr>
          <w:sz w:val="20"/>
          <w:szCs w:val="20"/>
        </w:rPr>
      </w:pPr>
    </w:p>
    <w:p w:rsidR="008276BA" w:rsidRDefault="008276BA">
      <w:pPr>
        <w:rPr>
          <w:sz w:val="20"/>
          <w:szCs w:val="20"/>
        </w:rPr>
      </w:pPr>
    </w:p>
    <w:p w:rsidR="00383A41" w:rsidRDefault="00383A41">
      <w:pPr>
        <w:rPr>
          <w:sz w:val="20"/>
          <w:szCs w:val="20"/>
        </w:rPr>
      </w:pPr>
    </w:p>
    <w:p w:rsidR="00383A41" w:rsidRPr="008276BA" w:rsidRDefault="00383A41">
      <w:pPr>
        <w:rPr>
          <w:b/>
          <w:sz w:val="20"/>
          <w:szCs w:val="20"/>
        </w:rPr>
      </w:pPr>
      <w:r>
        <w:rPr>
          <w:b/>
          <w:sz w:val="20"/>
          <w:szCs w:val="20"/>
        </w:rPr>
        <w:t>Občanské kompetence a kulturní povědomí</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uznávat tradice v oboru elektrotechniky a ctít hodnoty které národ vytvořil</w:t>
      </w:r>
    </w:p>
    <w:p w:rsidR="00383A41" w:rsidRDefault="00383A41" w:rsidP="00A4200D">
      <w:pPr>
        <w:numPr>
          <w:ilvl w:val="0"/>
          <w:numId w:val="10"/>
        </w:numPr>
        <w:rPr>
          <w:sz w:val="20"/>
          <w:szCs w:val="20"/>
        </w:rPr>
      </w:pPr>
      <w:r>
        <w:rPr>
          <w:sz w:val="20"/>
          <w:szCs w:val="20"/>
        </w:rPr>
        <w:t>mít vytvořen pozitivní vztah k odborné literatuře</w:t>
      </w:r>
    </w:p>
    <w:p w:rsidR="00383A41" w:rsidRDefault="00383A41">
      <w:pPr>
        <w:rPr>
          <w:sz w:val="20"/>
          <w:szCs w:val="20"/>
        </w:rPr>
      </w:pPr>
    </w:p>
    <w:p w:rsidR="00383A41" w:rsidRPr="008276BA" w:rsidRDefault="00383A41">
      <w:pPr>
        <w:rPr>
          <w:b/>
          <w:sz w:val="20"/>
          <w:szCs w:val="20"/>
        </w:rPr>
      </w:pPr>
      <w:r>
        <w:rPr>
          <w:b/>
          <w:sz w:val="20"/>
          <w:szCs w:val="20"/>
        </w:rPr>
        <w:t>Kompetence k pracovnímu uplatnění a podnikatelským aktivitám</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vhodně komunikovat s potenciálními zaměstnavateli, prezentovat svůj odborný potenciál a své profesní cíle</w:t>
      </w:r>
    </w:p>
    <w:p w:rsidR="00383A41" w:rsidRDefault="00383A41" w:rsidP="00A4200D">
      <w:pPr>
        <w:numPr>
          <w:ilvl w:val="0"/>
          <w:numId w:val="10"/>
        </w:numPr>
        <w:rPr>
          <w:sz w:val="20"/>
          <w:szCs w:val="20"/>
        </w:rPr>
      </w:pPr>
      <w:r>
        <w:rPr>
          <w:sz w:val="20"/>
          <w:szCs w:val="20"/>
        </w:rPr>
        <w:t>uvědomovat si význam celoživotního učení ve svém oboru - elektrotechnice</w:t>
      </w:r>
    </w:p>
    <w:p w:rsidR="00383A41" w:rsidRDefault="00383A41">
      <w:pPr>
        <w:rPr>
          <w:sz w:val="20"/>
          <w:szCs w:val="20"/>
        </w:rPr>
      </w:pPr>
    </w:p>
    <w:p w:rsidR="00383A41" w:rsidRDefault="00383A41">
      <w:pPr>
        <w:rPr>
          <w:b/>
          <w:sz w:val="20"/>
          <w:szCs w:val="20"/>
        </w:rPr>
      </w:pPr>
      <w:r>
        <w:rPr>
          <w:b/>
          <w:sz w:val="20"/>
          <w:szCs w:val="20"/>
        </w:rPr>
        <w:t>Kompetence využívat prostředky informačních a komunikačních technologií a pracovat s informacemi</w:t>
      </w:r>
    </w:p>
    <w:p w:rsidR="00383A41" w:rsidRDefault="00383A41">
      <w:pPr>
        <w:rPr>
          <w:sz w:val="20"/>
          <w:szCs w:val="20"/>
        </w:rPr>
      </w:pPr>
    </w:p>
    <w:p w:rsidR="00383A41" w:rsidRDefault="00383A41">
      <w:pPr>
        <w:rPr>
          <w:sz w:val="20"/>
          <w:szCs w:val="20"/>
        </w:rPr>
      </w:pPr>
      <w:r>
        <w:rPr>
          <w:sz w:val="20"/>
          <w:szCs w:val="20"/>
        </w:rPr>
        <w:t>Žák by měl umět kriticky přistupovat k získaným informacím, být mediálně a technicky gramotný.</w:t>
      </w:r>
    </w:p>
    <w:p w:rsidR="00383A41" w:rsidRDefault="00383A41">
      <w:pPr>
        <w:rPr>
          <w:sz w:val="20"/>
          <w:szCs w:val="20"/>
        </w:rPr>
      </w:pPr>
    </w:p>
    <w:p w:rsidR="00383A41" w:rsidRDefault="00383A41">
      <w:pPr>
        <w:rPr>
          <w:b/>
          <w:sz w:val="20"/>
          <w:szCs w:val="20"/>
        </w:rPr>
      </w:pPr>
      <w:r>
        <w:rPr>
          <w:b/>
          <w:sz w:val="20"/>
          <w:szCs w:val="20"/>
        </w:rPr>
        <w:t>Průřezová témata</w:t>
      </w:r>
    </w:p>
    <w:p w:rsidR="00383A41" w:rsidRDefault="00383A41">
      <w:pPr>
        <w:rPr>
          <w:sz w:val="20"/>
          <w:szCs w:val="20"/>
        </w:rPr>
      </w:pPr>
    </w:p>
    <w:p w:rsidR="00383A41" w:rsidRDefault="00383A41">
      <w:pPr>
        <w:rPr>
          <w:b/>
          <w:sz w:val="20"/>
          <w:szCs w:val="20"/>
        </w:rPr>
      </w:pPr>
      <w:r>
        <w:rPr>
          <w:b/>
          <w:sz w:val="20"/>
          <w:szCs w:val="20"/>
        </w:rPr>
        <w:t>Občan v demokratické společnosti</w:t>
      </w:r>
    </w:p>
    <w:p w:rsidR="00383A41" w:rsidRDefault="00383A41">
      <w:pPr>
        <w:rPr>
          <w:b/>
          <w:sz w:val="20"/>
          <w:szCs w:val="20"/>
        </w:rPr>
      </w:pPr>
    </w:p>
    <w:p w:rsidR="00383A41" w:rsidRDefault="00383A41" w:rsidP="00A4200D">
      <w:pPr>
        <w:numPr>
          <w:ilvl w:val="0"/>
          <w:numId w:val="10"/>
        </w:numPr>
        <w:rPr>
          <w:sz w:val="20"/>
          <w:szCs w:val="20"/>
        </w:rPr>
      </w:pPr>
      <w:r>
        <w:rPr>
          <w:sz w:val="20"/>
          <w:szCs w:val="20"/>
        </w:rPr>
        <w:t>rozvoj funkční gramotnosti</w:t>
      </w:r>
    </w:p>
    <w:p w:rsidR="00383A41" w:rsidRDefault="00383A41" w:rsidP="00A4200D">
      <w:pPr>
        <w:numPr>
          <w:ilvl w:val="0"/>
          <w:numId w:val="10"/>
        </w:numPr>
        <w:rPr>
          <w:sz w:val="20"/>
          <w:szCs w:val="20"/>
        </w:rPr>
      </w:pPr>
      <w:r>
        <w:rPr>
          <w:sz w:val="20"/>
          <w:szCs w:val="20"/>
        </w:rPr>
        <w:t>úcta k materiálním i duchovním hodnotám</w:t>
      </w:r>
    </w:p>
    <w:p w:rsidR="00383A41" w:rsidRDefault="00383A41" w:rsidP="00A4200D">
      <w:pPr>
        <w:numPr>
          <w:ilvl w:val="0"/>
          <w:numId w:val="10"/>
        </w:numPr>
        <w:rPr>
          <w:sz w:val="20"/>
          <w:szCs w:val="20"/>
        </w:rPr>
      </w:pPr>
      <w:r>
        <w:rPr>
          <w:sz w:val="20"/>
          <w:szCs w:val="20"/>
        </w:rPr>
        <w:t>rozvoj schopnosti vyhledávat informace a pracovat s nimi</w:t>
      </w:r>
    </w:p>
    <w:p w:rsidR="00383A41" w:rsidRDefault="00383A41" w:rsidP="00A4200D">
      <w:pPr>
        <w:numPr>
          <w:ilvl w:val="0"/>
          <w:numId w:val="10"/>
        </w:numPr>
        <w:rPr>
          <w:sz w:val="20"/>
          <w:szCs w:val="20"/>
        </w:rPr>
      </w:pPr>
      <w:r>
        <w:rPr>
          <w:sz w:val="20"/>
          <w:szCs w:val="20"/>
        </w:rPr>
        <w:t>orientace v masmédiích</w:t>
      </w:r>
    </w:p>
    <w:p w:rsidR="00383A41" w:rsidRDefault="00383A41">
      <w:pPr>
        <w:rPr>
          <w:sz w:val="20"/>
          <w:szCs w:val="20"/>
        </w:rPr>
      </w:pPr>
    </w:p>
    <w:p w:rsidR="00383A41" w:rsidRDefault="00383A41">
      <w:pPr>
        <w:rPr>
          <w:b/>
          <w:sz w:val="20"/>
          <w:szCs w:val="20"/>
        </w:rPr>
      </w:pPr>
      <w:r>
        <w:rPr>
          <w:b/>
          <w:sz w:val="20"/>
          <w:szCs w:val="20"/>
        </w:rPr>
        <w:t>Člověk a životní prostředí</w:t>
      </w:r>
    </w:p>
    <w:p w:rsidR="00383A41" w:rsidRDefault="00383A41">
      <w:pPr>
        <w:rPr>
          <w:b/>
          <w:sz w:val="20"/>
          <w:szCs w:val="20"/>
        </w:rPr>
      </w:pPr>
    </w:p>
    <w:p w:rsidR="00383A41" w:rsidRDefault="00383A41" w:rsidP="00A4200D">
      <w:pPr>
        <w:numPr>
          <w:ilvl w:val="0"/>
          <w:numId w:val="10"/>
        </w:numPr>
        <w:rPr>
          <w:sz w:val="20"/>
          <w:szCs w:val="20"/>
        </w:rPr>
      </w:pPr>
      <w:r>
        <w:rPr>
          <w:sz w:val="20"/>
          <w:szCs w:val="20"/>
        </w:rPr>
        <w:t>získávání informací v přímých kontaktech s prostředím a z různých informačních zdrojů</w:t>
      </w:r>
    </w:p>
    <w:p w:rsidR="00383A41" w:rsidRDefault="00383A41">
      <w:pPr>
        <w:rPr>
          <w:sz w:val="20"/>
          <w:szCs w:val="20"/>
        </w:rPr>
      </w:pPr>
    </w:p>
    <w:p w:rsidR="00383A41" w:rsidRDefault="00383A41">
      <w:pPr>
        <w:rPr>
          <w:b/>
          <w:sz w:val="20"/>
          <w:szCs w:val="20"/>
        </w:rPr>
      </w:pPr>
      <w:r>
        <w:rPr>
          <w:b/>
          <w:sz w:val="20"/>
          <w:szCs w:val="20"/>
        </w:rPr>
        <w:t>Člověk a svět práce</w:t>
      </w:r>
    </w:p>
    <w:p w:rsidR="00383A41" w:rsidRDefault="00383A41">
      <w:pPr>
        <w:rPr>
          <w:b/>
          <w:sz w:val="20"/>
          <w:szCs w:val="20"/>
        </w:rPr>
      </w:pPr>
    </w:p>
    <w:p w:rsidR="00383A41" w:rsidRDefault="00383A41" w:rsidP="00A4200D">
      <w:pPr>
        <w:numPr>
          <w:ilvl w:val="0"/>
          <w:numId w:val="10"/>
        </w:numPr>
        <w:rPr>
          <w:sz w:val="20"/>
          <w:szCs w:val="20"/>
        </w:rPr>
      </w:pPr>
      <w:r>
        <w:rPr>
          <w:sz w:val="20"/>
          <w:szCs w:val="20"/>
        </w:rPr>
        <w:t xml:space="preserve">verbální i neverbální komunikace při důležitých jednáních </w:t>
      </w:r>
    </w:p>
    <w:p w:rsidR="00383A41" w:rsidRDefault="00383A41" w:rsidP="00A4200D">
      <w:pPr>
        <w:numPr>
          <w:ilvl w:val="0"/>
          <w:numId w:val="10"/>
        </w:numPr>
        <w:rPr>
          <w:sz w:val="20"/>
          <w:szCs w:val="20"/>
        </w:rPr>
      </w:pPr>
      <w:r>
        <w:rPr>
          <w:sz w:val="20"/>
          <w:szCs w:val="20"/>
        </w:rPr>
        <w:t>písemná i verbální komunikace s potenciálními zaměstnavateli</w:t>
      </w:r>
    </w:p>
    <w:p w:rsidR="00383A41" w:rsidRDefault="00383A41">
      <w:pPr>
        <w:rPr>
          <w:sz w:val="20"/>
          <w:szCs w:val="20"/>
        </w:rPr>
      </w:pPr>
    </w:p>
    <w:p w:rsidR="00383A41" w:rsidRDefault="00383A41">
      <w:pPr>
        <w:rPr>
          <w:b/>
          <w:sz w:val="20"/>
          <w:szCs w:val="20"/>
        </w:rPr>
      </w:pPr>
      <w:r>
        <w:rPr>
          <w:b/>
          <w:sz w:val="20"/>
          <w:szCs w:val="20"/>
        </w:rPr>
        <w:t>Informační a komunikační technologie</w:t>
      </w:r>
    </w:p>
    <w:p w:rsidR="00383A41" w:rsidRDefault="00383A41">
      <w:pPr>
        <w:rPr>
          <w:b/>
          <w:sz w:val="20"/>
          <w:szCs w:val="20"/>
        </w:rPr>
      </w:pPr>
    </w:p>
    <w:p w:rsidR="00383A41" w:rsidRDefault="00383A41" w:rsidP="00A4200D">
      <w:pPr>
        <w:numPr>
          <w:ilvl w:val="0"/>
          <w:numId w:val="10"/>
        </w:numPr>
        <w:rPr>
          <w:sz w:val="20"/>
          <w:szCs w:val="20"/>
        </w:rPr>
      </w:pPr>
      <w:r>
        <w:rPr>
          <w:sz w:val="20"/>
          <w:szCs w:val="20"/>
        </w:rPr>
        <w:t>práce s internetem, vyhledávání potřebných informací</w:t>
      </w:r>
    </w:p>
    <w:p w:rsidR="00383A41" w:rsidRDefault="00383A41">
      <w:pPr>
        <w:ind w:left="360"/>
        <w:rPr>
          <w:sz w:val="20"/>
          <w:szCs w:val="20"/>
        </w:rPr>
      </w:pPr>
    </w:p>
    <w:p w:rsidR="00383A41" w:rsidRDefault="00383A41">
      <w:pPr>
        <w:rPr>
          <w:b/>
          <w:sz w:val="20"/>
          <w:szCs w:val="20"/>
        </w:rPr>
      </w:pPr>
      <w:r>
        <w:rPr>
          <w:b/>
          <w:sz w:val="20"/>
          <w:szCs w:val="20"/>
        </w:rPr>
        <w:t>Mezipředmětové vztahy:</w:t>
      </w:r>
    </w:p>
    <w:p w:rsidR="00383A41" w:rsidRDefault="00383A41">
      <w:pPr>
        <w:rPr>
          <w:b/>
          <w:sz w:val="20"/>
          <w:szCs w:val="20"/>
        </w:rPr>
      </w:pPr>
    </w:p>
    <w:p w:rsidR="00383A41" w:rsidRDefault="00383A41" w:rsidP="00A4200D">
      <w:pPr>
        <w:numPr>
          <w:ilvl w:val="0"/>
          <w:numId w:val="10"/>
        </w:numPr>
        <w:rPr>
          <w:sz w:val="20"/>
          <w:szCs w:val="20"/>
        </w:rPr>
      </w:pPr>
      <w:r>
        <w:rPr>
          <w:sz w:val="20"/>
          <w:szCs w:val="20"/>
        </w:rPr>
        <w:t>číslicová technika</w:t>
      </w:r>
    </w:p>
    <w:p w:rsidR="00383A41" w:rsidRDefault="00383A41" w:rsidP="00A4200D">
      <w:pPr>
        <w:numPr>
          <w:ilvl w:val="0"/>
          <w:numId w:val="10"/>
        </w:numPr>
        <w:rPr>
          <w:sz w:val="20"/>
          <w:szCs w:val="20"/>
        </w:rPr>
      </w:pPr>
      <w:r>
        <w:rPr>
          <w:sz w:val="20"/>
          <w:szCs w:val="20"/>
        </w:rPr>
        <w:t>matematické vzdělávání</w:t>
      </w:r>
    </w:p>
    <w:p w:rsidR="00383A41" w:rsidRDefault="00383A41" w:rsidP="00A4200D">
      <w:pPr>
        <w:numPr>
          <w:ilvl w:val="0"/>
          <w:numId w:val="10"/>
        </w:numPr>
        <w:rPr>
          <w:sz w:val="20"/>
          <w:szCs w:val="20"/>
        </w:rPr>
      </w:pPr>
      <w:r>
        <w:rPr>
          <w:sz w:val="20"/>
          <w:szCs w:val="20"/>
        </w:rPr>
        <w:t>elektrotechnika</w:t>
      </w:r>
    </w:p>
    <w:p w:rsidR="00383A41" w:rsidRDefault="00383A41" w:rsidP="00A4200D">
      <w:pPr>
        <w:numPr>
          <w:ilvl w:val="0"/>
          <w:numId w:val="10"/>
        </w:numPr>
        <w:rPr>
          <w:sz w:val="20"/>
          <w:szCs w:val="20"/>
        </w:rPr>
      </w:pPr>
      <w:r>
        <w:rPr>
          <w:sz w:val="20"/>
          <w:szCs w:val="20"/>
        </w:rPr>
        <w:t>informační a technologie</w:t>
      </w:r>
    </w:p>
    <w:p w:rsidR="00383A41" w:rsidRDefault="00383A41" w:rsidP="00A4200D">
      <w:pPr>
        <w:numPr>
          <w:ilvl w:val="0"/>
          <w:numId w:val="10"/>
        </w:numPr>
        <w:rPr>
          <w:sz w:val="20"/>
          <w:szCs w:val="20"/>
        </w:rPr>
      </w:pPr>
      <w:r>
        <w:rPr>
          <w:sz w:val="20"/>
          <w:szCs w:val="20"/>
        </w:rPr>
        <w:t>programování</w:t>
      </w:r>
    </w:p>
    <w:p w:rsidR="00383A41" w:rsidRDefault="00383A41" w:rsidP="00A4200D">
      <w:pPr>
        <w:numPr>
          <w:ilvl w:val="0"/>
          <w:numId w:val="10"/>
        </w:numPr>
        <w:rPr>
          <w:sz w:val="20"/>
          <w:szCs w:val="20"/>
        </w:rPr>
      </w:pPr>
      <w:r>
        <w:rPr>
          <w:sz w:val="20"/>
          <w:szCs w:val="20"/>
        </w:rPr>
        <w:t>konstrukce počítačů</w:t>
      </w:r>
    </w:p>
    <w:p w:rsidR="00383A41" w:rsidRDefault="00383A41" w:rsidP="00A4200D">
      <w:pPr>
        <w:numPr>
          <w:ilvl w:val="0"/>
          <w:numId w:val="10"/>
        </w:numPr>
        <w:rPr>
          <w:sz w:val="20"/>
          <w:szCs w:val="20"/>
        </w:rPr>
      </w:pPr>
      <w:r>
        <w:rPr>
          <w:sz w:val="20"/>
          <w:szCs w:val="20"/>
        </w:rPr>
        <w:t>počítačové sítě</w:t>
      </w:r>
    </w:p>
    <w:p w:rsidR="00383A41" w:rsidRDefault="00383A41" w:rsidP="00A4200D">
      <w:pPr>
        <w:numPr>
          <w:ilvl w:val="0"/>
          <w:numId w:val="10"/>
        </w:numPr>
        <w:rPr>
          <w:sz w:val="20"/>
          <w:szCs w:val="20"/>
        </w:rPr>
      </w:pPr>
      <w:r>
        <w:rPr>
          <w:sz w:val="20"/>
          <w:szCs w:val="20"/>
        </w:rPr>
        <w:t>technické kreslení</w:t>
      </w:r>
    </w:p>
    <w:p w:rsidR="00383A41" w:rsidRDefault="00383A41" w:rsidP="00A4200D">
      <w:pPr>
        <w:numPr>
          <w:ilvl w:val="0"/>
          <w:numId w:val="10"/>
        </w:numPr>
        <w:rPr>
          <w:sz w:val="20"/>
          <w:szCs w:val="20"/>
        </w:rPr>
      </w:pPr>
      <w:r>
        <w:rPr>
          <w:sz w:val="20"/>
          <w:szCs w:val="20"/>
        </w:rPr>
        <w:t>praxe</w:t>
      </w:r>
    </w:p>
    <w:p w:rsidR="00383A41" w:rsidRDefault="00383A41" w:rsidP="00A4200D">
      <w:pPr>
        <w:numPr>
          <w:ilvl w:val="0"/>
          <w:numId w:val="10"/>
        </w:numPr>
        <w:rPr>
          <w:sz w:val="20"/>
          <w:szCs w:val="20"/>
        </w:rPr>
      </w:pPr>
      <w:r>
        <w:rPr>
          <w:sz w:val="20"/>
          <w:szCs w:val="20"/>
        </w:rPr>
        <w:t>fyzika</w:t>
      </w:r>
    </w:p>
    <w:p w:rsidR="00383A41" w:rsidRDefault="00383A41" w:rsidP="00A4200D">
      <w:pPr>
        <w:numPr>
          <w:ilvl w:val="0"/>
          <w:numId w:val="10"/>
        </w:numPr>
        <w:rPr>
          <w:sz w:val="20"/>
          <w:szCs w:val="20"/>
        </w:rPr>
      </w:pPr>
      <w:r>
        <w:rPr>
          <w:sz w:val="20"/>
          <w:szCs w:val="20"/>
        </w:rPr>
        <w:t>chemie</w:t>
      </w:r>
    </w:p>
    <w:p w:rsidR="00383A41" w:rsidRDefault="00383A41">
      <w:pPr>
        <w:rPr>
          <w:b/>
          <w:sz w:val="20"/>
          <w:szCs w:val="20"/>
          <w:u w:val="single"/>
        </w:rPr>
      </w:pPr>
    </w:p>
    <w:p w:rsidR="00383A41" w:rsidRDefault="00383A41">
      <w:pPr>
        <w:rPr>
          <w:b/>
          <w:sz w:val="20"/>
          <w:szCs w:val="20"/>
          <w:u w:val="single"/>
        </w:rPr>
      </w:pPr>
    </w:p>
    <w:p w:rsidR="00383A41" w:rsidRDefault="00383A41">
      <w:pPr>
        <w:rPr>
          <w:b/>
          <w:sz w:val="20"/>
          <w:szCs w:val="20"/>
          <w:u w:val="single"/>
        </w:rPr>
      </w:pPr>
    </w:p>
    <w:p w:rsidR="001F0161" w:rsidRDefault="001F0161">
      <w:pPr>
        <w:rPr>
          <w:b/>
          <w:sz w:val="20"/>
          <w:szCs w:val="20"/>
          <w:u w:val="single"/>
        </w:rPr>
      </w:pPr>
    </w:p>
    <w:p w:rsidR="00673708" w:rsidRDefault="00673708">
      <w:pPr>
        <w:rPr>
          <w:b/>
          <w:sz w:val="20"/>
          <w:szCs w:val="20"/>
          <w:u w:val="single"/>
        </w:rPr>
      </w:pPr>
    </w:p>
    <w:p w:rsidR="00383A41" w:rsidRDefault="00383A41">
      <w:pPr>
        <w:rPr>
          <w:b/>
          <w:sz w:val="20"/>
          <w:szCs w:val="20"/>
          <w:u w:val="single"/>
        </w:rPr>
      </w:pPr>
    </w:p>
    <w:p w:rsidR="002721BA" w:rsidRDefault="002721BA">
      <w:pPr>
        <w:rPr>
          <w:b/>
          <w:sz w:val="20"/>
          <w:szCs w:val="20"/>
          <w:u w:val="single"/>
        </w:rPr>
      </w:pPr>
    </w:p>
    <w:p w:rsidR="002721BA" w:rsidRDefault="002721BA">
      <w:pPr>
        <w:rPr>
          <w:b/>
          <w:sz w:val="20"/>
          <w:szCs w:val="20"/>
          <w:u w:val="single"/>
        </w:rPr>
      </w:pPr>
    </w:p>
    <w:p w:rsidR="00565FF8" w:rsidRDefault="00565FF8" w:rsidP="00565FF8">
      <w:pPr>
        <w:jc w:val="center"/>
        <w:rPr>
          <w:b/>
          <w:sz w:val="20"/>
          <w:szCs w:val="20"/>
        </w:rPr>
      </w:pPr>
      <w:r>
        <w:rPr>
          <w:b/>
          <w:sz w:val="20"/>
          <w:szCs w:val="20"/>
        </w:rPr>
        <w:t>Rozpis učiva a výsledků vzdělávání</w:t>
      </w:r>
    </w:p>
    <w:p w:rsidR="00565FF8" w:rsidRDefault="00565FF8" w:rsidP="00565FF8">
      <w:pPr>
        <w:jc w:val="center"/>
        <w:rPr>
          <w:b/>
          <w:sz w:val="20"/>
          <w:szCs w:val="20"/>
        </w:rPr>
      </w:pPr>
      <w:r>
        <w:rPr>
          <w:b/>
          <w:sz w:val="20"/>
          <w:szCs w:val="20"/>
        </w:rPr>
        <w:t>Název vyučovacího předmětu: Elektrotechnický základ</w:t>
      </w:r>
    </w:p>
    <w:p w:rsidR="00565FF8" w:rsidRDefault="00565FF8" w:rsidP="00565FF8">
      <w:pPr>
        <w:jc w:val="center"/>
        <w:rPr>
          <w:b/>
          <w:sz w:val="20"/>
          <w:szCs w:val="20"/>
        </w:rPr>
      </w:pPr>
      <w:r>
        <w:rPr>
          <w:b/>
          <w:sz w:val="20"/>
          <w:szCs w:val="20"/>
        </w:rPr>
        <w:t>Ročník: první</w:t>
      </w:r>
    </w:p>
    <w:p w:rsidR="00565FF8" w:rsidRDefault="00565FF8" w:rsidP="00565FF8">
      <w:pPr>
        <w:rPr>
          <w:b/>
          <w:sz w:val="20"/>
          <w:szCs w:val="20"/>
        </w:rPr>
      </w:pPr>
    </w:p>
    <w:p w:rsidR="00565FF8" w:rsidRDefault="00B936BE">
      <w:pPr>
        <w:autoSpaceDE w:val="0"/>
        <w:autoSpaceDN w:val="0"/>
        <w:adjustRightInd w:val="0"/>
        <w:rPr>
          <w:rFonts w:eastAsia="Calibri"/>
          <w:b/>
          <w:bCs/>
          <w:sz w:val="20"/>
          <w:szCs w:val="20"/>
          <w:lang w:eastAsia="en-US"/>
        </w:rPr>
      </w:pPr>
      <w:r>
        <w:rPr>
          <w:rFonts w:eastAsia="Calibri"/>
          <w:b/>
          <w:bCs/>
          <w:sz w:val="20"/>
          <w:szCs w:val="20"/>
          <w:lang w:eastAsia="en-US"/>
        </w:rPr>
        <w:t>Elektrotechnický základ – 1. ročník</w:t>
      </w:r>
    </w:p>
    <w:tbl>
      <w:tblP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8"/>
        <w:gridCol w:w="4111"/>
        <w:gridCol w:w="1134"/>
      </w:tblGrid>
      <w:tr w:rsidR="00565FF8" w:rsidTr="00E37DA3">
        <w:trPr>
          <w:trHeight w:val="525"/>
        </w:trPr>
        <w:tc>
          <w:tcPr>
            <w:tcW w:w="4248" w:type="dxa"/>
            <w:tcBorders>
              <w:top w:val="single" w:sz="4" w:space="0" w:color="auto"/>
              <w:left w:val="single" w:sz="4" w:space="0" w:color="auto"/>
              <w:bottom w:val="single" w:sz="4" w:space="0" w:color="auto"/>
              <w:right w:val="single" w:sz="4" w:space="0" w:color="auto"/>
            </w:tcBorders>
            <w:shd w:val="clear" w:color="auto" w:fill="DBE5F1"/>
            <w:vAlign w:val="center"/>
          </w:tcPr>
          <w:p w:rsidR="00565FF8" w:rsidRPr="005B46FE" w:rsidRDefault="00565FF8" w:rsidP="002342CD">
            <w:pPr>
              <w:rPr>
                <w:b/>
                <w:sz w:val="20"/>
                <w:szCs w:val="20"/>
              </w:rPr>
            </w:pPr>
            <w:r>
              <w:rPr>
                <w:b/>
                <w:sz w:val="20"/>
                <w:szCs w:val="20"/>
              </w:rPr>
              <w:t xml:space="preserve">Výsledky </w:t>
            </w:r>
            <w:r w:rsidRPr="005B46FE">
              <w:rPr>
                <w:b/>
                <w:sz w:val="20"/>
                <w:szCs w:val="20"/>
              </w:rPr>
              <w:t xml:space="preserve">vzdělávání a </w:t>
            </w:r>
            <w:r>
              <w:rPr>
                <w:b/>
                <w:sz w:val="20"/>
                <w:szCs w:val="20"/>
              </w:rPr>
              <w:t>k</w:t>
            </w:r>
            <w:r w:rsidRPr="005B46FE">
              <w:rPr>
                <w:b/>
                <w:sz w:val="20"/>
                <w:szCs w:val="20"/>
              </w:rPr>
              <w:t>ompetence</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tcPr>
          <w:p w:rsidR="00565FF8" w:rsidRPr="005B46FE" w:rsidRDefault="00D2329C" w:rsidP="002342CD">
            <w:pPr>
              <w:jc w:val="center"/>
              <w:rPr>
                <w:b/>
                <w:sz w:val="20"/>
                <w:szCs w:val="20"/>
              </w:rPr>
            </w:pPr>
            <w:r>
              <w:rPr>
                <w:b/>
                <w:sz w:val="20"/>
                <w:szCs w:val="20"/>
              </w:rPr>
              <w:t>Te</w:t>
            </w:r>
            <w:r w:rsidR="00565FF8" w:rsidRPr="005B46FE">
              <w:rPr>
                <w:b/>
                <w:sz w:val="20"/>
                <w:szCs w:val="20"/>
              </w:rPr>
              <w:t>matické celky</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565FF8" w:rsidRPr="005B46FE" w:rsidRDefault="00565FF8" w:rsidP="005D3D0A">
            <w:pPr>
              <w:jc w:val="both"/>
              <w:rPr>
                <w:b/>
                <w:sz w:val="20"/>
                <w:szCs w:val="20"/>
              </w:rPr>
            </w:pPr>
            <w:r w:rsidRPr="005B46FE">
              <w:rPr>
                <w:b/>
                <w:sz w:val="20"/>
                <w:szCs w:val="20"/>
              </w:rPr>
              <w:t>Hodinová dotace</w:t>
            </w:r>
          </w:p>
        </w:tc>
      </w:tr>
      <w:tr w:rsidR="00383A41" w:rsidTr="00E37DA3">
        <w:trPr>
          <w:trHeight w:val="8895"/>
        </w:trPr>
        <w:tc>
          <w:tcPr>
            <w:tcW w:w="4248" w:type="dxa"/>
            <w:tcBorders>
              <w:top w:val="single" w:sz="4" w:space="0" w:color="auto"/>
              <w:left w:val="single" w:sz="4" w:space="0" w:color="auto"/>
              <w:bottom w:val="single" w:sz="4" w:space="0" w:color="auto"/>
              <w:right w:val="single" w:sz="4" w:space="0" w:color="auto"/>
            </w:tcBorders>
          </w:tcPr>
          <w:p w:rsidR="007245DF" w:rsidRDefault="007245DF">
            <w:pPr>
              <w:autoSpaceDE w:val="0"/>
              <w:autoSpaceDN w:val="0"/>
              <w:adjustRightInd w:val="0"/>
              <w:rPr>
                <w:b/>
                <w:bCs/>
                <w:sz w:val="20"/>
                <w:szCs w:val="20"/>
              </w:rPr>
            </w:pPr>
            <w:r>
              <w:rPr>
                <w:b/>
                <w:bCs/>
                <w:sz w:val="20"/>
                <w:szCs w:val="20"/>
              </w:rPr>
              <w:t>Žák</w:t>
            </w:r>
          </w:p>
          <w:p w:rsidR="007245DF" w:rsidRPr="007245DF" w:rsidRDefault="007245DF">
            <w:pPr>
              <w:autoSpaceDE w:val="0"/>
              <w:autoSpaceDN w:val="0"/>
              <w:adjustRightInd w:val="0"/>
              <w:rPr>
                <w:b/>
                <w:bCs/>
                <w:sz w:val="20"/>
                <w:szCs w:val="20"/>
              </w:rPr>
            </w:pPr>
          </w:p>
          <w:p w:rsidR="0021686E" w:rsidRPr="00296229" w:rsidRDefault="007245DF" w:rsidP="00041A07">
            <w:pPr>
              <w:numPr>
                <w:ilvl w:val="0"/>
                <w:numId w:val="198"/>
              </w:numPr>
              <w:tabs>
                <w:tab w:val="clear" w:pos="720"/>
                <w:tab w:val="num" w:pos="142"/>
              </w:tabs>
              <w:autoSpaceDE w:val="0"/>
              <w:autoSpaceDN w:val="0"/>
              <w:adjustRightInd w:val="0"/>
              <w:ind w:left="142" w:hanging="142"/>
              <w:rPr>
                <w:bCs/>
                <w:sz w:val="20"/>
                <w:szCs w:val="20"/>
              </w:rPr>
            </w:pPr>
            <w:r w:rsidRPr="00296229">
              <w:rPr>
                <w:bCs/>
                <w:sz w:val="20"/>
                <w:szCs w:val="20"/>
              </w:rPr>
              <w:t>si připomene</w:t>
            </w:r>
            <w:r w:rsidR="00383A41" w:rsidRPr="00296229">
              <w:rPr>
                <w:bCs/>
                <w:sz w:val="20"/>
                <w:szCs w:val="20"/>
              </w:rPr>
              <w:t xml:space="preserve"> základní fyzikální jednotky SI, postupně poznávají veličiny a jednotky používané v elektrotechnice, naučí se převody s pou</w:t>
            </w:r>
            <w:r w:rsidR="0021686E" w:rsidRPr="00296229">
              <w:rPr>
                <w:bCs/>
                <w:sz w:val="20"/>
                <w:szCs w:val="20"/>
              </w:rPr>
              <w:t>žitím předpon (násobné a dílčí),</w:t>
            </w:r>
          </w:p>
          <w:p w:rsidR="0021686E" w:rsidRPr="00296229" w:rsidRDefault="007245DF" w:rsidP="00041A07">
            <w:pPr>
              <w:numPr>
                <w:ilvl w:val="0"/>
                <w:numId w:val="198"/>
              </w:numPr>
              <w:tabs>
                <w:tab w:val="clear" w:pos="720"/>
                <w:tab w:val="num" w:pos="142"/>
              </w:tabs>
              <w:autoSpaceDE w:val="0"/>
              <w:autoSpaceDN w:val="0"/>
              <w:adjustRightInd w:val="0"/>
              <w:ind w:left="142" w:hanging="142"/>
              <w:rPr>
                <w:rFonts w:eastAsia="Calibri"/>
                <w:bCs/>
                <w:sz w:val="20"/>
                <w:szCs w:val="20"/>
                <w:lang w:eastAsia="en-US"/>
              </w:rPr>
            </w:pPr>
            <w:r w:rsidRPr="00296229">
              <w:rPr>
                <w:bCs/>
                <w:sz w:val="20"/>
                <w:szCs w:val="20"/>
              </w:rPr>
              <w:t>dovede</w:t>
            </w:r>
            <w:r w:rsidR="00383A41" w:rsidRPr="00296229">
              <w:rPr>
                <w:bCs/>
                <w:sz w:val="20"/>
                <w:szCs w:val="20"/>
              </w:rPr>
              <w:t xml:space="preserve"> pojmenovat a označit elektrický odpor, napětí a elektrický proud, náboj, proudová hustota, naučí se Ohmův zákon, umí  n</w:t>
            </w:r>
            <w:r w:rsidRPr="00296229">
              <w:rPr>
                <w:bCs/>
                <w:sz w:val="20"/>
                <w:szCs w:val="20"/>
              </w:rPr>
              <w:t>akreslit elektrický obvod, zná</w:t>
            </w:r>
            <w:r w:rsidR="00383A41" w:rsidRPr="00296229">
              <w:rPr>
                <w:bCs/>
                <w:sz w:val="20"/>
                <w:szCs w:val="20"/>
              </w:rPr>
              <w:t xml:space="preserve"> závislo</w:t>
            </w:r>
            <w:r w:rsidRPr="00296229">
              <w:rPr>
                <w:bCs/>
                <w:sz w:val="20"/>
                <w:szCs w:val="20"/>
              </w:rPr>
              <w:t>st mezi napětím a proudem, zná</w:t>
            </w:r>
            <w:r w:rsidR="00383A41" w:rsidRPr="00296229">
              <w:rPr>
                <w:bCs/>
                <w:sz w:val="20"/>
                <w:szCs w:val="20"/>
              </w:rPr>
              <w:t xml:space="preserve"> rezistivitu a kond</w:t>
            </w:r>
            <w:r w:rsidRPr="00296229">
              <w:rPr>
                <w:bCs/>
                <w:sz w:val="20"/>
                <w:szCs w:val="20"/>
              </w:rPr>
              <w:t xml:space="preserve">uktivitu, jejich jednotky, zná </w:t>
            </w:r>
            <w:r w:rsidR="00383A41" w:rsidRPr="00296229">
              <w:rPr>
                <w:bCs/>
                <w:sz w:val="20"/>
                <w:szCs w:val="20"/>
              </w:rPr>
              <w:t>závislost elektri</w:t>
            </w:r>
            <w:r w:rsidRPr="00296229">
              <w:rPr>
                <w:bCs/>
                <w:sz w:val="20"/>
                <w:szCs w:val="20"/>
              </w:rPr>
              <w:t>ckého odporu na teplotě, pozná</w:t>
            </w:r>
            <w:r w:rsidR="00383A41" w:rsidRPr="00296229">
              <w:rPr>
                <w:bCs/>
                <w:sz w:val="20"/>
                <w:szCs w:val="20"/>
              </w:rPr>
              <w:t xml:space="preserve"> další pojmy jako elektrická</w:t>
            </w:r>
            <w:r w:rsidRPr="00296229">
              <w:rPr>
                <w:bCs/>
                <w:sz w:val="20"/>
                <w:szCs w:val="20"/>
              </w:rPr>
              <w:t xml:space="preserve"> práce a elektrický výkon, zná</w:t>
            </w:r>
            <w:r w:rsidR="00383A41" w:rsidRPr="00296229">
              <w:rPr>
                <w:bCs/>
                <w:sz w:val="20"/>
                <w:szCs w:val="20"/>
              </w:rPr>
              <w:t xml:space="preserve"> tepelné ú</w:t>
            </w:r>
            <w:r w:rsidRPr="00296229">
              <w:rPr>
                <w:bCs/>
                <w:sz w:val="20"/>
                <w:szCs w:val="20"/>
              </w:rPr>
              <w:t>činky elektrického proudu, zná</w:t>
            </w:r>
            <w:r w:rsidR="00383A41" w:rsidRPr="00296229">
              <w:rPr>
                <w:bCs/>
                <w:sz w:val="20"/>
                <w:szCs w:val="20"/>
              </w:rPr>
              <w:t>, co je to větev, uzel a smyčka v elektrickém obvodu,</w:t>
            </w:r>
            <w:r w:rsidRPr="00296229">
              <w:rPr>
                <w:bCs/>
                <w:sz w:val="20"/>
                <w:szCs w:val="20"/>
              </w:rPr>
              <w:t xml:space="preserve"> </w:t>
            </w:r>
            <w:r w:rsidR="00383A41" w:rsidRPr="00296229">
              <w:rPr>
                <w:bCs/>
                <w:sz w:val="20"/>
                <w:szCs w:val="20"/>
              </w:rPr>
              <w:t>doved</w:t>
            </w:r>
            <w:r w:rsidRPr="00296229">
              <w:rPr>
                <w:bCs/>
                <w:sz w:val="20"/>
                <w:szCs w:val="20"/>
              </w:rPr>
              <w:t>e</w:t>
            </w:r>
            <w:r w:rsidR="0021686E" w:rsidRPr="00296229">
              <w:rPr>
                <w:bCs/>
                <w:sz w:val="20"/>
                <w:szCs w:val="20"/>
              </w:rPr>
              <w:t xml:space="preserve"> použít Kirchhoffovy zákony,</w:t>
            </w:r>
          </w:p>
          <w:p w:rsidR="0021686E" w:rsidRPr="00296229" w:rsidRDefault="007245DF" w:rsidP="00041A07">
            <w:pPr>
              <w:numPr>
                <w:ilvl w:val="0"/>
                <w:numId w:val="198"/>
              </w:numPr>
              <w:tabs>
                <w:tab w:val="clear" w:pos="720"/>
              </w:tabs>
              <w:autoSpaceDE w:val="0"/>
              <w:autoSpaceDN w:val="0"/>
              <w:adjustRightInd w:val="0"/>
              <w:ind w:left="142" w:hanging="142"/>
              <w:rPr>
                <w:rFonts w:eastAsia="Calibri"/>
                <w:bCs/>
                <w:sz w:val="20"/>
                <w:szCs w:val="20"/>
                <w:lang w:eastAsia="en-US"/>
              </w:rPr>
            </w:pPr>
            <w:r w:rsidRPr="00296229">
              <w:rPr>
                <w:bCs/>
                <w:sz w:val="20"/>
                <w:szCs w:val="20"/>
              </w:rPr>
              <w:t>rozpozná</w:t>
            </w:r>
            <w:r w:rsidR="00383A41" w:rsidRPr="00296229">
              <w:rPr>
                <w:bCs/>
                <w:sz w:val="20"/>
                <w:szCs w:val="20"/>
              </w:rPr>
              <w:t xml:space="preserve">  různé způ</w:t>
            </w:r>
            <w:r w:rsidRPr="00296229">
              <w:rPr>
                <w:bCs/>
                <w:sz w:val="20"/>
                <w:szCs w:val="20"/>
              </w:rPr>
              <w:t>soby zapojení rezistorů, dokáže</w:t>
            </w:r>
            <w:r w:rsidR="00383A41" w:rsidRPr="00296229">
              <w:rPr>
                <w:bCs/>
                <w:sz w:val="20"/>
                <w:szCs w:val="20"/>
              </w:rPr>
              <w:t xml:space="preserve">  je pojmenovat a aplikuje příslušné vzorce, včetně tr</w:t>
            </w:r>
            <w:r w:rsidR="0021686E" w:rsidRPr="00296229">
              <w:rPr>
                <w:bCs/>
                <w:sz w:val="20"/>
                <w:szCs w:val="20"/>
              </w:rPr>
              <w:t>ansfigurace hvězda-trojúhelník,</w:t>
            </w:r>
          </w:p>
          <w:p w:rsidR="00296229" w:rsidRPr="00296229" w:rsidRDefault="0021686E" w:rsidP="00041A07">
            <w:pPr>
              <w:numPr>
                <w:ilvl w:val="0"/>
                <w:numId w:val="198"/>
              </w:numPr>
              <w:tabs>
                <w:tab w:val="clear" w:pos="720"/>
              </w:tabs>
              <w:autoSpaceDE w:val="0"/>
              <w:autoSpaceDN w:val="0"/>
              <w:adjustRightInd w:val="0"/>
              <w:ind w:left="142" w:hanging="142"/>
              <w:rPr>
                <w:rFonts w:eastAsia="Calibri"/>
                <w:bCs/>
                <w:sz w:val="20"/>
                <w:szCs w:val="20"/>
                <w:lang w:eastAsia="en-US"/>
              </w:rPr>
            </w:pPr>
            <w:r w:rsidRPr="00296229">
              <w:rPr>
                <w:bCs/>
                <w:sz w:val="20"/>
                <w:szCs w:val="20"/>
              </w:rPr>
              <w:t>p</w:t>
            </w:r>
            <w:r w:rsidR="00383A41" w:rsidRPr="00296229">
              <w:rPr>
                <w:bCs/>
                <w:sz w:val="20"/>
                <w:szCs w:val="20"/>
              </w:rPr>
              <w:t>ři sériové</w:t>
            </w:r>
            <w:r w:rsidRPr="00296229">
              <w:rPr>
                <w:bCs/>
                <w:sz w:val="20"/>
                <w:szCs w:val="20"/>
              </w:rPr>
              <w:t>m a paralelním zapojení se žák podílí</w:t>
            </w:r>
            <w:r w:rsidR="00383A41" w:rsidRPr="00296229">
              <w:rPr>
                <w:bCs/>
                <w:sz w:val="20"/>
                <w:szCs w:val="20"/>
              </w:rPr>
              <w:t xml:space="preserve"> na praktickém měření, aby pochopil, jak se v obvodu rozděluje napětí a jak proud </w:t>
            </w:r>
            <w:r w:rsidRPr="00296229">
              <w:rPr>
                <w:bCs/>
                <w:sz w:val="20"/>
                <w:szCs w:val="20"/>
              </w:rPr>
              <w:t>v</w:t>
            </w:r>
            <w:r w:rsidR="00383A41" w:rsidRPr="00296229">
              <w:rPr>
                <w:bCs/>
                <w:sz w:val="20"/>
                <w:szCs w:val="20"/>
              </w:rPr>
              <w:t> závislosti na velikosti odporu re</w:t>
            </w:r>
            <w:r w:rsidRPr="00296229">
              <w:rPr>
                <w:bCs/>
                <w:sz w:val="20"/>
                <w:szCs w:val="20"/>
              </w:rPr>
              <w:t xml:space="preserve">zisostorů, </w:t>
            </w:r>
          </w:p>
          <w:p w:rsidR="00296229" w:rsidRPr="00296229" w:rsidRDefault="0021686E" w:rsidP="00041A07">
            <w:pPr>
              <w:numPr>
                <w:ilvl w:val="0"/>
                <w:numId w:val="198"/>
              </w:numPr>
              <w:tabs>
                <w:tab w:val="clear" w:pos="720"/>
              </w:tabs>
              <w:autoSpaceDE w:val="0"/>
              <w:autoSpaceDN w:val="0"/>
              <w:adjustRightInd w:val="0"/>
              <w:ind w:left="142" w:hanging="142"/>
              <w:rPr>
                <w:rFonts w:eastAsia="Calibri"/>
                <w:bCs/>
                <w:sz w:val="20"/>
                <w:szCs w:val="20"/>
                <w:lang w:eastAsia="en-US"/>
              </w:rPr>
            </w:pPr>
            <w:r w:rsidRPr="00296229">
              <w:rPr>
                <w:bCs/>
                <w:sz w:val="20"/>
                <w:szCs w:val="20"/>
              </w:rPr>
              <w:t xml:space="preserve">dále je obeznámen </w:t>
            </w:r>
            <w:r w:rsidR="00383A41" w:rsidRPr="00296229">
              <w:rPr>
                <w:bCs/>
                <w:sz w:val="20"/>
                <w:szCs w:val="20"/>
              </w:rPr>
              <w:t>s předřadníkem a bočníkem, naučí se k čemu slouží a jak se do o</w:t>
            </w:r>
            <w:r w:rsidRPr="00296229">
              <w:rPr>
                <w:bCs/>
                <w:sz w:val="20"/>
                <w:szCs w:val="20"/>
              </w:rPr>
              <w:t>bvodu</w:t>
            </w:r>
            <w:r w:rsidR="00296229" w:rsidRPr="00296229">
              <w:rPr>
                <w:bCs/>
                <w:sz w:val="20"/>
                <w:szCs w:val="20"/>
              </w:rPr>
              <w:t>,</w:t>
            </w:r>
          </w:p>
          <w:p w:rsidR="00296229" w:rsidRPr="00296229" w:rsidRDefault="0021686E" w:rsidP="00041A07">
            <w:pPr>
              <w:numPr>
                <w:ilvl w:val="0"/>
                <w:numId w:val="198"/>
              </w:numPr>
              <w:tabs>
                <w:tab w:val="clear" w:pos="720"/>
              </w:tabs>
              <w:autoSpaceDE w:val="0"/>
              <w:autoSpaceDN w:val="0"/>
              <w:adjustRightInd w:val="0"/>
              <w:ind w:left="142" w:hanging="142"/>
              <w:rPr>
                <w:rFonts w:eastAsia="Calibri"/>
                <w:bCs/>
                <w:sz w:val="20"/>
                <w:szCs w:val="20"/>
                <w:lang w:eastAsia="en-US"/>
              </w:rPr>
            </w:pPr>
            <w:r w:rsidRPr="00296229">
              <w:rPr>
                <w:bCs/>
                <w:sz w:val="20"/>
                <w:szCs w:val="20"/>
              </w:rPr>
              <w:t>zapojují. Zároveň zvládá výpočet jejich odporu</w:t>
            </w:r>
            <w:r w:rsidR="00296229" w:rsidRPr="00296229">
              <w:rPr>
                <w:bCs/>
                <w:sz w:val="20"/>
                <w:szCs w:val="20"/>
              </w:rPr>
              <w:t>,</w:t>
            </w:r>
          </w:p>
          <w:p w:rsidR="00296229" w:rsidRPr="00296229" w:rsidRDefault="0021686E" w:rsidP="00041A07">
            <w:pPr>
              <w:numPr>
                <w:ilvl w:val="0"/>
                <w:numId w:val="198"/>
              </w:numPr>
              <w:tabs>
                <w:tab w:val="clear" w:pos="720"/>
                <w:tab w:val="num" w:pos="142"/>
              </w:tabs>
              <w:autoSpaceDE w:val="0"/>
              <w:autoSpaceDN w:val="0"/>
              <w:adjustRightInd w:val="0"/>
              <w:ind w:left="142" w:hanging="142"/>
              <w:rPr>
                <w:bCs/>
                <w:sz w:val="20"/>
                <w:szCs w:val="20"/>
              </w:rPr>
            </w:pPr>
            <w:r w:rsidRPr="00296229">
              <w:rPr>
                <w:bCs/>
                <w:sz w:val="20"/>
                <w:szCs w:val="20"/>
              </w:rPr>
              <w:t>n</w:t>
            </w:r>
            <w:r w:rsidR="00383A41" w:rsidRPr="00296229">
              <w:rPr>
                <w:bCs/>
                <w:sz w:val="20"/>
                <w:szCs w:val="20"/>
              </w:rPr>
              <w:t>ásledně řeší elektrické obvody nejprve s jedním zdrojem, poté i s více zdroji, přitom provádí řešení soust</w:t>
            </w:r>
            <w:r w:rsidR="00296229" w:rsidRPr="00296229">
              <w:rPr>
                <w:bCs/>
                <w:sz w:val="20"/>
                <w:szCs w:val="20"/>
              </w:rPr>
              <w:t>avy rovnic o několika neznámých,</w:t>
            </w:r>
          </w:p>
          <w:p w:rsidR="00296229" w:rsidRPr="00296229" w:rsidRDefault="0021686E" w:rsidP="00041A07">
            <w:pPr>
              <w:numPr>
                <w:ilvl w:val="0"/>
                <w:numId w:val="198"/>
              </w:numPr>
              <w:tabs>
                <w:tab w:val="clear" w:pos="720"/>
                <w:tab w:val="num" w:pos="142"/>
              </w:tabs>
              <w:autoSpaceDE w:val="0"/>
              <w:autoSpaceDN w:val="0"/>
              <w:adjustRightInd w:val="0"/>
              <w:ind w:left="142" w:hanging="142"/>
              <w:rPr>
                <w:bCs/>
                <w:sz w:val="20"/>
                <w:szCs w:val="20"/>
              </w:rPr>
            </w:pPr>
            <w:r w:rsidRPr="00296229">
              <w:rPr>
                <w:bCs/>
                <w:sz w:val="20"/>
                <w:szCs w:val="20"/>
              </w:rPr>
              <w:t>´p</w:t>
            </w:r>
            <w:r w:rsidR="00383A41" w:rsidRPr="00296229">
              <w:rPr>
                <w:bCs/>
                <w:sz w:val="20"/>
                <w:szCs w:val="20"/>
              </w:rPr>
              <w:t xml:space="preserve">ostupně se naučí používat i metody, které mu usnadňují </w:t>
            </w:r>
            <w:r w:rsidR="00296229" w:rsidRPr="00296229">
              <w:rPr>
                <w:bCs/>
                <w:sz w:val="20"/>
                <w:szCs w:val="20"/>
              </w:rPr>
              <w:t>řešení při redukci počtu rovnic,</w:t>
            </w:r>
          </w:p>
          <w:p w:rsidR="00296229" w:rsidRPr="00296229" w:rsidRDefault="0021686E" w:rsidP="00041A07">
            <w:pPr>
              <w:numPr>
                <w:ilvl w:val="0"/>
                <w:numId w:val="198"/>
              </w:numPr>
              <w:tabs>
                <w:tab w:val="clear" w:pos="720"/>
                <w:tab w:val="num" w:pos="142"/>
              </w:tabs>
              <w:autoSpaceDE w:val="0"/>
              <w:autoSpaceDN w:val="0"/>
              <w:adjustRightInd w:val="0"/>
              <w:ind w:left="142" w:hanging="142"/>
              <w:rPr>
                <w:rFonts w:eastAsia="Calibri"/>
                <w:bCs/>
                <w:sz w:val="20"/>
                <w:szCs w:val="20"/>
                <w:lang w:eastAsia="en-US"/>
              </w:rPr>
            </w:pPr>
            <w:r w:rsidRPr="00296229">
              <w:rPr>
                <w:bCs/>
                <w:sz w:val="20"/>
                <w:szCs w:val="20"/>
              </w:rPr>
              <w:t>k</w:t>
            </w:r>
            <w:r w:rsidR="00383A41" w:rsidRPr="00296229">
              <w:rPr>
                <w:bCs/>
                <w:sz w:val="20"/>
                <w:szCs w:val="20"/>
              </w:rPr>
              <w:t xml:space="preserve"> úplnému p</w:t>
            </w:r>
            <w:r w:rsidRPr="00296229">
              <w:rPr>
                <w:bCs/>
                <w:sz w:val="20"/>
                <w:szCs w:val="20"/>
              </w:rPr>
              <w:t>ochopení reálných zdrojů se žák</w:t>
            </w:r>
            <w:r w:rsidR="00383A41" w:rsidRPr="00296229">
              <w:rPr>
                <w:bCs/>
                <w:sz w:val="20"/>
                <w:szCs w:val="20"/>
              </w:rPr>
              <w:t xml:space="preserve"> sez</w:t>
            </w:r>
            <w:r w:rsidRPr="00296229">
              <w:rPr>
                <w:bCs/>
                <w:sz w:val="20"/>
                <w:szCs w:val="20"/>
              </w:rPr>
              <w:t>namuje</w:t>
            </w:r>
            <w:r w:rsidR="00383A41" w:rsidRPr="00296229">
              <w:rPr>
                <w:bCs/>
                <w:sz w:val="20"/>
                <w:szCs w:val="20"/>
              </w:rPr>
              <w:t xml:space="preserve"> se dvěma vět</w:t>
            </w:r>
            <w:r w:rsidR="00296229" w:rsidRPr="00296229">
              <w:rPr>
                <w:bCs/>
                <w:sz w:val="20"/>
                <w:szCs w:val="20"/>
              </w:rPr>
              <w:t>ami, Théveninovou a Nortonovou,</w:t>
            </w:r>
          </w:p>
          <w:p w:rsidR="00296229" w:rsidRPr="00296229" w:rsidRDefault="0021686E" w:rsidP="00041A07">
            <w:pPr>
              <w:numPr>
                <w:ilvl w:val="0"/>
                <w:numId w:val="198"/>
              </w:numPr>
              <w:tabs>
                <w:tab w:val="clear" w:pos="720"/>
                <w:tab w:val="num" w:pos="142"/>
              </w:tabs>
              <w:autoSpaceDE w:val="0"/>
              <w:autoSpaceDN w:val="0"/>
              <w:adjustRightInd w:val="0"/>
              <w:ind w:left="142" w:hanging="142"/>
              <w:rPr>
                <w:rFonts w:eastAsia="Calibri"/>
                <w:bCs/>
                <w:sz w:val="20"/>
                <w:szCs w:val="20"/>
                <w:lang w:eastAsia="en-US"/>
              </w:rPr>
            </w:pPr>
            <w:r w:rsidRPr="00296229">
              <w:rPr>
                <w:bCs/>
                <w:sz w:val="20"/>
                <w:szCs w:val="20"/>
              </w:rPr>
              <w:t>ř</w:t>
            </w:r>
            <w:r w:rsidR="00383A41" w:rsidRPr="00296229">
              <w:rPr>
                <w:bCs/>
                <w:sz w:val="20"/>
                <w:szCs w:val="20"/>
              </w:rPr>
              <w:t>eší obvody různých děli</w:t>
            </w:r>
            <w:r w:rsidR="00296229" w:rsidRPr="00296229">
              <w:rPr>
                <w:bCs/>
                <w:sz w:val="20"/>
                <w:szCs w:val="20"/>
              </w:rPr>
              <w:t>čů za použití citovaných pouček,</w:t>
            </w:r>
          </w:p>
          <w:p w:rsidR="00296229" w:rsidRPr="00296229" w:rsidRDefault="0021686E" w:rsidP="00041A07">
            <w:pPr>
              <w:numPr>
                <w:ilvl w:val="0"/>
                <w:numId w:val="198"/>
              </w:numPr>
              <w:tabs>
                <w:tab w:val="clear" w:pos="720"/>
                <w:tab w:val="num" w:pos="142"/>
              </w:tabs>
              <w:autoSpaceDE w:val="0"/>
              <w:autoSpaceDN w:val="0"/>
              <w:adjustRightInd w:val="0"/>
              <w:ind w:left="142" w:hanging="142"/>
              <w:rPr>
                <w:bCs/>
                <w:sz w:val="20"/>
                <w:szCs w:val="20"/>
              </w:rPr>
            </w:pPr>
            <w:r w:rsidRPr="00296229">
              <w:rPr>
                <w:bCs/>
                <w:sz w:val="20"/>
                <w:szCs w:val="20"/>
              </w:rPr>
              <w:t xml:space="preserve">v další části se žák seznamuje </w:t>
            </w:r>
            <w:r w:rsidR="00383A41" w:rsidRPr="00296229">
              <w:rPr>
                <w:bCs/>
                <w:sz w:val="20"/>
                <w:szCs w:val="20"/>
              </w:rPr>
              <w:t>s elektrostatických polem, s </w:t>
            </w:r>
            <w:r w:rsidRPr="00296229">
              <w:rPr>
                <w:bCs/>
                <w:sz w:val="20"/>
                <w:szCs w:val="20"/>
              </w:rPr>
              <w:t>jeho základními druhy, poznává</w:t>
            </w:r>
            <w:r w:rsidR="00383A41" w:rsidRPr="00296229">
              <w:rPr>
                <w:bCs/>
                <w:sz w:val="20"/>
                <w:szCs w:val="20"/>
              </w:rPr>
              <w:t xml:space="preserve"> nové elektrické veličiny a jejich jednotky jako je intenzita elektrického pole, elektric</w:t>
            </w:r>
            <w:r w:rsidR="00296229" w:rsidRPr="00296229">
              <w:rPr>
                <w:bCs/>
                <w:sz w:val="20"/>
                <w:szCs w:val="20"/>
              </w:rPr>
              <w:t>ká indukce a permitivita, náboj,</w:t>
            </w:r>
            <w:r w:rsidR="00383A41" w:rsidRPr="00296229">
              <w:rPr>
                <w:bCs/>
                <w:sz w:val="20"/>
                <w:szCs w:val="20"/>
              </w:rPr>
              <w:t xml:space="preserve"> </w:t>
            </w:r>
          </w:p>
          <w:p w:rsidR="00296229" w:rsidRPr="00296229" w:rsidRDefault="0021686E" w:rsidP="00041A07">
            <w:pPr>
              <w:numPr>
                <w:ilvl w:val="0"/>
                <w:numId w:val="198"/>
              </w:numPr>
              <w:tabs>
                <w:tab w:val="clear" w:pos="720"/>
                <w:tab w:val="num" w:pos="142"/>
              </w:tabs>
              <w:autoSpaceDE w:val="0"/>
              <w:autoSpaceDN w:val="0"/>
              <w:adjustRightInd w:val="0"/>
              <w:ind w:left="142" w:hanging="142"/>
              <w:rPr>
                <w:bCs/>
                <w:sz w:val="20"/>
                <w:szCs w:val="20"/>
              </w:rPr>
            </w:pPr>
            <w:r w:rsidRPr="00296229">
              <w:rPr>
                <w:bCs/>
                <w:sz w:val="20"/>
                <w:szCs w:val="20"/>
              </w:rPr>
              <w:t>poznává</w:t>
            </w:r>
            <w:r w:rsidR="00383A41" w:rsidRPr="00296229">
              <w:rPr>
                <w:bCs/>
                <w:sz w:val="20"/>
                <w:szCs w:val="20"/>
              </w:rPr>
              <w:t xml:space="preserve"> elek</w:t>
            </w:r>
            <w:r w:rsidRPr="00296229">
              <w:rPr>
                <w:bCs/>
                <w:sz w:val="20"/>
                <w:szCs w:val="20"/>
              </w:rPr>
              <w:t>trické vlastnosti izolantů, jsou</w:t>
            </w:r>
            <w:r w:rsidR="00383A41" w:rsidRPr="00296229">
              <w:rPr>
                <w:bCs/>
                <w:sz w:val="20"/>
                <w:szCs w:val="20"/>
              </w:rPr>
              <w:t xml:space="preserve"> </w:t>
            </w:r>
            <w:r w:rsidRPr="00296229">
              <w:rPr>
                <w:bCs/>
                <w:sz w:val="20"/>
                <w:szCs w:val="20"/>
              </w:rPr>
              <w:t>mu</w:t>
            </w:r>
            <w:r w:rsidR="00383A41" w:rsidRPr="00296229">
              <w:rPr>
                <w:bCs/>
                <w:sz w:val="20"/>
                <w:szCs w:val="20"/>
              </w:rPr>
              <w:t xml:space="preserve"> vysvětlovány jevy jako je polarizace</w:t>
            </w:r>
            <w:r w:rsidRPr="00296229">
              <w:rPr>
                <w:bCs/>
                <w:sz w:val="20"/>
                <w:szCs w:val="20"/>
              </w:rPr>
              <w:t>, elektrická pevnost a poznává</w:t>
            </w:r>
            <w:r w:rsidR="00383A41" w:rsidRPr="00296229">
              <w:rPr>
                <w:bCs/>
                <w:sz w:val="20"/>
                <w:szCs w:val="20"/>
              </w:rPr>
              <w:t xml:space="preserve"> další fyzikální veličinu a tou je kapacita. Učí se na čem závisí její</w:t>
            </w:r>
            <w:r w:rsidR="00296229" w:rsidRPr="00296229">
              <w:rPr>
                <w:bCs/>
                <w:sz w:val="20"/>
                <w:szCs w:val="20"/>
              </w:rPr>
              <w:t xml:space="preserve"> velikost,</w:t>
            </w:r>
          </w:p>
          <w:p w:rsidR="00296229" w:rsidRPr="00296229" w:rsidRDefault="0021686E" w:rsidP="00041A07">
            <w:pPr>
              <w:numPr>
                <w:ilvl w:val="0"/>
                <w:numId w:val="198"/>
              </w:numPr>
              <w:tabs>
                <w:tab w:val="clear" w:pos="720"/>
                <w:tab w:val="num" w:pos="142"/>
              </w:tabs>
              <w:autoSpaceDE w:val="0"/>
              <w:autoSpaceDN w:val="0"/>
              <w:adjustRightInd w:val="0"/>
              <w:ind w:left="142" w:hanging="142"/>
              <w:rPr>
                <w:bCs/>
                <w:sz w:val="20"/>
                <w:szCs w:val="20"/>
              </w:rPr>
            </w:pPr>
            <w:r w:rsidRPr="00296229">
              <w:rPr>
                <w:bCs/>
                <w:sz w:val="20"/>
                <w:szCs w:val="20"/>
              </w:rPr>
              <w:t>zná</w:t>
            </w:r>
            <w:r w:rsidR="00383A41" w:rsidRPr="00296229">
              <w:rPr>
                <w:bCs/>
                <w:sz w:val="20"/>
                <w:szCs w:val="20"/>
              </w:rPr>
              <w:t xml:space="preserve"> způsob výpočtu výsledné kapacity při různém zapojení kondenzáto</w:t>
            </w:r>
            <w:r w:rsidR="00296229" w:rsidRPr="00296229">
              <w:rPr>
                <w:bCs/>
                <w:sz w:val="20"/>
                <w:szCs w:val="20"/>
              </w:rPr>
              <w:t>rů; řeší obvody s kondenzátory,</w:t>
            </w:r>
          </w:p>
          <w:p w:rsidR="00296229" w:rsidRPr="00673708" w:rsidRDefault="0021686E" w:rsidP="00041A07">
            <w:pPr>
              <w:numPr>
                <w:ilvl w:val="0"/>
                <w:numId w:val="198"/>
              </w:numPr>
              <w:tabs>
                <w:tab w:val="clear" w:pos="720"/>
                <w:tab w:val="num" w:pos="142"/>
              </w:tabs>
              <w:autoSpaceDE w:val="0"/>
              <w:autoSpaceDN w:val="0"/>
              <w:adjustRightInd w:val="0"/>
              <w:ind w:left="142" w:hanging="142"/>
              <w:rPr>
                <w:bCs/>
                <w:sz w:val="20"/>
                <w:szCs w:val="20"/>
              </w:rPr>
            </w:pPr>
            <w:r w:rsidRPr="00673708">
              <w:rPr>
                <w:bCs/>
                <w:sz w:val="20"/>
                <w:szCs w:val="20"/>
              </w:rPr>
              <w:t>dále je seznamován</w:t>
            </w:r>
            <w:r w:rsidR="00383A41" w:rsidRPr="00673708">
              <w:rPr>
                <w:bCs/>
                <w:sz w:val="20"/>
                <w:szCs w:val="20"/>
              </w:rPr>
              <w:t xml:space="preserve"> s nehom</w:t>
            </w:r>
            <w:r w:rsidR="00296229" w:rsidRPr="00673708">
              <w:rPr>
                <w:bCs/>
                <w:sz w:val="20"/>
                <w:szCs w:val="20"/>
              </w:rPr>
              <w:t>ogenním elektrostatickým polem,</w:t>
            </w:r>
          </w:p>
          <w:p w:rsidR="00BB6ADB" w:rsidRPr="00296229" w:rsidRDefault="0021686E" w:rsidP="00041A07">
            <w:pPr>
              <w:numPr>
                <w:ilvl w:val="0"/>
                <w:numId w:val="198"/>
              </w:numPr>
              <w:tabs>
                <w:tab w:val="clear" w:pos="720"/>
                <w:tab w:val="num" w:pos="142"/>
              </w:tabs>
              <w:autoSpaceDE w:val="0"/>
              <w:autoSpaceDN w:val="0"/>
              <w:adjustRightInd w:val="0"/>
              <w:ind w:left="142" w:hanging="142"/>
              <w:rPr>
                <w:bCs/>
                <w:sz w:val="20"/>
                <w:szCs w:val="20"/>
              </w:rPr>
            </w:pPr>
            <w:r w:rsidRPr="00296229">
              <w:rPr>
                <w:bCs/>
                <w:sz w:val="20"/>
                <w:szCs w:val="20"/>
              </w:rPr>
              <w:t>ř</w:t>
            </w:r>
            <w:r w:rsidR="00296229" w:rsidRPr="00296229">
              <w:rPr>
                <w:bCs/>
                <w:sz w:val="20"/>
                <w:szCs w:val="20"/>
              </w:rPr>
              <w:t>eší složená dielektrika,</w:t>
            </w:r>
          </w:p>
          <w:p w:rsidR="00296229" w:rsidRDefault="00296229" w:rsidP="00041A07">
            <w:pPr>
              <w:numPr>
                <w:ilvl w:val="0"/>
                <w:numId w:val="198"/>
              </w:numPr>
              <w:tabs>
                <w:tab w:val="clear" w:pos="720"/>
                <w:tab w:val="num" w:pos="142"/>
              </w:tabs>
              <w:autoSpaceDE w:val="0"/>
              <w:autoSpaceDN w:val="0"/>
              <w:adjustRightInd w:val="0"/>
              <w:ind w:left="142" w:hanging="142"/>
              <w:rPr>
                <w:bCs/>
                <w:sz w:val="20"/>
                <w:szCs w:val="20"/>
              </w:rPr>
            </w:pPr>
            <w:r>
              <w:rPr>
                <w:bCs/>
                <w:sz w:val="20"/>
                <w:szCs w:val="20"/>
              </w:rPr>
              <w:t>v další části poznává</w:t>
            </w:r>
            <w:r w:rsidR="00383A41">
              <w:rPr>
                <w:bCs/>
                <w:sz w:val="20"/>
                <w:szCs w:val="20"/>
              </w:rPr>
              <w:t xml:space="preserve"> </w:t>
            </w:r>
            <w:r>
              <w:rPr>
                <w:bCs/>
                <w:sz w:val="20"/>
                <w:szCs w:val="20"/>
              </w:rPr>
              <w:t>žák</w:t>
            </w:r>
            <w:r w:rsidR="00BB6ADB">
              <w:rPr>
                <w:bCs/>
                <w:sz w:val="20"/>
                <w:szCs w:val="20"/>
              </w:rPr>
              <w:t xml:space="preserve"> </w:t>
            </w:r>
            <w:r w:rsidR="00383A41">
              <w:rPr>
                <w:bCs/>
                <w:sz w:val="20"/>
                <w:szCs w:val="20"/>
              </w:rPr>
              <w:t>magnetické pole a podstatu</w:t>
            </w:r>
            <w:r>
              <w:rPr>
                <w:bCs/>
                <w:sz w:val="20"/>
                <w:szCs w:val="20"/>
              </w:rPr>
              <w:t xml:space="preserve"> jeho vzniku. Připomíná</w:t>
            </w:r>
            <w:r w:rsidR="00383A41">
              <w:rPr>
                <w:bCs/>
                <w:sz w:val="20"/>
                <w:szCs w:val="20"/>
              </w:rPr>
              <w:t xml:space="preserve"> si permanentní magnet, klasickou válcovou cívku – solen</w:t>
            </w:r>
            <w:r>
              <w:rPr>
                <w:bCs/>
                <w:sz w:val="20"/>
                <w:szCs w:val="20"/>
              </w:rPr>
              <w:t>oid a dále pak toroid. poznává</w:t>
            </w:r>
            <w:r w:rsidR="00383A41">
              <w:rPr>
                <w:bCs/>
                <w:sz w:val="20"/>
                <w:szCs w:val="20"/>
              </w:rPr>
              <w:t xml:space="preserve"> další fyzikální veličiny jako jsou intenzita magnetického pole, magnetická indukce permeabilita, magnetický indukční tok, magnetické napětí a </w:t>
            </w:r>
            <w:r>
              <w:rPr>
                <w:bCs/>
                <w:sz w:val="20"/>
                <w:szCs w:val="20"/>
              </w:rPr>
              <w:t>jednotky těchto veličin,</w:t>
            </w:r>
          </w:p>
          <w:p w:rsidR="00383A41" w:rsidRPr="00296229" w:rsidRDefault="00296229" w:rsidP="00041A07">
            <w:pPr>
              <w:numPr>
                <w:ilvl w:val="0"/>
                <w:numId w:val="198"/>
              </w:numPr>
              <w:tabs>
                <w:tab w:val="clear" w:pos="720"/>
                <w:tab w:val="num" w:pos="142"/>
              </w:tabs>
              <w:autoSpaceDE w:val="0"/>
              <w:autoSpaceDN w:val="0"/>
              <w:adjustRightInd w:val="0"/>
              <w:ind w:left="142" w:hanging="142"/>
              <w:rPr>
                <w:bCs/>
                <w:sz w:val="20"/>
                <w:szCs w:val="20"/>
              </w:rPr>
            </w:pPr>
            <w:r>
              <w:rPr>
                <w:bCs/>
                <w:sz w:val="20"/>
                <w:szCs w:val="20"/>
              </w:rPr>
              <w:t>u</w:t>
            </w:r>
            <w:r w:rsidR="00383A41" w:rsidRPr="00296229">
              <w:rPr>
                <w:bCs/>
                <w:sz w:val="20"/>
                <w:szCs w:val="20"/>
              </w:rPr>
              <w:t>čí se o magnetické indukci a magnetických vlastnostech látek, zejména o hysterezi a</w:t>
            </w:r>
            <w:r>
              <w:rPr>
                <w:bCs/>
                <w:sz w:val="20"/>
                <w:szCs w:val="20"/>
              </w:rPr>
              <w:t xml:space="preserve"> </w:t>
            </w:r>
            <w:r w:rsidR="00383A41" w:rsidRPr="00296229">
              <w:rPr>
                <w:bCs/>
                <w:sz w:val="20"/>
                <w:szCs w:val="20"/>
              </w:rPr>
              <w:t>s tím souvisejíc</w:t>
            </w:r>
            <w:r>
              <w:rPr>
                <w:bCs/>
                <w:sz w:val="20"/>
                <w:szCs w:val="20"/>
              </w:rPr>
              <w:t>í robustnosti hysterezní křivky,</w:t>
            </w:r>
          </w:p>
          <w:p w:rsidR="00383A41" w:rsidRDefault="00296229" w:rsidP="00041A07">
            <w:pPr>
              <w:numPr>
                <w:ilvl w:val="0"/>
                <w:numId w:val="198"/>
              </w:numPr>
              <w:tabs>
                <w:tab w:val="clear" w:pos="720"/>
                <w:tab w:val="num" w:pos="142"/>
              </w:tabs>
              <w:autoSpaceDE w:val="0"/>
              <w:autoSpaceDN w:val="0"/>
              <w:adjustRightInd w:val="0"/>
              <w:ind w:left="142" w:hanging="142"/>
              <w:rPr>
                <w:bCs/>
                <w:sz w:val="20"/>
                <w:szCs w:val="20"/>
              </w:rPr>
            </w:pPr>
            <w:r>
              <w:rPr>
                <w:bCs/>
                <w:sz w:val="20"/>
                <w:szCs w:val="20"/>
              </w:rPr>
              <w:t>p</w:t>
            </w:r>
            <w:r w:rsidR="00383A41">
              <w:rPr>
                <w:bCs/>
                <w:sz w:val="20"/>
                <w:szCs w:val="20"/>
              </w:rPr>
              <w:t xml:space="preserve">ři výpočtu magnetických polí </w:t>
            </w:r>
            <w:r>
              <w:rPr>
                <w:bCs/>
                <w:sz w:val="20"/>
                <w:szCs w:val="20"/>
              </w:rPr>
              <w:t>je žák</w:t>
            </w:r>
          </w:p>
          <w:p w:rsidR="00383A41" w:rsidRPr="00FB382C" w:rsidRDefault="00296229" w:rsidP="00296229">
            <w:pPr>
              <w:tabs>
                <w:tab w:val="num" w:pos="142"/>
              </w:tabs>
              <w:autoSpaceDE w:val="0"/>
              <w:autoSpaceDN w:val="0"/>
              <w:adjustRightInd w:val="0"/>
              <w:ind w:left="142" w:hanging="142"/>
              <w:rPr>
                <w:rFonts w:eastAsia="Calibri"/>
                <w:bCs/>
                <w:sz w:val="20"/>
                <w:szCs w:val="20"/>
                <w:lang w:eastAsia="en-US"/>
              </w:rPr>
            </w:pPr>
            <w:r>
              <w:rPr>
                <w:bCs/>
                <w:sz w:val="20"/>
                <w:szCs w:val="20"/>
              </w:rPr>
              <w:t xml:space="preserve">  </w:t>
            </w:r>
            <w:r w:rsidR="00383A41">
              <w:rPr>
                <w:bCs/>
                <w:sz w:val="20"/>
                <w:szCs w:val="20"/>
              </w:rPr>
              <w:t>seznámen především s jeho silovými účinky a to jak u cívky, ale také nejprve u samotného vodiče, resp. při souběhu vodičů, kterými protéká proud.</w:t>
            </w:r>
            <w:r>
              <w:rPr>
                <w:bCs/>
                <w:sz w:val="20"/>
                <w:szCs w:val="20"/>
              </w:rPr>
              <w:t xml:space="preserve"> </w:t>
            </w:r>
            <w:r w:rsidR="00383A41">
              <w:rPr>
                <w:bCs/>
                <w:sz w:val="20"/>
                <w:szCs w:val="20"/>
              </w:rPr>
              <w:t>Přitom řeší magnetické obvody buď pouze výpočte</w:t>
            </w:r>
            <w:r>
              <w:rPr>
                <w:bCs/>
                <w:sz w:val="20"/>
                <w:szCs w:val="20"/>
              </w:rPr>
              <w:t>m nebo graficko-početní metodou,</w:t>
            </w:r>
          </w:p>
          <w:p w:rsidR="00383A41" w:rsidRDefault="00296229" w:rsidP="00041A07">
            <w:pPr>
              <w:numPr>
                <w:ilvl w:val="0"/>
                <w:numId w:val="199"/>
              </w:numPr>
              <w:tabs>
                <w:tab w:val="clear" w:pos="720"/>
                <w:tab w:val="num" w:pos="142"/>
              </w:tabs>
              <w:autoSpaceDE w:val="0"/>
              <w:autoSpaceDN w:val="0"/>
              <w:adjustRightInd w:val="0"/>
              <w:ind w:left="142" w:hanging="142"/>
              <w:rPr>
                <w:bCs/>
                <w:sz w:val="20"/>
                <w:szCs w:val="20"/>
              </w:rPr>
            </w:pPr>
            <w:r>
              <w:rPr>
                <w:bCs/>
                <w:sz w:val="20"/>
                <w:szCs w:val="20"/>
              </w:rPr>
              <w:t>v</w:t>
            </w:r>
            <w:r w:rsidR="00383A41">
              <w:rPr>
                <w:bCs/>
                <w:sz w:val="20"/>
                <w:szCs w:val="20"/>
              </w:rPr>
              <w:t xml:space="preserve"> další části </w:t>
            </w:r>
            <w:r>
              <w:rPr>
                <w:bCs/>
                <w:sz w:val="20"/>
                <w:szCs w:val="20"/>
              </w:rPr>
              <w:t xml:space="preserve">je žák seznamován </w:t>
            </w:r>
            <w:r w:rsidR="00383A41">
              <w:rPr>
                <w:bCs/>
                <w:sz w:val="20"/>
                <w:szCs w:val="20"/>
              </w:rPr>
              <w:t xml:space="preserve">se základním zákonem – s indukčním zákonem a s elektromagnetickou indukcí, </w:t>
            </w:r>
            <w:r>
              <w:rPr>
                <w:bCs/>
                <w:sz w:val="20"/>
                <w:szCs w:val="20"/>
              </w:rPr>
              <w:t>žák</w:t>
            </w:r>
            <w:r w:rsidR="00383A41">
              <w:rPr>
                <w:bCs/>
                <w:sz w:val="20"/>
                <w:szCs w:val="20"/>
              </w:rPr>
              <w:t xml:space="preserve"> chápe pravidlo pravé ruky při pohybu vodiče a dokáže ho vysvětlit. Setkává se s dalšími magnetickými veličinami a jejich jednotkami, především s indukčností a to jak už vlastní, tak i vzájemnou. U vzájemné indukčnosti poznává další konstantu – činitel vazby. Řeší spojování cívek ať již sériové nebo paralelní a poznává to, co u rezistorů neexistuje, a to je to, že u cívek záleží, k</w:t>
            </w:r>
            <w:r>
              <w:rPr>
                <w:bCs/>
                <w:sz w:val="20"/>
                <w:szCs w:val="20"/>
              </w:rPr>
              <w:t>terým směrem jimi proud protéká,</w:t>
            </w:r>
          </w:p>
          <w:p w:rsidR="00296229" w:rsidRDefault="00296229" w:rsidP="00041A07">
            <w:pPr>
              <w:numPr>
                <w:ilvl w:val="0"/>
                <w:numId w:val="199"/>
              </w:numPr>
              <w:tabs>
                <w:tab w:val="clear" w:pos="720"/>
                <w:tab w:val="num" w:pos="142"/>
              </w:tabs>
              <w:autoSpaceDE w:val="0"/>
              <w:autoSpaceDN w:val="0"/>
              <w:adjustRightInd w:val="0"/>
              <w:ind w:left="142" w:hanging="142"/>
              <w:rPr>
                <w:bCs/>
                <w:sz w:val="20"/>
                <w:szCs w:val="20"/>
              </w:rPr>
            </w:pPr>
            <w:r>
              <w:rPr>
                <w:bCs/>
                <w:sz w:val="20"/>
                <w:szCs w:val="20"/>
              </w:rPr>
              <w:t>v</w:t>
            </w:r>
            <w:r w:rsidR="00FB382C">
              <w:rPr>
                <w:bCs/>
                <w:sz w:val="20"/>
                <w:szCs w:val="20"/>
              </w:rPr>
              <w:t xml:space="preserve"> této části žák </w:t>
            </w:r>
            <w:r w:rsidR="00383A41">
              <w:rPr>
                <w:bCs/>
                <w:sz w:val="20"/>
                <w:szCs w:val="20"/>
              </w:rPr>
              <w:t xml:space="preserve"> poznává, že silové účinky magnetického pole závisí jak na rychlosti pohybu vodiče a na jeho aktivní délce, tak i na „síle“ magnetického pole, repr</w:t>
            </w:r>
            <w:r>
              <w:rPr>
                <w:bCs/>
                <w:sz w:val="20"/>
                <w:szCs w:val="20"/>
              </w:rPr>
              <w:t>ezentované magnetickou indukcí,</w:t>
            </w:r>
          </w:p>
          <w:p w:rsidR="00296229" w:rsidRDefault="00296229" w:rsidP="00041A07">
            <w:pPr>
              <w:numPr>
                <w:ilvl w:val="0"/>
                <w:numId w:val="199"/>
              </w:numPr>
              <w:tabs>
                <w:tab w:val="clear" w:pos="720"/>
                <w:tab w:val="num" w:pos="142"/>
              </w:tabs>
              <w:autoSpaceDE w:val="0"/>
              <w:autoSpaceDN w:val="0"/>
              <w:adjustRightInd w:val="0"/>
              <w:ind w:left="142" w:hanging="142"/>
              <w:rPr>
                <w:bCs/>
                <w:sz w:val="20"/>
                <w:szCs w:val="20"/>
              </w:rPr>
            </w:pPr>
            <w:r>
              <w:rPr>
                <w:bCs/>
                <w:sz w:val="20"/>
                <w:szCs w:val="20"/>
              </w:rPr>
              <w:t>u</w:t>
            </w:r>
            <w:r w:rsidR="00383A41">
              <w:rPr>
                <w:bCs/>
                <w:sz w:val="20"/>
                <w:szCs w:val="20"/>
              </w:rPr>
              <w:t>č</w:t>
            </w:r>
            <w:r>
              <w:rPr>
                <w:bCs/>
                <w:sz w:val="20"/>
                <w:szCs w:val="20"/>
              </w:rPr>
              <w:t>í se o přitažlivé síle magnetu.,</w:t>
            </w:r>
          </w:p>
          <w:p w:rsidR="00FB382C" w:rsidRDefault="00296229" w:rsidP="00041A07">
            <w:pPr>
              <w:numPr>
                <w:ilvl w:val="0"/>
                <w:numId w:val="199"/>
              </w:numPr>
              <w:tabs>
                <w:tab w:val="clear" w:pos="720"/>
                <w:tab w:val="num" w:pos="142"/>
              </w:tabs>
              <w:autoSpaceDE w:val="0"/>
              <w:autoSpaceDN w:val="0"/>
              <w:adjustRightInd w:val="0"/>
              <w:ind w:left="142" w:hanging="142"/>
              <w:rPr>
                <w:bCs/>
                <w:sz w:val="20"/>
                <w:szCs w:val="20"/>
              </w:rPr>
            </w:pPr>
            <w:r>
              <w:rPr>
                <w:bCs/>
                <w:sz w:val="20"/>
                <w:szCs w:val="20"/>
              </w:rPr>
              <w:t>p</w:t>
            </w:r>
            <w:r w:rsidR="00383A41">
              <w:rPr>
                <w:bCs/>
                <w:sz w:val="20"/>
                <w:szCs w:val="20"/>
              </w:rPr>
              <w:t>oznává, že i v magnetických polích mohou vznikat ztráty, způsobující ohřev magnetického obvodu a dokáže rozdělit ztráty ve feromagnetických materiálech.</w:t>
            </w:r>
          </w:p>
          <w:p w:rsidR="00004B9A" w:rsidRDefault="00004B9A">
            <w:pPr>
              <w:autoSpaceDE w:val="0"/>
              <w:autoSpaceDN w:val="0"/>
              <w:adjustRightInd w:val="0"/>
              <w:rPr>
                <w:bCs/>
                <w:sz w:val="20"/>
                <w:szCs w:val="20"/>
              </w:rPr>
            </w:pPr>
          </w:p>
          <w:p w:rsidR="00004B9A" w:rsidRPr="00FB382C" w:rsidRDefault="00004B9A">
            <w:pPr>
              <w:autoSpaceDE w:val="0"/>
              <w:autoSpaceDN w:val="0"/>
              <w:adjustRightInd w:val="0"/>
              <w:rPr>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383A41" w:rsidRDefault="00383A41">
            <w:pPr>
              <w:spacing w:after="200" w:line="276" w:lineRule="auto"/>
              <w:rPr>
                <w:b/>
                <w:sz w:val="20"/>
                <w:szCs w:val="20"/>
              </w:rPr>
            </w:pPr>
            <w:r>
              <w:rPr>
                <w:b/>
                <w:sz w:val="20"/>
                <w:szCs w:val="20"/>
              </w:rPr>
              <w:t>Základní pojmy</w:t>
            </w:r>
          </w:p>
          <w:p w:rsidR="00383A41" w:rsidRDefault="00383A41">
            <w:pPr>
              <w:spacing w:after="200" w:line="276" w:lineRule="auto"/>
              <w:rPr>
                <w:sz w:val="20"/>
                <w:szCs w:val="20"/>
              </w:rPr>
            </w:pPr>
            <w:r>
              <w:rPr>
                <w:sz w:val="20"/>
                <w:szCs w:val="20"/>
              </w:rPr>
              <w:t>Fyzikální veličiny a jednotky</w:t>
            </w:r>
          </w:p>
          <w:p w:rsidR="00383A41" w:rsidRDefault="00383A41">
            <w:pPr>
              <w:spacing w:after="200" w:line="276" w:lineRule="auto"/>
              <w:rPr>
                <w:b/>
                <w:sz w:val="20"/>
                <w:szCs w:val="20"/>
              </w:rPr>
            </w:pPr>
            <w:r>
              <w:rPr>
                <w:b/>
                <w:sz w:val="20"/>
                <w:szCs w:val="20"/>
              </w:rPr>
              <w:t>Proudové pole</w:t>
            </w:r>
          </w:p>
          <w:p w:rsidR="00267D91" w:rsidRDefault="00383A41" w:rsidP="00041A07">
            <w:pPr>
              <w:numPr>
                <w:ilvl w:val="0"/>
                <w:numId w:val="200"/>
              </w:numPr>
              <w:spacing w:line="276" w:lineRule="auto"/>
              <w:ind w:left="147" w:hanging="142"/>
              <w:rPr>
                <w:sz w:val="20"/>
                <w:szCs w:val="20"/>
              </w:rPr>
            </w:pPr>
            <w:r>
              <w:rPr>
                <w:sz w:val="20"/>
                <w:szCs w:val="20"/>
              </w:rPr>
              <w:t>veličiny proudového pole, vlastnosti proudového pole, Ohmův zákon,</w:t>
            </w:r>
          </w:p>
          <w:p w:rsidR="00267D91" w:rsidRDefault="00267D91" w:rsidP="00041A07">
            <w:pPr>
              <w:numPr>
                <w:ilvl w:val="0"/>
                <w:numId w:val="200"/>
              </w:numPr>
              <w:spacing w:line="276" w:lineRule="auto"/>
              <w:ind w:left="147" w:hanging="142"/>
              <w:rPr>
                <w:sz w:val="20"/>
                <w:szCs w:val="20"/>
              </w:rPr>
            </w:pPr>
            <w:r>
              <w:rPr>
                <w:sz w:val="20"/>
                <w:szCs w:val="20"/>
              </w:rPr>
              <w:t>r</w:t>
            </w:r>
            <w:r w:rsidR="00383A41">
              <w:rPr>
                <w:sz w:val="20"/>
                <w:szCs w:val="20"/>
              </w:rPr>
              <w:t xml:space="preserve">ezistivita a konduktivita, </w:t>
            </w:r>
          </w:p>
          <w:p w:rsidR="00267D91" w:rsidRDefault="00267D91" w:rsidP="00041A07">
            <w:pPr>
              <w:numPr>
                <w:ilvl w:val="0"/>
                <w:numId w:val="200"/>
              </w:numPr>
              <w:spacing w:line="276" w:lineRule="auto"/>
              <w:ind w:left="147" w:hanging="142"/>
              <w:rPr>
                <w:sz w:val="20"/>
                <w:szCs w:val="20"/>
              </w:rPr>
            </w:pPr>
            <w:r>
              <w:rPr>
                <w:sz w:val="20"/>
                <w:szCs w:val="20"/>
              </w:rPr>
              <w:t>z</w:t>
            </w:r>
            <w:r w:rsidR="00383A41" w:rsidRPr="0021686E">
              <w:rPr>
                <w:sz w:val="20"/>
                <w:szCs w:val="20"/>
              </w:rPr>
              <w:t>ávislost elektrického odporu na teplotě,</w:t>
            </w:r>
          </w:p>
          <w:p w:rsidR="00267D91" w:rsidRDefault="00267D91" w:rsidP="00041A07">
            <w:pPr>
              <w:numPr>
                <w:ilvl w:val="0"/>
                <w:numId w:val="200"/>
              </w:numPr>
              <w:spacing w:line="276" w:lineRule="auto"/>
              <w:ind w:left="147" w:hanging="142"/>
              <w:rPr>
                <w:sz w:val="20"/>
                <w:szCs w:val="20"/>
              </w:rPr>
            </w:pPr>
            <w:r>
              <w:rPr>
                <w:sz w:val="20"/>
                <w:szCs w:val="20"/>
              </w:rPr>
              <w:t>p</w:t>
            </w:r>
            <w:r w:rsidR="00383A41" w:rsidRPr="0021686E">
              <w:rPr>
                <w:sz w:val="20"/>
                <w:szCs w:val="20"/>
              </w:rPr>
              <w:t xml:space="preserve">ráce a výkon elektrického proudu, </w:t>
            </w:r>
          </w:p>
          <w:p w:rsidR="00267D91" w:rsidRDefault="00267D91" w:rsidP="00041A07">
            <w:pPr>
              <w:numPr>
                <w:ilvl w:val="0"/>
                <w:numId w:val="200"/>
              </w:numPr>
              <w:spacing w:line="276" w:lineRule="auto"/>
              <w:ind w:left="147" w:hanging="142"/>
              <w:rPr>
                <w:sz w:val="20"/>
                <w:szCs w:val="20"/>
              </w:rPr>
            </w:pPr>
            <w:r>
              <w:rPr>
                <w:sz w:val="20"/>
                <w:szCs w:val="20"/>
              </w:rPr>
              <w:t>t</w:t>
            </w:r>
            <w:r w:rsidR="00383A41" w:rsidRPr="0021686E">
              <w:rPr>
                <w:sz w:val="20"/>
                <w:szCs w:val="20"/>
              </w:rPr>
              <w:t xml:space="preserve">epelné účinky elektrického proudu, </w:t>
            </w:r>
          </w:p>
          <w:p w:rsidR="00267D91" w:rsidRDefault="00383A41" w:rsidP="00041A07">
            <w:pPr>
              <w:numPr>
                <w:ilvl w:val="0"/>
                <w:numId w:val="200"/>
              </w:numPr>
              <w:spacing w:line="276" w:lineRule="auto"/>
              <w:ind w:left="147" w:hanging="142"/>
              <w:rPr>
                <w:sz w:val="20"/>
                <w:szCs w:val="20"/>
              </w:rPr>
            </w:pPr>
            <w:r w:rsidRPr="0021686E">
              <w:rPr>
                <w:sz w:val="20"/>
                <w:szCs w:val="20"/>
              </w:rPr>
              <w:t xml:space="preserve">Kirchhoffovy zákony, </w:t>
            </w:r>
          </w:p>
          <w:p w:rsidR="00383A41" w:rsidRPr="0021686E" w:rsidRDefault="00267D91" w:rsidP="00041A07">
            <w:pPr>
              <w:numPr>
                <w:ilvl w:val="0"/>
                <w:numId w:val="200"/>
              </w:numPr>
              <w:spacing w:line="276" w:lineRule="auto"/>
              <w:ind w:left="147" w:hanging="142"/>
              <w:rPr>
                <w:b/>
                <w:sz w:val="20"/>
                <w:szCs w:val="20"/>
              </w:rPr>
            </w:pPr>
            <w:r>
              <w:rPr>
                <w:sz w:val="20"/>
                <w:szCs w:val="20"/>
              </w:rPr>
              <w:t>z</w:t>
            </w:r>
            <w:r w:rsidR="00383A41" w:rsidRPr="0021686E">
              <w:rPr>
                <w:sz w:val="20"/>
                <w:szCs w:val="20"/>
              </w:rPr>
              <w:t>droje stejnosměrného napětí a proudu</w:t>
            </w:r>
          </w:p>
          <w:p w:rsidR="00267D91" w:rsidRDefault="00267D91" w:rsidP="00041A07">
            <w:pPr>
              <w:numPr>
                <w:ilvl w:val="0"/>
                <w:numId w:val="200"/>
              </w:numPr>
              <w:spacing w:line="276" w:lineRule="auto"/>
              <w:ind w:left="147" w:hanging="142"/>
              <w:rPr>
                <w:sz w:val="20"/>
                <w:szCs w:val="20"/>
              </w:rPr>
            </w:pPr>
            <w:r>
              <w:rPr>
                <w:sz w:val="20"/>
                <w:szCs w:val="20"/>
              </w:rPr>
              <w:t>s</w:t>
            </w:r>
            <w:r w:rsidR="00383A41" w:rsidRPr="0021686E">
              <w:rPr>
                <w:sz w:val="20"/>
                <w:szCs w:val="20"/>
              </w:rPr>
              <w:t xml:space="preserve">pojování rezistorů, transfigurace, </w:t>
            </w:r>
          </w:p>
          <w:p w:rsidR="00383A41" w:rsidRPr="0021686E" w:rsidRDefault="00267D91" w:rsidP="00041A07">
            <w:pPr>
              <w:numPr>
                <w:ilvl w:val="0"/>
                <w:numId w:val="200"/>
              </w:numPr>
              <w:spacing w:line="276" w:lineRule="auto"/>
              <w:ind w:left="147" w:hanging="142"/>
              <w:rPr>
                <w:sz w:val="20"/>
                <w:szCs w:val="20"/>
              </w:rPr>
            </w:pPr>
            <w:r>
              <w:rPr>
                <w:sz w:val="20"/>
                <w:szCs w:val="20"/>
              </w:rPr>
              <w:t>v</w:t>
            </w:r>
            <w:r w:rsidR="00383A41" w:rsidRPr="0021686E">
              <w:rPr>
                <w:sz w:val="20"/>
                <w:szCs w:val="20"/>
              </w:rPr>
              <w:t>yužití rezistorů v praxi</w:t>
            </w:r>
          </w:p>
          <w:p w:rsidR="00267D91" w:rsidRDefault="00267D91" w:rsidP="00041A07">
            <w:pPr>
              <w:numPr>
                <w:ilvl w:val="0"/>
                <w:numId w:val="200"/>
              </w:numPr>
              <w:spacing w:line="276" w:lineRule="auto"/>
              <w:ind w:left="147" w:hanging="147"/>
              <w:rPr>
                <w:sz w:val="20"/>
                <w:szCs w:val="20"/>
              </w:rPr>
            </w:pPr>
            <w:r>
              <w:rPr>
                <w:sz w:val="20"/>
                <w:szCs w:val="20"/>
              </w:rPr>
              <w:t>ř</w:t>
            </w:r>
            <w:r w:rsidR="00383A41" w:rsidRPr="0021686E">
              <w:rPr>
                <w:sz w:val="20"/>
                <w:szCs w:val="20"/>
              </w:rPr>
              <w:t xml:space="preserve">ešení ss elektrických obvodů, </w:t>
            </w:r>
          </w:p>
          <w:p w:rsidR="00267D91" w:rsidRDefault="00267D91" w:rsidP="00041A07">
            <w:pPr>
              <w:numPr>
                <w:ilvl w:val="0"/>
                <w:numId w:val="200"/>
              </w:numPr>
              <w:spacing w:line="276" w:lineRule="auto"/>
              <w:ind w:left="147" w:hanging="147"/>
              <w:rPr>
                <w:sz w:val="20"/>
                <w:szCs w:val="20"/>
              </w:rPr>
            </w:pPr>
            <w:r>
              <w:rPr>
                <w:sz w:val="20"/>
                <w:szCs w:val="20"/>
              </w:rPr>
              <w:t>ř</w:t>
            </w:r>
            <w:r w:rsidR="00383A41" w:rsidRPr="0021686E">
              <w:rPr>
                <w:sz w:val="20"/>
                <w:szCs w:val="20"/>
              </w:rPr>
              <w:t xml:space="preserve">ešení obvodů ss proudu s jedním zdrojem, </w:t>
            </w:r>
          </w:p>
          <w:p w:rsidR="00267D91" w:rsidRDefault="00267D91" w:rsidP="00041A07">
            <w:pPr>
              <w:numPr>
                <w:ilvl w:val="0"/>
                <w:numId w:val="200"/>
              </w:numPr>
              <w:spacing w:line="276" w:lineRule="auto"/>
              <w:ind w:left="147" w:hanging="147"/>
              <w:rPr>
                <w:sz w:val="20"/>
                <w:szCs w:val="20"/>
              </w:rPr>
            </w:pPr>
            <w:r>
              <w:rPr>
                <w:sz w:val="20"/>
                <w:szCs w:val="20"/>
              </w:rPr>
              <w:t>ř</w:t>
            </w:r>
            <w:r w:rsidR="00383A41" w:rsidRPr="0021686E">
              <w:rPr>
                <w:sz w:val="20"/>
                <w:szCs w:val="20"/>
              </w:rPr>
              <w:t>ešení obvodů ss proudu s více zdroji a několika smyčkami,</w:t>
            </w:r>
          </w:p>
          <w:p w:rsidR="00267D91" w:rsidRDefault="00267D91" w:rsidP="00041A07">
            <w:pPr>
              <w:numPr>
                <w:ilvl w:val="0"/>
                <w:numId w:val="200"/>
              </w:numPr>
              <w:spacing w:line="276" w:lineRule="auto"/>
              <w:ind w:left="147" w:hanging="147"/>
              <w:rPr>
                <w:sz w:val="20"/>
                <w:szCs w:val="20"/>
              </w:rPr>
            </w:pPr>
            <w:r>
              <w:rPr>
                <w:sz w:val="20"/>
                <w:szCs w:val="20"/>
              </w:rPr>
              <w:t>m</w:t>
            </w:r>
            <w:r w:rsidR="00383A41" w:rsidRPr="0021686E">
              <w:rPr>
                <w:sz w:val="20"/>
                <w:szCs w:val="20"/>
              </w:rPr>
              <w:t>etody řešení ss elektrických obvodů,</w:t>
            </w:r>
          </w:p>
          <w:p w:rsidR="00267D91" w:rsidRPr="00267D91" w:rsidRDefault="00267D91" w:rsidP="00041A07">
            <w:pPr>
              <w:numPr>
                <w:ilvl w:val="0"/>
                <w:numId w:val="200"/>
              </w:numPr>
              <w:spacing w:line="276" w:lineRule="auto"/>
              <w:ind w:left="147" w:hanging="147"/>
              <w:rPr>
                <w:rFonts w:eastAsia="Calibri"/>
                <w:sz w:val="20"/>
                <w:szCs w:val="20"/>
                <w:lang w:eastAsia="en-US"/>
              </w:rPr>
            </w:pPr>
            <w:r>
              <w:rPr>
                <w:sz w:val="20"/>
                <w:szCs w:val="20"/>
              </w:rPr>
              <w:t>m</w:t>
            </w:r>
            <w:r w:rsidR="00383A41" w:rsidRPr="0021686E">
              <w:rPr>
                <w:sz w:val="20"/>
                <w:szCs w:val="20"/>
              </w:rPr>
              <w:t>etody smyčko</w:t>
            </w:r>
            <w:r>
              <w:rPr>
                <w:sz w:val="20"/>
                <w:szCs w:val="20"/>
              </w:rPr>
              <w:t xml:space="preserve">vých proudů a uzlových napětí, </w:t>
            </w:r>
          </w:p>
          <w:p w:rsidR="00383A41" w:rsidRPr="0021686E" w:rsidRDefault="00267D91" w:rsidP="00041A07">
            <w:pPr>
              <w:numPr>
                <w:ilvl w:val="0"/>
                <w:numId w:val="200"/>
              </w:numPr>
              <w:spacing w:line="276" w:lineRule="auto"/>
              <w:ind w:left="147" w:hanging="147"/>
              <w:rPr>
                <w:rFonts w:eastAsia="Calibri"/>
                <w:sz w:val="20"/>
                <w:szCs w:val="20"/>
                <w:lang w:eastAsia="en-US"/>
              </w:rPr>
            </w:pPr>
            <w:r>
              <w:rPr>
                <w:sz w:val="20"/>
                <w:szCs w:val="20"/>
              </w:rPr>
              <w:t>m</w:t>
            </w:r>
            <w:r w:rsidR="00383A41" w:rsidRPr="0021686E">
              <w:rPr>
                <w:sz w:val="20"/>
                <w:szCs w:val="20"/>
              </w:rPr>
              <w:t>etody lineární superpozice a ekvivalence zdrojů</w:t>
            </w:r>
          </w:p>
          <w:p w:rsidR="00267D91" w:rsidRDefault="00267D91" w:rsidP="00041A07">
            <w:pPr>
              <w:numPr>
                <w:ilvl w:val="0"/>
                <w:numId w:val="200"/>
              </w:numPr>
              <w:autoSpaceDE w:val="0"/>
              <w:autoSpaceDN w:val="0"/>
              <w:adjustRightInd w:val="0"/>
              <w:ind w:left="147" w:hanging="147"/>
              <w:rPr>
                <w:sz w:val="20"/>
                <w:szCs w:val="20"/>
              </w:rPr>
            </w:pPr>
            <w:r>
              <w:rPr>
                <w:sz w:val="20"/>
                <w:szCs w:val="20"/>
              </w:rPr>
              <w:t>v</w:t>
            </w:r>
            <w:r w:rsidR="00383A41" w:rsidRPr="0021686E">
              <w:rPr>
                <w:sz w:val="20"/>
                <w:szCs w:val="20"/>
              </w:rPr>
              <w:t>ěty o náhradních zdrojích – Théveninova a Nortonova poučky,</w:t>
            </w:r>
          </w:p>
          <w:p w:rsidR="00383A41" w:rsidRPr="0021686E" w:rsidRDefault="00267D91" w:rsidP="00041A07">
            <w:pPr>
              <w:numPr>
                <w:ilvl w:val="0"/>
                <w:numId w:val="200"/>
              </w:numPr>
              <w:autoSpaceDE w:val="0"/>
              <w:autoSpaceDN w:val="0"/>
              <w:adjustRightInd w:val="0"/>
              <w:ind w:left="147" w:hanging="147"/>
              <w:rPr>
                <w:sz w:val="20"/>
                <w:szCs w:val="20"/>
              </w:rPr>
            </w:pPr>
            <w:r>
              <w:rPr>
                <w:sz w:val="20"/>
                <w:szCs w:val="20"/>
              </w:rPr>
              <w:t>n</w:t>
            </w:r>
            <w:r w:rsidR="00383A41" w:rsidRPr="0021686E">
              <w:rPr>
                <w:sz w:val="20"/>
                <w:szCs w:val="20"/>
              </w:rPr>
              <w:t>elineární obvod</w:t>
            </w:r>
            <w:r>
              <w:rPr>
                <w:sz w:val="20"/>
                <w:szCs w:val="20"/>
              </w:rPr>
              <w:t>.</w:t>
            </w:r>
          </w:p>
          <w:p w:rsidR="00383A41" w:rsidRPr="0021686E" w:rsidRDefault="00383A41">
            <w:pPr>
              <w:autoSpaceDE w:val="0"/>
              <w:autoSpaceDN w:val="0"/>
              <w:adjustRightInd w:val="0"/>
              <w:rPr>
                <w:b/>
                <w:sz w:val="20"/>
                <w:szCs w:val="20"/>
              </w:rPr>
            </w:pPr>
          </w:p>
          <w:p w:rsidR="00383A41" w:rsidRPr="0021686E" w:rsidRDefault="00383A41">
            <w:pPr>
              <w:autoSpaceDE w:val="0"/>
              <w:autoSpaceDN w:val="0"/>
              <w:adjustRightInd w:val="0"/>
              <w:rPr>
                <w:b/>
                <w:sz w:val="20"/>
                <w:szCs w:val="20"/>
              </w:rPr>
            </w:pPr>
            <w:r w:rsidRPr="0021686E">
              <w:rPr>
                <w:b/>
                <w:sz w:val="20"/>
                <w:szCs w:val="20"/>
              </w:rPr>
              <w:t>Elektrostatické pole</w:t>
            </w:r>
          </w:p>
          <w:p w:rsidR="00383A41" w:rsidRPr="0021686E" w:rsidRDefault="00383A41">
            <w:pPr>
              <w:autoSpaceDE w:val="0"/>
              <w:autoSpaceDN w:val="0"/>
              <w:adjustRightInd w:val="0"/>
              <w:rPr>
                <w:sz w:val="20"/>
                <w:szCs w:val="20"/>
              </w:rPr>
            </w:pPr>
          </w:p>
          <w:p w:rsidR="00267D91" w:rsidRDefault="00383A41" w:rsidP="00041A07">
            <w:pPr>
              <w:numPr>
                <w:ilvl w:val="0"/>
                <w:numId w:val="201"/>
              </w:numPr>
              <w:autoSpaceDE w:val="0"/>
              <w:autoSpaceDN w:val="0"/>
              <w:adjustRightInd w:val="0"/>
              <w:ind w:left="147" w:hanging="147"/>
              <w:rPr>
                <w:sz w:val="20"/>
                <w:szCs w:val="20"/>
              </w:rPr>
            </w:pPr>
            <w:r w:rsidRPr="0021686E">
              <w:rPr>
                <w:sz w:val="20"/>
                <w:szCs w:val="20"/>
              </w:rPr>
              <w:t xml:space="preserve">Coulombův zákon, </w:t>
            </w:r>
          </w:p>
          <w:p w:rsidR="00267D91" w:rsidRDefault="00267D91" w:rsidP="00041A07">
            <w:pPr>
              <w:numPr>
                <w:ilvl w:val="0"/>
                <w:numId w:val="201"/>
              </w:numPr>
              <w:autoSpaceDE w:val="0"/>
              <w:autoSpaceDN w:val="0"/>
              <w:adjustRightInd w:val="0"/>
              <w:ind w:left="147" w:hanging="147"/>
              <w:rPr>
                <w:sz w:val="20"/>
                <w:szCs w:val="20"/>
              </w:rPr>
            </w:pPr>
            <w:r>
              <w:rPr>
                <w:sz w:val="20"/>
                <w:szCs w:val="20"/>
              </w:rPr>
              <w:t>v</w:t>
            </w:r>
            <w:r w:rsidR="00383A41" w:rsidRPr="0021686E">
              <w:rPr>
                <w:sz w:val="20"/>
                <w:szCs w:val="20"/>
              </w:rPr>
              <w:t xml:space="preserve">eličiny elstat </w:t>
            </w:r>
            <w:r w:rsidR="00004B9A" w:rsidRPr="0021686E">
              <w:rPr>
                <w:sz w:val="20"/>
                <w:szCs w:val="20"/>
              </w:rPr>
              <w:t xml:space="preserve"> </w:t>
            </w:r>
            <w:r w:rsidR="00383A41" w:rsidRPr="0021686E">
              <w:rPr>
                <w:sz w:val="20"/>
                <w:szCs w:val="20"/>
              </w:rPr>
              <w:t xml:space="preserve">pole, </w:t>
            </w:r>
          </w:p>
          <w:p w:rsidR="00267D91" w:rsidRDefault="00267D91" w:rsidP="00041A07">
            <w:pPr>
              <w:numPr>
                <w:ilvl w:val="0"/>
                <w:numId w:val="201"/>
              </w:numPr>
              <w:autoSpaceDE w:val="0"/>
              <w:autoSpaceDN w:val="0"/>
              <w:adjustRightInd w:val="0"/>
              <w:ind w:left="147" w:hanging="147"/>
              <w:rPr>
                <w:sz w:val="20"/>
                <w:szCs w:val="20"/>
              </w:rPr>
            </w:pPr>
            <w:r>
              <w:rPr>
                <w:sz w:val="20"/>
                <w:szCs w:val="20"/>
              </w:rPr>
              <w:t>i</w:t>
            </w:r>
            <w:r w:rsidR="00383A41" w:rsidRPr="0021686E">
              <w:rPr>
                <w:sz w:val="20"/>
                <w:szCs w:val="20"/>
              </w:rPr>
              <w:t xml:space="preserve">ntenzita elstat </w:t>
            </w:r>
            <w:r w:rsidR="00004B9A" w:rsidRPr="0021686E">
              <w:rPr>
                <w:sz w:val="20"/>
                <w:szCs w:val="20"/>
              </w:rPr>
              <w:t xml:space="preserve"> </w:t>
            </w:r>
            <w:r w:rsidR="00383A41" w:rsidRPr="0021686E">
              <w:rPr>
                <w:sz w:val="20"/>
                <w:szCs w:val="20"/>
              </w:rPr>
              <w:t>pole,</w:t>
            </w:r>
            <w:r w:rsidR="00004B9A" w:rsidRPr="0021686E">
              <w:rPr>
                <w:sz w:val="20"/>
                <w:szCs w:val="20"/>
              </w:rPr>
              <w:t xml:space="preserve"> </w:t>
            </w:r>
          </w:p>
          <w:p w:rsidR="00267D91" w:rsidRDefault="00383A41" w:rsidP="00041A07">
            <w:pPr>
              <w:numPr>
                <w:ilvl w:val="0"/>
                <w:numId w:val="201"/>
              </w:numPr>
              <w:autoSpaceDE w:val="0"/>
              <w:autoSpaceDN w:val="0"/>
              <w:adjustRightInd w:val="0"/>
              <w:ind w:left="147" w:hanging="147"/>
              <w:rPr>
                <w:sz w:val="20"/>
                <w:szCs w:val="20"/>
              </w:rPr>
            </w:pPr>
            <w:r w:rsidRPr="0021686E">
              <w:rPr>
                <w:sz w:val="20"/>
                <w:szCs w:val="20"/>
              </w:rPr>
              <w:t xml:space="preserve">elektrická indukce, </w:t>
            </w:r>
          </w:p>
          <w:p w:rsidR="00267D91" w:rsidRDefault="00383A41" w:rsidP="00041A07">
            <w:pPr>
              <w:numPr>
                <w:ilvl w:val="0"/>
                <w:numId w:val="201"/>
              </w:numPr>
              <w:autoSpaceDE w:val="0"/>
              <w:autoSpaceDN w:val="0"/>
              <w:adjustRightInd w:val="0"/>
              <w:ind w:left="147" w:hanging="147"/>
              <w:rPr>
                <w:sz w:val="20"/>
                <w:szCs w:val="20"/>
              </w:rPr>
            </w:pPr>
            <w:r w:rsidRPr="0021686E">
              <w:rPr>
                <w:sz w:val="20"/>
                <w:szCs w:val="20"/>
              </w:rPr>
              <w:t xml:space="preserve">Gaussova věta, </w:t>
            </w:r>
          </w:p>
          <w:p w:rsidR="00267D91" w:rsidRDefault="00267D91" w:rsidP="00041A07">
            <w:pPr>
              <w:numPr>
                <w:ilvl w:val="0"/>
                <w:numId w:val="201"/>
              </w:numPr>
              <w:autoSpaceDE w:val="0"/>
              <w:autoSpaceDN w:val="0"/>
              <w:adjustRightInd w:val="0"/>
              <w:ind w:left="147" w:hanging="147"/>
              <w:rPr>
                <w:sz w:val="20"/>
                <w:szCs w:val="20"/>
              </w:rPr>
            </w:pPr>
            <w:r>
              <w:rPr>
                <w:sz w:val="20"/>
                <w:szCs w:val="20"/>
              </w:rPr>
              <w:t>v</w:t>
            </w:r>
            <w:r w:rsidR="00383A41" w:rsidRPr="0021686E">
              <w:rPr>
                <w:sz w:val="20"/>
                <w:szCs w:val="20"/>
              </w:rPr>
              <w:t xml:space="preserve">lastnosti a zobrazování elstat </w:t>
            </w:r>
            <w:r w:rsidR="00004B9A" w:rsidRPr="0021686E">
              <w:rPr>
                <w:sz w:val="20"/>
                <w:szCs w:val="20"/>
              </w:rPr>
              <w:t xml:space="preserve"> </w:t>
            </w:r>
            <w:r w:rsidR="00383A41" w:rsidRPr="0021686E">
              <w:rPr>
                <w:sz w:val="20"/>
                <w:szCs w:val="20"/>
              </w:rPr>
              <w:t>polí,</w:t>
            </w:r>
          </w:p>
          <w:p w:rsidR="00267D91" w:rsidRDefault="00267D91" w:rsidP="00041A07">
            <w:pPr>
              <w:numPr>
                <w:ilvl w:val="0"/>
                <w:numId w:val="201"/>
              </w:numPr>
              <w:autoSpaceDE w:val="0"/>
              <w:autoSpaceDN w:val="0"/>
              <w:adjustRightInd w:val="0"/>
              <w:ind w:left="147" w:hanging="147"/>
              <w:rPr>
                <w:sz w:val="20"/>
                <w:szCs w:val="20"/>
              </w:rPr>
            </w:pPr>
            <w:r>
              <w:rPr>
                <w:sz w:val="20"/>
                <w:szCs w:val="20"/>
              </w:rPr>
              <w:t>e</w:t>
            </w:r>
            <w:r w:rsidR="00383A41" w:rsidRPr="0021686E">
              <w:rPr>
                <w:sz w:val="20"/>
                <w:szCs w:val="20"/>
              </w:rPr>
              <w:t xml:space="preserve">lektrické vlastnosti izolantů – polarizace a elektrická pevnost dielektrika, </w:t>
            </w:r>
          </w:p>
          <w:p w:rsidR="00383A41" w:rsidRPr="0021686E" w:rsidRDefault="00267D91" w:rsidP="00041A07">
            <w:pPr>
              <w:numPr>
                <w:ilvl w:val="0"/>
                <w:numId w:val="201"/>
              </w:numPr>
              <w:autoSpaceDE w:val="0"/>
              <w:autoSpaceDN w:val="0"/>
              <w:adjustRightInd w:val="0"/>
              <w:ind w:left="147" w:hanging="147"/>
              <w:rPr>
                <w:rFonts w:eastAsia="Calibri"/>
                <w:sz w:val="20"/>
                <w:szCs w:val="20"/>
                <w:lang w:eastAsia="en-US"/>
              </w:rPr>
            </w:pPr>
            <w:r>
              <w:rPr>
                <w:sz w:val="20"/>
                <w:szCs w:val="20"/>
              </w:rPr>
              <w:t>h</w:t>
            </w:r>
            <w:r w:rsidR="00383A41" w:rsidRPr="0021686E">
              <w:rPr>
                <w:sz w:val="20"/>
                <w:szCs w:val="20"/>
              </w:rPr>
              <w:t>omogenní elektrostatické pole, kapacita různých konstrukcí kondenzátorů</w:t>
            </w:r>
          </w:p>
          <w:p w:rsidR="00267D91" w:rsidRDefault="00267D91" w:rsidP="00041A07">
            <w:pPr>
              <w:numPr>
                <w:ilvl w:val="0"/>
                <w:numId w:val="201"/>
              </w:numPr>
              <w:autoSpaceDE w:val="0"/>
              <w:autoSpaceDN w:val="0"/>
              <w:adjustRightInd w:val="0"/>
              <w:ind w:left="147" w:hanging="142"/>
              <w:rPr>
                <w:sz w:val="20"/>
                <w:szCs w:val="20"/>
              </w:rPr>
            </w:pPr>
            <w:r>
              <w:rPr>
                <w:sz w:val="20"/>
                <w:szCs w:val="20"/>
              </w:rPr>
              <w:t>k</w:t>
            </w:r>
            <w:r w:rsidR="00383A41">
              <w:rPr>
                <w:sz w:val="20"/>
                <w:szCs w:val="20"/>
              </w:rPr>
              <w:t xml:space="preserve">ondenzátory, jejich spojení a řešení obvodů s kondenzátory, </w:t>
            </w:r>
          </w:p>
          <w:p w:rsidR="00267D91" w:rsidRDefault="00267D91" w:rsidP="00041A07">
            <w:pPr>
              <w:numPr>
                <w:ilvl w:val="0"/>
                <w:numId w:val="201"/>
              </w:numPr>
              <w:autoSpaceDE w:val="0"/>
              <w:autoSpaceDN w:val="0"/>
              <w:adjustRightInd w:val="0"/>
              <w:ind w:left="147" w:hanging="142"/>
              <w:rPr>
                <w:sz w:val="20"/>
                <w:szCs w:val="20"/>
              </w:rPr>
            </w:pPr>
            <w:r>
              <w:rPr>
                <w:sz w:val="20"/>
                <w:szCs w:val="20"/>
              </w:rPr>
              <w:t>n</w:t>
            </w:r>
            <w:r w:rsidR="00383A41">
              <w:rPr>
                <w:sz w:val="20"/>
                <w:szCs w:val="20"/>
              </w:rPr>
              <w:t xml:space="preserve">ehomogenní elstat pole – složená dielektrika, </w:t>
            </w:r>
          </w:p>
          <w:p w:rsidR="00267D91" w:rsidRDefault="00267D91" w:rsidP="00041A07">
            <w:pPr>
              <w:numPr>
                <w:ilvl w:val="0"/>
                <w:numId w:val="201"/>
              </w:numPr>
              <w:autoSpaceDE w:val="0"/>
              <w:autoSpaceDN w:val="0"/>
              <w:adjustRightInd w:val="0"/>
              <w:ind w:left="147" w:hanging="142"/>
              <w:rPr>
                <w:sz w:val="20"/>
                <w:szCs w:val="20"/>
              </w:rPr>
            </w:pPr>
            <w:r>
              <w:rPr>
                <w:sz w:val="20"/>
                <w:szCs w:val="20"/>
              </w:rPr>
              <w:t>e</w:t>
            </w:r>
            <w:r w:rsidR="00383A41">
              <w:rPr>
                <w:sz w:val="20"/>
                <w:szCs w:val="20"/>
              </w:rPr>
              <w:t>nergie a silové působení v el</w:t>
            </w:r>
            <w:r w:rsidR="00147456">
              <w:rPr>
                <w:sz w:val="20"/>
                <w:szCs w:val="20"/>
              </w:rPr>
              <w:t>ektrostatickém</w:t>
            </w:r>
            <w:r w:rsidR="00383A41">
              <w:rPr>
                <w:sz w:val="20"/>
                <w:szCs w:val="20"/>
              </w:rPr>
              <w:t xml:space="preserve"> poli, </w:t>
            </w:r>
          </w:p>
          <w:p w:rsidR="00383A41" w:rsidRPr="00FB382C" w:rsidRDefault="00267D91" w:rsidP="00041A07">
            <w:pPr>
              <w:numPr>
                <w:ilvl w:val="0"/>
                <w:numId w:val="201"/>
              </w:numPr>
              <w:autoSpaceDE w:val="0"/>
              <w:autoSpaceDN w:val="0"/>
              <w:adjustRightInd w:val="0"/>
              <w:ind w:left="147" w:hanging="142"/>
              <w:rPr>
                <w:sz w:val="20"/>
                <w:szCs w:val="20"/>
              </w:rPr>
            </w:pPr>
            <w:r>
              <w:rPr>
                <w:sz w:val="20"/>
                <w:szCs w:val="20"/>
              </w:rPr>
              <w:t>e</w:t>
            </w:r>
            <w:r w:rsidR="00383A41">
              <w:rPr>
                <w:sz w:val="20"/>
                <w:szCs w:val="20"/>
              </w:rPr>
              <w:t>lektrostatické jevy v</w:t>
            </w:r>
            <w:r>
              <w:rPr>
                <w:sz w:val="20"/>
                <w:szCs w:val="20"/>
              </w:rPr>
              <w:t> </w:t>
            </w:r>
            <w:r w:rsidR="00383A41">
              <w:rPr>
                <w:sz w:val="20"/>
                <w:szCs w:val="20"/>
              </w:rPr>
              <w:t>praxi</w:t>
            </w:r>
            <w:r>
              <w:rPr>
                <w:sz w:val="20"/>
                <w:szCs w:val="20"/>
              </w:rPr>
              <w:t>.</w:t>
            </w:r>
          </w:p>
          <w:p w:rsidR="00BB6ADB" w:rsidRDefault="00BB6ADB">
            <w:pPr>
              <w:autoSpaceDE w:val="0"/>
              <w:autoSpaceDN w:val="0"/>
              <w:adjustRightInd w:val="0"/>
              <w:rPr>
                <w:b/>
                <w:sz w:val="20"/>
                <w:szCs w:val="20"/>
              </w:rPr>
            </w:pPr>
          </w:p>
          <w:p w:rsidR="00267D91" w:rsidRDefault="00267D91">
            <w:pPr>
              <w:autoSpaceDE w:val="0"/>
              <w:autoSpaceDN w:val="0"/>
              <w:adjustRightInd w:val="0"/>
              <w:rPr>
                <w:b/>
                <w:sz w:val="20"/>
                <w:szCs w:val="20"/>
              </w:rPr>
            </w:pPr>
          </w:p>
          <w:p w:rsidR="00267D91" w:rsidRDefault="00267D91">
            <w:pPr>
              <w:autoSpaceDE w:val="0"/>
              <w:autoSpaceDN w:val="0"/>
              <w:adjustRightInd w:val="0"/>
              <w:rPr>
                <w:b/>
                <w:sz w:val="20"/>
                <w:szCs w:val="20"/>
              </w:rPr>
            </w:pPr>
          </w:p>
          <w:p w:rsidR="00383A41" w:rsidRDefault="00383A41">
            <w:pPr>
              <w:autoSpaceDE w:val="0"/>
              <w:autoSpaceDN w:val="0"/>
              <w:adjustRightInd w:val="0"/>
              <w:rPr>
                <w:b/>
                <w:sz w:val="20"/>
                <w:szCs w:val="20"/>
              </w:rPr>
            </w:pPr>
            <w:r>
              <w:rPr>
                <w:b/>
                <w:sz w:val="20"/>
                <w:szCs w:val="20"/>
              </w:rPr>
              <w:t>Magnetické pole</w:t>
            </w:r>
          </w:p>
          <w:p w:rsidR="00267D91" w:rsidRPr="00FB382C" w:rsidRDefault="00267D91">
            <w:pPr>
              <w:autoSpaceDE w:val="0"/>
              <w:autoSpaceDN w:val="0"/>
              <w:adjustRightInd w:val="0"/>
              <w:rPr>
                <w:b/>
                <w:sz w:val="20"/>
                <w:szCs w:val="20"/>
              </w:rPr>
            </w:pPr>
          </w:p>
          <w:p w:rsidR="00267D91" w:rsidRDefault="00267D91" w:rsidP="00041A07">
            <w:pPr>
              <w:numPr>
                <w:ilvl w:val="0"/>
                <w:numId w:val="203"/>
              </w:numPr>
              <w:autoSpaceDE w:val="0"/>
              <w:autoSpaceDN w:val="0"/>
              <w:adjustRightInd w:val="0"/>
              <w:ind w:left="147" w:hanging="142"/>
              <w:rPr>
                <w:sz w:val="20"/>
                <w:szCs w:val="20"/>
              </w:rPr>
            </w:pPr>
            <w:r>
              <w:rPr>
                <w:sz w:val="20"/>
                <w:szCs w:val="20"/>
              </w:rPr>
              <w:t>f</w:t>
            </w:r>
            <w:r w:rsidR="00383A41">
              <w:rPr>
                <w:sz w:val="20"/>
                <w:szCs w:val="20"/>
              </w:rPr>
              <w:t xml:space="preserve">yzikální základy vzniku magnetického pole, </w:t>
            </w:r>
          </w:p>
          <w:p w:rsidR="00267D91" w:rsidRDefault="00267D91" w:rsidP="00041A07">
            <w:pPr>
              <w:numPr>
                <w:ilvl w:val="0"/>
                <w:numId w:val="203"/>
              </w:numPr>
              <w:autoSpaceDE w:val="0"/>
              <w:autoSpaceDN w:val="0"/>
              <w:adjustRightInd w:val="0"/>
              <w:ind w:left="147" w:hanging="142"/>
              <w:rPr>
                <w:sz w:val="20"/>
                <w:szCs w:val="20"/>
              </w:rPr>
            </w:pPr>
            <w:r>
              <w:rPr>
                <w:sz w:val="20"/>
                <w:szCs w:val="20"/>
              </w:rPr>
              <w:t>m</w:t>
            </w:r>
            <w:r w:rsidR="00383A41">
              <w:rPr>
                <w:sz w:val="20"/>
                <w:szCs w:val="20"/>
              </w:rPr>
              <w:t xml:space="preserve">agnetická pole permanentního magnetu a pole vybuzená elektrickým proudem, </w:t>
            </w:r>
          </w:p>
          <w:p w:rsidR="00267D91" w:rsidRDefault="00267D91" w:rsidP="00041A07">
            <w:pPr>
              <w:numPr>
                <w:ilvl w:val="0"/>
                <w:numId w:val="203"/>
              </w:numPr>
              <w:autoSpaceDE w:val="0"/>
              <w:autoSpaceDN w:val="0"/>
              <w:adjustRightInd w:val="0"/>
              <w:ind w:left="147" w:hanging="147"/>
              <w:rPr>
                <w:sz w:val="20"/>
                <w:szCs w:val="20"/>
              </w:rPr>
            </w:pPr>
            <w:r>
              <w:rPr>
                <w:sz w:val="20"/>
                <w:szCs w:val="20"/>
              </w:rPr>
              <w:t>z</w:t>
            </w:r>
            <w:r w:rsidR="00383A41">
              <w:rPr>
                <w:sz w:val="20"/>
                <w:szCs w:val="20"/>
              </w:rPr>
              <w:t xml:space="preserve">obrazování magnetických polí, </w:t>
            </w:r>
          </w:p>
          <w:p w:rsidR="00267D91" w:rsidRDefault="00267D91" w:rsidP="00041A07">
            <w:pPr>
              <w:numPr>
                <w:ilvl w:val="0"/>
                <w:numId w:val="203"/>
              </w:numPr>
              <w:autoSpaceDE w:val="0"/>
              <w:autoSpaceDN w:val="0"/>
              <w:adjustRightInd w:val="0"/>
              <w:ind w:left="147" w:hanging="147"/>
              <w:rPr>
                <w:sz w:val="20"/>
                <w:szCs w:val="20"/>
              </w:rPr>
            </w:pPr>
            <w:r>
              <w:rPr>
                <w:sz w:val="20"/>
                <w:szCs w:val="20"/>
              </w:rPr>
              <w:t>v</w:t>
            </w:r>
            <w:r w:rsidR="00383A41">
              <w:rPr>
                <w:sz w:val="20"/>
                <w:szCs w:val="20"/>
              </w:rPr>
              <w:t xml:space="preserve">eličiny magnetického pole – magnetické a magnetomotorické napětí, intenzita, tok, indukce, </w:t>
            </w:r>
          </w:p>
          <w:p w:rsidR="00267D91" w:rsidRDefault="00267D91" w:rsidP="00041A07">
            <w:pPr>
              <w:numPr>
                <w:ilvl w:val="0"/>
                <w:numId w:val="203"/>
              </w:numPr>
              <w:autoSpaceDE w:val="0"/>
              <w:autoSpaceDN w:val="0"/>
              <w:adjustRightInd w:val="0"/>
              <w:ind w:left="147" w:hanging="147"/>
              <w:rPr>
                <w:sz w:val="20"/>
                <w:szCs w:val="20"/>
              </w:rPr>
            </w:pPr>
            <w:r>
              <w:rPr>
                <w:sz w:val="20"/>
                <w:szCs w:val="20"/>
              </w:rPr>
              <w:t>v</w:t>
            </w:r>
            <w:r w:rsidR="00383A41">
              <w:rPr>
                <w:sz w:val="20"/>
                <w:szCs w:val="20"/>
              </w:rPr>
              <w:t xml:space="preserve">lastnosti magnetického pole, </w:t>
            </w:r>
          </w:p>
          <w:p w:rsidR="00383A41" w:rsidRDefault="00383A41" w:rsidP="00041A07">
            <w:pPr>
              <w:numPr>
                <w:ilvl w:val="0"/>
                <w:numId w:val="202"/>
              </w:numPr>
              <w:autoSpaceDE w:val="0"/>
              <w:autoSpaceDN w:val="0"/>
              <w:adjustRightInd w:val="0"/>
              <w:ind w:left="147" w:hanging="142"/>
              <w:rPr>
                <w:rFonts w:eastAsia="Calibri"/>
                <w:sz w:val="20"/>
                <w:szCs w:val="20"/>
                <w:lang w:eastAsia="en-US"/>
              </w:rPr>
            </w:pPr>
            <w:r>
              <w:rPr>
                <w:sz w:val="20"/>
                <w:szCs w:val="20"/>
              </w:rPr>
              <w:t>Hopkinsonův zákon</w:t>
            </w:r>
          </w:p>
          <w:p w:rsidR="00267D91" w:rsidRDefault="00267D91" w:rsidP="00041A07">
            <w:pPr>
              <w:numPr>
                <w:ilvl w:val="0"/>
                <w:numId w:val="202"/>
              </w:numPr>
              <w:ind w:left="147" w:hanging="142"/>
              <w:rPr>
                <w:sz w:val="20"/>
                <w:szCs w:val="20"/>
              </w:rPr>
            </w:pPr>
            <w:r>
              <w:rPr>
                <w:sz w:val="20"/>
                <w:szCs w:val="20"/>
              </w:rPr>
              <w:t>v</w:t>
            </w:r>
            <w:r w:rsidR="00383A41">
              <w:rPr>
                <w:sz w:val="20"/>
                <w:szCs w:val="20"/>
              </w:rPr>
              <w:t xml:space="preserve">ýpočty magnetických polí – přímého vodiče, jednoho závitu, solenoidu a toroidu, </w:t>
            </w:r>
          </w:p>
          <w:p w:rsidR="00383A41" w:rsidRPr="00FB382C" w:rsidRDefault="00267D91" w:rsidP="00041A07">
            <w:pPr>
              <w:numPr>
                <w:ilvl w:val="0"/>
                <w:numId w:val="202"/>
              </w:numPr>
              <w:ind w:left="147" w:hanging="142"/>
              <w:rPr>
                <w:sz w:val="20"/>
                <w:szCs w:val="20"/>
                <w:lang w:eastAsia="en-US"/>
              </w:rPr>
            </w:pPr>
            <w:r>
              <w:rPr>
                <w:sz w:val="20"/>
                <w:szCs w:val="20"/>
              </w:rPr>
              <w:t>ř</w:t>
            </w:r>
            <w:r w:rsidR="00383A41">
              <w:rPr>
                <w:sz w:val="20"/>
                <w:szCs w:val="20"/>
              </w:rPr>
              <w:t>ešení magnetických obvodů – výpočtem a graficko-početní metodou</w:t>
            </w:r>
            <w:r w:rsidR="00673708">
              <w:rPr>
                <w:sz w:val="20"/>
                <w:szCs w:val="20"/>
              </w:rPr>
              <w:t>.</w:t>
            </w:r>
          </w:p>
          <w:p w:rsidR="00563B99" w:rsidRDefault="00563B99">
            <w:pPr>
              <w:autoSpaceDE w:val="0"/>
              <w:autoSpaceDN w:val="0"/>
              <w:adjustRightInd w:val="0"/>
              <w:rPr>
                <w:b/>
                <w:sz w:val="20"/>
                <w:szCs w:val="20"/>
              </w:rPr>
            </w:pPr>
          </w:p>
          <w:p w:rsidR="00383A41" w:rsidRDefault="00383A41">
            <w:pPr>
              <w:autoSpaceDE w:val="0"/>
              <w:autoSpaceDN w:val="0"/>
              <w:adjustRightInd w:val="0"/>
              <w:rPr>
                <w:b/>
                <w:sz w:val="20"/>
                <w:szCs w:val="20"/>
              </w:rPr>
            </w:pPr>
            <w:r>
              <w:rPr>
                <w:b/>
                <w:sz w:val="20"/>
                <w:szCs w:val="20"/>
              </w:rPr>
              <w:t>Elektromagnetická indukce</w:t>
            </w:r>
          </w:p>
          <w:p w:rsidR="00563B99" w:rsidRDefault="00563B99">
            <w:pPr>
              <w:autoSpaceDE w:val="0"/>
              <w:autoSpaceDN w:val="0"/>
              <w:adjustRightInd w:val="0"/>
              <w:rPr>
                <w:sz w:val="20"/>
                <w:szCs w:val="20"/>
              </w:rPr>
            </w:pPr>
          </w:p>
          <w:p w:rsidR="00267D91" w:rsidRDefault="00383A41" w:rsidP="00041A07">
            <w:pPr>
              <w:numPr>
                <w:ilvl w:val="0"/>
                <w:numId w:val="204"/>
              </w:numPr>
              <w:autoSpaceDE w:val="0"/>
              <w:autoSpaceDN w:val="0"/>
              <w:adjustRightInd w:val="0"/>
              <w:ind w:left="147" w:hanging="142"/>
              <w:rPr>
                <w:sz w:val="20"/>
                <w:szCs w:val="20"/>
              </w:rPr>
            </w:pPr>
            <w:r>
              <w:rPr>
                <w:sz w:val="20"/>
                <w:szCs w:val="20"/>
              </w:rPr>
              <w:t xml:space="preserve">Indukční zákon, </w:t>
            </w:r>
          </w:p>
          <w:p w:rsidR="00267D91" w:rsidRDefault="00563B99" w:rsidP="00041A07">
            <w:pPr>
              <w:numPr>
                <w:ilvl w:val="0"/>
                <w:numId w:val="204"/>
              </w:numPr>
              <w:autoSpaceDE w:val="0"/>
              <w:autoSpaceDN w:val="0"/>
              <w:adjustRightInd w:val="0"/>
              <w:ind w:left="147" w:hanging="142"/>
              <w:rPr>
                <w:sz w:val="20"/>
                <w:szCs w:val="20"/>
              </w:rPr>
            </w:pPr>
            <w:r>
              <w:rPr>
                <w:sz w:val="20"/>
                <w:szCs w:val="20"/>
              </w:rPr>
              <w:t>v</w:t>
            </w:r>
            <w:r w:rsidR="00383A41">
              <w:rPr>
                <w:sz w:val="20"/>
                <w:szCs w:val="20"/>
              </w:rPr>
              <w:t xml:space="preserve">lastní a vzájemná indukčnost, činitel vazby, spojování cívek, </w:t>
            </w:r>
          </w:p>
          <w:p w:rsidR="00383A41" w:rsidRDefault="00563B99" w:rsidP="00041A07">
            <w:pPr>
              <w:numPr>
                <w:ilvl w:val="0"/>
                <w:numId w:val="204"/>
              </w:numPr>
              <w:autoSpaceDE w:val="0"/>
              <w:autoSpaceDN w:val="0"/>
              <w:adjustRightInd w:val="0"/>
              <w:ind w:left="147" w:hanging="142"/>
              <w:rPr>
                <w:sz w:val="20"/>
                <w:szCs w:val="20"/>
              </w:rPr>
            </w:pPr>
            <w:r>
              <w:rPr>
                <w:sz w:val="20"/>
                <w:szCs w:val="20"/>
              </w:rPr>
              <w:t>e</w:t>
            </w:r>
            <w:r w:rsidR="00383A41">
              <w:rPr>
                <w:sz w:val="20"/>
                <w:szCs w:val="20"/>
              </w:rPr>
              <w:t>nergie magnetického pole</w:t>
            </w:r>
          </w:p>
          <w:p w:rsidR="00563B99" w:rsidRPr="00563B99" w:rsidRDefault="00563B99" w:rsidP="00041A07">
            <w:pPr>
              <w:numPr>
                <w:ilvl w:val="0"/>
                <w:numId w:val="204"/>
              </w:numPr>
              <w:autoSpaceDE w:val="0"/>
              <w:autoSpaceDN w:val="0"/>
              <w:adjustRightInd w:val="0"/>
              <w:ind w:left="147" w:hanging="142"/>
              <w:rPr>
                <w:rFonts w:eastAsia="Calibri"/>
                <w:sz w:val="20"/>
                <w:szCs w:val="20"/>
                <w:lang w:eastAsia="en-US"/>
              </w:rPr>
            </w:pPr>
            <w:r>
              <w:rPr>
                <w:sz w:val="20"/>
                <w:szCs w:val="20"/>
              </w:rPr>
              <w:t>s</w:t>
            </w:r>
            <w:r w:rsidR="00383A41">
              <w:rPr>
                <w:sz w:val="20"/>
                <w:szCs w:val="20"/>
              </w:rPr>
              <w:t xml:space="preserve">ilové účinky v magnetickém poli, elektromagnety, </w:t>
            </w:r>
          </w:p>
          <w:p w:rsidR="00383A41" w:rsidRDefault="00563B99" w:rsidP="00041A07">
            <w:pPr>
              <w:numPr>
                <w:ilvl w:val="0"/>
                <w:numId w:val="204"/>
              </w:numPr>
              <w:autoSpaceDE w:val="0"/>
              <w:autoSpaceDN w:val="0"/>
              <w:adjustRightInd w:val="0"/>
              <w:ind w:left="147" w:hanging="142"/>
              <w:rPr>
                <w:rFonts w:eastAsia="Calibri"/>
                <w:sz w:val="20"/>
                <w:szCs w:val="20"/>
                <w:lang w:eastAsia="en-US"/>
              </w:rPr>
            </w:pPr>
            <w:r>
              <w:rPr>
                <w:sz w:val="20"/>
                <w:szCs w:val="20"/>
              </w:rPr>
              <w:t>z</w:t>
            </w:r>
            <w:r w:rsidR="00383A41">
              <w:rPr>
                <w:sz w:val="20"/>
                <w:szCs w:val="20"/>
              </w:rPr>
              <w:t>tráty ve feromagnetických materiálech</w:t>
            </w:r>
            <w:r w:rsidR="00673708">
              <w:rPr>
                <w:sz w:val="20"/>
                <w:szCs w:val="20"/>
              </w:rPr>
              <w:t>.</w:t>
            </w:r>
          </w:p>
          <w:p w:rsidR="00383A41" w:rsidRDefault="00383A41">
            <w:pPr>
              <w:autoSpaceDE w:val="0"/>
              <w:autoSpaceDN w:val="0"/>
              <w:adjustRightInd w:val="0"/>
              <w:rPr>
                <w:rFonts w:eastAsia="Calibri"/>
                <w:b/>
                <w:bCs/>
                <w:sz w:val="20"/>
                <w:szCs w:val="20"/>
                <w:lang w:eastAsia="en-US"/>
              </w:rPr>
            </w:pPr>
          </w:p>
          <w:p w:rsidR="00383A41" w:rsidRDefault="00383A41">
            <w:pPr>
              <w:spacing w:after="200"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rsidP="00FB382C">
            <w:pPr>
              <w:spacing w:after="200" w:line="276" w:lineRule="auto"/>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pPr>
              <w:spacing w:after="200" w:line="276" w:lineRule="auto"/>
              <w:jc w:val="center"/>
              <w:rPr>
                <w:b/>
                <w:sz w:val="20"/>
                <w:szCs w:val="20"/>
              </w:rPr>
            </w:pPr>
          </w:p>
          <w:p w:rsidR="00383A41" w:rsidRDefault="00383A41" w:rsidP="00FB382C">
            <w:pPr>
              <w:spacing w:after="200" w:line="276" w:lineRule="auto"/>
              <w:rPr>
                <w:b/>
                <w:sz w:val="20"/>
                <w:szCs w:val="20"/>
              </w:rPr>
            </w:pPr>
          </w:p>
          <w:p w:rsidR="00383A41" w:rsidRDefault="00383A41" w:rsidP="008276BA">
            <w:pPr>
              <w:spacing w:after="200" w:line="276" w:lineRule="auto"/>
              <w:rPr>
                <w:b/>
                <w:sz w:val="20"/>
                <w:szCs w:val="20"/>
              </w:rPr>
            </w:pPr>
          </w:p>
        </w:tc>
      </w:tr>
      <w:tr w:rsidR="00004B9A" w:rsidTr="00E37DA3">
        <w:trPr>
          <w:trHeight w:val="505"/>
        </w:trPr>
        <w:tc>
          <w:tcPr>
            <w:tcW w:w="835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342CD" w:rsidRDefault="00004B9A" w:rsidP="00125DE7">
            <w:pPr>
              <w:spacing w:line="276" w:lineRule="auto"/>
              <w:rPr>
                <w:b/>
                <w:sz w:val="20"/>
                <w:szCs w:val="20"/>
              </w:rPr>
            </w:pPr>
            <w:r>
              <w:rPr>
                <w:b/>
                <w:sz w:val="20"/>
                <w:szCs w:val="20"/>
              </w:rPr>
              <w:t>Celkový počet hodin</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004B9A" w:rsidRDefault="00004B9A" w:rsidP="00125DE7">
            <w:pPr>
              <w:spacing w:line="276" w:lineRule="auto"/>
              <w:jc w:val="center"/>
              <w:rPr>
                <w:b/>
                <w:sz w:val="20"/>
                <w:szCs w:val="20"/>
              </w:rPr>
            </w:pPr>
            <w:r>
              <w:rPr>
                <w:b/>
                <w:sz w:val="20"/>
                <w:szCs w:val="20"/>
              </w:rPr>
              <w:t>136</w:t>
            </w:r>
          </w:p>
        </w:tc>
      </w:tr>
    </w:tbl>
    <w:p w:rsidR="000D5801" w:rsidRDefault="000D5801">
      <w:pPr>
        <w:pStyle w:val="Nadpis8"/>
        <w:autoSpaceDE w:val="0"/>
        <w:autoSpaceDN w:val="0"/>
        <w:adjustRightInd w:val="0"/>
        <w:rPr>
          <w:rFonts w:eastAsia="Calibri"/>
          <w:bCs/>
          <w:color w:val="000080"/>
          <w:lang w:eastAsia="en-US"/>
        </w:rPr>
      </w:pPr>
    </w:p>
    <w:p w:rsidR="000D5801" w:rsidRDefault="000D5801" w:rsidP="000D5801">
      <w:pPr>
        <w:jc w:val="center"/>
        <w:rPr>
          <w:b/>
          <w:sz w:val="20"/>
          <w:szCs w:val="20"/>
        </w:rPr>
      </w:pPr>
    </w:p>
    <w:p w:rsidR="000D5801" w:rsidRDefault="000D5801" w:rsidP="000D5801">
      <w:pPr>
        <w:jc w:val="center"/>
        <w:rPr>
          <w:b/>
          <w:sz w:val="20"/>
          <w:szCs w:val="20"/>
        </w:rPr>
      </w:pPr>
    </w:p>
    <w:p w:rsidR="000D5801" w:rsidRDefault="000D5801" w:rsidP="000D5801">
      <w:pPr>
        <w:jc w:val="center"/>
        <w:rPr>
          <w:b/>
          <w:sz w:val="20"/>
          <w:szCs w:val="20"/>
        </w:rPr>
      </w:pPr>
    </w:p>
    <w:p w:rsidR="000D5801" w:rsidRDefault="000D5801" w:rsidP="000D5801">
      <w:pPr>
        <w:jc w:val="center"/>
        <w:rPr>
          <w:b/>
          <w:sz w:val="20"/>
          <w:szCs w:val="20"/>
        </w:rPr>
      </w:pPr>
    </w:p>
    <w:p w:rsidR="000D5801" w:rsidRDefault="000D5801" w:rsidP="000D5801">
      <w:pPr>
        <w:jc w:val="center"/>
        <w:rPr>
          <w:b/>
          <w:sz w:val="20"/>
          <w:szCs w:val="20"/>
        </w:rPr>
      </w:pPr>
    </w:p>
    <w:p w:rsidR="000D5801" w:rsidRDefault="000D5801" w:rsidP="000D5801">
      <w:pPr>
        <w:jc w:val="center"/>
        <w:rPr>
          <w:b/>
          <w:sz w:val="20"/>
          <w:szCs w:val="20"/>
        </w:rPr>
      </w:pPr>
    </w:p>
    <w:p w:rsidR="000D5801" w:rsidRDefault="000D5801" w:rsidP="000D5801">
      <w:pPr>
        <w:jc w:val="center"/>
        <w:rPr>
          <w:b/>
          <w:sz w:val="20"/>
          <w:szCs w:val="20"/>
        </w:rPr>
      </w:pPr>
    </w:p>
    <w:p w:rsidR="000D5801" w:rsidRDefault="000D5801" w:rsidP="000D5801">
      <w:pPr>
        <w:jc w:val="center"/>
        <w:rPr>
          <w:b/>
          <w:sz w:val="20"/>
          <w:szCs w:val="20"/>
        </w:rPr>
      </w:pPr>
    </w:p>
    <w:p w:rsidR="000D5801" w:rsidRDefault="000D5801" w:rsidP="000D5801">
      <w:pPr>
        <w:jc w:val="center"/>
        <w:rPr>
          <w:b/>
          <w:sz w:val="20"/>
          <w:szCs w:val="20"/>
        </w:rPr>
      </w:pPr>
      <w:r>
        <w:rPr>
          <w:b/>
          <w:sz w:val="20"/>
          <w:szCs w:val="20"/>
        </w:rPr>
        <w:t>Rozpis učiva a výsledků vzdělávání</w:t>
      </w:r>
    </w:p>
    <w:p w:rsidR="000D5801" w:rsidRDefault="000D5801" w:rsidP="000D5801">
      <w:pPr>
        <w:jc w:val="center"/>
        <w:rPr>
          <w:b/>
          <w:sz w:val="20"/>
          <w:szCs w:val="20"/>
        </w:rPr>
      </w:pPr>
      <w:r>
        <w:rPr>
          <w:b/>
          <w:sz w:val="20"/>
          <w:szCs w:val="20"/>
        </w:rPr>
        <w:t>Název vyučovacího předmětu: Elektrotechnický základ</w:t>
      </w:r>
    </w:p>
    <w:p w:rsidR="000D5801" w:rsidRDefault="000D5801" w:rsidP="000D5801">
      <w:pPr>
        <w:jc w:val="center"/>
        <w:rPr>
          <w:b/>
          <w:sz w:val="20"/>
          <w:szCs w:val="20"/>
        </w:rPr>
      </w:pPr>
      <w:r>
        <w:rPr>
          <w:b/>
          <w:sz w:val="20"/>
          <w:szCs w:val="20"/>
        </w:rPr>
        <w:t>Ročník: druhý</w:t>
      </w:r>
    </w:p>
    <w:p w:rsidR="00004B9A" w:rsidRDefault="00004B9A" w:rsidP="000D5801">
      <w:pPr>
        <w:jc w:val="center"/>
        <w:rPr>
          <w:b/>
          <w:sz w:val="20"/>
          <w:szCs w:val="20"/>
        </w:rPr>
      </w:pPr>
    </w:p>
    <w:p w:rsidR="007C670A" w:rsidRDefault="00004B9A" w:rsidP="00004B9A">
      <w:pPr>
        <w:rPr>
          <w:b/>
          <w:sz w:val="20"/>
          <w:szCs w:val="20"/>
        </w:rPr>
      </w:pPr>
      <w:r>
        <w:rPr>
          <w:b/>
          <w:sz w:val="20"/>
          <w:szCs w:val="20"/>
        </w:rPr>
        <w:t xml:space="preserve">     Elektrotechnický základ – 2. ročník</w:t>
      </w:r>
    </w:p>
    <w:tbl>
      <w:tblPr>
        <w:tblW w:w="9516" w:type="dxa"/>
        <w:tblInd w:w="1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006"/>
        <w:gridCol w:w="4536"/>
        <w:gridCol w:w="974"/>
      </w:tblGrid>
      <w:tr w:rsidR="00E61791" w:rsidTr="00E37DA3">
        <w:trPr>
          <w:trHeight w:val="360"/>
        </w:trPr>
        <w:tc>
          <w:tcPr>
            <w:tcW w:w="4006" w:type="dxa"/>
            <w:shd w:val="clear" w:color="auto" w:fill="DBE5F1"/>
            <w:vAlign w:val="center"/>
          </w:tcPr>
          <w:p w:rsidR="00E61791" w:rsidRPr="005B46FE" w:rsidRDefault="00E61791" w:rsidP="002342CD">
            <w:pPr>
              <w:rPr>
                <w:b/>
                <w:sz w:val="20"/>
                <w:szCs w:val="20"/>
              </w:rPr>
            </w:pPr>
            <w:r w:rsidRPr="005B46FE">
              <w:rPr>
                <w:b/>
                <w:sz w:val="20"/>
                <w:szCs w:val="20"/>
              </w:rPr>
              <w:t>Výsledky vzdělávání a kompetence</w:t>
            </w:r>
          </w:p>
        </w:tc>
        <w:tc>
          <w:tcPr>
            <w:tcW w:w="4536" w:type="dxa"/>
            <w:shd w:val="clear" w:color="auto" w:fill="DBE5F1"/>
            <w:vAlign w:val="center"/>
          </w:tcPr>
          <w:p w:rsidR="00E61791" w:rsidRPr="005B46FE" w:rsidRDefault="00D2329C" w:rsidP="002342CD">
            <w:pPr>
              <w:jc w:val="center"/>
              <w:rPr>
                <w:b/>
                <w:sz w:val="20"/>
                <w:szCs w:val="20"/>
              </w:rPr>
            </w:pPr>
            <w:r>
              <w:rPr>
                <w:b/>
                <w:sz w:val="20"/>
                <w:szCs w:val="20"/>
              </w:rPr>
              <w:t>Te</w:t>
            </w:r>
            <w:r w:rsidR="00E61791" w:rsidRPr="005B46FE">
              <w:rPr>
                <w:b/>
                <w:sz w:val="20"/>
                <w:szCs w:val="20"/>
              </w:rPr>
              <w:t>matické celky</w:t>
            </w:r>
          </w:p>
        </w:tc>
        <w:tc>
          <w:tcPr>
            <w:tcW w:w="974" w:type="dxa"/>
            <w:shd w:val="clear" w:color="auto" w:fill="DBE5F1"/>
          </w:tcPr>
          <w:p w:rsidR="00E61791" w:rsidRPr="005B46FE" w:rsidRDefault="00E61791" w:rsidP="005D3D0A">
            <w:pPr>
              <w:jc w:val="both"/>
              <w:rPr>
                <w:b/>
                <w:sz w:val="20"/>
                <w:szCs w:val="20"/>
              </w:rPr>
            </w:pPr>
            <w:r w:rsidRPr="005B46FE">
              <w:rPr>
                <w:b/>
                <w:sz w:val="20"/>
                <w:szCs w:val="20"/>
              </w:rPr>
              <w:t>Hodinová dotace</w:t>
            </w:r>
          </w:p>
        </w:tc>
      </w:tr>
      <w:tr w:rsidR="00E61791" w:rsidTr="00E37DA3">
        <w:trPr>
          <w:trHeight w:val="7440"/>
        </w:trPr>
        <w:tc>
          <w:tcPr>
            <w:tcW w:w="4006" w:type="dxa"/>
            <w:tcBorders>
              <w:bottom w:val="single" w:sz="4" w:space="0" w:color="auto"/>
            </w:tcBorders>
          </w:tcPr>
          <w:p w:rsidR="00673708" w:rsidRDefault="00673708" w:rsidP="00E61791">
            <w:pPr>
              <w:jc w:val="both"/>
              <w:rPr>
                <w:b/>
                <w:bCs/>
                <w:sz w:val="18"/>
                <w:szCs w:val="18"/>
              </w:rPr>
            </w:pPr>
            <w:r>
              <w:rPr>
                <w:b/>
                <w:bCs/>
                <w:sz w:val="18"/>
                <w:szCs w:val="18"/>
              </w:rPr>
              <w:t xml:space="preserve">Žák </w:t>
            </w:r>
          </w:p>
          <w:p w:rsidR="00E61791" w:rsidRPr="00673708" w:rsidRDefault="00E61791" w:rsidP="00041A07">
            <w:pPr>
              <w:numPr>
                <w:ilvl w:val="0"/>
                <w:numId w:val="205"/>
              </w:numPr>
              <w:ind w:left="109" w:hanging="109"/>
              <w:rPr>
                <w:sz w:val="20"/>
                <w:szCs w:val="20"/>
              </w:rPr>
            </w:pPr>
            <w:r w:rsidRPr="00673708">
              <w:rPr>
                <w:sz w:val="20"/>
                <w:szCs w:val="20"/>
              </w:rPr>
              <w:t>zvládne základní veličiny jako je perioda a frekvence, matematický zápis pro okamžitou hodnotu proudu a napětí, připomene si vztah mezi velikostí úhlu ve stupních a v radiánech, ovládne vztah pro úhlovou frekvenci, chápe co je to fázový posun, dokáže sestrojit sinusovku, naučí se hodnoty střídavého proudu a napětí – okamžitou hodnotu, amplitudu, efektivní a střední hodnotu, z poznatků elektromagnetické indukce porozumí vzniku střídavého napětí a proudu, naučí se označovat proudy a napětí pomo</w:t>
            </w:r>
            <w:r w:rsidR="00673708" w:rsidRPr="00673708">
              <w:rPr>
                <w:sz w:val="20"/>
                <w:szCs w:val="20"/>
              </w:rPr>
              <w:t>cí fázorů, chápe co to je fázor,</w:t>
            </w:r>
          </w:p>
          <w:p w:rsidR="00673708" w:rsidRDefault="00673708" w:rsidP="00041A07">
            <w:pPr>
              <w:numPr>
                <w:ilvl w:val="0"/>
                <w:numId w:val="205"/>
              </w:numPr>
              <w:ind w:left="109" w:hanging="109"/>
              <w:rPr>
                <w:sz w:val="20"/>
                <w:szCs w:val="20"/>
              </w:rPr>
            </w:pPr>
            <w:r w:rsidRPr="00673708">
              <w:rPr>
                <w:sz w:val="20"/>
                <w:szCs w:val="20"/>
              </w:rPr>
              <w:t>p</w:t>
            </w:r>
            <w:r w:rsidR="00E61791" w:rsidRPr="00673708">
              <w:rPr>
                <w:sz w:val="20"/>
                <w:szCs w:val="20"/>
              </w:rPr>
              <w:t>ochopí, co to jsou ideální rezistor, ideální cívka a ideální kondenzátor a zvládne pochopit časový průběh sinusového napětí a proudu na těchto prvcích, vedle odporu a indukční a kapacitní reaktance si osvěží znalosti a vztahy o vodivosti a indukční a kapacitní susceptanci, zná souvislost s indukčností a kapacitou</w:t>
            </w:r>
            <w:r w:rsidRPr="00673708">
              <w:rPr>
                <w:sz w:val="20"/>
                <w:szCs w:val="20"/>
              </w:rPr>
              <w:t>,</w:t>
            </w:r>
          </w:p>
          <w:p w:rsidR="00673708" w:rsidRDefault="00673708" w:rsidP="00041A07">
            <w:pPr>
              <w:numPr>
                <w:ilvl w:val="0"/>
                <w:numId w:val="205"/>
              </w:numPr>
              <w:ind w:left="109" w:hanging="109"/>
              <w:rPr>
                <w:sz w:val="20"/>
                <w:szCs w:val="20"/>
              </w:rPr>
            </w:pPr>
            <w:r w:rsidRPr="00673708">
              <w:rPr>
                <w:sz w:val="20"/>
                <w:szCs w:val="20"/>
              </w:rPr>
              <w:t>p</w:t>
            </w:r>
            <w:r w:rsidR="00E61791" w:rsidRPr="00673708">
              <w:rPr>
                <w:sz w:val="20"/>
                <w:szCs w:val="20"/>
              </w:rPr>
              <w:t>ři řešení těchto obvodů využívá znalosti I. a II. Kirchhoffova zákona a připomene si z matematiky Pythagorovu větu a goniometrické funkce</w:t>
            </w:r>
            <w:r w:rsidRPr="00673708">
              <w:rPr>
                <w:sz w:val="20"/>
                <w:szCs w:val="20"/>
              </w:rPr>
              <w:t xml:space="preserve">, </w:t>
            </w:r>
          </w:p>
          <w:p w:rsidR="00673708" w:rsidRDefault="00673708" w:rsidP="00041A07">
            <w:pPr>
              <w:numPr>
                <w:ilvl w:val="0"/>
                <w:numId w:val="205"/>
              </w:numPr>
              <w:ind w:left="109" w:hanging="109"/>
              <w:rPr>
                <w:sz w:val="20"/>
                <w:szCs w:val="20"/>
              </w:rPr>
            </w:pPr>
            <w:r w:rsidRPr="00673708">
              <w:rPr>
                <w:sz w:val="20"/>
                <w:szCs w:val="20"/>
              </w:rPr>
              <w:t>p</w:t>
            </w:r>
            <w:r w:rsidR="00E61791" w:rsidRPr="00673708">
              <w:rPr>
                <w:sz w:val="20"/>
                <w:szCs w:val="20"/>
              </w:rPr>
              <w:t>ři řešení těchto obvodů využívá znalosti I. a II. Kirchhoffova zákona a připomene si z matematiky Pythagorovu větu a goniometrické funkce, zopakuje si vzorec pro výpočet výkonu, seznámí se s pojmem účiník a s kompenzací sítí, naučí se, že stavu shodných jalových výkonů – indukčního a kapacitního se říká rezonance, a podle zapojení že se rozlišuje sériová a paralelní, seznámí se s tím, že vztahu pro rezonanční kmitočet se říká Thomsonův vzorec, dokáže nakreslit rezonanční křivky, pozná další nový pojem a to činitel jakosti</w:t>
            </w:r>
            <w:r w:rsidRPr="00673708">
              <w:rPr>
                <w:sz w:val="20"/>
                <w:szCs w:val="20"/>
              </w:rPr>
              <w:t xml:space="preserve">, </w:t>
            </w:r>
          </w:p>
          <w:p w:rsidR="00673708" w:rsidRDefault="00673708" w:rsidP="00041A07">
            <w:pPr>
              <w:numPr>
                <w:ilvl w:val="0"/>
                <w:numId w:val="205"/>
              </w:numPr>
              <w:ind w:left="109" w:hanging="109"/>
              <w:jc w:val="both"/>
              <w:rPr>
                <w:sz w:val="20"/>
                <w:szCs w:val="20"/>
              </w:rPr>
            </w:pPr>
            <w:r w:rsidRPr="00673708">
              <w:rPr>
                <w:sz w:val="20"/>
                <w:szCs w:val="20"/>
              </w:rPr>
              <w:t>z</w:t>
            </w:r>
            <w:r w:rsidR="00E61791" w:rsidRPr="00673708">
              <w:rPr>
                <w:sz w:val="20"/>
                <w:szCs w:val="20"/>
              </w:rPr>
              <w:t>opakuje si všechny operace s komplexními čísly, zná hodnotu imaginární jednotky, ví, co je to číslo komplexně sdružené a dokáže upravit zlomek tak, aby se zbavil imaginární části ve jmenovateli zlomku komplexních čísel za dodržení pravidel při úpravě, ze všech operací s komplexními čísly zná nejlépe práci s mocninami a odmocninami komplexních čísel, dovede správně zapsat fázory pomocí komplexních čísel, ze všech operací s komplexními čísly zná nejlépe práci s mocninami a odmocninami komplexních čísel, dovede správně zapsat fázory pomocí komplexních čísel,</w:t>
            </w:r>
            <w:r w:rsidRPr="00673708">
              <w:rPr>
                <w:sz w:val="20"/>
                <w:szCs w:val="20"/>
              </w:rPr>
              <w:t xml:space="preserve"> </w:t>
            </w:r>
          </w:p>
          <w:p w:rsidR="00E61791" w:rsidRPr="00673708" w:rsidRDefault="00E61791" w:rsidP="00041A07">
            <w:pPr>
              <w:numPr>
                <w:ilvl w:val="0"/>
                <w:numId w:val="205"/>
              </w:numPr>
              <w:ind w:left="109" w:hanging="109"/>
              <w:rPr>
                <w:sz w:val="20"/>
                <w:szCs w:val="20"/>
              </w:rPr>
            </w:pPr>
            <w:r w:rsidRPr="00673708">
              <w:rPr>
                <w:sz w:val="20"/>
                <w:szCs w:val="20"/>
              </w:rPr>
              <w:t>připomene si znalosti z jednotlivých metod z předchozího ročníku s tím, že dokáže respektovat, že pracuje s komplexními čísly, aplikuje II. Kirchhoffův zákon, resp. I. Kirchhoffův zákon, zopakuje si co je to referenční uzel, připomene si a zvládne Théveninovu a Nortonovu poučku opět</w:t>
            </w:r>
            <w:r w:rsidRPr="00673708">
              <w:rPr>
                <w:sz w:val="18"/>
                <w:szCs w:val="18"/>
              </w:rPr>
              <w:t xml:space="preserve"> </w:t>
            </w:r>
            <w:r w:rsidRPr="00673708">
              <w:rPr>
                <w:sz w:val="20"/>
                <w:szCs w:val="20"/>
              </w:rPr>
              <w:t>s přihlédnutím k tomu, že pracuje s komplexními čísly.</w:t>
            </w:r>
          </w:p>
          <w:p w:rsidR="00E61791" w:rsidRPr="00673708" w:rsidRDefault="00147456" w:rsidP="00673708">
            <w:pPr>
              <w:rPr>
                <w:b/>
                <w:sz w:val="20"/>
                <w:szCs w:val="20"/>
              </w:rPr>
            </w:pPr>
            <w:r w:rsidRPr="00673708">
              <w:rPr>
                <w:b/>
                <w:sz w:val="20"/>
                <w:szCs w:val="20"/>
              </w:rPr>
              <w:t>Žák</w:t>
            </w:r>
          </w:p>
          <w:p w:rsidR="00673708" w:rsidRDefault="00147456" w:rsidP="00041A07">
            <w:pPr>
              <w:numPr>
                <w:ilvl w:val="0"/>
                <w:numId w:val="206"/>
              </w:numPr>
              <w:ind w:left="109" w:hanging="109"/>
              <w:rPr>
                <w:sz w:val="20"/>
                <w:szCs w:val="20"/>
              </w:rPr>
            </w:pPr>
            <w:r w:rsidRPr="00673708">
              <w:rPr>
                <w:sz w:val="20"/>
                <w:szCs w:val="20"/>
              </w:rPr>
              <w:t>se seznámí</w:t>
            </w:r>
            <w:r w:rsidR="00E61791" w:rsidRPr="00673708">
              <w:rPr>
                <w:sz w:val="20"/>
                <w:szCs w:val="20"/>
              </w:rPr>
              <w:t xml:space="preserve"> s trojfázovou soustavou, nejprve s generátorem, a s napětími, která se mohou na jednotlivých fázových vodičích vyskytovat, a to jak mezi nimi navzájem, tak i mezi vodiči a zemí, </w:t>
            </w:r>
          </w:p>
          <w:p w:rsidR="00673708" w:rsidRDefault="00E61791" w:rsidP="00041A07">
            <w:pPr>
              <w:numPr>
                <w:ilvl w:val="0"/>
                <w:numId w:val="206"/>
              </w:numPr>
              <w:ind w:left="109" w:hanging="109"/>
              <w:rPr>
                <w:sz w:val="20"/>
                <w:szCs w:val="20"/>
              </w:rPr>
            </w:pPr>
            <w:r w:rsidRPr="00673708">
              <w:rPr>
                <w:sz w:val="20"/>
                <w:szCs w:val="20"/>
              </w:rPr>
              <w:t>zvládne pochopit, že jednotlivá fázová napětí jsou vůči sobě fázově, souměrně posunuta, naučí se 2 základní zapojení soustavy nebo generátoru, a to do hvězdy nebo do trojúhelníka, studuje, jak tomu je při zatížení generátoru a to j</w:t>
            </w:r>
            <w:r w:rsidR="00673708" w:rsidRPr="00673708">
              <w:rPr>
                <w:sz w:val="20"/>
                <w:szCs w:val="20"/>
              </w:rPr>
              <w:t xml:space="preserve">ak souměrném, tak i nesouměrném, </w:t>
            </w:r>
          </w:p>
          <w:p w:rsidR="00673708" w:rsidRDefault="00E61791" w:rsidP="00041A07">
            <w:pPr>
              <w:numPr>
                <w:ilvl w:val="0"/>
                <w:numId w:val="206"/>
              </w:numPr>
              <w:ind w:left="109" w:hanging="109"/>
              <w:rPr>
                <w:sz w:val="20"/>
                <w:szCs w:val="20"/>
              </w:rPr>
            </w:pPr>
            <w:r w:rsidRPr="00673708">
              <w:rPr>
                <w:sz w:val="20"/>
                <w:szCs w:val="20"/>
              </w:rPr>
              <w:t>stejně tak nastuduje, jak je to se zapojením spotřebičů do hvězdy a to jak při souměrném zatížení, tak i nesouměrného, studuje výkon a práci trojfázové soustavy při obecném zatížení, tj. při určitém fázovém posunu, je seznámen s rozdílnými výkony – činným, jalovým a zdánlivým, dále se dozví a zapamatuje si, kde</w:t>
            </w:r>
            <w:r w:rsidR="00673708" w:rsidRPr="00673708">
              <w:rPr>
                <w:sz w:val="20"/>
                <w:szCs w:val="20"/>
              </w:rPr>
              <w:t xml:space="preserve"> </w:t>
            </w:r>
            <w:r w:rsidRPr="00673708">
              <w:rPr>
                <w:sz w:val="20"/>
                <w:szCs w:val="20"/>
              </w:rPr>
              <w:t xml:space="preserve">vzniká jalový výkon a s jeho nežádoucím přenosem a s tím souvisejícími úpravami – tj. s kompenzací, je seznámen </w:t>
            </w:r>
            <w:r w:rsidR="00673708" w:rsidRPr="00673708">
              <w:rPr>
                <w:sz w:val="20"/>
                <w:szCs w:val="20"/>
              </w:rPr>
              <w:t>s pojmem točivé magnetické pole,</w:t>
            </w:r>
          </w:p>
          <w:p w:rsidR="00673708" w:rsidRDefault="00673708" w:rsidP="00041A07">
            <w:pPr>
              <w:numPr>
                <w:ilvl w:val="0"/>
                <w:numId w:val="206"/>
              </w:numPr>
              <w:ind w:left="109" w:hanging="109"/>
              <w:rPr>
                <w:sz w:val="20"/>
                <w:szCs w:val="20"/>
              </w:rPr>
            </w:pPr>
            <w:r w:rsidRPr="00673708">
              <w:rPr>
                <w:sz w:val="20"/>
                <w:szCs w:val="20"/>
              </w:rPr>
              <w:t>s</w:t>
            </w:r>
            <w:r w:rsidR="00E61791" w:rsidRPr="00673708">
              <w:rPr>
                <w:sz w:val="20"/>
                <w:szCs w:val="20"/>
              </w:rPr>
              <w:t>tuduje přechodný jev RC – nabíjení kondenzátoru, vybíjení kondenzátoru, výpočet časové konstanty</w:t>
            </w:r>
            <w:r w:rsidRPr="00673708">
              <w:rPr>
                <w:sz w:val="20"/>
                <w:szCs w:val="20"/>
              </w:rPr>
              <w:t xml:space="preserve">, </w:t>
            </w:r>
          </w:p>
          <w:p w:rsidR="00004B9A" w:rsidRPr="00673708" w:rsidRDefault="00E61791" w:rsidP="00041A07">
            <w:pPr>
              <w:numPr>
                <w:ilvl w:val="0"/>
                <w:numId w:val="206"/>
              </w:numPr>
              <w:ind w:left="109" w:hanging="109"/>
              <w:rPr>
                <w:sz w:val="20"/>
                <w:szCs w:val="20"/>
              </w:rPr>
            </w:pPr>
            <w:r w:rsidRPr="00673708">
              <w:rPr>
                <w:sz w:val="20"/>
                <w:szCs w:val="20"/>
              </w:rPr>
              <w:t>studuje přechodný jev RL – vznik ustáleného proudu, zánik ustáleného proudu, výpočet časové konstanty</w:t>
            </w:r>
            <w:r w:rsidR="00004B9A" w:rsidRPr="00673708">
              <w:rPr>
                <w:sz w:val="20"/>
                <w:szCs w:val="20"/>
              </w:rPr>
              <w:t>.</w:t>
            </w:r>
          </w:p>
          <w:p w:rsidR="00004B9A" w:rsidRDefault="00004B9A" w:rsidP="00E61791">
            <w:pPr>
              <w:jc w:val="both"/>
              <w:rPr>
                <w:sz w:val="20"/>
                <w:szCs w:val="20"/>
              </w:rPr>
            </w:pPr>
          </w:p>
          <w:p w:rsidR="00004B9A" w:rsidRPr="00E61791" w:rsidRDefault="00004B9A" w:rsidP="00E61791">
            <w:pPr>
              <w:jc w:val="both"/>
              <w:rPr>
                <w:b/>
                <w:bCs/>
                <w:sz w:val="18"/>
                <w:szCs w:val="18"/>
              </w:rPr>
            </w:pPr>
          </w:p>
        </w:tc>
        <w:tc>
          <w:tcPr>
            <w:tcW w:w="4536" w:type="dxa"/>
            <w:tcBorders>
              <w:bottom w:val="single" w:sz="4" w:space="0" w:color="auto"/>
            </w:tcBorders>
          </w:tcPr>
          <w:p w:rsidR="00E61791" w:rsidRPr="000D5801" w:rsidRDefault="00E61791" w:rsidP="00E61791">
            <w:pPr>
              <w:jc w:val="both"/>
              <w:rPr>
                <w:b/>
                <w:bCs/>
                <w:sz w:val="20"/>
                <w:szCs w:val="20"/>
              </w:rPr>
            </w:pPr>
            <w:r w:rsidRPr="000D5801">
              <w:rPr>
                <w:b/>
                <w:bCs/>
                <w:sz w:val="20"/>
                <w:szCs w:val="20"/>
              </w:rPr>
              <w:t>Střídavé proudy</w:t>
            </w:r>
          </w:p>
          <w:p w:rsidR="00E61791" w:rsidRPr="000D5801" w:rsidRDefault="00E61791" w:rsidP="00E61791">
            <w:pPr>
              <w:jc w:val="both"/>
              <w:rPr>
                <w:bCs/>
                <w:sz w:val="20"/>
                <w:szCs w:val="20"/>
              </w:rPr>
            </w:pPr>
          </w:p>
          <w:p w:rsidR="00E63CA2" w:rsidRDefault="00CB2E23" w:rsidP="00041A07">
            <w:pPr>
              <w:numPr>
                <w:ilvl w:val="0"/>
                <w:numId w:val="207"/>
              </w:numPr>
              <w:ind w:left="214" w:hanging="214"/>
              <w:rPr>
                <w:bCs/>
                <w:sz w:val="20"/>
                <w:szCs w:val="20"/>
              </w:rPr>
            </w:pPr>
            <w:r w:rsidRPr="00E63CA2">
              <w:rPr>
                <w:bCs/>
                <w:sz w:val="20"/>
                <w:szCs w:val="20"/>
              </w:rPr>
              <w:t>z</w:t>
            </w:r>
            <w:r w:rsidR="00E61791" w:rsidRPr="00E63CA2">
              <w:rPr>
                <w:bCs/>
                <w:sz w:val="20"/>
                <w:szCs w:val="20"/>
              </w:rPr>
              <w:t xml:space="preserve">ákladní </w:t>
            </w:r>
            <w:r w:rsidR="00E63CA2" w:rsidRPr="00E63CA2">
              <w:rPr>
                <w:bCs/>
                <w:sz w:val="20"/>
                <w:szCs w:val="20"/>
              </w:rPr>
              <w:t>pojmy,</w:t>
            </w:r>
          </w:p>
          <w:p w:rsidR="00E63CA2" w:rsidRDefault="00E63CA2" w:rsidP="00041A07">
            <w:pPr>
              <w:numPr>
                <w:ilvl w:val="0"/>
                <w:numId w:val="207"/>
              </w:numPr>
              <w:ind w:left="214" w:hanging="214"/>
              <w:rPr>
                <w:bCs/>
                <w:sz w:val="20"/>
                <w:szCs w:val="20"/>
              </w:rPr>
            </w:pPr>
            <w:r w:rsidRPr="00E63CA2">
              <w:rPr>
                <w:bCs/>
                <w:sz w:val="20"/>
                <w:szCs w:val="20"/>
              </w:rPr>
              <w:t xml:space="preserve"> časový průběh sinusových</w:t>
            </w:r>
            <w:r w:rsidR="00E61791" w:rsidRPr="00E63CA2">
              <w:rPr>
                <w:bCs/>
                <w:sz w:val="20"/>
                <w:szCs w:val="20"/>
              </w:rPr>
              <w:t xml:space="preserve">veličin, </w:t>
            </w:r>
          </w:p>
          <w:p w:rsidR="00E63CA2" w:rsidRDefault="00E61791" w:rsidP="00041A07">
            <w:pPr>
              <w:numPr>
                <w:ilvl w:val="0"/>
                <w:numId w:val="207"/>
              </w:numPr>
              <w:ind w:left="214" w:hanging="214"/>
              <w:rPr>
                <w:bCs/>
                <w:sz w:val="20"/>
                <w:szCs w:val="20"/>
              </w:rPr>
            </w:pPr>
            <w:r w:rsidRPr="00E63CA2">
              <w:rPr>
                <w:bCs/>
                <w:sz w:val="20"/>
                <w:szCs w:val="20"/>
              </w:rPr>
              <w:t xml:space="preserve">efektivní a střední hodnota střídavého sinusového proudu a napětí, </w:t>
            </w:r>
          </w:p>
          <w:p w:rsidR="00E63CA2" w:rsidRDefault="00E61791" w:rsidP="00041A07">
            <w:pPr>
              <w:numPr>
                <w:ilvl w:val="0"/>
                <w:numId w:val="207"/>
              </w:numPr>
              <w:ind w:left="214" w:hanging="214"/>
              <w:rPr>
                <w:bCs/>
                <w:sz w:val="20"/>
                <w:szCs w:val="20"/>
              </w:rPr>
            </w:pPr>
            <w:r w:rsidRPr="00E63CA2">
              <w:rPr>
                <w:bCs/>
                <w:sz w:val="20"/>
                <w:szCs w:val="20"/>
              </w:rPr>
              <w:t xml:space="preserve">vznik střídavého sinusového napětí, </w:t>
            </w:r>
          </w:p>
          <w:p w:rsidR="00E61791" w:rsidRPr="00E63CA2" w:rsidRDefault="00E61791" w:rsidP="00041A07">
            <w:pPr>
              <w:numPr>
                <w:ilvl w:val="0"/>
                <w:numId w:val="207"/>
              </w:numPr>
              <w:ind w:left="214" w:hanging="214"/>
              <w:rPr>
                <w:bCs/>
                <w:sz w:val="20"/>
                <w:szCs w:val="20"/>
              </w:rPr>
            </w:pPr>
            <w:r w:rsidRPr="00E63CA2">
              <w:rPr>
                <w:bCs/>
                <w:sz w:val="20"/>
                <w:szCs w:val="20"/>
              </w:rPr>
              <w:t>fázory</w:t>
            </w:r>
            <w:r w:rsidR="00CB2E23" w:rsidRPr="00E63CA2">
              <w:rPr>
                <w:bCs/>
                <w:sz w:val="20"/>
                <w:szCs w:val="20"/>
              </w:rPr>
              <w:t>.</w:t>
            </w:r>
          </w:p>
          <w:p w:rsidR="00E61791" w:rsidRPr="000D5801" w:rsidRDefault="00E61791" w:rsidP="00E61791">
            <w:pPr>
              <w:jc w:val="both"/>
              <w:rPr>
                <w:bCs/>
                <w:sz w:val="20"/>
                <w:szCs w:val="20"/>
              </w:rPr>
            </w:pPr>
          </w:p>
          <w:p w:rsidR="00E61791" w:rsidRPr="000D5801" w:rsidRDefault="00E61791" w:rsidP="00E61791">
            <w:pPr>
              <w:jc w:val="both"/>
              <w:rPr>
                <w:bCs/>
                <w:sz w:val="20"/>
                <w:szCs w:val="20"/>
              </w:rPr>
            </w:pPr>
            <w:r w:rsidRPr="000D5801">
              <w:rPr>
                <w:b/>
                <w:bCs/>
                <w:sz w:val="20"/>
                <w:szCs w:val="20"/>
              </w:rPr>
              <w:t>Jednoduché obvody se sinusovým střídavým proudem</w:t>
            </w:r>
          </w:p>
          <w:p w:rsidR="00E61791" w:rsidRPr="000D5801" w:rsidRDefault="00E61791" w:rsidP="00E61791">
            <w:pPr>
              <w:jc w:val="both"/>
              <w:rPr>
                <w:bCs/>
                <w:sz w:val="20"/>
                <w:szCs w:val="20"/>
              </w:rPr>
            </w:pPr>
          </w:p>
          <w:p w:rsidR="00E63CA2" w:rsidRDefault="00E63CA2" w:rsidP="00041A07">
            <w:pPr>
              <w:numPr>
                <w:ilvl w:val="0"/>
                <w:numId w:val="208"/>
              </w:numPr>
              <w:ind w:left="214" w:hanging="142"/>
              <w:rPr>
                <w:bCs/>
                <w:sz w:val="20"/>
                <w:szCs w:val="20"/>
              </w:rPr>
            </w:pPr>
            <w:r>
              <w:rPr>
                <w:bCs/>
                <w:sz w:val="20"/>
                <w:szCs w:val="20"/>
              </w:rPr>
              <w:t>i</w:t>
            </w:r>
            <w:r w:rsidR="00E61791" w:rsidRPr="000D5801">
              <w:rPr>
                <w:bCs/>
                <w:sz w:val="20"/>
                <w:szCs w:val="20"/>
              </w:rPr>
              <w:t xml:space="preserve">deální rezistor v obvodu stř. proudu, </w:t>
            </w:r>
          </w:p>
          <w:p w:rsidR="00E63CA2" w:rsidRDefault="00E61791" w:rsidP="00041A07">
            <w:pPr>
              <w:numPr>
                <w:ilvl w:val="0"/>
                <w:numId w:val="208"/>
              </w:numPr>
              <w:ind w:left="214" w:hanging="142"/>
              <w:rPr>
                <w:bCs/>
                <w:sz w:val="20"/>
                <w:szCs w:val="20"/>
              </w:rPr>
            </w:pPr>
            <w:r w:rsidRPr="000D5801">
              <w:rPr>
                <w:bCs/>
                <w:sz w:val="20"/>
                <w:szCs w:val="20"/>
              </w:rPr>
              <w:t>ideální cívka v obvodu stř. proudu,</w:t>
            </w:r>
          </w:p>
          <w:p w:rsidR="00E61791" w:rsidRPr="000D5801" w:rsidRDefault="00E61791" w:rsidP="00041A07">
            <w:pPr>
              <w:numPr>
                <w:ilvl w:val="0"/>
                <w:numId w:val="208"/>
              </w:numPr>
              <w:ind w:left="214" w:hanging="142"/>
              <w:rPr>
                <w:bCs/>
                <w:sz w:val="20"/>
                <w:szCs w:val="20"/>
              </w:rPr>
            </w:pPr>
            <w:r w:rsidRPr="000D5801">
              <w:rPr>
                <w:bCs/>
                <w:sz w:val="20"/>
                <w:szCs w:val="20"/>
              </w:rPr>
              <w:t xml:space="preserve"> ideální kondenzátor v obvodu stř. proudu, vzájemná indukčnost v obvodu stř. proudu</w:t>
            </w:r>
            <w:r w:rsidR="00CB2E23">
              <w:rPr>
                <w:bCs/>
                <w:sz w:val="20"/>
                <w:szCs w:val="20"/>
              </w:rPr>
              <w:t>.</w:t>
            </w:r>
          </w:p>
          <w:p w:rsidR="00E61791" w:rsidRPr="000D5801" w:rsidRDefault="00E61791" w:rsidP="00E61791">
            <w:pPr>
              <w:jc w:val="both"/>
              <w:rPr>
                <w:bCs/>
                <w:sz w:val="20"/>
                <w:szCs w:val="20"/>
              </w:rPr>
            </w:pPr>
          </w:p>
          <w:p w:rsidR="00E61791" w:rsidRPr="000D5801" w:rsidRDefault="00E61791" w:rsidP="00E61791">
            <w:pPr>
              <w:jc w:val="both"/>
              <w:rPr>
                <w:bCs/>
                <w:sz w:val="20"/>
                <w:szCs w:val="20"/>
              </w:rPr>
            </w:pPr>
            <w:r w:rsidRPr="000D5801">
              <w:rPr>
                <w:b/>
                <w:bCs/>
                <w:sz w:val="20"/>
                <w:szCs w:val="20"/>
              </w:rPr>
              <w:t>Složené obvody se sinusovým střídavým proudem</w:t>
            </w:r>
          </w:p>
          <w:p w:rsidR="00E61791" w:rsidRPr="000D5801" w:rsidRDefault="00E61791" w:rsidP="00E61791">
            <w:pPr>
              <w:jc w:val="both"/>
              <w:rPr>
                <w:bCs/>
                <w:sz w:val="20"/>
                <w:szCs w:val="20"/>
              </w:rPr>
            </w:pPr>
          </w:p>
          <w:p w:rsidR="00E63CA2" w:rsidRDefault="00E63CA2" w:rsidP="00041A07">
            <w:pPr>
              <w:numPr>
                <w:ilvl w:val="0"/>
                <w:numId w:val="209"/>
              </w:numPr>
              <w:ind w:left="214" w:hanging="142"/>
              <w:rPr>
                <w:bCs/>
                <w:sz w:val="20"/>
                <w:szCs w:val="20"/>
              </w:rPr>
            </w:pPr>
            <w:r>
              <w:rPr>
                <w:bCs/>
                <w:sz w:val="20"/>
                <w:szCs w:val="20"/>
              </w:rPr>
              <w:t>s</w:t>
            </w:r>
            <w:r w:rsidR="00E61791" w:rsidRPr="000D5801">
              <w:rPr>
                <w:bCs/>
                <w:sz w:val="20"/>
                <w:szCs w:val="20"/>
              </w:rPr>
              <w:t xml:space="preserve">ériové spojení ideálního rezistoru a ideální cívky, </w:t>
            </w:r>
          </w:p>
          <w:p w:rsidR="00E63CA2" w:rsidRDefault="00E63CA2" w:rsidP="00041A07">
            <w:pPr>
              <w:numPr>
                <w:ilvl w:val="0"/>
                <w:numId w:val="209"/>
              </w:numPr>
              <w:ind w:left="214" w:hanging="142"/>
              <w:rPr>
                <w:bCs/>
                <w:sz w:val="20"/>
                <w:szCs w:val="20"/>
              </w:rPr>
            </w:pPr>
            <w:r>
              <w:rPr>
                <w:bCs/>
                <w:sz w:val="20"/>
                <w:szCs w:val="20"/>
              </w:rPr>
              <w:t>s</w:t>
            </w:r>
            <w:r w:rsidR="00E61791" w:rsidRPr="000D5801">
              <w:rPr>
                <w:bCs/>
                <w:sz w:val="20"/>
                <w:szCs w:val="20"/>
              </w:rPr>
              <w:t xml:space="preserve">ériové spojení ideálního rezistoru a ideálního kondenzátoru, </w:t>
            </w:r>
          </w:p>
          <w:p w:rsidR="00E63CA2" w:rsidRDefault="00E61791" w:rsidP="00041A07">
            <w:pPr>
              <w:numPr>
                <w:ilvl w:val="0"/>
                <w:numId w:val="209"/>
              </w:numPr>
              <w:ind w:left="214" w:hanging="142"/>
              <w:rPr>
                <w:bCs/>
                <w:sz w:val="20"/>
                <w:szCs w:val="20"/>
              </w:rPr>
            </w:pPr>
            <w:r w:rsidRPr="000D5801">
              <w:rPr>
                <w:bCs/>
                <w:sz w:val="20"/>
                <w:szCs w:val="20"/>
              </w:rPr>
              <w:t xml:space="preserve">sériové spojení ideální cívky a ideálního kondenzátoru, </w:t>
            </w:r>
          </w:p>
          <w:p w:rsidR="00E63CA2" w:rsidRDefault="00E61791" w:rsidP="00041A07">
            <w:pPr>
              <w:numPr>
                <w:ilvl w:val="0"/>
                <w:numId w:val="209"/>
              </w:numPr>
              <w:ind w:left="214" w:hanging="142"/>
              <w:rPr>
                <w:bCs/>
                <w:sz w:val="20"/>
                <w:szCs w:val="20"/>
              </w:rPr>
            </w:pPr>
            <w:r w:rsidRPr="00E63CA2">
              <w:rPr>
                <w:bCs/>
                <w:sz w:val="20"/>
                <w:szCs w:val="20"/>
              </w:rPr>
              <w:t>sériové spojení ideálního rezistoru a ideální cívky a ideálního kondenzátoru,</w:t>
            </w:r>
          </w:p>
          <w:p w:rsidR="00E61791" w:rsidRPr="00E63CA2" w:rsidRDefault="00E61791" w:rsidP="00041A07">
            <w:pPr>
              <w:numPr>
                <w:ilvl w:val="0"/>
                <w:numId w:val="209"/>
              </w:numPr>
              <w:ind w:left="214" w:hanging="142"/>
              <w:rPr>
                <w:bCs/>
                <w:sz w:val="20"/>
                <w:szCs w:val="20"/>
              </w:rPr>
            </w:pPr>
            <w:r w:rsidRPr="00E63CA2">
              <w:rPr>
                <w:bCs/>
                <w:sz w:val="20"/>
                <w:szCs w:val="20"/>
              </w:rPr>
              <w:t>paralelní spojení ideálního rezistoru a ideálního kondenzátoru</w:t>
            </w:r>
            <w:r w:rsidR="00CB2E23" w:rsidRPr="00E63CA2">
              <w:rPr>
                <w:bCs/>
                <w:sz w:val="20"/>
                <w:szCs w:val="20"/>
              </w:rPr>
              <w:t>.</w:t>
            </w:r>
          </w:p>
          <w:p w:rsidR="00CB2E23" w:rsidRPr="000D5801" w:rsidRDefault="00CB2E23" w:rsidP="00E61791">
            <w:pPr>
              <w:jc w:val="both"/>
              <w:rPr>
                <w:bCs/>
                <w:sz w:val="20"/>
                <w:szCs w:val="20"/>
              </w:rPr>
            </w:pPr>
          </w:p>
          <w:p w:rsidR="00E63CA2" w:rsidRDefault="00E63CA2" w:rsidP="00041A07">
            <w:pPr>
              <w:numPr>
                <w:ilvl w:val="0"/>
                <w:numId w:val="209"/>
              </w:numPr>
              <w:ind w:left="214" w:hanging="142"/>
              <w:rPr>
                <w:bCs/>
                <w:sz w:val="20"/>
                <w:szCs w:val="20"/>
              </w:rPr>
            </w:pPr>
            <w:r>
              <w:rPr>
                <w:bCs/>
                <w:sz w:val="20"/>
                <w:szCs w:val="20"/>
              </w:rPr>
              <w:t>p</w:t>
            </w:r>
            <w:r w:rsidR="00E61791" w:rsidRPr="000D5801">
              <w:rPr>
                <w:bCs/>
                <w:sz w:val="20"/>
                <w:szCs w:val="20"/>
              </w:rPr>
              <w:t xml:space="preserve">aralelní spojení ideálního rezistoru a ideální cívky, </w:t>
            </w:r>
          </w:p>
          <w:p w:rsidR="00E63CA2" w:rsidRDefault="00E61791" w:rsidP="00041A07">
            <w:pPr>
              <w:numPr>
                <w:ilvl w:val="0"/>
                <w:numId w:val="209"/>
              </w:numPr>
              <w:ind w:left="214" w:hanging="142"/>
              <w:rPr>
                <w:bCs/>
                <w:sz w:val="20"/>
                <w:szCs w:val="20"/>
              </w:rPr>
            </w:pPr>
            <w:r w:rsidRPr="000D5801">
              <w:rPr>
                <w:bCs/>
                <w:sz w:val="20"/>
                <w:szCs w:val="20"/>
              </w:rPr>
              <w:t xml:space="preserve">paralelní spojení ideálního rezistoru a ideálního kondenzátoru a ideální cívky, </w:t>
            </w:r>
          </w:p>
          <w:p w:rsidR="00E63CA2" w:rsidRDefault="00E61791" w:rsidP="00041A07">
            <w:pPr>
              <w:numPr>
                <w:ilvl w:val="0"/>
                <w:numId w:val="209"/>
              </w:numPr>
              <w:ind w:left="214" w:hanging="142"/>
              <w:rPr>
                <w:bCs/>
                <w:sz w:val="20"/>
                <w:szCs w:val="20"/>
              </w:rPr>
            </w:pPr>
            <w:r w:rsidRPr="000D5801">
              <w:rPr>
                <w:bCs/>
                <w:sz w:val="20"/>
                <w:szCs w:val="20"/>
              </w:rPr>
              <w:t xml:space="preserve">paralelní spojení ideální cívky a ideálního kondenzátoru, sériově-paralelní obvody, </w:t>
            </w:r>
          </w:p>
          <w:p w:rsidR="00E61791" w:rsidRPr="000D5801" w:rsidRDefault="00E63CA2" w:rsidP="00041A07">
            <w:pPr>
              <w:numPr>
                <w:ilvl w:val="0"/>
                <w:numId w:val="209"/>
              </w:numPr>
              <w:ind w:left="214" w:hanging="142"/>
              <w:rPr>
                <w:bCs/>
                <w:sz w:val="20"/>
                <w:szCs w:val="20"/>
              </w:rPr>
            </w:pPr>
            <w:r>
              <w:rPr>
                <w:bCs/>
                <w:sz w:val="20"/>
                <w:szCs w:val="20"/>
              </w:rPr>
              <w:t>v</w:t>
            </w:r>
            <w:r w:rsidR="00E61791" w:rsidRPr="000D5801">
              <w:rPr>
                <w:bCs/>
                <w:sz w:val="20"/>
                <w:szCs w:val="20"/>
              </w:rPr>
              <w:t>ýkon střídavého proudu, účiník, rezonanční obvody</w:t>
            </w:r>
          </w:p>
          <w:p w:rsidR="00E61791" w:rsidRPr="000D5801" w:rsidRDefault="00E61791" w:rsidP="00E61791">
            <w:pPr>
              <w:jc w:val="both"/>
              <w:rPr>
                <w:bCs/>
                <w:sz w:val="20"/>
                <w:szCs w:val="20"/>
              </w:rPr>
            </w:pPr>
          </w:p>
          <w:p w:rsidR="00E61791" w:rsidRPr="000D5801" w:rsidRDefault="00E61791" w:rsidP="00041A07">
            <w:pPr>
              <w:numPr>
                <w:ilvl w:val="0"/>
                <w:numId w:val="209"/>
              </w:numPr>
              <w:ind w:left="214" w:hanging="142"/>
              <w:jc w:val="both"/>
              <w:rPr>
                <w:bCs/>
                <w:sz w:val="20"/>
                <w:szCs w:val="20"/>
              </w:rPr>
            </w:pPr>
            <w:r w:rsidRPr="000D5801">
              <w:rPr>
                <w:bCs/>
                <w:sz w:val="20"/>
                <w:szCs w:val="20"/>
              </w:rPr>
              <w:t>Rezonanční obvody</w:t>
            </w:r>
          </w:p>
          <w:p w:rsidR="00E61791" w:rsidRPr="000D5801" w:rsidRDefault="00E61791" w:rsidP="00E61791">
            <w:pPr>
              <w:jc w:val="both"/>
              <w:rPr>
                <w:bCs/>
                <w:sz w:val="20"/>
                <w:szCs w:val="20"/>
              </w:rPr>
            </w:pPr>
          </w:p>
          <w:p w:rsidR="00E61791" w:rsidRPr="000D5801" w:rsidRDefault="00E61791" w:rsidP="00E61791">
            <w:pPr>
              <w:jc w:val="both"/>
              <w:rPr>
                <w:bCs/>
                <w:sz w:val="20"/>
                <w:szCs w:val="20"/>
              </w:rPr>
            </w:pPr>
            <w:r w:rsidRPr="000D5801">
              <w:rPr>
                <w:b/>
                <w:bCs/>
                <w:sz w:val="20"/>
                <w:szCs w:val="20"/>
              </w:rPr>
              <w:t>Symbolicko-komplexní metoda</w:t>
            </w:r>
          </w:p>
          <w:p w:rsidR="00E61791" w:rsidRPr="000D5801" w:rsidRDefault="00E61791" w:rsidP="00E61791">
            <w:pPr>
              <w:jc w:val="both"/>
              <w:rPr>
                <w:bCs/>
                <w:sz w:val="20"/>
                <w:szCs w:val="20"/>
              </w:rPr>
            </w:pPr>
          </w:p>
          <w:p w:rsidR="00E63CA2" w:rsidRDefault="00E63CA2" w:rsidP="00041A07">
            <w:pPr>
              <w:numPr>
                <w:ilvl w:val="0"/>
                <w:numId w:val="210"/>
              </w:numPr>
              <w:ind w:left="214" w:hanging="142"/>
              <w:rPr>
                <w:bCs/>
                <w:sz w:val="20"/>
                <w:szCs w:val="20"/>
              </w:rPr>
            </w:pPr>
            <w:r>
              <w:rPr>
                <w:bCs/>
                <w:sz w:val="20"/>
                <w:szCs w:val="20"/>
              </w:rPr>
              <w:t>k</w:t>
            </w:r>
            <w:r w:rsidR="00E61791" w:rsidRPr="000D5801">
              <w:rPr>
                <w:bCs/>
                <w:sz w:val="20"/>
                <w:szCs w:val="20"/>
              </w:rPr>
              <w:t xml:space="preserve">omplexní čísla, </w:t>
            </w:r>
          </w:p>
          <w:p w:rsidR="00E63CA2" w:rsidRDefault="00E61791" w:rsidP="00041A07">
            <w:pPr>
              <w:numPr>
                <w:ilvl w:val="0"/>
                <w:numId w:val="210"/>
              </w:numPr>
              <w:ind w:left="214" w:hanging="142"/>
              <w:rPr>
                <w:bCs/>
                <w:sz w:val="20"/>
                <w:szCs w:val="20"/>
              </w:rPr>
            </w:pPr>
            <w:r w:rsidRPr="00E63CA2">
              <w:rPr>
                <w:bCs/>
                <w:sz w:val="20"/>
                <w:szCs w:val="20"/>
              </w:rPr>
              <w:t>operace s komplexními čísly</w:t>
            </w:r>
            <w:r w:rsidR="00E63CA2" w:rsidRPr="00E63CA2">
              <w:rPr>
                <w:bCs/>
                <w:sz w:val="20"/>
                <w:szCs w:val="20"/>
              </w:rPr>
              <w:t>,</w:t>
            </w:r>
          </w:p>
          <w:p w:rsidR="00E63CA2" w:rsidRDefault="00E61791" w:rsidP="00041A07">
            <w:pPr>
              <w:numPr>
                <w:ilvl w:val="0"/>
                <w:numId w:val="210"/>
              </w:numPr>
              <w:ind w:left="214" w:hanging="142"/>
              <w:rPr>
                <w:bCs/>
                <w:sz w:val="20"/>
                <w:szCs w:val="20"/>
              </w:rPr>
            </w:pPr>
            <w:r w:rsidRPr="00E63CA2">
              <w:rPr>
                <w:bCs/>
                <w:sz w:val="20"/>
                <w:szCs w:val="20"/>
              </w:rPr>
              <w:t xml:space="preserve">další operace s komplexními čísly, </w:t>
            </w:r>
          </w:p>
          <w:p w:rsidR="00E63CA2" w:rsidRDefault="00E61791" w:rsidP="00041A07">
            <w:pPr>
              <w:numPr>
                <w:ilvl w:val="0"/>
                <w:numId w:val="210"/>
              </w:numPr>
              <w:ind w:left="214" w:hanging="142"/>
              <w:rPr>
                <w:bCs/>
                <w:sz w:val="20"/>
                <w:szCs w:val="20"/>
              </w:rPr>
            </w:pPr>
            <w:r w:rsidRPr="00E63CA2">
              <w:rPr>
                <w:bCs/>
                <w:sz w:val="20"/>
                <w:szCs w:val="20"/>
              </w:rPr>
              <w:t xml:space="preserve">symboly pro prvky obvodů střídavého proudu, řešení obvodů symbolickou metodou, </w:t>
            </w:r>
          </w:p>
          <w:p w:rsidR="00E61791" w:rsidRPr="00E63CA2" w:rsidRDefault="00E61791" w:rsidP="00041A07">
            <w:pPr>
              <w:numPr>
                <w:ilvl w:val="0"/>
                <w:numId w:val="210"/>
              </w:numPr>
              <w:ind w:left="214" w:hanging="142"/>
              <w:rPr>
                <w:bCs/>
                <w:sz w:val="20"/>
                <w:szCs w:val="20"/>
              </w:rPr>
            </w:pPr>
            <w:r w:rsidRPr="00E63CA2">
              <w:rPr>
                <w:bCs/>
                <w:sz w:val="20"/>
                <w:szCs w:val="20"/>
              </w:rPr>
              <w:t>další příklady na symbolickou metodu, duální obvody, transfigurace, výkon střídavého proudu, metody řešení obvodů střídavého proudu</w:t>
            </w:r>
            <w:r w:rsidR="00E63CA2">
              <w:rPr>
                <w:bCs/>
                <w:sz w:val="20"/>
                <w:szCs w:val="20"/>
              </w:rPr>
              <w:t>,</w:t>
            </w:r>
          </w:p>
          <w:p w:rsidR="00E63CA2" w:rsidRDefault="00E63CA2" w:rsidP="00041A07">
            <w:pPr>
              <w:numPr>
                <w:ilvl w:val="0"/>
                <w:numId w:val="210"/>
              </w:numPr>
              <w:ind w:left="214" w:hanging="142"/>
              <w:rPr>
                <w:bCs/>
                <w:sz w:val="20"/>
                <w:szCs w:val="20"/>
              </w:rPr>
            </w:pPr>
            <w:r>
              <w:rPr>
                <w:bCs/>
                <w:sz w:val="20"/>
                <w:szCs w:val="20"/>
              </w:rPr>
              <w:t>m</w:t>
            </w:r>
            <w:r w:rsidR="00E61791" w:rsidRPr="000D5801">
              <w:rPr>
                <w:bCs/>
                <w:sz w:val="20"/>
                <w:szCs w:val="20"/>
              </w:rPr>
              <w:t xml:space="preserve">etoda smyčkových proudů a metoda uzlových napětí, </w:t>
            </w:r>
          </w:p>
          <w:p w:rsidR="00E63CA2" w:rsidRDefault="00E61791" w:rsidP="00041A07">
            <w:pPr>
              <w:numPr>
                <w:ilvl w:val="0"/>
                <w:numId w:val="210"/>
              </w:numPr>
              <w:ind w:left="214" w:hanging="142"/>
              <w:rPr>
                <w:bCs/>
                <w:sz w:val="20"/>
                <w:szCs w:val="20"/>
              </w:rPr>
            </w:pPr>
            <w:r w:rsidRPr="000D5801">
              <w:rPr>
                <w:bCs/>
                <w:sz w:val="20"/>
                <w:szCs w:val="20"/>
              </w:rPr>
              <w:t xml:space="preserve">lineární superpozice, </w:t>
            </w:r>
          </w:p>
          <w:p w:rsidR="00E61791" w:rsidRPr="000D5801" w:rsidRDefault="00E61791" w:rsidP="00041A07">
            <w:pPr>
              <w:numPr>
                <w:ilvl w:val="0"/>
                <w:numId w:val="210"/>
              </w:numPr>
              <w:ind w:left="214" w:hanging="142"/>
              <w:rPr>
                <w:bCs/>
                <w:sz w:val="20"/>
                <w:szCs w:val="20"/>
              </w:rPr>
            </w:pPr>
            <w:r w:rsidRPr="000D5801">
              <w:rPr>
                <w:bCs/>
                <w:sz w:val="20"/>
                <w:szCs w:val="20"/>
              </w:rPr>
              <w:t>Théveninova a Nortonova poučka.</w:t>
            </w:r>
          </w:p>
          <w:p w:rsidR="00E61791" w:rsidRPr="000D5801" w:rsidRDefault="00E61791" w:rsidP="00E61791">
            <w:pPr>
              <w:jc w:val="both"/>
              <w:rPr>
                <w:b/>
                <w:bCs/>
                <w:sz w:val="20"/>
                <w:szCs w:val="20"/>
              </w:rPr>
            </w:pPr>
          </w:p>
          <w:p w:rsidR="00E61791" w:rsidRPr="000D5801" w:rsidRDefault="00E61791" w:rsidP="00E61791">
            <w:pPr>
              <w:jc w:val="both"/>
              <w:rPr>
                <w:bCs/>
                <w:sz w:val="20"/>
                <w:szCs w:val="20"/>
              </w:rPr>
            </w:pPr>
            <w:r w:rsidRPr="000D5801">
              <w:rPr>
                <w:b/>
                <w:bCs/>
                <w:sz w:val="20"/>
                <w:szCs w:val="20"/>
              </w:rPr>
              <w:t>Trojfázová soustava</w:t>
            </w:r>
          </w:p>
          <w:p w:rsidR="00E61791" w:rsidRPr="000D5801" w:rsidRDefault="00E61791" w:rsidP="00E61791">
            <w:pPr>
              <w:jc w:val="both"/>
              <w:rPr>
                <w:bCs/>
                <w:sz w:val="20"/>
                <w:szCs w:val="20"/>
              </w:rPr>
            </w:pPr>
          </w:p>
          <w:p w:rsidR="00E63CA2" w:rsidRDefault="00E63CA2" w:rsidP="00041A07">
            <w:pPr>
              <w:numPr>
                <w:ilvl w:val="0"/>
                <w:numId w:val="211"/>
              </w:numPr>
              <w:ind w:left="214" w:hanging="142"/>
              <w:jc w:val="both"/>
              <w:rPr>
                <w:bCs/>
                <w:sz w:val="20"/>
                <w:szCs w:val="20"/>
              </w:rPr>
            </w:pPr>
            <w:r>
              <w:rPr>
                <w:bCs/>
                <w:sz w:val="20"/>
                <w:szCs w:val="20"/>
              </w:rPr>
              <w:t>č</w:t>
            </w:r>
            <w:r w:rsidR="00E61791" w:rsidRPr="000D5801">
              <w:rPr>
                <w:bCs/>
                <w:sz w:val="20"/>
                <w:szCs w:val="20"/>
              </w:rPr>
              <w:t xml:space="preserve">asový průběh indukovaného napětí, </w:t>
            </w:r>
          </w:p>
          <w:p w:rsidR="00E63CA2" w:rsidRDefault="00E61791" w:rsidP="00041A07">
            <w:pPr>
              <w:numPr>
                <w:ilvl w:val="0"/>
                <w:numId w:val="211"/>
              </w:numPr>
              <w:ind w:left="214" w:hanging="142"/>
              <w:jc w:val="both"/>
              <w:rPr>
                <w:bCs/>
                <w:sz w:val="20"/>
                <w:szCs w:val="20"/>
              </w:rPr>
            </w:pPr>
            <w:r w:rsidRPr="000D5801">
              <w:rPr>
                <w:bCs/>
                <w:sz w:val="20"/>
                <w:szCs w:val="20"/>
              </w:rPr>
              <w:t xml:space="preserve">provedení trojfázového alternátoru, vlastnosti trojfázové soustavy, </w:t>
            </w:r>
          </w:p>
          <w:p w:rsidR="00E63CA2" w:rsidRDefault="00E61791" w:rsidP="00041A07">
            <w:pPr>
              <w:numPr>
                <w:ilvl w:val="0"/>
                <w:numId w:val="211"/>
              </w:numPr>
              <w:ind w:left="214" w:hanging="142"/>
              <w:jc w:val="both"/>
              <w:rPr>
                <w:bCs/>
                <w:sz w:val="20"/>
                <w:szCs w:val="20"/>
              </w:rPr>
            </w:pPr>
            <w:r w:rsidRPr="000D5801">
              <w:rPr>
                <w:bCs/>
                <w:sz w:val="20"/>
                <w:szCs w:val="20"/>
              </w:rPr>
              <w:t xml:space="preserve">základní zapojení trojfázové soustavy, </w:t>
            </w:r>
          </w:p>
          <w:p w:rsidR="00E63CA2" w:rsidRDefault="00E61791" w:rsidP="00041A07">
            <w:pPr>
              <w:numPr>
                <w:ilvl w:val="0"/>
                <w:numId w:val="211"/>
              </w:numPr>
              <w:ind w:left="214" w:hanging="142"/>
              <w:jc w:val="both"/>
              <w:rPr>
                <w:bCs/>
                <w:sz w:val="20"/>
                <w:szCs w:val="20"/>
              </w:rPr>
            </w:pPr>
            <w:r w:rsidRPr="000D5801">
              <w:rPr>
                <w:bCs/>
                <w:sz w:val="20"/>
                <w:szCs w:val="20"/>
              </w:rPr>
              <w:t xml:space="preserve">zapojení vinutí trojfázového alternátoru do hvězdy, </w:t>
            </w:r>
          </w:p>
          <w:p w:rsidR="00E63CA2" w:rsidRDefault="00E61791" w:rsidP="00041A07">
            <w:pPr>
              <w:numPr>
                <w:ilvl w:val="0"/>
                <w:numId w:val="211"/>
              </w:numPr>
              <w:ind w:left="214" w:hanging="142"/>
              <w:jc w:val="both"/>
              <w:rPr>
                <w:bCs/>
                <w:sz w:val="20"/>
                <w:szCs w:val="20"/>
              </w:rPr>
            </w:pPr>
            <w:r w:rsidRPr="000D5801">
              <w:rPr>
                <w:bCs/>
                <w:sz w:val="20"/>
                <w:szCs w:val="20"/>
              </w:rPr>
              <w:t xml:space="preserve">zapojení trojfázového alternátoru do trojúhelníka, </w:t>
            </w:r>
          </w:p>
          <w:p w:rsidR="00E61791" w:rsidRPr="000D5801" w:rsidRDefault="00E61791" w:rsidP="00041A07">
            <w:pPr>
              <w:numPr>
                <w:ilvl w:val="0"/>
                <w:numId w:val="211"/>
              </w:numPr>
              <w:ind w:left="214" w:hanging="142"/>
              <w:jc w:val="both"/>
              <w:rPr>
                <w:bCs/>
                <w:sz w:val="20"/>
                <w:szCs w:val="20"/>
              </w:rPr>
            </w:pPr>
            <w:r w:rsidRPr="000D5801">
              <w:rPr>
                <w:bCs/>
                <w:sz w:val="20"/>
                <w:szCs w:val="20"/>
              </w:rPr>
              <w:t>zatížení trojfázové soustavy</w:t>
            </w:r>
            <w:r w:rsidR="00E63CA2">
              <w:rPr>
                <w:bCs/>
                <w:sz w:val="20"/>
                <w:szCs w:val="20"/>
              </w:rPr>
              <w:t>,</w:t>
            </w:r>
          </w:p>
          <w:p w:rsidR="00E61791" w:rsidRPr="000D5801" w:rsidRDefault="00E61791" w:rsidP="00E61791">
            <w:pPr>
              <w:jc w:val="both"/>
              <w:rPr>
                <w:bCs/>
                <w:sz w:val="20"/>
                <w:szCs w:val="20"/>
              </w:rPr>
            </w:pPr>
          </w:p>
          <w:p w:rsidR="00E63CA2" w:rsidRDefault="00E63CA2" w:rsidP="00041A07">
            <w:pPr>
              <w:numPr>
                <w:ilvl w:val="0"/>
                <w:numId w:val="211"/>
              </w:numPr>
              <w:ind w:left="214" w:hanging="142"/>
              <w:jc w:val="both"/>
              <w:rPr>
                <w:bCs/>
                <w:sz w:val="20"/>
                <w:szCs w:val="20"/>
              </w:rPr>
            </w:pPr>
            <w:r>
              <w:rPr>
                <w:bCs/>
                <w:sz w:val="20"/>
                <w:szCs w:val="20"/>
              </w:rPr>
              <w:t>s</w:t>
            </w:r>
            <w:r w:rsidR="00E61791" w:rsidRPr="000D5801">
              <w:rPr>
                <w:bCs/>
                <w:sz w:val="20"/>
                <w:szCs w:val="20"/>
              </w:rPr>
              <w:t xml:space="preserve">pojení trojfázových spotřebičů do hvězdy, spojení </w:t>
            </w:r>
          </w:p>
          <w:p w:rsidR="00E63CA2" w:rsidRDefault="00E61791" w:rsidP="00041A07">
            <w:pPr>
              <w:numPr>
                <w:ilvl w:val="0"/>
                <w:numId w:val="211"/>
              </w:numPr>
              <w:ind w:left="214" w:hanging="142"/>
              <w:jc w:val="both"/>
              <w:rPr>
                <w:bCs/>
                <w:sz w:val="20"/>
                <w:szCs w:val="20"/>
              </w:rPr>
            </w:pPr>
            <w:r w:rsidRPr="000D5801">
              <w:rPr>
                <w:bCs/>
                <w:sz w:val="20"/>
                <w:szCs w:val="20"/>
              </w:rPr>
              <w:t xml:space="preserve">trojfázových spotřebičů do trojúhelníka, </w:t>
            </w:r>
          </w:p>
          <w:p w:rsidR="00E63CA2" w:rsidRDefault="00E61791" w:rsidP="00041A07">
            <w:pPr>
              <w:numPr>
                <w:ilvl w:val="0"/>
                <w:numId w:val="211"/>
              </w:numPr>
              <w:ind w:left="214" w:hanging="142"/>
              <w:jc w:val="both"/>
              <w:rPr>
                <w:bCs/>
                <w:sz w:val="20"/>
                <w:szCs w:val="20"/>
              </w:rPr>
            </w:pPr>
            <w:r w:rsidRPr="000D5801">
              <w:rPr>
                <w:bCs/>
                <w:sz w:val="20"/>
                <w:szCs w:val="20"/>
              </w:rPr>
              <w:t xml:space="preserve">výkon a práce trojfázového proudu, </w:t>
            </w:r>
          </w:p>
          <w:p w:rsidR="00E63CA2" w:rsidRDefault="00E61791" w:rsidP="00041A07">
            <w:pPr>
              <w:numPr>
                <w:ilvl w:val="0"/>
                <w:numId w:val="211"/>
              </w:numPr>
              <w:ind w:left="214" w:hanging="142"/>
              <w:jc w:val="both"/>
              <w:rPr>
                <w:bCs/>
                <w:sz w:val="20"/>
                <w:szCs w:val="20"/>
              </w:rPr>
            </w:pPr>
            <w:r w:rsidRPr="000D5801">
              <w:rPr>
                <w:bCs/>
                <w:sz w:val="20"/>
                <w:szCs w:val="20"/>
              </w:rPr>
              <w:t xml:space="preserve">kompenzace účiníku, </w:t>
            </w:r>
          </w:p>
          <w:p w:rsidR="00E61791" w:rsidRPr="000D5801" w:rsidRDefault="00E61791" w:rsidP="00041A07">
            <w:pPr>
              <w:numPr>
                <w:ilvl w:val="0"/>
                <w:numId w:val="211"/>
              </w:numPr>
              <w:ind w:left="214" w:hanging="142"/>
              <w:jc w:val="both"/>
              <w:rPr>
                <w:bCs/>
                <w:sz w:val="20"/>
                <w:szCs w:val="20"/>
              </w:rPr>
            </w:pPr>
            <w:r w:rsidRPr="000D5801">
              <w:rPr>
                <w:bCs/>
                <w:sz w:val="20"/>
                <w:szCs w:val="20"/>
              </w:rPr>
              <w:t>točivé magnetické pole.</w:t>
            </w:r>
          </w:p>
          <w:p w:rsidR="00E61791" w:rsidRPr="000D5801" w:rsidRDefault="00E61791" w:rsidP="00E61791">
            <w:pPr>
              <w:jc w:val="both"/>
              <w:rPr>
                <w:bCs/>
                <w:sz w:val="20"/>
                <w:szCs w:val="20"/>
              </w:rPr>
            </w:pPr>
          </w:p>
          <w:p w:rsidR="00E61791" w:rsidRPr="000D5801" w:rsidRDefault="00E61791" w:rsidP="00E61791">
            <w:pPr>
              <w:jc w:val="both"/>
              <w:rPr>
                <w:bCs/>
                <w:sz w:val="20"/>
                <w:szCs w:val="20"/>
              </w:rPr>
            </w:pPr>
          </w:p>
          <w:p w:rsidR="00E61791" w:rsidRPr="000D5801" w:rsidRDefault="00E61791" w:rsidP="00E61791">
            <w:pPr>
              <w:jc w:val="both"/>
              <w:rPr>
                <w:b/>
                <w:bCs/>
                <w:sz w:val="20"/>
                <w:szCs w:val="20"/>
              </w:rPr>
            </w:pPr>
            <w:r w:rsidRPr="000D5801">
              <w:rPr>
                <w:b/>
                <w:bCs/>
                <w:sz w:val="20"/>
                <w:szCs w:val="20"/>
              </w:rPr>
              <w:t>Přechodné jevy v elektrických obvodech</w:t>
            </w:r>
          </w:p>
          <w:p w:rsidR="00E61791" w:rsidRPr="000D5801" w:rsidRDefault="00E61791" w:rsidP="00E61791">
            <w:pPr>
              <w:jc w:val="both"/>
              <w:rPr>
                <w:bCs/>
                <w:sz w:val="20"/>
                <w:szCs w:val="20"/>
              </w:rPr>
            </w:pPr>
          </w:p>
          <w:p w:rsidR="00E61791" w:rsidRDefault="00E63CA2" w:rsidP="00041A07">
            <w:pPr>
              <w:numPr>
                <w:ilvl w:val="0"/>
                <w:numId w:val="212"/>
              </w:numPr>
              <w:ind w:left="214" w:hanging="142"/>
              <w:rPr>
                <w:b/>
                <w:sz w:val="20"/>
                <w:szCs w:val="20"/>
              </w:rPr>
            </w:pPr>
            <w:r>
              <w:rPr>
                <w:bCs/>
                <w:sz w:val="20"/>
                <w:szCs w:val="20"/>
              </w:rPr>
              <w:t>p</w:t>
            </w:r>
            <w:r w:rsidR="00E61791" w:rsidRPr="000D5801">
              <w:rPr>
                <w:bCs/>
                <w:sz w:val="20"/>
                <w:szCs w:val="20"/>
              </w:rPr>
              <w:t>řechodný jev RC a přechodný jev RL</w:t>
            </w:r>
          </w:p>
        </w:tc>
        <w:tc>
          <w:tcPr>
            <w:tcW w:w="974" w:type="dxa"/>
            <w:tcBorders>
              <w:bottom w:val="single" w:sz="4" w:space="0" w:color="auto"/>
            </w:tcBorders>
          </w:tcPr>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E61791" w:rsidRDefault="00E61791" w:rsidP="00E61791">
            <w:pPr>
              <w:jc w:val="center"/>
              <w:rPr>
                <w:b/>
                <w:sz w:val="20"/>
                <w:szCs w:val="20"/>
              </w:rPr>
            </w:pPr>
          </w:p>
          <w:p w:rsidR="00147456" w:rsidRDefault="00147456" w:rsidP="00E61791">
            <w:pPr>
              <w:jc w:val="center"/>
              <w:rPr>
                <w:b/>
                <w:sz w:val="20"/>
                <w:szCs w:val="20"/>
              </w:rPr>
            </w:pPr>
          </w:p>
          <w:p w:rsidR="00147456" w:rsidRDefault="00147456" w:rsidP="00E61791">
            <w:pPr>
              <w:jc w:val="center"/>
              <w:rPr>
                <w:b/>
                <w:sz w:val="20"/>
                <w:szCs w:val="20"/>
              </w:rPr>
            </w:pPr>
          </w:p>
          <w:p w:rsidR="00147456" w:rsidRDefault="00147456" w:rsidP="00E61791">
            <w:pPr>
              <w:jc w:val="center"/>
              <w:rPr>
                <w:b/>
                <w:sz w:val="20"/>
                <w:szCs w:val="20"/>
              </w:rPr>
            </w:pPr>
          </w:p>
          <w:p w:rsidR="00147456" w:rsidRDefault="00147456" w:rsidP="00E61791">
            <w:pPr>
              <w:jc w:val="center"/>
              <w:rPr>
                <w:b/>
                <w:sz w:val="20"/>
                <w:szCs w:val="20"/>
              </w:rPr>
            </w:pPr>
          </w:p>
          <w:p w:rsidR="00147456" w:rsidRDefault="00147456" w:rsidP="00E61791">
            <w:pPr>
              <w:jc w:val="center"/>
              <w:rPr>
                <w:b/>
                <w:sz w:val="20"/>
                <w:szCs w:val="20"/>
              </w:rPr>
            </w:pPr>
          </w:p>
          <w:p w:rsidR="00147456" w:rsidRDefault="00147456" w:rsidP="00E61791">
            <w:pPr>
              <w:jc w:val="center"/>
              <w:rPr>
                <w:b/>
                <w:sz w:val="20"/>
                <w:szCs w:val="20"/>
              </w:rPr>
            </w:pPr>
          </w:p>
          <w:p w:rsidR="00E61791" w:rsidRDefault="00E61791" w:rsidP="00E61791">
            <w:pPr>
              <w:jc w:val="center"/>
              <w:rPr>
                <w:b/>
                <w:sz w:val="20"/>
                <w:szCs w:val="20"/>
              </w:rPr>
            </w:pPr>
          </w:p>
        </w:tc>
      </w:tr>
      <w:tr w:rsidR="00E024C9" w:rsidTr="00E37DA3">
        <w:trPr>
          <w:trHeight w:val="505"/>
        </w:trPr>
        <w:tc>
          <w:tcPr>
            <w:tcW w:w="8542" w:type="dxa"/>
            <w:gridSpan w:val="2"/>
            <w:tcBorders>
              <w:top w:val="single" w:sz="4" w:space="0" w:color="auto"/>
            </w:tcBorders>
            <w:shd w:val="clear" w:color="auto" w:fill="DBE5F1"/>
            <w:vAlign w:val="center"/>
          </w:tcPr>
          <w:p w:rsidR="00E024C9" w:rsidRPr="000D5801" w:rsidRDefault="00E024C9" w:rsidP="002342CD">
            <w:pPr>
              <w:rPr>
                <w:b/>
                <w:bCs/>
                <w:sz w:val="20"/>
                <w:szCs w:val="20"/>
              </w:rPr>
            </w:pPr>
            <w:r>
              <w:rPr>
                <w:b/>
                <w:sz w:val="20"/>
                <w:szCs w:val="20"/>
              </w:rPr>
              <w:t>Celkový počet hodin</w:t>
            </w:r>
          </w:p>
        </w:tc>
        <w:tc>
          <w:tcPr>
            <w:tcW w:w="974" w:type="dxa"/>
            <w:tcBorders>
              <w:top w:val="single" w:sz="4" w:space="0" w:color="auto"/>
            </w:tcBorders>
            <w:shd w:val="clear" w:color="auto" w:fill="DBE5F1"/>
            <w:vAlign w:val="center"/>
          </w:tcPr>
          <w:p w:rsidR="00E024C9" w:rsidRDefault="00E024C9" w:rsidP="002342CD">
            <w:pPr>
              <w:jc w:val="center"/>
              <w:rPr>
                <w:b/>
                <w:sz w:val="20"/>
                <w:szCs w:val="20"/>
              </w:rPr>
            </w:pPr>
            <w:r>
              <w:rPr>
                <w:b/>
                <w:sz w:val="20"/>
                <w:szCs w:val="20"/>
              </w:rPr>
              <w:t>102</w:t>
            </w:r>
          </w:p>
        </w:tc>
      </w:tr>
    </w:tbl>
    <w:p w:rsidR="000D5801" w:rsidRDefault="000D5801" w:rsidP="000D5801">
      <w:pPr>
        <w:jc w:val="center"/>
        <w:rPr>
          <w:b/>
          <w:sz w:val="20"/>
          <w:szCs w:val="20"/>
        </w:rPr>
      </w:pPr>
    </w:p>
    <w:p w:rsidR="00383A41" w:rsidRDefault="000D5801" w:rsidP="007D0A64">
      <w:pPr>
        <w:jc w:val="both"/>
        <w:rPr>
          <w:sz w:val="20"/>
          <w:szCs w:val="20"/>
        </w:rPr>
      </w:pPr>
      <w:r w:rsidRPr="000D5801">
        <w:rPr>
          <w:sz w:val="20"/>
          <w:szCs w:val="20"/>
        </w:rPr>
        <w:t xml:space="preserve"> </w:t>
      </w:r>
      <w:r w:rsidR="00383A41">
        <w:rPr>
          <w:sz w:val="20"/>
          <w:szCs w:val="20"/>
        </w:rPr>
        <w:br w:type="page"/>
      </w:r>
    </w:p>
    <w:p w:rsidR="00717B54" w:rsidRDefault="00717B54" w:rsidP="00717B54">
      <w:pPr>
        <w:jc w:val="both"/>
        <w:rPr>
          <w:sz w:val="20"/>
          <w:szCs w:val="20"/>
        </w:rPr>
      </w:pPr>
      <w:r w:rsidRPr="007268C4">
        <w:rPr>
          <w:sz w:val="20"/>
          <w:szCs w:val="20"/>
        </w:rPr>
        <w:t>Název vyučovacího předmětu</w:t>
      </w:r>
      <w:r>
        <w:rPr>
          <w:sz w:val="20"/>
          <w:szCs w:val="20"/>
        </w:rPr>
        <w:t xml:space="preserve">: </w:t>
      </w:r>
      <w:r>
        <w:rPr>
          <w:b/>
          <w:sz w:val="20"/>
          <w:szCs w:val="20"/>
        </w:rPr>
        <w:t>Elektrotechnika</w:t>
      </w:r>
    </w:p>
    <w:p w:rsidR="007B0C87" w:rsidRDefault="002721BA" w:rsidP="002721BA">
      <w:pPr>
        <w:rPr>
          <w:sz w:val="20"/>
          <w:szCs w:val="20"/>
        </w:rPr>
      </w:pPr>
      <w:r>
        <w:rPr>
          <w:sz w:val="20"/>
          <w:szCs w:val="20"/>
        </w:rPr>
        <w:t xml:space="preserve">Plánovaný počet hodin týdně:  </w:t>
      </w:r>
      <w:r w:rsidRPr="001F0161">
        <w:rPr>
          <w:b/>
          <w:sz w:val="20"/>
          <w:szCs w:val="20"/>
        </w:rPr>
        <w:t xml:space="preserve">14 </w:t>
      </w:r>
      <w:r>
        <w:rPr>
          <w:sz w:val="20"/>
          <w:szCs w:val="20"/>
        </w:rPr>
        <w:t xml:space="preserve">                   </w:t>
      </w:r>
      <w:r w:rsidR="001F0161">
        <w:rPr>
          <w:sz w:val="20"/>
          <w:szCs w:val="20"/>
        </w:rPr>
        <w:tab/>
      </w:r>
      <w:r>
        <w:rPr>
          <w:sz w:val="20"/>
          <w:szCs w:val="20"/>
        </w:rPr>
        <w:t xml:space="preserve">                                          </w:t>
      </w:r>
      <w:r w:rsidR="00E024C9">
        <w:rPr>
          <w:sz w:val="20"/>
          <w:szCs w:val="20"/>
        </w:rPr>
        <w:t xml:space="preserve">        </w:t>
      </w:r>
    </w:p>
    <w:p w:rsidR="00717B54" w:rsidRDefault="00E024C9" w:rsidP="002721BA">
      <w:pPr>
        <w:rPr>
          <w:sz w:val="20"/>
          <w:szCs w:val="20"/>
        </w:rPr>
      </w:pPr>
      <w:r>
        <w:rPr>
          <w:sz w:val="20"/>
          <w:szCs w:val="20"/>
        </w:rPr>
        <w:t xml:space="preserve">Celkový počet hodin: </w:t>
      </w:r>
      <w:r w:rsidRPr="001F0161">
        <w:rPr>
          <w:b/>
          <w:sz w:val="20"/>
          <w:szCs w:val="20"/>
        </w:rPr>
        <w:t>444</w:t>
      </w:r>
    </w:p>
    <w:p w:rsidR="00717B54" w:rsidRDefault="00717B54" w:rsidP="00717B54">
      <w:pPr>
        <w:jc w:val="both"/>
        <w:rPr>
          <w:sz w:val="20"/>
          <w:szCs w:val="20"/>
        </w:rPr>
      </w:pPr>
      <w:r>
        <w:rPr>
          <w:sz w:val="20"/>
          <w:szCs w:val="20"/>
        </w:rPr>
        <w:t>Datum platnosti</w:t>
      </w:r>
      <w:r w:rsidR="00E024C9">
        <w:rPr>
          <w:sz w:val="20"/>
          <w:szCs w:val="20"/>
        </w:rPr>
        <w:t xml:space="preserve"> od: 1.</w:t>
      </w:r>
      <w:r w:rsidR="00E37DA3">
        <w:rPr>
          <w:sz w:val="20"/>
          <w:szCs w:val="20"/>
        </w:rPr>
        <w:t>9.2015</w:t>
      </w:r>
    </w:p>
    <w:p w:rsidR="00717B54" w:rsidRDefault="00717B54" w:rsidP="00717B54">
      <w:pPr>
        <w:jc w:val="both"/>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717B54" w:rsidRPr="00C61F6F" w:rsidTr="005D3D0A">
        <w:trPr>
          <w:trHeight w:val="292"/>
          <w:jc w:val="center"/>
        </w:trPr>
        <w:tc>
          <w:tcPr>
            <w:tcW w:w="3261" w:type="dxa"/>
            <w:vMerge w:val="restart"/>
            <w:tcBorders>
              <w:top w:val="double" w:sz="6" w:space="0" w:color="000000"/>
              <w:bottom w:val="single" w:sz="6" w:space="0" w:color="000000"/>
            </w:tcBorders>
            <w:shd w:val="clear" w:color="auto" w:fill="DBE5F1"/>
          </w:tcPr>
          <w:p w:rsidR="00717B54" w:rsidRPr="00C61F6F" w:rsidRDefault="00717B54" w:rsidP="005D3D0A">
            <w:pPr>
              <w:rPr>
                <w:b/>
                <w:sz w:val="20"/>
                <w:szCs w:val="20"/>
              </w:rPr>
            </w:pPr>
          </w:p>
          <w:p w:rsidR="00717B54" w:rsidRPr="00C61F6F" w:rsidRDefault="00717B54" w:rsidP="005D3D0A">
            <w:pPr>
              <w:rPr>
                <w:b/>
                <w:sz w:val="20"/>
                <w:szCs w:val="20"/>
              </w:rPr>
            </w:pPr>
          </w:p>
        </w:tc>
        <w:tc>
          <w:tcPr>
            <w:tcW w:w="4354" w:type="dxa"/>
            <w:gridSpan w:val="4"/>
            <w:tcBorders>
              <w:top w:val="double" w:sz="6" w:space="0" w:color="000000"/>
              <w:bottom w:val="single" w:sz="6" w:space="0" w:color="000000"/>
            </w:tcBorders>
            <w:shd w:val="clear" w:color="auto" w:fill="DBE5F1"/>
          </w:tcPr>
          <w:p w:rsidR="00717B54" w:rsidRPr="0086550A" w:rsidRDefault="00717B54" w:rsidP="005D3D0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717B54" w:rsidRPr="0086550A" w:rsidRDefault="00717B54" w:rsidP="005D3D0A">
            <w:pPr>
              <w:jc w:val="center"/>
              <w:rPr>
                <w:sz w:val="20"/>
                <w:szCs w:val="20"/>
              </w:rPr>
            </w:pPr>
          </w:p>
          <w:p w:rsidR="00717B54" w:rsidRPr="0086550A" w:rsidRDefault="00717B54" w:rsidP="005D3D0A">
            <w:pPr>
              <w:jc w:val="center"/>
              <w:rPr>
                <w:sz w:val="20"/>
                <w:szCs w:val="20"/>
              </w:rPr>
            </w:pPr>
            <w:r w:rsidRPr="0086550A">
              <w:rPr>
                <w:sz w:val="20"/>
                <w:szCs w:val="20"/>
              </w:rPr>
              <w:t>Celkem</w:t>
            </w:r>
          </w:p>
        </w:tc>
      </w:tr>
      <w:tr w:rsidR="00717B54" w:rsidRPr="00C61F6F" w:rsidTr="005D3D0A">
        <w:trPr>
          <w:trHeight w:val="136"/>
          <w:jc w:val="center"/>
        </w:trPr>
        <w:tc>
          <w:tcPr>
            <w:tcW w:w="3261" w:type="dxa"/>
            <w:vMerge/>
            <w:tcBorders>
              <w:top w:val="single" w:sz="6" w:space="0" w:color="000000"/>
            </w:tcBorders>
            <w:shd w:val="clear" w:color="auto" w:fill="auto"/>
          </w:tcPr>
          <w:p w:rsidR="00717B54" w:rsidRPr="00C61F6F" w:rsidRDefault="00717B54" w:rsidP="005D3D0A">
            <w:pPr>
              <w:rPr>
                <w:b/>
                <w:sz w:val="20"/>
                <w:szCs w:val="20"/>
              </w:rPr>
            </w:pPr>
          </w:p>
        </w:tc>
        <w:tc>
          <w:tcPr>
            <w:tcW w:w="1170" w:type="dxa"/>
            <w:tcBorders>
              <w:top w:val="single" w:sz="6" w:space="0" w:color="000000"/>
              <w:bottom w:val="single" w:sz="6" w:space="0" w:color="000000"/>
            </w:tcBorders>
            <w:shd w:val="clear" w:color="auto" w:fill="DBE5F1"/>
          </w:tcPr>
          <w:p w:rsidR="00717B54" w:rsidRPr="0086550A" w:rsidRDefault="00717B54" w:rsidP="005D3D0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717B54" w:rsidRPr="0086550A" w:rsidRDefault="00717B54" w:rsidP="005D3D0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717B54" w:rsidRPr="0086550A" w:rsidRDefault="00717B54" w:rsidP="005D3D0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717B54" w:rsidRPr="0086550A" w:rsidRDefault="00717B54" w:rsidP="005D3D0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717B54" w:rsidRPr="00C61F6F" w:rsidRDefault="00717B54" w:rsidP="005D3D0A">
            <w:pPr>
              <w:jc w:val="center"/>
              <w:rPr>
                <w:b/>
                <w:sz w:val="20"/>
                <w:szCs w:val="20"/>
              </w:rPr>
            </w:pPr>
          </w:p>
        </w:tc>
      </w:tr>
      <w:tr w:rsidR="00717B54" w:rsidRPr="00C61F6F" w:rsidTr="005D3D0A">
        <w:trPr>
          <w:trHeight w:val="256"/>
          <w:jc w:val="center"/>
        </w:trPr>
        <w:tc>
          <w:tcPr>
            <w:tcW w:w="3261" w:type="dxa"/>
            <w:shd w:val="clear" w:color="auto" w:fill="auto"/>
          </w:tcPr>
          <w:p w:rsidR="00717B54" w:rsidRPr="00C61F6F" w:rsidRDefault="00717B54" w:rsidP="005D3D0A">
            <w:pPr>
              <w:jc w:val="both"/>
              <w:rPr>
                <w:b/>
                <w:sz w:val="20"/>
                <w:szCs w:val="20"/>
              </w:rPr>
            </w:pPr>
            <w:r>
              <w:rPr>
                <w:b/>
                <w:sz w:val="20"/>
                <w:szCs w:val="20"/>
              </w:rPr>
              <w:t>Elektrotechnika</w:t>
            </w:r>
          </w:p>
        </w:tc>
        <w:tc>
          <w:tcPr>
            <w:tcW w:w="1170" w:type="dxa"/>
            <w:shd w:val="clear" w:color="auto" w:fill="auto"/>
          </w:tcPr>
          <w:p w:rsidR="00717B54" w:rsidRPr="00C61F6F" w:rsidRDefault="00E168F6" w:rsidP="005D3D0A">
            <w:pPr>
              <w:jc w:val="center"/>
              <w:rPr>
                <w:b/>
                <w:sz w:val="20"/>
                <w:szCs w:val="20"/>
              </w:rPr>
            </w:pPr>
            <w:r>
              <w:rPr>
                <w:b/>
                <w:sz w:val="20"/>
                <w:szCs w:val="20"/>
              </w:rPr>
              <w:t>3</w:t>
            </w:r>
          </w:p>
        </w:tc>
        <w:tc>
          <w:tcPr>
            <w:tcW w:w="1134" w:type="dxa"/>
            <w:shd w:val="clear" w:color="auto" w:fill="auto"/>
          </w:tcPr>
          <w:p w:rsidR="00717B54" w:rsidRPr="00C61F6F" w:rsidRDefault="00717B54" w:rsidP="005D3D0A">
            <w:pPr>
              <w:jc w:val="center"/>
              <w:rPr>
                <w:b/>
                <w:sz w:val="20"/>
                <w:szCs w:val="20"/>
              </w:rPr>
            </w:pPr>
            <w:r>
              <w:rPr>
                <w:b/>
                <w:sz w:val="20"/>
                <w:szCs w:val="20"/>
              </w:rPr>
              <w:t>3</w:t>
            </w:r>
          </w:p>
        </w:tc>
        <w:tc>
          <w:tcPr>
            <w:tcW w:w="1134" w:type="dxa"/>
            <w:shd w:val="clear" w:color="auto" w:fill="auto"/>
          </w:tcPr>
          <w:p w:rsidR="00717B54" w:rsidRPr="00C61F6F" w:rsidRDefault="00E168F6" w:rsidP="005D3D0A">
            <w:pPr>
              <w:jc w:val="center"/>
              <w:rPr>
                <w:b/>
                <w:sz w:val="20"/>
                <w:szCs w:val="20"/>
              </w:rPr>
            </w:pPr>
            <w:r>
              <w:rPr>
                <w:b/>
                <w:sz w:val="20"/>
                <w:szCs w:val="20"/>
              </w:rPr>
              <w:t>4</w:t>
            </w:r>
          </w:p>
        </w:tc>
        <w:tc>
          <w:tcPr>
            <w:tcW w:w="916" w:type="dxa"/>
            <w:shd w:val="clear" w:color="auto" w:fill="auto"/>
          </w:tcPr>
          <w:p w:rsidR="00717B54" w:rsidRPr="00C61F6F" w:rsidRDefault="00E168F6" w:rsidP="005D3D0A">
            <w:pPr>
              <w:jc w:val="center"/>
              <w:rPr>
                <w:b/>
                <w:sz w:val="20"/>
                <w:szCs w:val="20"/>
              </w:rPr>
            </w:pPr>
            <w:r>
              <w:rPr>
                <w:b/>
                <w:sz w:val="20"/>
                <w:szCs w:val="20"/>
              </w:rPr>
              <w:t>4</w:t>
            </w:r>
          </w:p>
        </w:tc>
        <w:tc>
          <w:tcPr>
            <w:tcW w:w="0" w:type="auto"/>
            <w:shd w:val="clear" w:color="auto" w:fill="auto"/>
          </w:tcPr>
          <w:p w:rsidR="00717B54" w:rsidRPr="00C61F6F" w:rsidRDefault="00E168F6" w:rsidP="005D3D0A">
            <w:pPr>
              <w:jc w:val="center"/>
              <w:rPr>
                <w:b/>
                <w:sz w:val="20"/>
                <w:szCs w:val="20"/>
              </w:rPr>
            </w:pPr>
            <w:r>
              <w:rPr>
                <w:b/>
                <w:sz w:val="20"/>
                <w:szCs w:val="20"/>
              </w:rPr>
              <w:t>14</w:t>
            </w:r>
          </w:p>
        </w:tc>
      </w:tr>
    </w:tbl>
    <w:p w:rsidR="00717B54" w:rsidRDefault="00717B54" w:rsidP="00717B54">
      <w:pPr>
        <w:jc w:val="both"/>
        <w:rPr>
          <w:sz w:val="20"/>
          <w:szCs w:val="20"/>
        </w:rPr>
      </w:pPr>
    </w:p>
    <w:p w:rsidR="00383A41" w:rsidRDefault="00383A41">
      <w:pPr>
        <w:rPr>
          <w:sz w:val="20"/>
          <w:szCs w:val="20"/>
        </w:rPr>
      </w:pPr>
    </w:p>
    <w:p w:rsidR="00383A41" w:rsidRDefault="00383A41">
      <w:pPr>
        <w:rPr>
          <w:b/>
          <w:sz w:val="20"/>
          <w:szCs w:val="20"/>
          <w:u w:val="single"/>
        </w:rPr>
      </w:pPr>
      <w:r>
        <w:rPr>
          <w:b/>
          <w:sz w:val="20"/>
          <w:szCs w:val="20"/>
          <w:u w:val="single"/>
        </w:rPr>
        <w:t>Pojetí vyučovacího předmětu</w:t>
      </w:r>
    </w:p>
    <w:p w:rsidR="00383A41" w:rsidRDefault="00383A41">
      <w:pPr>
        <w:rPr>
          <w:b/>
          <w:sz w:val="20"/>
          <w:szCs w:val="20"/>
          <w:u w:val="single"/>
        </w:rPr>
      </w:pPr>
    </w:p>
    <w:p w:rsidR="00383A41" w:rsidRDefault="00383A41">
      <w:pPr>
        <w:rPr>
          <w:b/>
          <w:sz w:val="20"/>
          <w:szCs w:val="20"/>
        </w:rPr>
      </w:pPr>
      <w:r>
        <w:rPr>
          <w:b/>
          <w:sz w:val="20"/>
          <w:szCs w:val="20"/>
        </w:rPr>
        <w:t>Obecné cíle</w:t>
      </w:r>
    </w:p>
    <w:p w:rsidR="00383A41" w:rsidRDefault="00383A41">
      <w:pPr>
        <w:jc w:val="both"/>
        <w:rPr>
          <w:sz w:val="20"/>
          <w:szCs w:val="20"/>
        </w:rPr>
      </w:pPr>
      <w:r>
        <w:rPr>
          <w:sz w:val="20"/>
          <w:szCs w:val="20"/>
        </w:rPr>
        <w:t>Obecným cílem elektrotechniky ( 26 – 41 – M/01 ) je utvářet kladný vztah k materiálním a technickým hodnotám, snažit se přispívat k jejich tvorbě a znalostem. Elektrotechnické vzdělávání se rovněž podílí na rozvoji odborných kompetencí žáků. K tomuto cíli směřuje v úzké spolupráci s předmětem elektrotechnický základ a znalosti matematiky.</w:t>
      </w:r>
    </w:p>
    <w:p w:rsidR="00383A41" w:rsidRDefault="00383A41">
      <w:pPr>
        <w:ind w:firstLine="708"/>
        <w:jc w:val="both"/>
        <w:rPr>
          <w:sz w:val="20"/>
          <w:szCs w:val="20"/>
        </w:rPr>
      </w:pPr>
      <w:r>
        <w:rPr>
          <w:sz w:val="20"/>
          <w:szCs w:val="20"/>
        </w:rPr>
        <w:t>Technická výchova kromě výchovy k odborným znalostem, vede i k celkovému přehledu o  vývoji techniky a moderních technologií v současném rychlém rozvoji techniky. Žáci jsou vedeni i k odborným, samostatným a tvořivým aktivitám.</w:t>
      </w:r>
    </w:p>
    <w:p w:rsidR="00383A41" w:rsidRDefault="00383A41">
      <w:pPr>
        <w:ind w:firstLine="708"/>
        <w:rPr>
          <w:b/>
          <w:sz w:val="20"/>
          <w:szCs w:val="20"/>
        </w:rPr>
      </w:pPr>
    </w:p>
    <w:p w:rsidR="00383A41" w:rsidRDefault="00383A41">
      <w:pPr>
        <w:rPr>
          <w:b/>
          <w:sz w:val="20"/>
          <w:szCs w:val="20"/>
        </w:rPr>
      </w:pPr>
      <w:r>
        <w:rPr>
          <w:b/>
          <w:sz w:val="20"/>
          <w:szCs w:val="20"/>
        </w:rPr>
        <w:t>Cílem předmětu je:</w:t>
      </w:r>
    </w:p>
    <w:p w:rsidR="00383A41" w:rsidRDefault="00383A41" w:rsidP="00A4200D">
      <w:pPr>
        <w:numPr>
          <w:ilvl w:val="0"/>
          <w:numId w:val="10"/>
        </w:numPr>
        <w:jc w:val="both"/>
        <w:rPr>
          <w:sz w:val="20"/>
          <w:szCs w:val="20"/>
        </w:rPr>
      </w:pPr>
      <w:r>
        <w:rPr>
          <w:sz w:val="20"/>
          <w:szCs w:val="20"/>
        </w:rPr>
        <w:t>poskytnout žákům základy elektrotechnického vzdělání v oblasti vývoje elektrotechniky</w:t>
      </w:r>
    </w:p>
    <w:p w:rsidR="00383A41" w:rsidRDefault="00383A41" w:rsidP="00A4200D">
      <w:pPr>
        <w:numPr>
          <w:ilvl w:val="0"/>
          <w:numId w:val="10"/>
        </w:numPr>
        <w:jc w:val="both"/>
        <w:rPr>
          <w:sz w:val="20"/>
          <w:szCs w:val="20"/>
        </w:rPr>
      </w:pPr>
      <w:r>
        <w:rPr>
          <w:sz w:val="20"/>
          <w:szCs w:val="20"/>
        </w:rPr>
        <w:t>prostřednictvím jednotlivých elektrotechnických předmětů jsou žáci orientováni k utváření si technického  profilu a vztahu k elektrotechnickému oboru</w:t>
      </w:r>
    </w:p>
    <w:p w:rsidR="00383A41" w:rsidRDefault="00383A41" w:rsidP="00A4200D">
      <w:pPr>
        <w:numPr>
          <w:ilvl w:val="0"/>
          <w:numId w:val="10"/>
        </w:numPr>
        <w:jc w:val="both"/>
        <w:rPr>
          <w:sz w:val="20"/>
          <w:szCs w:val="20"/>
        </w:rPr>
      </w:pPr>
      <w:r>
        <w:rPr>
          <w:sz w:val="20"/>
          <w:szCs w:val="20"/>
        </w:rPr>
        <w:t>pěstovat u co největší části žáků potřebu seznamování s novými technologiemi a poznatky</w:t>
      </w:r>
    </w:p>
    <w:p w:rsidR="00383A41" w:rsidRDefault="00383A41" w:rsidP="00A4200D">
      <w:pPr>
        <w:numPr>
          <w:ilvl w:val="0"/>
          <w:numId w:val="10"/>
        </w:numPr>
        <w:jc w:val="both"/>
        <w:rPr>
          <w:sz w:val="20"/>
          <w:szCs w:val="20"/>
        </w:rPr>
      </w:pPr>
      <w:r>
        <w:rPr>
          <w:sz w:val="20"/>
          <w:szCs w:val="20"/>
        </w:rPr>
        <w:t>pomocí znalosti základních elektrotechnických poznatků a dovedností vést žáky k pochopení struktury a kategorií elektrotechniky</w:t>
      </w:r>
    </w:p>
    <w:p w:rsidR="00383A41" w:rsidRDefault="00383A41" w:rsidP="00A4200D">
      <w:pPr>
        <w:numPr>
          <w:ilvl w:val="0"/>
          <w:numId w:val="10"/>
        </w:numPr>
        <w:jc w:val="both"/>
        <w:rPr>
          <w:sz w:val="20"/>
          <w:szCs w:val="20"/>
        </w:rPr>
      </w:pPr>
      <w:r>
        <w:rPr>
          <w:sz w:val="20"/>
          <w:szCs w:val="20"/>
        </w:rPr>
        <w:t>prostřednictvím praktického a experimentálního vedení žáků naučit žáky porozumět principům elektrotechniky</w:t>
      </w:r>
    </w:p>
    <w:p w:rsidR="00383A41" w:rsidRDefault="00383A41">
      <w:pPr>
        <w:rPr>
          <w:sz w:val="20"/>
          <w:szCs w:val="20"/>
        </w:rPr>
      </w:pPr>
    </w:p>
    <w:p w:rsidR="00383A41" w:rsidRDefault="00383A41">
      <w:pPr>
        <w:ind w:firstLine="360"/>
        <w:jc w:val="both"/>
        <w:rPr>
          <w:sz w:val="20"/>
          <w:szCs w:val="20"/>
        </w:rPr>
      </w:pPr>
      <w:r>
        <w:rPr>
          <w:sz w:val="20"/>
          <w:szCs w:val="20"/>
        </w:rPr>
        <w:t>Vzdělání směřuje k tomu, aby žáci chápali praktickou náplň elektrotechnické odbornosti, aby si vytvořili pozitivní vztah k technice a dokázali se správně odborně vyjadřovat ve svém oboru a své názory dokázali obhájit.</w:t>
      </w:r>
    </w:p>
    <w:p w:rsidR="00383A41" w:rsidRDefault="00383A41">
      <w:pPr>
        <w:rPr>
          <w:sz w:val="20"/>
          <w:szCs w:val="20"/>
        </w:rPr>
      </w:pPr>
    </w:p>
    <w:p w:rsidR="00383A41" w:rsidRDefault="00383A41">
      <w:pPr>
        <w:rPr>
          <w:rFonts w:ascii="Arial" w:hAnsi="Arial" w:cs="Arial"/>
          <w:b/>
          <w:sz w:val="20"/>
          <w:szCs w:val="20"/>
        </w:rPr>
      </w:pPr>
    </w:p>
    <w:p w:rsidR="00383A41" w:rsidRDefault="00383A41">
      <w:pPr>
        <w:pStyle w:val="Nadpis8"/>
      </w:pPr>
      <w:r>
        <w:t>Charakteristika učiva</w:t>
      </w:r>
    </w:p>
    <w:p w:rsidR="00383A41" w:rsidRDefault="00383A41">
      <w:pPr>
        <w:rPr>
          <w:sz w:val="20"/>
          <w:szCs w:val="20"/>
        </w:rPr>
      </w:pPr>
    </w:p>
    <w:p w:rsidR="00383A41" w:rsidRDefault="00383A41" w:rsidP="00A4200D">
      <w:pPr>
        <w:numPr>
          <w:ilvl w:val="0"/>
          <w:numId w:val="10"/>
        </w:numPr>
        <w:rPr>
          <w:sz w:val="20"/>
          <w:szCs w:val="20"/>
        </w:rPr>
      </w:pPr>
      <w:r>
        <w:rPr>
          <w:sz w:val="20"/>
          <w:szCs w:val="20"/>
        </w:rPr>
        <w:t>základní poznatky z elektrotechniky</w:t>
      </w:r>
    </w:p>
    <w:p w:rsidR="00383A41" w:rsidRDefault="00383A41" w:rsidP="00A4200D">
      <w:pPr>
        <w:numPr>
          <w:ilvl w:val="0"/>
          <w:numId w:val="10"/>
        </w:numPr>
        <w:rPr>
          <w:sz w:val="20"/>
          <w:szCs w:val="20"/>
        </w:rPr>
      </w:pPr>
      <w:r>
        <w:rPr>
          <w:sz w:val="20"/>
          <w:szCs w:val="20"/>
        </w:rPr>
        <w:t>vývoj nových směrů a poznatků v elektrotechnice</w:t>
      </w:r>
    </w:p>
    <w:p w:rsidR="00383A41" w:rsidRDefault="00383A41" w:rsidP="00A4200D">
      <w:pPr>
        <w:numPr>
          <w:ilvl w:val="0"/>
          <w:numId w:val="10"/>
        </w:numPr>
        <w:rPr>
          <w:sz w:val="20"/>
          <w:szCs w:val="20"/>
        </w:rPr>
      </w:pPr>
      <w:r>
        <w:rPr>
          <w:sz w:val="20"/>
          <w:szCs w:val="20"/>
        </w:rPr>
        <w:t>práce se schématy a jejich uplatňování v praktickém využití techniky</w:t>
      </w:r>
    </w:p>
    <w:p w:rsidR="00383A41" w:rsidRDefault="00383A41" w:rsidP="00A4200D">
      <w:pPr>
        <w:numPr>
          <w:ilvl w:val="0"/>
          <w:numId w:val="10"/>
        </w:numPr>
        <w:rPr>
          <w:sz w:val="20"/>
          <w:szCs w:val="20"/>
        </w:rPr>
      </w:pPr>
      <w:r>
        <w:rPr>
          <w:sz w:val="20"/>
          <w:szCs w:val="20"/>
        </w:rPr>
        <w:t>dobrá teoretická a praktická příprava na praxi a zároveň dostatečné znalosti k dalšímu studiu</w:t>
      </w:r>
    </w:p>
    <w:p w:rsidR="00383A41" w:rsidRDefault="00383A41">
      <w:pPr>
        <w:rPr>
          <w:sz w:val="20"/>
          <w:szCs w:val="20"/>
        </w:rPr>
      </w:pPr>
    </w:p>
    <w:p w:rsidR="00383A41" w:rsidRDefault="00383A41">
      <w:pPr>
        <w:pStyle w:val="Nadpis8"/>
      </w:pPr>
      <w:r>
        <w:t>Pojetí výuky</w:t>
      </w:r>
    </w:p>
    <w:p w:rsidR="00383A41" w:rsidRDefault="00383A41">
      <w:pPr>
        <w:rPr>
          <w:rFonts w:ascii="Arial" w:hAnsi="Arial" w:cs="Arial"/>
          <w:sz w:val="20"/>
          <w:szCs w:val="20"/>
        </w:rPr>
      </w:pPr>
    </w:p>
    <w:p w:rsidR="00383A41" w:rsidRDefault="00383A41">
      <w:pPr>
        <w:rPr>
          <w:sz w:val="20"/>
          <w:szCs w:val="20"/>
        </w:rPr>
      </w:pPr>
      <w:r>
        <w:rPr>
          <w:sz w:val="20"/>
          <w:szCs w:val="20"/>
        </w:rPr>
        <w:t>Předmět elektrotechnika je dotován  vyučovacími hodinami týdně v každém ročníku následovně :</w:t>
      </w:r>
    </w:p>
    <w:p w:rsidR="00383A41" w:rsidRDefault="00383A41" w:rsidP="00A4200D">
      <w:pPr>
        <w:numPr>
          <w:ilvl w:val="0"/>
          <w:numId w:val="11"/>
        </w:numPr>
        <w:rPr>
          <w:sz w:val="20"/>
          <w:szCs w:val="20"/>
        </w:rPr>
      </w:pPr>
      <w:r>
        <w:rPr>
          <w:sz w:val="20"/>
          <w:szCs w:val="20"/>
        </w:rPr>
        <w:t>první ročník - 3 hodiny  + 4 hodiny praxe</w:t>
      </w:r>
    </w:p>
    <w:p w:rsidR="00383A41" w:rsidRDefault="00383A41" w:rsidP="00A4200D">
      <w:pPr>
        <w:numPr>
          <w:ilvl w:val="0"/>
          <w:numId w:val="11"/>
        </w:numPr>
        <w:rPr>
          <w:sz w:val="20"/>
          <w:szCs w:val="20"/>
        </w:rPr>
      </w:pPr>
      <w:r>
        <w:rPr>
          <w:sz w:val="20"/>
          <w:szCs w:val="20"/>
        </w:rPr>
        <w:t>druhý ročník - 3 hodiny + 4 hodiny praxe</w:t>
      </w:r>
    </w:p>
    <w:p w:rsidR="00383A41" w:rsidRDefault="00383A41" w:rsidP="00A4200D">
      <w:pPr>
        <w:numPr>
          <w:ilvl w:val="0"/>
          <w:numId w:val="11"/>
        </w:numPr>
        <w:rPr>
          <w:sz w:val="20"/>
          <w:szCs w:val="20"/>
        </w:rPr>
      </w:pPr>
      <w:r>
        <w:rPr>
          <w:sz w:val="20"/>
          <w:szCs w:val="20"/>
        </w:rPr>
        <w:t>třetí ročník - 4 hodiny ELE + 3 hodiny ČT</w:t>
      </w:r>
    </w:p>
    <w:p w:rsidR="00383A41" w:rsidRDefault="00383A41" w:rsidP="00A4200D">
      <w:pPr>
        <w:numPr>
          <w:ilvl w:val="0"/>
          <w:numId w:val="11"/>
        </w:numPr>
        <w:rPr>
          <w:sz w:val="20"/>
          <w:szCs w:val="20"/>
        </w:rPr>
      </w:pPr>
      <w:r>
        <w:rPr>
          <w:sz w:val="20"/>
          <w:szCs w:val="20"/>
        </w:rPr>
        <w:t>čtvrtý ročník - 4 hodiny</w:t>
      </w:r>
    </w:p>
    <w:p w:rsidR="00383A41" w:rsidRDefault="00383A41">
      <w:pPr>
        <w:rPr>
          <w:sz w:val="20"/>
          <w:szCs w:val="20"/>
        </w:rPr>
      </w:pPr>
    </w:p>
    <w:p w:rsidR="00147456" w:rsidRDefault="00147456">
      <w:pPr>
        <w:rPr>
          <w:sz w:val="20"/>
          <w:szCs w:val="20"/>
        </w:rPr>
      </w:pPr>
    </w:p>
    <w:p w:rsidR="00147456" w:rsidRDefault="00147456">
      <w:pPr>
        <w:rPr>
          <w:sz w:val="20"/>
          <w:szCs w:val="20"/>
        </w:rPr>
      </w:pPr>
    </w:p>
    <w:p w:rsidR="00147456" w:rsidRDefault="00147456">
      <w:pPr>
        <w:rPr>
          <w:sz w:val="20"/>
          <w:szCs w:val="20"/>
        </w:rPr>
      </w:pPr>
    </w:p>
    <w:p w:rsidR="0021772A" w:rsidRDefault="0021772A">
      <w:pPr>
        <w:rPr>
          <w:sz w:val="20"/>
          <w:szCs w:val="20"/>
        </w:rPr>
      </w:pPr>
    </w:p>
    <w:p w:rsidR="00147456" w:rsidRDefault="00147456">
      <w:pPr>
        <w:rPr>
          <w:sz w:val="20"/>
          <w:szCs w:val="20"/>
        </w:rPr>
      </w:pPr>
    </w:p>
    <w:p w:rsidR="00147456" w:rsidRDefault="00147456">
      <w:pPr>
        <w:rPr>
          <w:sz w:val="20"/>
          <w:szCs w:val="20"/>
        </w:rPr>
      </w:pPr>
    </w:p>
    <w:p w:rsidR="00147456" w:rsidRDefault="00147456">
      <w:pPr>
        <w:rPr>
          <w:sz w:val="20"/>
          <w:szCs w:val="20"/>
        </w:rPr>
      </w:pPr>
    </w:p>
    <w:p w:rsidR="00383A41" w:rsidRDefault="00383A41">
      <w:pPr>
        <w:rPr>
          <w:sz w:val="20"/>
          <w:szCs w:val="20"/>
        </w:rPr>
      </w:pPr>
      <w:r>
        <w:rPr>
          <w:sz w:val="20"/>
          <w:szCs w:val="20"/>
        </w:rPr>
        <w:t>Při výuce budou využívány následující metody a formy práce:</w:t>
      </w:r>
    </w:p>
    <w:p w:rsidR="00383A41" w:rsidRDefault="00383A41" w:rsidP="00A4200D">
      <w:pPr>
        <w:numPr>
          <w:ilvl w:val="0"/>
          <w:numId w:val="10"/>
        </w:numPr>
        <w:rPr>
          <w:sz w:val="20"/>
          <w:szCs w:val="20"/>
        </w:rPr>
      </w:pPr>
      <w:r>
        <w:rPr>
          <w:sz w:val="20"/>
          <w:szCs w:val="20"/>
        </w:rPr>
        <w:t>výklad učitele a řízený dialog</w:t>
      </w:r>
    </w:p>
    <w:p w:rsidR="00383A41" w:rsidRDefault="00383A41" w:rsidP="00A4200D">
      <w:pPr>
        <w:numPr>
          <w:ilvl w:val="0"/>
          <w:numId w:val="10"/>
        </w:numPr>
        <w:rPr>
          <w:sz w:val="20"/>
          <w:szCs w:val="20"/>
        </w:rPr>
      </w:pPr>
      <w:r>
        <w:rPr>
          <w:sz w:val="20"/>
          <w:szCs w:val="20"/>
        </w:rPr>
        <w:t>samostatná práce individuální i skupinová</w:t>
      </w:r>
    </w:p>
    <w:p w:rsidR="00383A41" w:rsidRDefault="00383A41" w:rsidP="00A4200D">
      <w:pPr>
        <w:numPr>
          <w:ilvl w:val="0"/>
          <w:numId w:val="10"/>
        </w:numPr>
        <w:rPr>
          <w:sz w:val="20"/>
          <w:szCs w:val="20"/>
        </w:rPr>
      </w:pPr>
      <w:r>
        <w:rPr>
          <w:sz w:val="20"/>
          <w:szCs w:val="20"/>
        </w:rPr>
        <w:t>samostatná domácí práce (příprava referátů)</w:t>
      </w:r>
    </w:p>
    <w:p w:rsidR="00383A41" w:rsidRDefault="00383A41" w:rsidP="00A4200D">
      <w:pPr>
        <w:numPr>
          <w:ilvl w:val="0"/>
          <w:numId w:val="10"/>
        </w:numPr>
        <w:rPr>
          <w:sz w:val="20"/>
          <w:szCs w:val="20"/>
        </w:rPr>
      </w:pPr>
      <w:r>
        <w:rPr>
          <w:sz w:val="20"/>
          <w:szCs w:val="20"/>
        </w:rPr>
        <w:t>rozbor probírané látky s praktickými závěry</w:t>
      </w:r>
    </w:p>
    <w:p w:rsidR="00383A41" w:rsidRDefault="00383A41" w:rsidP="00A4200D">
      <w:pPr>
        <w:numPr>
          <w:ilvl w:val="0"/>
          <w:numId w:val="10"/>
        </w:numPr>
        <w:rPr>
          <w:sz w:val="20"/>
          <w:szCs w:val="20"/>
        </w:rPr>
      </w:pPr>
      <w:r>
        <w:rPr>
          <w:sz w:val="20"/>
          <w:szCs w:val="20"/>
        </w:rPr>
        <w:t>samostatné zpracování prezentací na zadaná témata</w:t>
      </w:r>
    </w:p>
    <w:p w:rsidR="00383A41" w:rsidRDefault="00383A41" w:rsidP="00A4200D">
      <w:pPr>
        <w:numPr>
          <w:ilvl w:val="0"/>
          <w:numId w:val="10"/>
        </w:numPr>
        <w:rPr>
          <w:sz w:val="20"/>
          <w:szCs w:val="20"/>
        </w:rPr>
      </w:pPr>
      <w:r>
        <w:rPr>
          <w:sz w:val="20"/>
          <w:szCs w:val="20"/>
        </w:rPr>
        <w:t>samostatně tvořivé aktivity (stavba elektronických obvodů )</w:t>
      </w:r>
    </w:p>
    <w:p w:rsidR="00383A41" w:rsidRDefault="00383A41" w:rsidP="00A4200D">
      <w:pPr>
        <w:numPr>
          <w:ilvl w:val="0"/>
          <w:numId w:val="10"/>
        </w:numPr>
        <w:rPr>
          <w:sz w:val="20"/>
          <w:szCs w:val="20"/>
        </w:rPr>
      </w:pPr>
      <w:r>
        <w:rPr>
          <w:sz w:val="20"/>
          <w:szCs w:val="20"/>
        </w:rPr>
        <w:t>multimediální metody (podle možností využití počítače, videa, DVD, dataprojektoru, interaktivní tabule a výukových systémů – např.</w:t>
      </w:r>
      <w:r w:rsidR="00E024C9">
        <w:rPr>
          <w:sz w:val="20"/>
          <w:szCs w:val="20"/>
        </w:rPr>
        <w:t xml:space="preserve"> </w:t>
      </w:r>
      <w:r>
        <w:rPr>
          <w:sz w:val="20"/>
          <w:szCs w:val="20"/>
        </w:rPr>
        <w:t xml:space="preserve">Systém RC 2000 </w:t>
      </w:r>
      <w:r w:rsidR="00E024C9">
        <w:rPr>
          <w:sz w:val="20"/>
          <w:szCs w:val="20"/>
        </w:rPr>
        <w:t>–</w:t>
      </w:r>
      <w:r>
        <w:rPr>
          <w:sz w:val="20"/>
          <w:szCs w:val="20"/>
        </w:rPr>
        <w:t xml:space="preserve"> Domino )</w:t>
      </w:r>
    </w:p>
    <w:p w:rsidR="00383A41" w:rsidRDefault="00383A41" w:rsidP="00A4200D">
      <w:pPr>
        <w:numPr>
          <w:ilvl w:val="0"/>
          <w:numId w:val="10"/>
        </w:numPr>
        <w:rPr>
          <w:sz w:val="20"/>
          <w:szCs w:val="20"/>
        </w:rPr>
      </w:pPr>
      <w:r>
        <w:rPr>
          <w:sz w:val="20"/>
          <w:szCs w:val="20"/>
        </w:rPr>
        <w:t>exkurze (výstavy – např. Ampér, Invex)</w:t>
      </w:r>
    </w:p>
    <w:p w:rsidR="00383A41" w:rsidRDefault="00383A41" w:rsidP="00A4200D">
      <w:pPr>
        <w:numPr>
          <w:ilvl w:val="0"/>
          <w:numId w:val="10"/>
        </w:numPr>
        <w:rPr>
          <w:sz w:val="20"/>
          <w:szCs w:val="20"/>
        </w:rPr>
      </w:pPr>
      <w:r>
        <w:rPr>
          <w:sz w:val="20"/>
          <w:szCs w:val="20"/>
        </w:rPr>
        <w:t>společná návštěva vybraných elektrotechnických firem</w:t>
      </w:r>
    </w:p>
    <w:p w:rsidR="005D3D0A" w:rsidRDefault="005D3D0A">
      <w:pPr>
        <w:pStyle w:val="Nadpis8"/>
      </w:pPr>
    </w:p>
    <w:p w:rsidR="00383A41" w:rsidRDefault="00383A41">
      <w:pPr>
        <w:pStyle w:val="Nadpis8"/>
      </w:pPr>
      <w:r>
        <w:t>Způsob hodnocení žáků</w:t>
      </w:r>
    </w:p>
    <w:p w:rsidR="00383A41" w:rsidRDefault="00383A41">
      <w:pPr>
        <w:rPr>
          <w:rFonts w:ascii="Arial" w:hAnsi="Arial" w:cs="Arial"/>
          <w:sz w:val="20"/>
          <w:szCs w:val="20"/>
        </w:rPr>
      </w:pPr>
    </w:p>
    <w:p w:rsidR="00383A41" w:rsidRDefault="00383A41">
      <w:pPr>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w:t>
      </w:r>
      <w:r w:rsidR="00E024C9">
        <w:rPr>
          <w:sz w:val="20"/>
          <w:szCs w:val="20"/>
        </w:rPr>
        <w:t> </w:t>
      </w:r>
      <w:r>
        <w:rPr>
          <w:sz w:val="20"/>
          <w:szCs w:val="20"/>
        </w:rPr>
        <w:t>Žatci.</w:t>
      </w:r>
    </w:p>
    <w:p w:rsidR="00383A41" w:rsidRDefault="00383A41">
      <w:pPr>
        <w:jc w:val="both"/>
        <w:rPr>
          <w:sz w:val="20"/>
          <w:szCs w:val="20"/>
        </w:rPr>
      </w:pPr>
    </w:p>
    <w:p w:rsidR="00383A41" w:rsidRDefault="00383A41">
      <w:pPr>
        <w:jc w:val="both"/>
        <w:rPr>
          <w:sz w:val="20"/>
          <w:szCs w:val="20"/>
        </w:rPr>
      </w:pPr>
      <w:r>
        <w:rPr>
          <w:sz w:val="20"/>
          <w:szCs w:val="20"/>
        </w:rPr>
        <w:t>V</w:t>
      </w:r>
      <w:r w:rsidR="00E024C9">
        <w:rPr>
          <w:sz w:val="20"/>
          <w:szCs w:val="20"/>
        </w:rPr>
        <w:t> </w:t>
      </w:r>
      <w:r>
        <w:rPr>
          <w:sz w:val="20"/>
          <w:szCs w:val="20"/>
        </w:rPr>
        <w:t>předmětu elektrotechnika se hodnotí stupeň osvojení základního učiva, úroveň ústního i písemného vyjadřování, zpracování samostatné práce, předneseného odborného referátu. Hodnotí se obsahová i jazyková a odborná správnost. Zohledňuje se také prokazování aktivity, píle a tvořivého přístupu k</w:t>
      </w:r>
      <w:r w:rsidR="00E024C9">
        <w:rPr>
          <w:sz w:val="20"/>
          <w:szCs w:val="20"/>
        </w:rPr>
        <w:t> </w:t>
      </w:r>
      <w:r>
        <w:rPr>
          <w:sz w:val="20"/>
          <w:szCs w:val="20"/>
        </w:rPr>
        <w:t>práci.</w:t>
      </w:r>
      <w:r w:rsidR="0021772A">
        <w:rPr>
          <w:sz w:val="20"/>
          <w:szCs w:val="20"/>
        </w:rPr>
        <w:t xml:space="preserve"> </w:t>
      </w:r>
      <w:r>
        <w:rPr>
          <w:sz w:val="20"/>
          <w:szCs w:val="20"/>
        </w:rPr>
        <w:t>Hodnocení se bude provádět na základě kombinace ústního zkoušení a různých forem písemného testování i praktických úloh.</w:t>
      </w:r>
    </w:p>
    <w:p w:rsidR="00383A41" w:rsidRDefault="00383A41">
      <w:pPr>
        <w:rPr>
          <w:sz w:val="20"/>
          <w:szCs w:val="20"/>
        </w:rPr>
      </w:pPr>
    </w:p>
    <w:p w:rsidR="00383A41" w:rsidRDefault="00383A41">
      <w:pPr>
        <w:rPr>
          <w:sz w:val="20"/>
          <w:szCs w:val="20"/>
        </w:rPr>
      </w:pPr>
      <w:r>
        <w:rPr>
          <w:sz w:val="20"/>
          <w:szCs w:val="20"/>
        </w:rPr>
        <w:t>Formy zkoušení:</w:t>
      </w:r>
    </w:p>
    <w:p w:rsidR="00383A41" w:rsidRDefault="00383A41" w:rsidP="00A4200D">
      <w:pPr>
        <w:numPr>
          <w:ilvl w:val="0"/>
          <w:numId w:val="10"/>
        </w:numPr>
        <w:rPr>
          <w:sz w:val="20"/>
          <w:szCs w:val="20"/>
        </w:rPr>
      </w:pPr>
      <w:r>
        <w:rPr>
          <w:sz w:val="20"/>
          <w:szCs w:val="20"/>
        </w:rPr>
        <w:t>individuální i frontální ústní zkoušení</w:t>
      </w:r>
    </w:p>
    <w:p w:rsidR="00383A41" w:rsidRDefault="00383A41" w:rsidP="00A4200D">
      <w:pPr>
        <w:numPr>
          <w:ilvl w:val="0"/>
          <w:numId w:val="10"/>
        </w:numPr>
        <w:rPr>
          <w:sz w:val="20"/>
          <w:szCs w:val="20"/>
        </w:rPr>
      </w:pPr>
      <w:r>
        <w:rPr>
          <w:sz w:val="20"/>
          <w:szCs w:val="20"/>
        </w:rPr>
        <w:t>písemné testy</w:t>
      </w:r>
    </w:p>
    <w:p w:rsidR="00383A41" w:rsidRDefault="00383A41" w:rsidP="00A4200D">
      <w:pPr>
        <w:numPr>
          <w:ilvl w:val="0"/>
          <w:numId w:val="10"/>
        </w:numPr>
        <w:rPr>
          <w:sz w:val="20"/>
          <w:szCs w:val="20"/>
        </w:rPr>
      </w:pPr>
      <w:r>
        <w:rPr>
          <w:sz w:val="20"/>
          <w:szCs w:val="20"/>
        </w:rPr>
        <w:t>přednes referátů</w:t>
      </w:r>
    </w:p>
    <w:p w:rsidR="00383A41" w:rsidRDefault="00383A41" w:rsidP="00A4200D">
      <w:pPr>
        <w:numPr>
          <w:ilvl w:val="0"/>
          <w:numId w:val="10"/>
        </w:numPr>
        <w:rPr>
          <w:sz w:val="20"/>
          <w:szCs w:val="20"/>
        </w:rPr>
      </w:pPr>
      <w:r>
        <w:rPr>
          <w:sz w:val="20"/>
          <w:szCs w:val="20"/>
        </w:rPr>
        <w:t>prezentace vlastní odborné práce žáka</w:t>
      </w:r>
    </w:p>
    <w:p w:rsidR="00383A41" w:rsidRDefault="00383A41">
      <w:pPr>
        <w:rPr>
          <w:sz w:val="20"/>
          <w:szCs w:val="20"/>
        </w:rPr>
      </w:pPr>
    </w:p>
    <w:p w:rsidR="00383A41" w:rsidRDefault="00383A41">
      <w:pPr>
        <w:ind w:firstLine="360"/>
        <w:jc w:val="both"/>
        <w:rPr>
          <w:sz w:val="20"/>
          <w:szCs w:val="20"/>
        </w:rPr>
      </w:pPr>
      <w:r>
        <w:rPr>
          <w:sz w:val="20"/>
          <w:szCs w:val="20"/>
        </w:rPr>
        <w:t>Hodnocení žáka učitelem bude doplňováno sebehodnocením zkoušeného žáka i hodnocením ze strany jeho spolužáků.</w:t>
      </w:r>
    </w:p>
    <w:p w:rsidR="00383A41" w:rsidRDefault="00383A41">
      <w:pPr>
        <w:rPr>
          <w:sz w:val="20"/>
          <w:szCs w:val="20"/>
        </w:rPr>
      </w:pPr>
    </w:p>
    <w:p w:rsidR="00383A41" w:rsidRDefault="00383A41">
      <w:pPr>
        <w:pStyle w:val="Nadpis8"/>
      </w:pPr>
      <w:r>
        <w:t>Rozvoj klíčových kompetenci</w:t>
      </w:r>
    </w:p>
    <w:p w:rsidR="00383A41" w:rsidRDefault="00383A41">
      <w:pPr>
        <w:rPr>
          <w:rFonts w:ascii="Arial" w:hAnsi="Arial" w:cs="Arial"/>
          <w:b/>
          <w:sz w:val="20"/>
          <w:szCs w:val="20"/>
        </w:rPr>
      </w:pPr>
    </w:p>
    <w:p w:rsidR="00383A41" w:rsidRDefault="00383A41">
      <w:pPr>
        <w:rPr>
          <w:b/>
          <w:sz w:val="20"/>
          <w:szCs w:val="20"/>
        </w:rPr>
      </w:pPr>
      <w:r>
        <w:rPr>
          <w:b/>
          <w:sz w:val="20"/>
          <w:szCs w:val="20"/>
        </w:rPr>
        <w:t>Kompetence k</w:t>
      </w:r>
      <w:r w:rsidR="00E024C9">
        <w:rPr>
          <w:b/>
          <w:sz w:val="20"/>
          <w:szCs w:val="20"/>
        </w:rPr>
        <w:t> </w:t>
      </w:r>
      <w:r>
        <w:rPr>
          <w:b/>
          <w:sz w:val="20"/>
          <w:szCs w:val="20"/>
        </w:rPr>
        <w:t>učení</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uplatňovat různé způsoby práce s</w:t>
      </w:r>
      <w:r w:rsidR="00E024C9">
        <w:rPr>
          <w:sz w:val="20"/>
          <w:szCs w:val="20"/>
        </w:rPr>
        <w:t> </w:t>
      </w:r>
      <w:r>
        <w:rPr>
          <w:sz w:val="20"/>
          <w:szCs w:val="20"/>
        </w:rPr>
        <w:t>textem, umět efektivně vyhledávat a zpracovávat odborné informace, být čtenářsky gramotný</w:t>
      </w:r>
    </w:p>
    <w:p w:rsidR="00383A41" w:rsidRDefault="00383A41" w:rsidP="00A4200D">
      <w:pPr>
        <w:numPr>
          <w:ilvl w:val="0"/>
          <w:numId w:val="10"/>
        </w:numPr>
        <w:rPr>
          <w:sz w:val="20"/>
          <w:szCs w:val="20"/>
        </w:rPr>
      </w:pPr>
      <w:r>
        <w:rPr>
          <w:sz w:val="20"/>
          <w:szCs w:val="20"/>
        </w:rPr>
        <w:t>s</w:t>
      </w:r>
      <w:r w:rsidR="00E024C9">
        <w:rPr>
          <w:sz w:val="20"/>
          <w:szCs w:val="20"/>
        </w:rPr>
        <w:t> </w:t>
      </w:r>
      <w:r>
        <w:rPr>
          <w:sz w:val="20"/>
          <w:szCs w:val="20"/>
        </w:rPr>
        <w:t>porozuměním poslouchat mluvené projevy, pořizovat si poznámky jak písemně tak technicky</w:t>
      </w:r>
    </w:p>
    <w:p w:rsidR="00383A41" w:rsidRDefault="00383A41" w:rsidP="00A4200D">
      <w:pPr>
        <w:numPr>
          <w:ilvl w:val="0"/>
          <w:numId w:val="10"/>
        </w:numPr>
        <w:rPr>
          <w:sz w:val="20"/>
          <w:szCs w:val="20"/>
        </w:rPr>
      </w:pPr>
      <w:r>
        <w:rPr>
          <w:sz w:val="20"/>
          <w:szCs w:val="20"/>
        </w:rPr>
        <w:t>využívat ke svému učení různé informační zdroje</w:t>
      </w:r>
    </w:p>
    <w:p w:rsidR="00383A41" w:rsidRDefault="00383A41" w:rsidP="00A4200D">
      <w:pPr>
        <w:numPr>
          <w:ilvl w:val="0"/>
          <w:numId w:val="10"/>
        </w:numPr>
        <w:rPr>
          <w:sz w:val="20"/>
          <w:szCs w:val="20"/>
        </w:rPr>
      </w:pPr>
      <w:r>
        <w:rPr>
          <w:sz w:val="20"/>
          <w:szCs w:val="20"/>
        </w:rPr>
        <w:t>přijímat hodnocení výsledků svého učení ze strany jiných lidí</w:t>
      </w:r>
    </w:p>
    <w:p w:rsidR="00383A41" w:rsidRDefault="00383A41">
      <w:pPr>
        <w:rPr>
          <w:sz w:val="20"/>
          <w:szCs w:val="20"/>
        </w:rPr>
      </w:pPr>
    </w:p>
    <w:p w:rsidR="00383A41" w:rsidRDefault="00383A41">
      <w:pPr>
        <w:rPr>
          <w:b/>
          <w:sz w:val="20"/>
          <w:szCs w:val="20"/>
        </w:rPr>
      </w:pPr>
      <w:r>
        <w:rPr>
          <w:b/>
          <w:sz w:val="20"/>
          <w:szCs w:val="20"/>
        </w:rPr>
        <w:t>Kompetence k</w:t>
      </w:r>
      <w:r w:rsidR="00E024C9">
        <w:rPr>
          <w:b/>
          <w:sz w:val="20"/>
          <w:szCs w:val="20"/>
        </w:rPr>
        <w:t> </w:t>
      </w:r>
      <w:r>
        <w:rPr>
          <w:b/>
          <w:sz w:val="20"/>
          <w:szCs w:val="20"/>
        </w:rPr>
        <w:t>řešení problémů</w:t>
      </w:r>
    </w:p>
    <w:p w:rsidR="00383A41" w:rsidRDefault="00383A41">
      <w:pPr>
        <w:rPr>
          <w:sz w:val="20"/>
          <w:szCs w:val="20"/>
        </w:rPr>
      </w:pPr>
      <w:r>
        <w:rPr>
          <w:sz w:val="20"/>
          <w:szCs w:val="20"/>
        </w:rPr>
        <w:t xml:space="preserve">Žák by měl </w:t>
      </w:r>
    </w:p>
    <w:p w:rsidR="00383A41" w:rsidRDefault="00383A41" w:rsidP="00A4200D">
      <w:pPr>
        <w:numPr>
          <w:ilvl w:val="0"/>
          <w:numId w:val="10"/>
        </w:numPr>
        <w:rPr>
          <w:sz w:val="20"/>
          <w:szCs w:val="20"/>
        </w:rPr>
      </w:pPr>
      <w:r>
        <w:rPr>
          <w:sz w:val="20"/>
          <w:szCs w:val="20"/>
        </w:rPr>
        <w:t>porozumět zadání úkolu, zdůvodnit způsob řešení, ověřit správnost výsledků</w:t>
      </w:r>
    </w:p>
    <w:p w:rsidR="00383A41" w:rsidRDefault="00383A41" w:rsidP="00A4200D">
      <w:pPr>
        <w:numPr>
          <w:ilvl w:val="0"/>
          <w:numId w:val="10"/>
        </w:numPr>
        <w:rPr>
          <w:sz w:val="20"/>
          <w:szCs w:val="20"/>
        </w:rPr>
      </w:pPr>
      <w:r>
        <w:rPr>
          <w:sz w:val="20"/>
          <w:szCs w:val="20"/>
        </w:rPr>
        <w:t>využívat vědomostí nabytých dříve</w:t>
      </w:r>
    </w:p>
    <w:p w:rsidR="00383A41" w:rsidRDefault="00383A41">
      <w:pPr>
        <w:rPr>
          <w:sz w:val="20"/>
          <w:szCs w:val="20"/>
        </w:rPr>
      </w:pPr>
    </w:p>
    <w:p w:rsidR="00383A41" w:rsidRDefault="00383A41">
      <w:pPr>
        <w:rPr>
          <w:b/>
          <w:sz w:val="20"/>
          <w:szCs w:val="20"/>
        </w:rPr>
      </w:pPr>
      <w:r>
        <w:rPr>
          <w:b/>
          <w:sz w:val="20"/>
          <w:szCs w:val="20"/>
        </w:rPr>
        <w:t>Komunikativní kompetence</w:t>
      </w:r>
    </w:p>
    <w:p w:rsidR="00383A41" w:rsidRDefault="00383A41">
      <w:pPr>
        <w:rPr>
          <w:sz w:val="20"/>
          <w:szCs w:val="20"/>
        </w:rPr>
      </w:pPr>
      <w:r>
        <w:rPr>
          <w:sz w:val="20"/>
          <w:szCs w:val="20"/>
        </w:rPr>
        <w:t>Žák by měl umět</w:t>
      </w:r>
    </w:p>
    <w:p w:rsidR="00383A41" w:rsidRDefault="00383A41" w:rsidP="00A4200D">
      <w:pPr>
        <w:numPr>
          <w:ilvl w:val="0"/>
          <w:numId w:val="10"/>
        </w:numPr>
        <w:rPr>
          <w:sz w:val="20"/>
          <w:szCs w:val="20"/>
        </w:rPr>
      </w:pPr>
      <w:r>
        <w:rPr>
          <w:sz w:val="20"/>
          <w:szCs w:val="20"/>
        </w:rPr>
        <w:t>vyjadřovat se přiměřeně k</w:t>
      </w:r>
      <w:r w:rsidR="00E024C9">
        <w:rPr>
          <w:sz w:val="20"/>
          <w:szCs w:val="20"/>
        </w:rPr>
        <w:t> </w:t>
      </w:r>
      <w:r>
        <w:rPr>
          <w:sz w:val="20"/>
          <w:szCs w:val="20"/>
        </w:rPr>
        <w:t>účelu jednání a komunikační situaci v</w:t>
      </w:r>
      <w:r w:rsidR="00E024C9">
        <w:rPr>
          <w:sz w:val="20"/>
          <w:szCs w:val="20"/>
        </w:rPr>
        <w:t> </w:t>
      </w:r>
      <w:r>
        <w:rPr>
          <w:sz w:val="20"/>
          <w:szCs w:val="20"/>
        </w:rPr>
        <w:t>projevech mluvených i psaných a vhodně se prezentovat</w:t>
      </w:r>
    </w:p>
    <w:p w:rsidR="00383A41" w:rsidRDefault="00383A41" w:rsidP="00A4200D">
      <w:pPr>
        <w:numPr>
          <w:ilvl w:val="0"/>
          <w:numId w:val="10"/>
        </w:numPr>
        <w:rPr>
          <w:sz w:val="20"/>
          <w:szCs w:val="20"/>
        </w:rPr>
      </w:pPr>
      <w:r>
        <w:rPr>
          <w:sz w:val="20"/>
          <w:szCs w:val="20"/>
        </w:rPr>
        <w:t>formulovat své myšlenky srozumitelně a souvisle, v</w:t>
      </w:r>
      <w:r w:rsidR="00E024C9">
        <w:rPr>
          <w:sz w:val="20"/>
          <w:szCs w:val="20"/>
        </w:rPr>
        <w:t> </w:t>
      </w:r>
      <w:r>
        <w:rPr>
          <w:sz w:val="20"/>
          <w:szCs w:val="20"/>
        </w:rPr>
        <w:t>písemné podobě přehledně a jazykově správně s</w:t>
      </w:r>
      <w:r w:rsidR="00E024C9">
        <w:rPr>
          <w:sz w:val="20"/>
          <w:szCs w:val="20"/>
        </w:rPr>
        <w:t> </w:t>
      </w:r>
      <w:r>
        <w:rPr>
          <w:sz w:val="20"/>
          <w:szCs w:val="20"/>
        </w:rPr>
        <w:t xml:space="preserve">důrazem na odborný pojmový slovník           </w:t>
      </w:r>
    </w:p>
    <w:p w:rsidR="00383A41" w:rsidRDefault="00383A41" w:rsidP="00A4200D">
      <w:pPr>
        <w:numPr>
          <w:ilvl w:val="0"/>
          <w:numId w:val="10"/>
        </w:numPr>
        <w:rPr>
          <w:sz w:val="20"/>
          <w:szCs w:val="20"/>
        </w:rPr>
      </w:pPr>
      <w:r>
        <w:rPr>
          <w:sz w:val="20"/>
          <w:szCs w:val="20"/>
        </w:rPr>
        <w:t>účastnit se aktivně diskusí, formulovat a obhajovat své názory a postoje</w:t>
      </w:r>
    </w:p>
    <w:p w:rsidR="00383A41" w:rsidRDefault="00383A41" w:rsidP="00A4200D">
      <w:pPr>
        <w:numPr>
          <w:ilvl w:val="0"/>
          <w:numId w:val="10"/>
        </w:numPr>
        <w:rPr>
          <w:sz w:val="20"/>
          <w:szCs w:val="20"/>
        </w:rPr>
      </w:pPr>
      <w:r>
        <w:rPr>
          <w:sz w:val="20"/>
          <w:szCs w:val="20"/>
        </w:rPr>
        <w:t>zaznamenávat písemně podstatné myšlenky z</w:t>
      </w:r>
      <w:r w:rsidR="00E024C9">
        <w:rPr>
          <w:sz w:val="20"/>
          <w:szCs w:val="20"/>
        </w:rPr>
        <w:t> </w:t>
      </w:r>
      <w:r>
        <w:rPr>
          <w:sz w:val="20"/>
          <w:szCs w:val="20"/>
        </w:rPr>
        <w:t>textů a projevů jiných lidí</w:t>
      </w:r>
    </w:p>
    <w:p w:rsidR="00383A41" w:rsidRDefault="00383A41" w:rsidP="00A4200D">
      <w:pPr>
        <w:numPr>
          <w:ilvl w:val="0"/>
          <w:numId w:val="10"/>
        </w:numPr>
        <w:rPr>
          <w:sz w:val="20"/>
          <w:szCs w:val="20"/>
        </w:rPr>
      </w:pPr>
      <w:r>
        <w:rPr>
          <w:sz w:val="20"/>
          <w:szCs w:val="20"/>
        </w:rPr>
        <w:t>vyjadřovat se v</w:t>
      </w:r>
      <w:r w:rsidR="00E024C9">
        <w:rPr>
          <w:sz w:val="20"/>
          <w:szCs w:val="20"/>
        </w:rPr>
        <w:t> </w:t>
      </w:r>
      <w:r>
        <w:rPr>
          <w:sz w:val="20"/>
          <w:szCs w:val="20"/>
        </w:rPr>
        <w:t>souladu se zásadami kulturního projevu</w:t>
      </w:r>
    </w:p>
    <w:p w:rsidR="00147456" w:rsidRDefault="00147456" w:rsidP="00147456">
      <w:pPr>
        <w:rPr>
          <w:sz w:val="20"/>
          <w:szCs w:val="20"/>
        </w:rPr>
      </w:pPr>
    </w:p>
    <w:p w:rsidR="00147456" w:rsidRDefault="00147456" w:rsidP="00147456">
      <w:pPr>
        <w:rPr>
          <w:sz w:val="20"/>
          <w:szCs w:val="20"/>
        </w:rPr>
      </w:pPr>
    </w:p>
    <w:p w:rsidR="00383A41" w:rsidRDefault="00383A41">
      <w:pPr>
        <w:rPr>
          <w:sz w:val="20"/>
          <w:szCs w:val="20"/>
        </w:rPr>
      </w:pPr>
    </w:p>
    <w:p w:rsidR="00383A41" w:rsidRDefault="00383A41">
      <w:pPr>
        <w:rPr>
          <w:b/>
          <w:sz w:val="20"/>
          <w:szCs w:val="20"/>
        </w:rPr>
      </w:pPr>
      <w:r>
        <w:rPr>
          <w:b/>
          <w:sz w:val="20"/>
          <w:szCs w:val="20"/>
        </w:rPr>
        <w:t>Personální a sociální kompetence</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přijímat radu i kritiku</w:t>
      </w:r>
    </w:p>
    <w:p w:rsidR="00383A41" w:rsidRDefault="00383A41" w:rsidP="00A4200D">
      <w:pPr>
        <w:numPr>
          <w:ilvl w:val="0"/>
          <w:numId w:val="10"/>
        </w:numPr>
        <w:rPr>
          <w:sz w:val="20"/>
          <w:szCs w:val="20"/>
        </w:rPr>
      </w:pPr>
      <w:r>
        <w:rPr>
          <w:sz w:val="20"/>
          <w:szCs w:val="20"/>
        </w:rPr>
        <w:t>kriticky zvažovat názory a jednání jiných lidí</w:t>
      </w:r>
    </w:p>
    <w:p w:rsidR="00383A41" w:rsidRDefault="00383A41" w:rsidP="00A4200D">
      <w:pPr>
        <w:numPr>
          <w:ilvl w:val="0"/>
          <w:numId w:val="10"/>
        </w:numPr>
        <w:rPr>
          <w:sz w:val="20"/>
          <w:szCs w:val="20"/>
        </w:rPr>
      </w:pPr>
      <w:r>
        <w:rPr>
          <w:sz w:val="20"/>
          <w:szCs w:val="20"/>
        </w:rPr>
        <w:t>přijímat a plnit odpovědně svěřené úkoly</w:t>
      </w:r>
    </w:p>
    <w:p w:rsidR="00147456" w:rsidRDefault="00147456" w:rsidP="00147456">
      <w:pPr>
        <w:rPr>
          <w:sz w:val="20"/>
          <w:szCs w:val="20"/>
        </w:rPr>
      </w:pPr>
    </w:p>
    <w:p w:rsidR="00147456" w:rsidRDefault="00147456" w:rsidP="00147456">
      <w:pPr>
        <w:rPr>
          <w:sz w:val="20"/>
          <w:szCs w:val="20"/>
        </w:rPr>
      </w:pPr>
    </w:p>
    <w:p w:rsidR="00383A41" w:rsidRDefault="00383A41">
      <w:pPr>
        <w:rPr>
          <w:sz w:val="20"/>
          <w:szCs w:val="20"/>
        </w:rPr>
      </w:pPr>
    </w:p>
    <w:p w:rsidR="00383A41" w:rsidRDefault="00383A41">
      <w:pPr>
        <w:rPr>
          <w:b/>
          <w:sz w:val="20"/>
          <w:szCs w:val="20"/>
        </w:rPr>
      </w:pPr>
      <w:r>
        <w:rPr>
          <w:b/>
          <w:sz w:val="20"/>
          <w:szCs w:val="20"/>
        </w:rPr>
        <w:t>Občanské kompetence a kulturní povědomí</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uznávat tradice v</w:t>
      </w:r>
      <w:r w:rsidR="00E024C9">
        <w:rPr>
          <w:sz w:val="20"/>
          <w:szCs w:val="20"/>
        </w:rPr>
        <w:t> </w:t>
      </w:r>
      <w:r>
        <w:rPr>
          <w:sz w:val="20"/>
          <w:szCs w:val="20"/>
        </w:rPr>
        <w:t>oboru elektrotechniky a ctít hodnoty které národ vytvořil</w:t>
      </w:r>
    </w:p>
    <w:p w:rsidR="00383A41" w:rsidRDefault="00383A41" w:rsidP="00A4200D">
      <w:pPr>
        <w:numPr>
          <w:ilvl w:val="0"/>
          <w:numId w:val="10"/>
        </w:numPr>
        <w:rPr>
          <w:sz w:val="20"/>
          <w:szCs w:val="20"/>
        </w:rPr>
      </w:pPr>
      <w:r>
        <w:rPr>
          <w:sz w:val="20"/>
          <w:szCs w:val="20"/>
        </w:rPr>
        <w:t>mít vytvořen pozitivní vztah k</w:t>
      </w:r>
      <w:r w:rsidR="00E024C9">
        <w:rPr>
          <w:sz w:val="20"/>
          <w:szCs w:val="20"/>
        </w:rPr>
        <w:t> </w:t>
      </w:r>
      <w:r>
        <w:rPr>
          <w:sz w:val="20"/>
          <w:szCs w:val="20"/>
        </w:rPr>
        <w:t>odborné literatuře</w:t>
      </w:r>
    </w:p>
    <w:p w:rsidR="00383A41" w:rsidRDefault="00383A41">
      <w:pPr>
        <w:rPr>
          <w:sz w:val="20"/>
          <w:szCs w:val="20"/>
        </w:rPr>
      </w:pPr>
    </w:p>
    <w:p w:rsidR="00FB382C" w:rsidRDefault="00FB382C">
      <w:pPr>
        <w:rPr>
          <w:b/>
          <w:sz w:val="20"/>
          <w:szCs w:val="20"/>
        </w:rPr>
      </w:pPr>
    </w:p>
    <w:p w:rsidR="007B0C87" w:rsidRDefault="007B0C87">
      <w:pPr>
        <w:rPr>
          <w:b/>
          <w:sz w:val="20"/>
          <w:szCs w:val="20"/>
        </w:rPr>
      </w:pPr>
    </w:p>
    <w:p w:rsidR="00383A41" w:rsidRDefault="00383A41">
      <w:pPr>
        <w:rPr>
          <w:b/>
          <w:sz w:val="20"/>
          <w:szCs w:val="20"/>
        </w:rPr>
      </w:pPr>
      <w:r>
        <w:rPr>
          <w:b/>
          <w:sz w:val="20"/>
          <w:szCs w:val="20"/>
        </w:rPr>
        <w:t>Kompetence k</w:t>
      </w:r>
      <w:r w:rsidR="00E024C9">
        <w:rPr>
          <w:b/>
          <w:sz w:val="20"/>
          <w:szCs w:val="20"/>
        </w:rPr>
        <w:t> </w:t>
      </w:r>
      <w:r>
        <w:rPr>
          <w:b/>
          <w:sz w:val="20"/>
          <w:szCs w:val="20"/>
        </w:rPr>
        <w:t>pracovnímu uplatnění a podnikatelským aktivitám</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vhodně komunikovat s</w:t>
      </w:r>
      <w:r w:rsidR="00E024C9">
        <w:rPr>
          <w:sz w:val="20"/>
          <w:szCs w:val="20"/>
        </w:rPr>
        <w:t> </w:t>
      </w:r>
      <w:r>
        <w:rPr>
          <w:sz w:val="20"/>
          <w:szCs w:val="20"/>
        </w:rPr>
        <w:t>potenciálními zaměstnavateli, prezentovat svůj odborný potenciál a své profesní cíle</w:t>
      </w:r>
    </w:p>
    <w:p w:rsidR="00383A41" w:rsidRDefault="00383A41" w:rsidP="00A4200D">
      <w:pPr>
        <w:numPr>
          <w:ilvl w:val="0"/>
          <w:numId w:val="10"/>
        </w:numPr>
        <w:rPr>
          <w:sz w:val="20"/>
          <w:szCs w:val="20"/>
        </w:rPr>
      </w:pPr>
      <w:r>
        <w:rPr>
          <w:sz w:val="20"/>
          <w:szCs w:val="20"/>
        </w:rPr>
        <w:t xml:space="preserve">uvědomovat si význam celoživotního učení ve svém oboru </w:t>
      </w:r>
      <w:r w:rsidR="00E024C9">
        <w:rPr>
          <w:sz w:val="20"/>
          <w:szCs w:val="20"/>
        </w:rPr>
        <w:t>–</w:t>
      </w:r>
      <w:r>
        <w:rPr>
          <w:sz w:val="20"/>
          <w:szCs w:val="20"/>
        </w:rPr>
        <w:t xml:space="preserve"> elektrotechnice</w:t>
      </w:r>
    </w:p>
    <w:p w:rsidR="00383A41" w:rsidRDefault="00383A41">
      <w:pPr>
        <w:rPr>
          <w:b/>
          <w:sz w:val="20"/>
          <w:szCs w:val="20"/>
        </w:rPr>
      </w:pPr>
      <w:r>
        <w:rPr>
          <w:b/>
          <w:sz w:val="20"/>
          <w:szCs w:val="20"/>
        </w:rPr>
        <w:t>Kompetence využívat prostředky informačních a komunikačních technologií a pracovat s</w:t>
      </w:r>
      <w:r w:rsidR="00E024C9">
        <w:rPr>
          <w:b/>
          <w:sz w:val="20"/>
          <w:szCs w:val="20"/>
        </w:rPr>
        <w:t> </w:t>
      </w:r>
      <w:r>
        <w:rPr>
          <w:b/>
          <w:sz w:val="20"/>
          <w:szCs w:val="20"/>
        </w:rPr>
        <w:t>informacemi</w:t>
      </w:r>
    </w:p>
    <w:p w:rsidR="00383A41" w:rsidRDefault="00383A41">
      <w:pPr>
        <w:rPr>
          <w:sz w:val="20"/>
          <w:szCs w:val="20"/>
        </w:rPr>
      </w:pPr>
      <w:r>
        <w:rPr>
          <w:sz w:val="20"/>
          <w:szCs w:val="20"/>
        </w:rPr>
        <w:t>Žák by měl umět kriticky přistupovat k</w:t>
      </w:r>
      <w:r w:rsidR="00E024C9">
        <w:rPr>
          <w:sz w:val="20"/>
          <w:szCs w:val="20"/>
        </w:rPr>
        <w:t> </w:t>
      </w:r>
      <w:r>
        <w:rPr>
          <w:sz w:val="20"/>
          <w:szCs w:val="20"/>
        </w:rPr>
        <w:t>získaným informacím, být mediálně a technicky gramotný.</w:t>
      </w:r>
    </w:p>
    <w:p w:rsidR="00383A41" w:rsidRDefault="00383A41">
      <w:pPr>
        <w:rPr>
          <w:rFonts w:ascii="Arial" w:hAnsi="Arial" w:cs="Arial"/>
          <w:b/>
          <w:sz w:val="20"/>
          <w:szCs w:val="20"/>
        </w:rPr>
      </w:pPr>
    </w:p>
    <w:p w:rsidR="00383A41" w:rsidRDefault="00383A41">
      <w:pPr>
        <w:pStyle w:val="Nadpis8"/>
      </w:pPr>
      <w:r>
        <w:t>Průřezová témata</w:t>
      </w:r>
    </w:p>
    <w:p w:rsidR="00383A41" w:rsidRDefault="00383A41">
      <w:pPr>
        <w:rPr>
          <w:rFonts w:ascii="Arial" w:hAnsi="Arial" w:cs="Arial"/>
          <w:sz w:val="20"/>
          <w:szCs w:val="20"/>
        </w:rPr>
      </w:pPr>
    </w:p>
    <w:p w:rsidR="00383A41" w:rsidRDefault="00383A41">
      <w:pPr>
        <w:rPr>
          <w:b/>
          <w:sz w:val="20"/>
          <w:szCs w:val="20"/>
        </w:rPr>
      </w:pPr>
      <w:r>
        <w:rPr>
          <w:b/>
          <w:sz w:val="20"/>
          <w:szCs w:val="20"/>
        </w:rPr>
        <w:t>Občan v</w:t>
      </w:r>
      <w:r w:rsidR="00E024C9">
        <w:rPr>
          <w:b/>
          <w:sz w:val="20"/>
          <w:szCs w:val="20"/>
        </w:rPr>
        <w:t> </w:t>
      </w:r>
      <w:r>
        <w:rPr>
          <w:b/>
          <w:sz w:val="20"/>
          <w:szCs w:val="20"/>
        </w:rPr>
        <w:t>demokratické společnosti</w:t>
      </w:r>
    </w:p>
    <w:p w:rsidR="00383A41" w:rsidRDefault="00383A41" w:rsidP="00A4200D">
      <w:pPr>
        <w:numPr>
          <w:ilvl w:val="0"/>
          <w:numId w:val="10"/>
        </w:numPr>
        <w:rPr>
          <w:sz w:val="20"/>
          <w:szCs w:val="20"/>
        </w:rPr>
      </w:pPr>
      <w:r>
        <w:rPr>
          <w:sz w:val="20"/>
          <w:szCs w:val="20"/>
        </w:rPr>
        <w:t>rozvoj funkční gramotnosti</w:t>
      </w:r>
    </w:p>
    <w:p w:rsidR="00383A41" w:rsidRDefault="00383A41" w:rsidP="00A4200D">
      <w:pPr>
        <w:numPr>
          <w:ilvl w:val="0"/>
          <w:numId w:val="10"/>
        </w:numPr>
        <w:rPr>
          <w:sz w:val="20"/>
          <w:szCs w:val="20"/>
        </w:rPr>
      </w:pPr>
      <w:r>
        <w:rPr>
          <w:sz w:val="20"/>
          <w:szCs w:val="20"/>
        </w:rPr>
        <w:t>úcta k</w:t>
      </w:r>
      <w:r w:rsidR="00E024C9">
        <w:rPr>
          <w:sz w:val="20"/>
          <w:szCs w:val="20"/>
        </w:rPr>
        <w:t> </w:t>
      </w:r>
      <w:r>
        <w:rPr>
          <w:sz w:val="20"/>
          <w:szCs w:val="20"/>
        </w:rPr>
        <w:t>materiálním i duchovním hodnotám</w:t>
      </w:r>
    </w:p>
    <w:p w:rsidR="00383A41" w:rsidRDefault="00383A41" w:rsidP="00A4200D">
      <w:pPr>
        <w:numPr>
          <w:ilvl w:val="0"/>
          <w:numId w:val="10"/>
        </w:numPr>
        <w:rPr>
          <w:sz w:val="20"/>
          <w:szCs w:val="20"/>
        </w:rPr>
      </w:pPr>
      <w:r>
        <w:rPr>
          <w:sz w:val="20"/>
          <w:szCs w:val="20"/>
        </w:rPr>
        <w:t>rozvoj schopnosti vyhledávat informace a pracovat s</w:t>
      </w:r>
      <w:r w:rsidR="00E024C9">
        <w:rPr>
          <w:sz w:val="20"/>
          <w:szCs w:val="20"/>
        </w:rPr>
        <w:t> </w:t>
      </w:r>
      <w:r>
        <w:rPr>
          <w:sz w:val="20"/>
          <w:szCs w:val="20"/>
        </w:rPr>
        <w:t>nimi</w:t>
      </w:r>
    </w:p>
    <w:p w:rsidR="00383A41" w:rsidRDefault="00383A41" w:rsidP="00A4200D">
      <w:pPr>
        <w:numPr>
          <w:ilvl w:val="0"/>
          <w:numId w:val="10"/>
        </w:numPr>
        <w:rPr>
          <w:sz w:val="20"/>
          <w:szCs w:val="20"/>
        </w:rPr>
      </w:pPr>
      <w:r>
        <w:rPr>
          <w:sz w:val="20"/>
          <w:szCs w:val="20"/>
        </w:rPr>
        <w:t>orientace v</w:t>
      </w:r>
      <w:r w:rsidR="00E024C9">
        <w:rPr>
          <w:sz w:val="20"/>
          <w:szCs w:val="20"/>
        </w:rPr>
        <w:t> </w:t>
      </w:r>
      <w:r>
        <w:rPr>
          <w:sz w:val="20"/>
          <w:szCs w:val="20"/>
        </w:rPr>
        <w:t>masmédiích</w:t>
      </w:r>
    </w:p>
    <w:p w:rsidR="00383A41" w:rsidRDefault="00383A41">
      <w:pPr>
        <w:rPr>
          <w:sz w:val="20"/>
          <w:szCs w:val="20"/>
        </w:rPr>
      </w:pPr>
    </w:p>
    <w:p w:rsidR="00383A41" w:rsidRDefault="00383A41">
      <w:pPr>
        <w:rPr>
          <w:b/>
          <w:sz w:val="20"/>
          <w:szCs w:val="20"/>
        </w:rPr>
      </w:pPr>
      <w:r>
        <w:rPr>
          <w:b/>
          <w:sz w:val="20"/>
          <w:szCs w:val="20"/>
        </w:rPr>
        <w:t>Člověk a životní prostředí</w:t>
      </w:r>
    </w:p>
    <w:p w:rsidR="00383A41" w:rsidRDefault="00383A41" w:rsidP="00A4200D">
      <w:pPr>
        <w:numPr>
          <w:ilvl w:val="0"/>
          <w:numId w:val="10"/>
        </w:numPr>
        <w:rPr>
          <w:sz w:val="20"/>
          <w:szCs w:val="20"/>
        </w:rPr>
      </w:pPr>
      <w:r>
        <w:rPr>
          <w:sz w:val="20"/>
          <w:szCs w:val="20"/>
        </w:rPr>
        <w:t>získávání informací v</w:t>
      </w:r>
      <w:r w:rsidR="00E024C9">
        <w:rPr>
          <w:sz w:val="20"/>
          <w:szCs w:val="20"/>
        </w:rPr>
        <w:t> </w:t>
      </w:r>
      <w:r>
        <w:rPr>
          <w:sz w:val="20"/>
          <w:szCs w:val="20"/>
        </w:rPr>
        <w:t>přímých kontaktech s</w:t>
      </w:r>
      <w:r w:rsidR="00E024C9">
        <w:rPr>
          <w:sz w:val="20"/>
          <w:szCs w:val="20"/>
        </w:rPr>
        <w:t> </w:t>
      </w:r>
      <w:r>
        <w:rPr>
          <w:sz w:val="20"/>
          <w:szCs w:val="20"/>
        </w:rPr>
        <w:t>prostředím a z</w:t>
      </w:r>
      <w:r w:rsidR="00E024C9">
        <w:rPr>
          <w:sz w:val="20"/>
          <w:szCs w:val="20"/>
        </w:rPr>
        <w:t> </w:t>
      </w:r>
      <w:r>
        <w:rPr>
          <w:sz w:val="20"/>
          <w:szCs w:val="20"/>
        </w:rPr>
        <w:t>různých informačních zdrojů</w:t>
      </w:r>
    </w:p>
    <w:p w:rsidR="00383A41" w:rsidRDefault="00383A41">
      <w:pPr>
        <w:rPr>
          <w:sz w:val="20"/>
          <w:szCs w:val="20"/>
        </w:rPr>
      </w:pPr>
    </w:p>
    <w:p w:rsidR="00383A41" w:rsidRDefault="00383A41">
      <w:pPr>
        <w:rPr>
          <w:b/>
          <w:sz w:val="20"/>
          <w:szCs w:val="20"/>
        </w:rPr>
      </w:pPr>
      <w:r>
        <w:rPr>
          <w:b/>
          <w:sz w:val="20"/>
          <w:szCs w:val="20"/>
        </w:rPr>
        <w:t>Člověk a svět práce</w:t>
      </w:r>
    </w:p>
    <w:p w:rsidR="00383A41" w:rsidRDefault="00383A41" w:rsidP="00A4200D">
      <w:pPr>
        <w:numPr>
          <w:ilvl w:val="0"/>
          <w:numId w:val="10"/>
        </w:numPr>
        <w:rPr>
          <w:sz w:val="20"/>
          <w:szCs w:val="20"/>
        </w:rPr>
      </w:pPr>
      <w:r>
        <w:rPr>
          <w:sz w:val="20"/>
          <w:szCs w:val="20"/>
        </w:rPr>
        <w:t xml:space="preserve">verbální i neverbální komunikace při důležitých jednáních </w:t>
      </w:r>
    </w:p>
    <w:p w:rsidR="00383A41" w:rsidRDefault="00383A41" w:rsidP="00A4200D">
      <w:pPr>
        <w:numPr>
          <w:ilvl w:val="0"/>
          <w:numId w:val="10"/>
        </w:numPr>
        <w:rPr>
          <w:sz w:val="20"/>
          <w:szCs w:val="20"/>
        </w:rPr>
      </w:pPr>
      <w:r>
        <w:rPr>
          <w:sz w:val="20"/>
          <w:szCs w:val="20"/>
        </w:rPr>
        <w:t>písemná i verbální komunikace s</w:t>
      </w:r>
      <w:r w:rsidR="00E024C9">
        <w:rPr>
          <w:sz w:val="20"/>
          <w:szCs w:val="20"/>
        </w:rPr>
        <w:t> </w:t>
      </w:r>
      <w:r>
        <w:rPr>
          <w:sz w:val="20"/>
          <w:szCs w:val="20"/>
        </w:rPr>
        <w:t>potenciálními zaměstnavateli</w:t>
      </w:r>
    </w:p>
    <w:p w:rsidR="00383A41" w:rsidRDefault="00383A41">
      <w:pPr>
        <w:rPr>
          <w:sz w:val="20"/>
          <w:szCs w:val="20"/>
        </w:rPr>
      </w:pPr>
    </w:p>
    <w:p w:rsidR="00383A41" w:rsidRDefault="00383A41">
      <w:pPr>
        <w:rPr>
          <w:b/>
          <w:sz w:val="20"/>
          <w:szCs w:val="20"/>
        </w:rPr>
      </w:pPr>
      <w:r>
        <w:rPr>
          <w:b/>
          <w:sz w:val="20"/>
          <w:szCs w:val="20"/>
        </w:rPr>
        <w:t>Informační a komunikační technologie</w:t>
      </w:r>
    </w:p>
    <w:p w:rsidR="00383A41" w:rsidRDefault="00383A41" w:rsidP="00A4200D">
      <w:pPr>
        <w:numPr>
          <w:ilvl w:val="0"/>
          <w:numId w:val="10"/>
        </w:numPr>
        <w:rPr>
          <w:sz w:val="20"/>
          <w:szCs w:val="20"/>
        </w:rPr>
      </w:pPr>
      <w:r>
        <w:rPr>
          <w:sz w:val="20"/>
          <w:szCs w:val="20"/>
        </w:rPr>
        <w:t>práce s</w:t>
      </w:r>
      <w:r w:rsidR="00E024C9">
        <w:rPr>
          <w:sz w:val="20"/>
          <w:szCs w:val="20"/>
        </w:rPr>
        <w:t> </w:t>
      </w:r>
      <w:r>
        <w:rPr>
          <w:sz w:val="20"/>
          <w:szCs w:val="20"/>
        </w:rPr>
        <w:t>internetem, vyhledávání potřebných informací</w:t>
      </w:r>
    </w:p>
    <w:p w:rsidR="00383A41" w:rsidRDefault="00383A41">
      <w:pPr>
        <w:ind w:left="360"/>
        <w:rPr>
          <w:sz w:val="20"/>
          <w:szCs w:val="20"/>
        </w:rPr>
      </w:pPr>
    </w:p>
    <w:p w:rsidR="00383A41" w:rsidRDefault="00383A41">
      <w:pPr>
        <w:rPr>
          <w:b/>
          <w:sz w:val="20"/>
          <w:szCs w:val="20"/>
        </w:rPr>
      </w:pPr>
      <w:r>
        <w:rPr>
          <w:b/>
          <w:sz w:val="20"/>
          <w:szCs w:val="20"/>
        </w:rPr>
        <w:t>Mezipředmětové vztahy:</w:t>
      </w:r>
    </w:p>
    <w:p w:rsidR="00383A41" w:rsidRDefault="00383A41" w:rsidP="00A4200D">
      <w:pPr>
        <w:numPr>
          <w:ilvl w:val="0"/>
          <w:numId w:val="10"/>
        </w:numPr>
        <w:rPr>
          <w:sz w:val="20"/>
          <w:szCs w:val="20"/>
        </w:rPr>
      </w:pPr>
      <w:r>
        <w:rPr>
          <w:sz w:val="20"/>
          <w:szCs w:val="20"/>
        </w:rPr>
        <w:t>číslicová technika</w:t>
      </w:r>
    </w:p>
    <w:p w:rsidR="00383A41" w:rsidRDefault="00383A41" w:rsidP="00A4200D">
      <w:pPr>
        <w:numPr>
          <w:ilvl w:val="0"/>
          <w:numId w:val="10"/>
        </w:numPr>
        <w:rPr>
          <w:sz w:val="20"/>
          <w:szCs w:val="20"/>
        </w:rPr>
      </w:pPr>
      <w:r>
        <w:rPr>
          <w:sz w:val="20"/>
          <w:szCs w:val="20"/>
        </w:rPr>
        <w:t>matematika</w:t>
      </w:r>
    </w:p>
    <w:p w:rsidR="00383A41" w:rsidRDefault="00383A41" w:rsidP="00A4200D">
      <w:pPr>
        <w:numPr>
          <w:ilvl w:val="0"/>
          <w:numId w:val="10"/>
        </w:numPr>
        <w:rPr>
          <w:sz w:val="20"/>
          <w:szCs w:val="20"/>
        </w:rPr>
      </w:pPr>
      <w:r>
        <w:rPr>
          <w:sz w:val="20"/>
          <w:szCs w:val="20"/>
        </w:rPr>
        <w:t>elektrotechnický základ</w:t>
      </w:r>
    </w:p>
    <w:p w:rsidR="00383A41" w:rsidRDefault="00383A41" w:rsidP="00A4200D">
      <w:pPr>
        <w:numPr>
          <w:ilvl w:val="0"/>
          <w:numId w:val="10"/>
        </w:numPr>
        <w:rPr>
          <w:sz w:val="20"/>
          <w:szCs w:val="20"/>
        </w:rPr>
      </w:pPr>
      <w:r>
        <w:rPr>
          <w:sz w:val="20"/>
          <w:szCs w:val="20"/>
        </w:rPr>
        <w:t>informační  technologie</w:t>
      </w:r>
    </w:p>
    <w:p w:rsidR="00383A41" w:rsidRDefault="00383A41" w:rsidP="00A4200D">
      <w:pPr>
        <w:numPr>
          <w:ilvl w:val="0"/>
          <w:numId w:val="10"/>
        </w:numPr>
        <w:rPr>
          <w:sz w:val="20"/>
          <w:szCs w:val="20"/>
        </w:rPr>
      </w:pPr>
      <w:r>
        <w:rPr>
          <w:sz w:val="20"/>
          <w:szCs w:val="20"/>
        </w:rPr>
        <w:t>programování</w:t>
      </w:r>
    </w:p>
    <w:p w:rsidR="00383A41" w:rsidRDefault="00383A41" w:rsidP="00A4200D">
      <w:pPr>
        <w:numPr>
          <w:ilvl w:val="0"/>
          <w:numId w:val="10"/>
        </w:numPr>
        <w:rPr>
          <w:sz w:val="20"/>
          <w:szCs w:val="20"/>
        </w:rPr>
      </w:pPr>
      <w:r>
        <w:rPr>
          <w:sz w:val="20"/>
          <w:szCs w:val="20"/>
        </w:rPr>
        <w:t>konstrukce počítačů</w:t>
      </w:r>
    </w:p>
    <w:p w:rsidR="00383A41" w:rsidRDefault="00383A41" w:rsidP="00A4200D">
      <w:pPr>
        <w:numPr>
          <w:ilvl w:val="0"/>
          <w:numId w:val="10"/>
        </w:numPr>
        <w:rPr>
          <w:sz w:val="20"/>
          <w:szCs w:val="20"/>
        </w:rPr>
      </w:pPr>
      <w:r>
        <w:rPr>
          <w:sz w:val="20"/>
          <w:szCs w:val="20"/>
        </w:rPr>
        <w:t>počítačové sítě</w:t>
      </w:r>
    </w:p>
    <w:p w:rsidR="00383A41" w:rsidRDefault="00383A41" w:rsidP="00A4200D">
      <w:pPr>
        <w:numPr>
          <w:ilvl w:val="0"/>
          <w:numId w:val="10"/>
        </w:numPr>
        <w:rPr>
          <w:sz w:val="20"/>
          <w:szCs w:val="20"/>
        </w:rPr>
      </w:pPr>
      <w:r>
        <w:rPr>
          <w:sz w:val="20"/>
          <w:szCs w:val="20"/>
        </w:rPr>
        <w:t>technické kreslení</w:t>
      </w:r>
    </w:p>
    <w:p w:rsidR="00383A41" w:rsidRDefault="00383A41" w:rsidP="00A4200D">
      <w:pPr>
        <w:numPr>
          <w:ilvl w:val="0"/>
          <w:numId w:val="10"/>
        </w:numPr>
        <w:rPr>
          <w:sz w:val="20"/>
          <w:szCs w:val="20"/>
        </w:rPr>
      </w:pPr>
      <w:r>
        <w:rPr>
          <w:sz w:val="20"/>
          <w:szCs w:val="20"/>
        </w:rPr>
        <w:t>praxe</w:t>
      </w:r>
    </w:p>
    <w:p w:rsidR="00383A41" w:rsidRDefault="00383A41" w:rsidP="00A4200D">
      <w:pPr>
        <w:numPr>
          <w:ilvl w:val="0"/>
          <w:numId w:val="10"/>
        </w:numPr>
        <w:rPr>
          <w:sz w:val="20"/>
          <w:szCs w:val="20"/>
        </w:rPr>
      </w:pPr>
      <w:r>
        <w:rPr>
          <w:sz w:val="20"/>
          <w:szCs w:val="20"/>
        </w:rPr>
        <w:t>fyzika</w:t>
      </w:r>
    </w:p>
    <w:p w:rsidR="00383A41" w:rsidRDefault="00383A41" w:rsidP="00A4200D">
      <w:pPr>
        <w:numPr>
          <w:ilvl w:val="0"/>
          <w:numId w:val="10"/>
        </w:numPr>
        <w:rPr>
          <w:sz w:val="20"/>
          <w:szCs w:val="20"/>
        </w:rPr>
      </w:pPr>
      <w:r>
        <w:rPr>
          <w:sz w:val="20"/>
          <w:szCs w:val="20"/>
        </w:rPr>
        <w:t>chemie</w:t>
      </w:r>
    </w:p>
    <w:p w:rsidR="00383A41" w:rsidRDefault="00383A41">
      <w:pPr>
        <w:ind w:left="360"/>
        <w:rPr>
          <w:sz w:val="20"/>
          <w:szCs w:val="20"/>
        </w:rPr>
      </w:pPr>
    </w:p>
    <w:p w:rsidR="00383A41" w:rsidRDefault="00383A41">
      <w:pPr>
        <w:rPr>
          <w:sz w:val="20"/>
          <w:szCs w:val="20"/>
        </w:rPr>
      </w:pPr>
    </w:p>
    <w:p w:rsidR="00E03753" w:rsidRDefault="00E03753">
      <w:pPr>
        <w:rPr>
          <w:sz w:val="20"/>
          <w:szCs w:val="20"/>
        </w:rPr>
      </w:pPr>
    </w:p>
    <w:p w:rsidR="007B0C87" w:rsidRDefault="007B0C87">
      <w:pPr>
        <w:rPr>
          <w:sz w:val="20"/>
          <w:szCs w:val="20"/>
        </w:rPr>
      </w:pPr>
    </w:p>
    <w:p w:rsidR="00623D3A" w:rsidRDefault="00623D3A" w:rsidP="00920196">
      <w:pPr>
        <w:jc w:val="center"/>
        <w:rPr>
          <w:rFonts w:ascii="Arial" w:hAnsi="Arial" w:cs="Arial"/>
          <w:b/>
          <w:sz w:val="20"/>
          <w:szCs w:val="20"/>
          <w:u w:val="single"/>
        </w:rPr>
      </w:pPr>
    </w:p>
    <w:p w:rsidR="00AA186E" w:rsidRPr="00AA186E" w:rsidRDefault="00AA186E" w:rsidP="00AA186E">
      <w:pPr>
        <w:jc w:val="center"/>
        <w:rPr>
          <w:b/>
          <w:sz w:val="20"/>
          <w:szCs w:val="20"/>
        </w:rPr>
      </w:pPr>
      <w:r w:rsidRPr="00AA186E">
        <w:rPr>
          <w:b/>
          <w:sz w:val="20"/>
          <w:szCs w:val="20"/>
        </w:rPr>
        <w:t>Rozpis učiva a výsledků vzdělávání</w:t>
      </w:r>
    </w:p>
    <w:p w:rsidR="00AA186E" w:rsidRPr="00AA186E" w:rsidRDefault="00AA186E" w:rsidP="00AA186E">
      <w:pPr>
        <w:jc w:val="center"/>
        <w:rPr>
          <w:b/>
          <w:sz w:val="20"/>
          <w:szCs w:val="20"/>
        </w:rPr>
      </w:pPr>
      <w:r w:rsidRPr="00AA186E">
        <w:rPr>
          <w:b/>
          <w:sz w:val="20"/>
          <w:szCs w:val="20"/>
        </w:rPr>
        <w:t xml:space="preserve">Název vyučovacího předmětu: </w:t>
      </w:r>
      <w:r>
        <w:rPr>
          <w:b/>
          <w:sz w:val="20"/>
          <w:szCs w:val="20"/>
        </w:rPr>
        <w:t>Elektrotechnika</w:t>
      </w:r>
    </w:p>
    <w:p w:rsidR="00623D3A" w:rsidRDefault="00AA186E" w:rsidP="00D028DB">
      <w:pPr>
        <w:jc w:val="center"/>
        <w:rPr>
          <w:b/>
          <w:sz w:val="20"/>
          <w:szCs w:val="20"/>
        </w:rPr>
      </w:pPr>
      <w:r w:rsidRPr="00AA186E">
        <w:rPr>
          <w:b/>
          <w:sz w:val="20"/>
          <w:szCs w:val="20"/>
        </w:rPr>
        <w:t xml:space="preserve">Ročník: </w:t>
      </w:r>
      <w:r w:rsidR="00147456">
        <w:rPr>
          <w:b/>
          <w:sz w:val="20"/>
          <w:szCs w:val="20"/>
        </w:rPr>
        <w:t>první</w:t>
      </w:r>
    </w:p>
    <w:tbl>
      <w:tblPr>
        <w:tblpPr w:leftFromText="141" w:rightFromText="141" w:vertAnchor="page" w:horzAnchor="margin" w:tblpY="312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006"/>
        <w:gridCol w:w="4355"/>
        <w:gridCol w:w="1134"/>
      </w:tblGrid>
      <w:tr w:rsidR="002342CD" w:rsidRPr="00623D3A" w:rsidTr="00E37DA3">
        <w:trPr>
          <w:cantSplit/>
          <w:trHeight w:val="360"/>
        </w:trPr>
        <w:tc>
          <w:tcPr>
            <w:tcW w:w="4006" w:type="dxa"/>
            <w:shd w:val="clear" w:color="auto" w:fill="DBE5F1"/>
            <w:vAlign w:val="center"/>
          </w:tcPr>
          <w:p w:rsidR="002342CD" w:rsidRPr="00E37DA3" w:rsidRDefault="002342CD" w:rsidP="002342CD">
            <w:pPr>
              <w:rPr>
                <w:b/>
                <w:sz w:val="20"/>
                <w:szCs w:val="20"/>
              </w:rPr>
            </w:pPr>
            <w:r w:rsidRPr="00E37DA3">
              <w:rPr>
                <w:b/>
                <w:sz w:val="20"/>
                <w:szCs w:val="20"/>
              </w:rPr>
              <w:t>Výsledky vzdělávání a kompetence</w:t>
            </w:r>
          </w:p>
        </w:tc>
        <w:tc>
          <w:tcPr>
            <w:tcW w:w="4355" w:type="dxa"/>
            <w:shd w:val="clear" w:color="auto" w:fill="DBE5F1"/>
            <w:vAlign w:val="center"/>
          </w:tcPr>
          <w:p w:rsidR="002342CD" w:rsidRPr="00E37DA3" w:rsidRDefault="002342CD" w:rsidP="002342CD">
            <w:pPr>
              <w:jc w:val="center"/>
              <w:rPr>
                <w:b/>
                <w:sz w:val="20"/>
                <w:szCs w:val="20"/>
              </w:rPr>
            </w:pPr>
            <w:r w:rsidRPr="00E37DA3">
              <w:rPr>
                <w:b/>
                <w:sz w:val="20"/>
                <w:szCs w:val="20"/>
              </w:rPr>
              <w:t>Tematické celky</w:t>
            </w:r>
          </w:p>
        </w:tc>
        <w:tc>
          <w:tcPr>
            <w:tcW w:w="1134" w:type="dxa"/>
            <w:shd w:val="clear" w:color="auto" w:fill="DBE5F1"/>
          </w:tcPr>
          <w:p w:rsidR="002342CD" w:rsidRPr="00E37DA3" w:rsidRDefault="002342CD" w:rsidP="002342CD">
            <w:pPr>
              <w:jc w:val="both"/>
              <w:rPr>
                <w:b/>
                <w:sz w:val="20"/>
                <w:szCs w:val="20"/>
              </w:rPr>
            </w:pPr>
            <w:r w:rsidRPr="00E37DA3">
              <w:rPr>
                <w:b/>
                <w:sz w:val="20"/>
                <w:szCs w:val="20"/>
              </w:rPr>
              <w:t>Hodinová dotace</w:t>
            </w:r>
          </w:p>
        </w:tc>
      </w:tr>
      <w:tr w:rsidR="002342CD" w:rsidRPr="00623D3A" w:rsidTr="00E37DA3">
        <w:trPr>
          <w:cantSplit/>
          <w:trHeight w:val="10560"/>
        </w:trPr>
        <w:tc>
          <w:tcPr>
            <w:tcW w:w="4006" w:type="dxa"/>
            <w:tcBorders>
              <w:bottom w:val="single" w:sz="4" w:space="0" w:color="auto"/>
            </w:tcBorders>
          </w:tcPr>
          <w:p w:rsidR="002342CD" w:rsidRPr="00F124B5" w:rsidRDefault="002342CD" w:rsidP="002342CD">
            <w:pPr>
              <w:pStyle w:val="Nadpis8"/>
              <w:rPr>
                <w:bCs/>
              </w:rPr>
            </w:pPr>
            <w:r w:rsidRPr="00F124B5">
              <w:rPr>
                <w:bCs/>
              </w:rPr>
              <w:t>Žák</w:t>
            </w:r>
          </w:p>
          <w:p w:rsidR="002342CD" w:rsidRPr="00F124B5" w:rsidRDefault="002342CD" w:rsidP="002342CD">
            <w:pPr>
              <w:numPr>
                <w:ilvl w:val="0"/>
                <w:numId w:val="10"/>
              </w:numPr>
              <w:tabs>
                <w:tab w:val="clear" w:pos="720"/>
                <w:tab w:val="num" w:pos="284"/>
              </w:tabs>
              <w:ind w:left="284" w:hanging="284"/>
              <w:rPr>
                <w:sz w:val="20"/>
                <w:szCs w:val="20"/>
              </w:rPr>
            </w:pPr>
            <w:r w:rsidRPr="00F124B5">
              <w:rPr>
                <w:sz w:val="20"/>
                <w:szCs w:val="20"/>
              </w:rPr>
              <w:t>chápe požadavek na znalost elektrotechniky</w:t>
            </w:r>
          </w:p>
          <w:p w:rsidR="002342CD" w:rsidRPr="00F124B5" w:rsidRDefault="002342CD" w:rsidP="002342CD">
            <w:pPr>
              <w:numPr>
                <w:ilvl w:val="0"/>
                <w:numId w:val="10"/>
              </w:numPr>
              <w:tabs>
                <w:tab w:val="clear" w:pos="720"/>
                <w:tab w:val="num" w:pos="284"/>
              </w:tabs>
              <w:ind w:left="284" w:hanging="284"/>
              <w:rPr>
                <w:sz w:val="20"/>
                <w:szCs w:val="20"/>
              </w:rPr>
            </w:pPr>
            <w:r w:rsidRPr="00F124B5">
              <w:rPr>
                <w:sz w:val="20"/>
                <w:szCs w:val="20"/>
              </w:rPr>
              <w:t>rozezná odborný text a vyzná se ve schématech</w:t>
            </w:r>
          </w:p>
          <w:p w:rsidR="002342CD" w:rsidRPr="00F124B5" w:rsidRDefault="002342CD" w:rsidP="002342CD">
            <w:pPr>
              <w:numPr>
                <w:ilvl w:val="0"/>
                <w:numId w:val="10"/>
              </w:numPr>
              <w:tabs>
                <w:tab w:val="clear" w:pos="720"/>
                <w:tab w:val="num" w:pos="284"/>
              </w:tabs>
              <w:ind w:left="284" w:hanging="284"/>
              <w:rPr>
                <w:sz w:val="20"/>
                <w:szCs w:val="20"/>
              </w:rPr>
            </w:pPr>
            <w:r w:rsidRPr="00F124B5">
              <w:rPr>
                <w:sz w:val="20"/>
                <w:szCs w:val="20"/>
              </w:rPr>
              <w:t>dokáže teoreticky rozebrat odborný text za použití získaných znalostí teorie</w:t>
            </w:r>
          </w:p>
          <w:p w:rsidR="002342CD" w:rsidRPr="00F124B5" w:rsidRDefault="002342CD" w:rsidP="002342CD">
            <w:pPr>
              <w:numPr>
                <w:ilvl w:val="0"/>
                <w:numId w:val="10"/>
              </w:numPr>
              <w:tabs>
                <w:tab w:val="clear" w:pos="720"/>
                <w:tab w:val="num" w:pos="284"/>
              </w:tabs>
              <w:ind w:left="284" w:hanging="284"/>
              <w:rPr>
                <w:sz w:val="20"/>
                <w:szCs w:val="20"/>
              </w:rPr>
            </w:pPr>
            <w:r w:rsidRPr="00F124B5">
              <w:rPr>
                <w:sz w:val="20"/>
                <w:szCs w:val="20"/>
              </w:rPr>
              <w:t>rozezná konkrétní odborná témata</w:t>
            </w:r>
          </w:p>
          <w:p w:rsidR="002342CD" w:rsidRPr="00F124B5" w:rsidRDefault="002342CD" w:rsidP="002342CD">
            <w:pPr>
              <w:numPr>
                <w:ilvl w:val="0"/>
                <w:numId w:val="10"/>
              </w:numPr>
              <w:tabs>
                <w:tab w:val="clear" w:pos="720"/>
                <w:tab w:val="num" w:pos="284"/>
              </w:tabs>
              <w:ind w:left="284" w:hanging="284"/>
              <w:rPr>
                <w:sz w:val="20"/>
                <w:szCs w:val="20"/>
              </w:rPr>
            </w:pPr>
            <w:r w:rsidRPr="00F124B5">
              <w:rPr>
                <w:sz w:val="20"/>
                <w:szCs w:val="20"/>
              </w:rPr>
              <w:t>umí rozlišit jednotlivé obvody a orientuje se v</w:t>
            </w:r>
            <w:r>
              <w:rPr>
                <w:sz w:val="20"/>
                <w:szCs w:val="20"/>
              </w:rPr>
              <w:t> </w:t>
            </w:r>
            <w:r w:rsidRPr="00F124B5">
              <w:rPr>
                <w:sz w:val="20"/>
                <w:szCs w:val="20"/>
              </w:rPr>
              <w:t>základních elektrotechnických úlohách</w:t>
            </w:r>
          </w:p>
          <w:p w:rsidR="002342CD" w:rsidRPr="00F124B5" w:rsidRDefault="002342CD" w:rsidP="002342CD">
            <w:pPr>
              <w:numPr>
                <w:ilvl w:val="0"/>
                <w:numId w:val="10"/>
              </w:numPr>
              <w:tabs>
                <w:tab w:val="clear" w:pos="720"/>
                <w:tab w:val="num" w:pos="284"/>
              </w:tabs>
              <w:ind w:left="284" w:hanging="284"/>
              <w:rPr>
                <w:sz w:val="20"/>
                <w:szCs w:val="20"/>
              </w:rPr>
            </w:pPr>
            <w:r w:rsidRPr="00F124B5">
              <w:rPr>
                <w:sz w:val="20"/>
                <w:szCs w:val="20"/>
              </w:rPr>
              <w:t xml:space="preserve">umí používat odborné výrazy elektrotechnického zaměření </w:t>
            </w:r>
          </w:p>
          <w:p w:rsidR="002342CD" w:rsidRPr="00F361F1" w:rsidRDefault="002342CD" w:rsidP="002342CD">
            <w:pPr>
              <w:numPr>
                <w:ilvl w:val="0"/>
                <w:numId w:val="10"/>
              </w:numPr>
              <w:tabs>
                <w:tab w:val="clear" w:pos="720"/>
                <w:tab w:val="num" w:pos="284"/>
              </w:tabs>
              <w:ind w:left="284" w:hanging="284"/>
              <w:rPr>
                <w:sz w:val="20"/>
                <w:szCs w:val="20"/>
              </w:rPr>
            </w:pPr>
            <w:r w:rsidRPr="00F361F1">
              <w:rPr>
                <w:sz w:val="20"/>
                <w:szCs w:val="20"/>
              </w:rPr>
              <w:t>dokáže zhodnotit elektrotechnické výpočty</w:t>
            </w:r>
            <w:r>
              <w:rPr>
                <w:sz w:val="20"/>
                <w:szCs w:val="20"/>
              </w:rPr>
              <w:t xml:space="preserve"> </w:t>
            </w:r>
            <w:r w:rsidRPr="00F361F1">
              <w:rPr>
                <w:sz w:val="20"/>
                <w:szCs w:val="20"/>
              </w:rPr>
              <w:t>a posoudit vypočítané se závěry</w:t>
            </w:r>
          </w:p>
          <w:p w:rsidR="002342CD" w:rsidRPr="00D028DB" w:rsidRDefault="002342CD" w:rsidP="002342CD">
            <w:pPr>
              <w:numPr>
                <w:ilvl w:val="0"/>
                <w:numId w:val="10"/>
              </w:numPr>
              <w:tabs>
                <w:tab w:val="clear" w:pos="720"/>
                <w:tab w:val="num" w:pos="284"/>
              </w:tabs>
              <w:ind w:left="284" w:hanging="284"/>
              <w:jc w:val="both"/>
              <w:rPr>
                <w:b/>
                <w:bCs/>
                <w:sz w:val="18"/>
                <w:szCs w:val="18"/>
              </w:rPr>
            </w:pPr>
            <w:r w:rsidRPr="00F124B5">
              <w:rPr>
                <w:sz w:val="20"/>
                <w:szCs w:val="20"/>
              </w:rPr>
              <w:t>umí vyjádřit vlastní názor na odbornou tématiku</w:t>
            </w:r>
          </w:p>
          <w:p w:rsidR="002342CD" w:rsidRDefault="002342CD" w:rsidP="002342CD">
            <w:pPr>
              <w:jc w:val="both"/>
              <w:rPr>
                <w:sz w:val="20"/>
                <w:szCs w:val="20"/>
              </w:rPr>
            </w:pPr>
          </w:p>
          <w:p w:rsidR="002342CD" w:rsidRPr="00623D3A" w:rsidRDefault="002342CD" w:rsidP="002342CD">
            <w:pPr>
              <w:rPr>
                <w:b/>
                <w:bCs/>
                <w:sz w:val="18"/>
                <w:szCs w:val="18"/>
              </w:rPr>
            </w:pPr>
          </w:p>
        </w:tc>
        <w:tc>
          <w:tcPr>
            <w:tcW w:w="4355" w:type="dxa"/>
            <w:tcBorders>
              <w:bottom w:val="single" w:sz="4" w:space="0" w:color="auto"/>
            </w:tcBorders>
          </w:tcPr>
          <w:p w:rsidR="002342CD" w:rsidRPr="00D028DB" w:rsidRDefault="002342CD" w:rsidP="002342CD">
            <w:pPr>
              <w:rPr>
                <w:b/>
                <w:sz w:val="20"/>
                <w:szCs w:val="20"/>
              </w:rPr>
            </w:pPr>
            <w:r w:rsidRPr="00D028DB">
              <w:rPr>
                <w:b/>
                <w:sz w:val="20"/>
                <w:szCs w:val="20"/>
              </w:rPr>
              <w:t>Úvod.</w:t>
            </w:r>
          </w:p>
          <w:p w:rsidR="002342CD" w:rsidRDefault="002342CD" w:rsidP="002342CD">
            <w:pPr>
              <w:numPr>
                <w:ilvl w:val="0"/>
                <w:numId w:val="212"/>
              </w:numPr>
              <w:ind w:left="247" w:hanging="142"/>
              <w:rPr>
                <w:sz w:val="20"/>
                <w:szCs w:val="20"/>
              </w:rPr>
            </w:pPr>
            <w:r>
              <w:rPr>
                <w:sz w:val="20"/>
                <w:szCs w:val="20"/>
              </w:rPr>
              <w:t>opakování základních vztahů . J</w:t>
            </w:r>
            <w:r w:rsidRPr="00D028DB">
              <w:rPr>
                <w:sz w:val="20"/>
                <w:szCs w:val="20"/>
              </w:rPr>
              <w:t>ednotky v</w:t>
            </w:r>
            <w:r>
              <w:rPr>
                <w:sz w:val="20"/>
                <w:szCs w:val="20"/>
              </w:rPr>
              <w:t> </w:t>
            </w:r>
            <w:r w:rsidRPr="00D028DB">
              <w:rPr>
                <w:sz w:val="20"/>
                <w:szCs w:val="20"/>
              </w:rPr>
              <w:t>elektrotechnice</w:t>
            </w:r>
          </w:p>
          <w:p w:rsidR="002342CD" w:rsidRPr="00D028DB" w:rsidRDefault="002342CD" w:rsidP="002342CD">
            <w:pPr>
              <w:rPr>
                <w:b/>
                <w:sz w:val="20"/>
                <w:szCs w:val="20"/>
              </w:rPr>
            </w:pPr>
            <w:r>
              <w:rPr>
                <w:b/>
                <w:sz w:val="20"/>
                <w:szCs w:val="20"/>
              </w:rPr>
              <w:t>Základní pojmy</w:t>
            </w:r>
          </w:p>
          <w:p w:rsidR="002342CD" w:rsidRPr="00D028DB" w:rsidRDefault="002342CD" w:rsidP="002342CD">
            <w:pPr>
              <w:numPr>
                <w:ilvl w:val="0"/>
                <w:numId w:val="212"/>
              </w:numPr>
              <w:ind w:left="247" w:hanging="142"/>
              <w:rPr>
                <w:sz w:val="20"/>
                <w:szCs w:val="20"/>
              </w:rPr>
            </w:pPr>
            <w:r>
              <w:rPr>
                <w:sz w:val="20"/>
                <w:szCs w:val="20"/>
              </w:rPr>
              <w:t>v</w:t>
            </w:r>
            <w:r w:rsidRPr="00D028DB">
              <w:rPr>
                <w:sz w:val="20"/>
                <w:szCs w:val="20"/>
              </w:rPr>
              <w:t>lastnosti elektrotechnických materiálů – fyzikálně – mechanická hlediska.</w:t>
            </w:r>
          </w:p>
          <w:p w:rsidR="002342CD" w:rsidRPr="00D028DB" w:rsidRDefault="002342CD" w:rsidP="002342CD">
            <w:pPr>
              <w:rPr>
                <w:b/>
                <w:sz w:val="20"/>
                <w:szCs w:val="20"/>
              </w:rPr>
            </w:pPr>
            <w:r w:rsidRPr="00D028DB">
              <w:rPr>
                <w:b/>
                <w:sz w:val="20"/>
                <w:szCs w:val="20"/>
              </w:rPr>
              <w:t>Vlastnosti elektrotechnických materiálů.</w:t>
            </w:r>
          </w:p>
          <w:p w:rsidR="002342CD" w:rsidRDefault="002342CD" w:rsidP="002342CD">
            <w:pPr>
              <w:numPr>
                <w:ilvl w:val="0"/>
                <w:numId w:val="212"/>
              </w:numPr>
              <w:ind w:left="247" w:hanging="142"/>
              <w:rPr>
                <w:sz w:val="20"/>
                <w:szCs w:val="20"/>
              </w:rPr>
            </w:pPr>
            <w:r>
              <w:rPr>
                <w:sz w:val="20"/>
                <w:szCs w:val="20"/>
              </w:rPr>
              <w:t>z</w:t>
            </w:r>
            <w:r w:rsidRPr="00D028DB">
              <w:rPr>
                <w:sz w:val="20"/>
                <w:szCs w:val="20"/>
              </w:rPr>
              <w:t>ákladní parametry materiálů a jejich určování.</w:t>
            </w:r>
          </w:p>
          <w:p w:rsidR="002342CD" w:rsidRPr="00D028DB" w:rsidRDefault="002342CD" w:rsidP="002342CD">
            <w:pPr>
              <w:rPr>
                <w:b/>
                <w:sz w:val="20"/>
                <w:szCs w:val="20"/>
              </w:rPr>
            </w:pPr>
            <w:r w:rsidRPr="00D028DB">
              <w:rPr>
                <w:b/>
                <w:sz w:val="20"/>
                <w:szCs w:val="20"/>
              </w:rPr>
              <w:t>Vodivé materiály.</w:t>
            </w:r>
          </w:p>
          <w:p w:rsidR="002342CD" w:rsidRDefault="002342CD" w:rsidP="002342CD">
            <w:pPr>
              <w:numPr>
                <w:ilvl w:val="0"/>
                <w:numId w:val="212"/>
              </w:numPr>
              <w:ind w:left="247" w:hanging="142"/>
              <w:rPr>
                <w:sz w:val="20"/>
                <w:szCs w:val="20"/>
              </w:rPr>
            </w:pPr>
            <w:r w:rsidRPr="00F361F1">
              <w:rPr>
                <w:sz w:val="20"/>
                <w:szCs w:val="20"/>
              </w:rPr>
              <w:t>všeobecná cha</w:t>
            </w:r>
            <w:r>
              <w:rPr>
                <w:sz w:val="20"/>
                <w:szCs w:val="20"/>
              </w:rPr>
              <w:t>rakteristika a rozdělení vodičů,</w:t>
            </w:r>
          </w:p>
          <w:p w:rsidR="002342CD" w:rsidRDefault="002342CD" w:rsidP="002342CD">
            <w:pPr>
              <w:numPr>
                <w:ilvl w:val="0"/>
                <w:numId w:val="212"/>
              </w:numPr>
              <w:ind w:left="247" w:hanging="142"/>
              <w:rPr>
                <w:sz w:val="20"/>
                <w:szCs w:val="20"/>
              </w:rPr>
            </w:pPr>
            <w:r w:rsidRPr="00F361F1">
              <w:rPr>
                <w:sz w:val="20"/>
                <w:szCs w:val="20"/>
              </w:rPr>
              <w:t>tradiční a osta</w:t>
            </w:r>
            <w:r>
              <w:rPr>
                <w:sz w:val="20"/>
                <w:szCs w:val="20"/>
              </w:rPr>
              <w:t>tní elektrické vodivé materiály,</w:t>
            </w:r>
          </w:p>
          <w:p w:rsidR="002342CD" w:rsidRDefault="002342CD" w:rsidP="002342CD">
            <w:pPr>
              <w:numPr>
                <w:ilvl w:val="0"/>
                <w:numId w:val="212"/>
              </w:numPr>
              <w:ind w:left="247" w:hanging="142"/>
              <w:rPr>
                <w:sz w:val="20"/>
                <w:szCs w:val="20"/>
              </w:rPr>
            </w:pPr>
            <w:r w:rsidRPr="00F361F1">
              <w:rPr>
                <w:sz w:val="20"/>
                <w:szCs w:val="20"/>
              </w:rPr>
              <w:t>vodivé mater</w:t>
            </w:r>
            <w:r>
              <w:rPr>
                <w:sz w:val="20"/>
                <w:szCs w:val="20"/>
              </w:rPr>
              <w:t>iály se speciálními vlastnostmi,</w:t>
            </w:r>
          </w:p>
          <w:p w:rsidR="002342CD" w:rsidRPr="00F361F1" w:rsidRDefault="002342CD" w:rsidP="002342CD">
            <w:pPr>
              <w:numPr>
                <w:ilvl w:val="0"/>
                <w:numId w:val="212"/>
              </w:numPr>
              <w:ind w:left="247" w:hanging="142"/>
              <w:rPr>
                <w:sz w:val="20"/>
                <w:szCs w:val="20"/>
              </w:rPr>
            </w:pPr>
            <w:r>
              <w:rPr>
                <w:sz w:val="20"/>
                <w:szCs w:val="20"/>
              </w:rPr>
              <w:t>o</w:t>
            </w:r>
            <w:r w:rsidRPr="00F361F1">
              <w:rPr>
                <w:sz w:val="20"/>
                <w:szCs w:val="20"/>
              </w:rPr>
              <w:t>dporové materiály.</w:t>
            </w:r>
          </w:p>
          <w:p w:rsidR="002342CD" w:rsidRPr="00D028DB" w:rsidRDefault="002342CD" w:rsidP="002342CD">
            <w:pPr>
              <w:rPr>
                <w:b/>
                <w:sz w:val="20"/>
                <w:szCs w:val="20"/>
              </w:rPr>
            </w:pPr>
            <w:r w:rsidRPr="00D028DB">
              <w:rPr>
                <w:b/>
                <w:sz w:val="20"/>
                <w:szCs w:val="20"/>
              </w:rPr>
              <w:t>Polovodiče.</w:t>
            </w:r>
          </w:p>
          <w:p w:rsidR="002342CD" w:rsidRDefault="002342CD" w:rsidP="002342CD">
            <w:pPr>
              <w:numPr>
                <w:ilvl w:val="0"/>
                <w:numId w:val="213"/>
              </w:numPr>
              <w:ind w:left="247" w:hanging="142"/>
              <w:rPr>
                <w:sz w:val="20"/>
                <w:szCs w:val="20"/>
              </w:rPr>
            </w:pPr>
            <w:r w:rsidRPr="00F361F1">
              <w:rPr>
                <w:sz w:val="20"/>
                <w:szCs w:val="20"/>
              </w:rPr>
              <w:t xml:space="preserve">fyzikální vlastnosti polovodičů, </w:t>
            </w:r>
          </w:p>
          <w:p w:rsidR="002342CD" w:rsidRDefault="002342CD" w:rsidP="002342CD">
            <w:pPr>
              <w:numPr>
                <w:ilvl w:val="0"/>
                <w:numId w:val="213"/>
              </w:numPr>
              <w:ind w:left="247" w:hanging="142"/>
              <w:rPr>
                <w:sz w:val="20"/>
                <w:szCs w:val="20"/>
              </w:rPr>
            </w:pPr>
            <w:r w:rsidRPr="00F361F1">
              <w:rPr>
                <w:sz w:val="20"/>
                <w:szCs w:val="20"/>
              </w:rPr>
              <w:t xml:space="preserve">návaznost na CHE – donory, akceptory, </w:t>
            </w:r>
          </w:p>
          <w:p w:rsidR="002342CD" w:rsidRDefault="002342CD" w:rsidP="002342CD">
            <w:pPr>
              <w:numPr>
                <w:ilvl w:val="0"/>
                <w:numId w:val="213"/>
              </w:numPr>
              <w:ind w:left="247" w:hanging="142"/>
              <w:rPr>
                <w:sz w:val="20"/>
                <w:szCs w:val="20"/>
              </w:rPr>
            </w:pPr>
            <w:r w:rsidRPr="00F361F1">
              <w:rPr>
                <w:sz w:val="20"/>
                <w:szCs w:val="20"/>
              </w:rPr>
              <w:t xml:space="preserve">technologie zpracování Ge, Si, aj. materiálů, </w:t>
            </w:r>
          </w:p>
          <w:p w:rsidR="002342CD" w:rsidRDefault="002342CD" w:rsidP="002342CD">
            <w:pPr>
              <w:numPr>
                <w:ilvl w:val="0"/>
                <w:numId w:val="213"/>
              </w:numPr>
              <w:ind w:left="247" w:hanging="142"/>
              <w:rPr>
                <w:sz w:val="20"/>
                <w:szCs w:val="20"/>
              </w:rPr>
            </w:pPr>
            <w:r w:rsidRPr="00F361F1">
              <w:rPr>
                <w:sz w:val="20"/>
                <w:szCs w:val="20"/>
              </w:rPr>
              <w:t xml:space="preserve">metody zhotovování P – N přechodu, </w:t>
            </w:r>
          </w:p>
          <w:p w:rsidR="002342CD" w:rsidRDefault="002342CD" w:rsidP="002342CD">
            <w:pPr>
              <w:numPr>
                <w:ilvl w:val="0"/>
                <w:numId w:val="213"/>
              </w:numPr>
              <w:ind w:left="247" w:hanging="142"/>
              <w:rPr>
                <w:sz w:val="20"/>
                <w:szCs w:val="20"/>
              </w:rPr>
            </w:pPr>
            <w:r w:rsidRPr="00F361F1">
              <w:rPr>
                <w:sz w:val="20"/>
                <w:szCs w:val="20"/>
              </w:rPr>
              <w:t xml:space="preserve">technologie výroby polovodičových součástek, </w:t>
            </w:r>
          </w:p>
          <w:p w:rsidR="002342CD" w:rsidRDefault="002342CD" w:rsidP="002342CD">
            <w:pPr>
              <w:numPr>
                <w:ilvl w:val="0"/>
                <w:numId w:val="213"/>
              </w:numPr>
              <w:ind w:left="247" w:hanging="142"/>
              <w:rPr>
                <w:sz w:val="20"/>
                <w:szCs w:val="20"/>
              </w:rPr>
            </w:pPr>
            <w:r>
              <w:rPr>
                <w:sz w:val="20"/>
                <w:szCs w:val="20"/>
              </w:rPr>
              <w:t>i</w:t>
            </w:r>
            <w:r w:rsidRPr="00F361F1">
              <w:rPr>
                <w:sz w:val="20"/>
                <w:szCs w:val="20"/>
              </w:rPr>
              <w:t>ntegrace, typy a stupně</w:t>
            </w:r>
            <w:r>
              <w:rPr>
                <w:sz w:val="20"/>
                <w:szCs w:val="20"/>
              </w:rPr>
              <w:t>.</w:t>
            </w:r>
          </w:p>
          <w:p w:rsidR="002342CD" w:rsidRPr="00D028DB" w:rsidRDefault="002342CD" w:rsidP="002342CD">
            <w:pPr>
              <w:rPr>
                <w:b/>
                <w:sz w:val="20"/>
                <w:szCs w:val="20"/>
              </w:rPr>
            </w:pPr>
            <w:r w:rsidRPr="00D028DB">
              <w:rPr>
                <w:b/>
                <w:sz w:val="20"/>
                <w:szCs w:val="20"/>
              </w:rPr>
              <w:t>Diody</w:t>
            </w:r>
          </w:p>
          <w:p w:rsidR="002342CD" w:rsidRDefault="002342CD" w:rsidP="002342CD">
            <w:pPr>
              <w:numPr>
                <w:ilvl w:val="0"/>
                <w:numId w:val="214"/>
              </w:numPr>
              <w:ind w:left="247" w:hanging="142"/>
              <w:rPr>
                <w:sz w:val="20"/>
                <w:szCs w:val="20"/>
              </w:rPr>
            </w:pPr>
            <w:r w:rsidRPr="00F361F1">
              <w:rPr>
                <w:sz w:val="20"/>
                <w:szCs w:val="20"/>
              </w:rPr>
              <w:t xml:space="preserve">dioda jako usměrňovač, demodulátor a hradlo, </w:t>
            </w:r>
          </w:p>
          <w:p w:rsidR="002342CD" w:rsidRDefault="002342CD" w:rsidP="002342CD">
            <w:pPr>
              <w:numPr>
                <w:ilvl w:val="0"/>
                <w:numId w:val="214"/>
              </w:numPr>
              <w:ind w:left="247" w:hanging="142"/>
              <w:rPr>
                <w:sz w:val="20"/>
                <w:szCs w:val="20"/>
              </w:rPr>
            </w:pPr>
            <w:r w:rsidRPr="00F361F1">
              <w:rPr>
                <w:sz w:val="20"/>
                <w:szCs w:val="20"/>
              </w:rPr>
              <w:t xml:space="preserve">Zenerova dioda, stabilizace napětí a proudu, </w:t>
            </w:r>
          </w:p>
          <w:p w:rsidR="002342CD" w:rsidRDefault="002342CD" w:rsidP="002342CD">
            <w:pPr>
              <w:numPr>
                <w:ilvl w:val="0"/>
                <w:numId w:val="214"/>
              </w:numPr>
              <w:ind w:left="247" w:hanging="142"/>
              <w:rPr>
                <w:sz w:val="20"/>
                <w:szCs w:val="20"/>
              </w:rPr>
            </w:pPr>
            <w:r w:rsidRPr="00F361F1">
              <w:rPr>
                <w:sz w:val="20"/>
                <w:szCs w:val="20"/>
              </w:rPr>
              <w:t xml:space="preserve">Luminiscenční diody – typy a vlastnosti, </w:t>
            </w:r>
          </w:p>
          <w:p w:rsidR="002342CD" w:rsidRDefault="002342CD" w:rsidP="002342CD">
            <w:pPr>
              <w:numPr>
                <w:ilvl w:val="0"/>
                <w:numId w:val="214"/>
              </w:numPr>
              <w:ind w:left="247" w:hanging="142"/>
              <w:rPr>
                <w:sz w:val="20"/>
                <w:szCs w:val="20"/>
              </w:rPr>
            </w:pPr>
            <w:r>
              <w:rPr>
                <w:sz w:val="20"/>
                <w:szCs w:val="20"/>
              </w:rPr>
              <w:t>o</w:t>
            </w:r>
            <w:r w:rsidRPr="00F361F1">
              <w:rPr>
                <w:sz w:val="20"/>
                <w:szCs w:val="20"/>
              </w:rPr>
              <w:t>statní diody a jejich použití.</w:t>
            </w:r>
          </w:p>
          <w:p w:rsidR="002342CD" w:rsidRPr="00D028DB" w:rsidRDefault="002342CD" w:rsidP="002342CD">
            <w:pPr>
              <w:pStyle w:val="Nadpis8"/>
              <w:rPr>
                <w:bCs/>
              </w:rPr>
            </w:pPr>
            <w:r w:rsidRPr="00D028DB">
              <w:rPr>
                <w:bCs/>
              </w:rPr>
              <w:t>Magnetické materiály</w:t>
            </w:r>
          </w:p>
          <w:p w:rsidR="002342CD" w:rsidRDefault="002342CD" w:rsidP="002342CD">
            <w:pPr>
              <w:numPr>
                <w:ilvl w:val="0"/>
                <w:numId w:val="215"/>
              </w:numPr>
              <w:ind w:left="247" w:hanging="142"/>
              <w:rPr>
                <w:sz w:val="20"/>
                <w:szCs w:val="20"/>
              </w:rPr>
            </w:pPr>
            <w:r>
              <w:rPr>
                <w:sz w:val="20"/>
                <w:szCs w:val="20"/>
              </w:rPr>
              <w:t>m</w:t>
            </w:r>
            <w:r w:rsidRPr="00D028DB">
              <w:rPr>
                <w:sz w:val="20"/>
                <w:szCs w:val="20"/>
              </w:rPr>
              <w:t>agneticky tvrdé a měkké materiály</w:t>
            </w:r>
            <w:r>
              <w:rPr>
                <w:sz w:val="20"/>
                <w:szCs w:val="20"/>
              </w:rPr>
              <w:t xml:space="preserve">, </w:t>
            </w:r>
          </w:p>
          <w:p w:rsidR="002342CD" w:rsidRDefault="002342CD" w:rsidP="002342CD">
            <w:pPr>
              <w:numPr>
                <w:ilvl w:val="0"/>
                <w:numId w:val="215"/>
              </w:numPr>
              <w:ind w:left="247" w:hanging="142"/>
              <w:rPr>
                <w:sz w:val="20"/>
                <w:szCs w:val="20"/>
              </w:rPr>
            </w:pPr>
            <w:r>
              <w:rPr>
                <w:sz w:val="20"/>
                <w:szCs w:val="20"/>
              </w:rPr>
              <w:t>k</w:t>
            </w:r>
            <w:r w:rsidRPr="00D028DB">
              <w:rPr>
                <w:sz w:val="20"/>
                <w:szCs w:val="20"/>
              </w:rPr>
              <w:t>ompaktní kovy a slitiny</w:t>
            </w:r>
            <w:r>
              <w:rPr>
                <w:sz w:val="20"/>
                <w:szCs w:val="20"/>
              </w:rPr>
              <w:t xml:space="preserve">, </w:t>
            </w:r>
          </w:p>
          <w:p w:rsidR="002342CD" w:rsidRDefault="002342CD" w:rsidP="002342CD">
            <w:pPr>
              <w:numPr>
                <w:ilvl w:val="0"/>
                <w:numId w:val="215"/>
              </w:numPr>
              <w:ind w:left="247" w:hanging="142"/>
              <w:rPr>
                <w:sz w:val="20"/>
                <w:szCs w:val="20"/>
              </w:rPr>
            </w:pPr>
            <w:r>
              <w:rPr>
                <w:sz w:val="20"/>
                <w:szCs w:val="20"/>
              </w:rPr>
              <w:t>p</w:t>
            </w:r>
            <w:r w:rsidRPr="00D028DB">
              <w:rPr>
                <w:sz w:val="20"/>
                <w:szCs w:val="20"/>
              </w:rPr>
              <w:t>ráškové materiály, ferity</w:t>
            </w:r>
            <w:r>
              <w:rPr>
                <w:sz w:val="20"/>
                <w:szCs w:val="20"/>
              </w:rPr>
              <w:t>.</w:t>
            </w:r>
          </w:p>
          <w:p w:rsidR="002342CD" w:rsidRPr="00D028DB" w:rsidRDefault="002342CD" w:rsidP="002342CD">
            <w:pPr>
              <w:rPr>
                <w:b/>
                <w:sz w:val="20"/>
                <w:szCs w:val="20"/>
              </w:rPr>
            </w:pPr>
            <w:r w:rsidRPr="00D028DB">
              <w:rPr>
                <w:b/>
                <w:sz w:val="20"/>
                <w:szCs w:val="20"/>
              </w:rPr>
              <w:t>Izolanty a dielektrika</w:t>
            </w:r>
          </w:p>
          <w:p w:rsidR="002342CD" w:rsidRDefault="002342CD" w:rsidP="002342CD">
            <w:pPr>
              <w:numPr>
                <w:ilvl w:val="0"/>
                <w:numId w:val="216"/>
              </w:numPr>
              <w:ind w:left="247" w:hanging="142"/>
              <w:rPr>
                <w:sz w:val="20"/>
                <w:szCs w:val="20"/>
              </w:rPr>
            </w:pPr>
            <w:r w:rsidRPr="00F361F1">
              <w:rPr>
                <w:sz w:val="20"/>
                <w:szCs w:val="20"/>
              </w:rPr>
              <w:t>všeobecná charakteristika a rozdělení,</w:t>
            </w:r>
          </w:p>
          <w:p w:rsidR="002342CD" w:rsidRDefault="002342CD" w:rsidP="002342CD">
            <w:pPr>
              <w:numPr>
                <w:ilvl w:val="0"/>
                <w:numId w:val="216"/>
              </w:numPr>
              <w:ind w:left="247" w:hanging="142"/>
              <w:rPr>
                <w:sz w:val="20"/>
                <w:szCs w:val="20"/>
              </w:rPr>
            </w:pPr>
            <w:r w:rsidRPr="00F361F1">
              <w:rPr>
                <w:sz w:val="20"/>
                <w:szCs w:val="20"/>
              </w:rPr>
              <w:t xml:space="preserve">plynné a kapalné izolanty , </w:t>
            </w:r>
          </w:p>
          <w:p w:rsidR="002342CD" w:rsidRDefault="002342CD" w:rsidP="002342CD">
            <w:pPr>
              <w:numPr>
                <w:ilvl w:val="0"/>
                <w:numId w:val="216"/>
              </w:numPr>
              <w:ind w:left="247" w:hanging="142"/>
              <w:rPr>
                <w:sz w:val="20"/>
                <w:szCs w:val="20"/>
              </w:rPr>
            </w:pPr>
            <w:r w:rsidRPr="00F361F1">
              <w:rPr>
                <w:sz w:val="20"/>
                <w:szCs w:val="20"/>
              </w:rPr>
              <w:t>elektroizolační skla, elektroporcelán,</w:t>
            </w:r>
          </w:p>
          <w:p w:rsidR="002342CD" w:rsidRDefault="002342CD" w:rsidP="002342CD">
            <w:pPr>
              <w:numPr>
                <w:ilvl w:val="0"/>
                <w:numId w:val="216"/>
              </w:numPr>
              <w:ind w:left="247" w:hanging="142"/>
              <w:rPr>
                <w:sz w:val="20"/>
                <w:szCs w:val="20"/>
              </w:rPr>
            </w:pPr>
            <w:r w:rsidRPr="00F361F1">
              <w:rPr>
                <w:sz w:val="20"/>
                <w:szCs w:val="20"/>
              </w:rPr>
              <w:t>termoplasty, elastomery ,</w:t>
            </w:r>
          </w:p>
          <w:p w:rsidR="002342CD" w:rsidRDefault="002342CD" w:rsidP="002342CD">
            <w:pPr>
              <w:numPr>
                <w:ilvl w:val="0"/>
                <w:numId w:val="216"/>
              </w:numPr>
              <w:ind w:left="247" w:hanging="142"/>
              <w:rPr>
                <w:sz w:val="20"/>
                <w:szCs w:val="20"/>
              </w:rPr>
            </w:pPr>
            <w:r w:rsidRPr="00F361F1">
              <w:rPr>
                <w:sz w:val="20"/>
                <w:szCs w:val="20"/>
              </w:rPr>
              <w:t>elektretové materiály.</w:t>
            </w:r>
          </w:p>
          <w:p w:rsidR="002342CD" w:rsidRDefault="002342CD" w:rsidP="002342CD">
            <w:pPr>
              <w:numPr>
                <w:ilvl w:val="0"/>
                <w:numId w:val="216"/>
              </w:numPr>
              <w:ind w:left="247" w:hanging="142"/>
              <w:rPr>
                <w:sz w:val="20"/>
                <w:szCs w:val="20"/>
              </w:rPr>
            </w:pPr>
            <w:r>
              <w:rPr>
                <w:sz w:val="20"/>
                <w:szCs w:val="20"/>
              </w:rPr>
              <w:t>s</w:t>
            </w:r>
            <w:r w:rsidRPr="00F361F1">
              <w:rPr>
                <w:sz w:val="20"/>
                <w:szCs w:val="20"/>
              </w:rPr>
              <w:t>ilikony, vláknité izolanty,</w:t>
            </w:r>
          </w:p>
          <w:p w:rsidR="002342CD" w:rsidRPr="00F361F1" w:rsidRDefault="002342CD" w:rsidP="002342CD">
            <w:pPr>
              <w:numPr>
                <w:ilvl w:val="0"/>
                <w:numId w:val="216"/>
              </w:numPr>
              <w:ind w:left="247" w:hanging="142"/>
              <w:rPr>
                <w:sz w:val="20"/>
                <w:szCs w:val="20"/>
              </w:rPr>
            </w:pPr>
            <w:r>
              <w:rPr>
                <w:sz w:val="20"/>
                <w:szCs w:val="20"/>
              </w:rPr>
              <w:t>n</w:t>
            </w:r>
            <w:r w:rsidRPr="00F361F1">
              <w:rPr>
                <w:sz w:val="20"/>
                <w:szCs w:val="20"/>
              </w:rPr>
              <w:t>átěrové hmoty a laky</w:t>
            </w:r>
          </w:p>
          <w:p w:rsidR="002342CD" w:rsidRPr="00D028DB" w:rsidRDefault="002342CD" w:rsidP="002342CD">
            <w:pPr>
              <w:rPr>
                <w:sz w:val="20"/>
                <w:szCs w:val="20"/>
              </w:rPr>
            </w:pPr>
            <w:r w:rsidRPr="00D028DB">
              <w:rPr>
                <w:b/>
                <w:sz w:val="20"/>
                <w:szCs w:val="20"/>
              </w:rPr>
              <w:t>Rezistory</w:t>
            </w:r>
            <w:r w:rsidRPr="00D028DB">
              <w:rPr>
                <w:sz w:val="20"/>
                <w:szCs w:val="20"/>
              </w:rPr>
              <w:t>.</w:t>
            </w:r>
          </w:p>
          <w:p w:rsidR="002342CD" w:rsidRDefault="002342CD" w:rsidP="002342CD">
            <w:pPr>
              <w:numPr>
                <w:ilvl w:val="0"/>
                <w:numId w:val="217"/>
              </w:numPr>
              <w:ind w:left="247" w:hanging="142"/>
              <w:rPr>
                <w:sz w:val="20"/>
                <w:szCs w:val="20"/>
              </w:rPr>
            </w:pPr>
            <w:r w:rsidRPr="00F361F1">
              <w:rPr>
                <w:sz w:val="20"/>
                <w:szCs w:val="20"/>
              </w:rPr>
              <w:t>typy a  technologie výroby, označování,</w:t>
            </w:r>
          </w:p>
          <w:p w:rsidR="002342CD" w:rsidRDefault="002342CD" w:rsidP="002342CD">
            <w:pPr>
              <w:numPr>
                <w:ilvl w:val="0"/>
                <w:numId w:val="217"/>
              </w:numPr>
              <w:ind w:left="247" w:hanging="142"/>
              <w:rPr>
                <w:sz w:val="20"/>
                <w:szCs w:val="20"/>
              </w:rPr>
            </w:pPr>
            <w:r w:rsidRPr="00F361F1">
              <w:rPr>
                <w:sz w:val="20"/>
                <w:szCs w:val="20"/>
              </w:rPr>
              <w:t>proměnné rezistory, reostat a  potenciometr,</w:t>
            </w:r>
          </w:p>
          <w:p w:rsidR="002342CD" w:rsidRPr="00F361F1" w:rsidRDefault="002342CD" w:rsidP="002342CD">
            <w:pPr>
              <w:numPr>
                <w:ilvl w:val="0"/>
                <w:numId w:val="217"/>
              </w:numPr>
              <w:ind w:left="247" w:hanging="142"/>
              <w:rPr>
                <w:sz w:val="20"/>
                <w:szCs w:val="20"/>
              </w:rPr>
            </w:pPr>
            <w:r>
              <w:rPr>
                <w:sz w:val="20"/>
                <w:szCs w:val="20"/>
              </w:rPr>
              <w:t>n</w:t>
            </w:r>
            <w:r w:rsidRPr="00F361F1">
              <w:rPr>
                <w:sz w:val="20"/>
                <w:szCs w:val="20"/>
              </w:rPr>
              <w:t>elineární prvky – Variátor.</w:t>
            </w:r>
          </w:p>
          <w:p w:rsidR="002342CD" w:rsidRPr="00D028DB" w:rsidRDefault="002342CD" w:rsidP="002342CD">
            <w:pPr>
              <w:rPr>
                <w:b/>
                <w:sz w:val="20"/>
                <w:szCs w:val="20"/>
              </w:rPr>
            </w:pPr>
            <w:r w:rsidRPr="00D028DB">
              <w:rPr>
                <w:b/>
                <w:sz w:val="20"/>
                <w:szCs w:val="20"/>
              </w:rPr>
              <w:t>Kondenzátory.</w:t>
            </w:r>
          </w:p>
          <w:p w:rsidR="002342CD" w:rsidRPr="00D028DB" w:rsidRDefault="002342CD" w:rsidP="002342CD">
            <w:pPr>
              <w:numPr>
                <w:ilvl w:val="0"/>
                <w:numId w:val="218"/>
              </w:numPr>
              <w:ind w:left="247" w:hanging="142"/>
              <w:rPr>
                <w:sz w:val="20"/>
                <w:szCs w:val="20"/>
              </w:rPr>
            </w:pPr>
            <w:r>
              <w:rPr>
                <w:sz w:val="20"/>
                <w:szCs w:val="20"/>
              </w:rPr>
              <w:t>t</w:t>
            </w:r>
            <w:r w:rsidRPr="00D028DB">
              <w:rPr>
                <w:sz w:val="20"/>
                <w:szCs w:val="20"/>
              </w:rPr>
              <w:t>ypy a technologie výroby, označování.</w:t>
            </w:r>
          </w:p>
          <w:p w:rsidR="002342CD" w:rsidRPr="00D028DB" w:rsidRDefault="002342CD" w:rsidP="002342CD">
            <w:pPr>
              <w:rPr>
                <w:b/>
                <w:sz w:val="20"/>
                <w:szCs w:val="20"/>
              </w:rPr>
            </w:pPr>
            <w:r w:rsidRPr="00D028DB">
              <w:rPr>
                <w:b/>
                <w:sz w:val="20"/>
                <w:szCs w:val="20"/>
              </w:rPr>
              <w:t>Cívky a transformátory.</w:t>
            </w:r>
          </w:p>
          <w:p w:rsidR="002342CD" w:rsidRDefault="002342CD" w:rsidP="002342CD">
            <w:pPr>
              <w:numPr>
                <w:ilvl w:val="0"/>
                <w:numId w:val="218"/>
              </w:numPr>
              <w:ind w:left="247" w:hanging="142"/>
              <w:rPr>
                <w:sz w:val="20"/>
                <w:szCs w:val="20"/>
              </w:rPr>
            </w:pPr>
            <w:r w:rsidRPr="00FD6F41">
              <w:rPr>
                <w:sz w:val="20"/>
                <w:szCs w:val="20"/>
              </w:rPr>
              <w:t xml:space="preserve">typy a technologie výroby, označování, </w:t>
            </w:r>
          </w:p>
          <w:p w:rsidR="002342CD" w:rsidRPr="00FD6F41" w:rsidRDefault="002342CD" w:rsidP="002342CD">
            <w:pPr>
              <w:numPr>
                <w:ilvl w:val="0"/>
                <w:numId w:val="218"/>
              </w:numPr>
              <w:ind w:left="247" w:hanging="142"/>
              <w:rPr>
                <w:sz w:val="20"/>
                <w:szCs w:val="20"/>
              </w:rPr>
            </w:pPr>
            <w:r>
              <w:rPr>
                <w:sz w:val="20"/>
                <w:szCs w:val="20"/>
              </w:rPr>
              <w:t>n</w:t>
            </w:r>
            <w:r w:rsidRPr="00FD6F41">
              <w:rPr>
                <w:sz w:val="20"/>
                <w:szCs w:val="20"/>
              </w:rPr>
              <w:t>ávaznost na elektromagnetické pole – ZE.</w:t>
            </w:r>
          </w:p>
          <w:p w:rsidR="002342CD" w:rsidRPr="00623D3A" w:rsidRDefault="002342CD" w:rsidP="002342CD">
            <w:pPr>
              <w:rPr>
                <w:b/>
                <w:sz w:val="18"/>
                <w:szCs w:val="18"/>
              </w:rPr>
            </w:pPr>
            <w:r w:rsidRPr="00D028DB">
              <w:rPr>
                <w:b/>
                <w:bCs/>
                <w:sz w:val="20"/>
                <w:szCs w:val="20"/>
              </w:rPr>
              <w:t>Základy vakuové techniky</w:t>
            </w:r>
          </w:p>
        </w:tc>
        <w:tc>
          <w:tcPr>
            <w:tcW w:w="1134" w:type="dxa"/>
            <w:tcBorders>
              <w:bottom w:val="single" w:sz="4" w:space="0" w:color="auto"/>
            </w:tcBorders>
          </w:tcPr>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p w:rsidR="002342CD" w:rsidRPr="00623D3A" w:rsidRDefault="002342CD" w:rsidP="002342CD">
            <w:pPr>
              <w:jc w:val="center"/>
              <w:rPr>
                <w:b/>
                <w:sz w:val="18"/>
                <w:szCs w:val="18"/>
              </w:rPr>
            </w:pPr>
          </w:p>
        </w:tc>
      </w:tr>
      <w:tr w:rsidR="002342CD" w:rsidRPr="00623D3A" w:rsidTr="00E37DA3">
        <w:trPr>
          <w:cantSplit/>
          <w:trHeight w:val="505"/>
        </w:trPr>
        <w:tc>
          <w:tcPr>
            <w:tcW w:w="8361" w:type="dxa"/>
            <w:gridSpan w:val="2"/>
            <w:tcBorders>
              <w:top w:val="single" w:sz="4" w:space="0" w:color="auto"/>
            </w:tcBorders>
            <w:shd w:val="clear" w:color="auto" w:fill="DBE5F1"/>
            <w:vAlign w:val="center"/>
          </w:tcPr>
          <w:p w:rsidR="002342CD" w:rsidRPr="00D028DB" w:rsidRDefault="002342CD" w:rsidP="002342CD">
            <w:pPr>
              <w:rPr>
                <w:b/>
                <w:sz w:val="20"/>
                <w:szCs w:val="20"/>
              </w:rPr>
            </w:pPr>
            <w:r>
              <w:rPr>
                <w:b/>
                <w:sz w:val="20"/>
                <w:szCs w:val="20"/>
              </w:rPr>
              <w:t>Celkový počet hodin</w:t>
            </w:r>
          </w:p>
        </w:tc>
        <w:tc>
          <w:tcPr>
            <w:tcW w:w="1134" w:type="dxa"/>
            <w:tcBorders>
              <w:top w:val="single" w:sz="4" w:space="0" w:color="auto"/>
            </w:tcBorders>
            <w:shd w:val="clear" w:color="auto" w:fill="DBE5F1"/>
            <w:vAlign w:val="center"/>
          </w:tcPr>
          <w:p w:rsidR="002342CD" w:rsidRPr="00623D3A" w:rsidRDefault="002342CD" w:rsidP="002342CD">
            <w:pPr>
              <w:jc w:val="center"/>
              <w:rPr>
                <w:b/>
                <w:sz w:val="18"/>
                <w:szCs w:val="18"/>
              </w:rPr>
            </w:pPr>
            <w:r>
              <w:rPr>
                <w:b/>
                <w:sz w:val="18"/>
                <w:szCs w:val="18"/>
              </w:rPr>
              <w:t>102</w:t>
            </w:r>
          </w:p>
        </w:tc>
      </w:tr>
    </w:tbl>
    <w:p w:rsidR="002342CD" w:rsidRDefault="002342CD" w:rsidP="002342CD">
      <w:pPr>
        <w:rPr>
          <w:b/>
          <w:sz w:val="20"/>
          <w:szCs w:val="20"/>
        </w:rPr>
      </w:pPr>
      <w:r>
        <w:rPr>
          <w:b/>
          <w:sz w:val="20"/>
          <w:szCs w:val="20"/>
        </w:rPr>
        <w:t>Elektrotechnika – 1. ročník</w:t>
      </w:r>
    </w:p>
    <w:p w:rsidR="00E024C9" w:rsidRDefault="00E024C9" w:rsidP="0007510C">
      <w:pPr>
        <w:rPr>
          <w:b/>
          <w:sz w:val="20"/>
          <w:szCs w:val="20"/>
        </w:rPr>
      </w:pPr>
    </w:p>
    <w:p w:rsidR="0007046C" w:rsidRPr="00AA186E" w:rsidRDefault="0007046C" w:rsidP="0007046C">
      <w:pPr>
        <w:jc w:val="center"/>
        <w:rPr>
          <w:b/>
          <w:sz w:val="20"/>
          <w:szCs w:val="20"/>
        </w:rPr>
      </w:pPr>
      <w:r w:rsidRPr="00AA186E">
        <w:rPr>
          <w:b/>
          <w:sz w:val="20"/>
          <w:szCs w:val="20"/>
        </w:rPr>
        <w:t>Rozpis učiva a výsledků vzdělávání</w:t>
      </w:r>
    </w:p>
    <w:p w:rsidR="0007046C" w:rsidRPr="00AA186E" w:rsidRDefault="0007046C" w:rsidP="0007046C">
      <w:pPr>
        <w:jc w:val="center"/>
        <w:rPr>
          <w:b/>
          <w:sz w:val="20"/>
          <w:szCs w:val="20"/>
        </w:rPr>
      </w:pPr>
      <w:r w:rsidRPr="00AA186E">
        <w:rPr>
          <w:b/>
          <w:sz w:val="20"/>
          <w:szCs w:val="20"/>
        </w:rPr>
        <w:t xml:space="preserve">Název vyučovacího předmětu: </w:t>
      </w:r>
      <w:r>
        <w:rPr>
          <w:b/>
          <w:sz w:val="20"/>
          <w:szCs w:val="20"/>
        </w:rPr>
        <w:t>Elektrotechnika</w:t>
      </w:r>
    </w:p>
    <w:p w:rsidR="0007046C" w:rsidRDefault="0007046C" w:rsidP="0007046C">
      <w:pPr>
        <w:jc w:val="center"/>
        <w:rPr>
          <w:b/>
          <w:sz w:val="20"/>
          <w:szCs w:val="20"/>
        </w:rPr>
      </w:pPr>
      <w:r w:rsidRPr="00AA186E">
        <w:rPr>
          <w:b/>
          <w:sz w:val="20"/>
          <w:szCs w:val="20"/>
        </w:rPr>
        <w:t xml:space="preserve">Ročník: </w:t>
      </w:r>
      <w:r>
        <w:rPr>
          <w:b/>
          <w:sz w:val="20"/>
          <w:szCs w:val="20"/>
        </w:rPr>
        <w:t>druhý</w:t>
      </w:r>
    </w:p>
    <w:p w:rsidR="007B0C87" w:rsidRPr="00D028DB" w:rsidRDefault="007B0C87" w:rsidP="0007046C">
      <w:pPr>
        <w:jc w:val="center"/>
        <w:rPr>
          <w:b/>
          <w:sz w:val="20"/>
          <w:szCs w:val="20"/>
        </w:rPr>
      </w:pPr>
    </w:p>
    <w:p w:rsidR="0007046C" w:rsidRPr="00E024C9" w:rsidRDefault="00E024C9" w:rsidP="0007046C">
      <w:pPr>
        <w:pStyle w:val="Nadpis8"/>
        <w:rPr>
          <w:bCs/>
        </w:rPr>
      </w:pPr>
      <w:r w:rsidRPr="00E024C9">
        <w:rPr>
          <w:bCs/>
        </w:rPr>
        <w:t>Elektrotechnika – 2. ročník</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4953"/>
        <w:gridCol w:w="1050"/>
      </w:tblGrid>
      <w:tr w:rsidR="0007046C" w:rsidTr="00E37DA3">
        <w:trPr>
          <w:cantSplit/>
          <w:trHeight w:val="69"/>
        </w:trPr>
        <w:tc>
          <w:tcPr>
            <w:tcW w:w="3652" w:type="dxa"/>
            <w:shd w:val="clear" w:color="auto" w:fill="C6D9F1"/>
            <w:vAlign w:val="center"/>
          </w:tcPr>
          <w:p w:rsidR="0007046C" w:rsidRDefault="0007046C" w:rsidP="002342CD">
            <w:pPr>
              <w:rPr>
                <w:b/>
                <w:sz w:val="20"/>
                <w:szCs w:val="20"/>
              </w:rPr>
            </w:pPr>
            <w:r>
              <w:rPr>
                <w:b/>
                <w:sz w:val="20"/>
                <w:szCs w:val="20"/>
              </w:rPr>
              <w:t>Výsledky vzdělávání a kompetence</w:t>
            </w:r>
          </w:p>
        </w:tc>
        <w:tc>
          <w:tcPr>
            <w:tcW w:w="4961" w:type="dxa"/>
            <w:shd w:val="clear" w:color="auto" w:fill="C6D9F1"/>
            <w:vAlign w:val="center"/>
          </w:tcPr>
          <w:p w:rsidR="0007046C" w:rsidRDefault="002342CD" w:rsidP="002342CD">
            <w:pPr>
              <w:jc w:val="center"/>
              <w:rPr>
                <w:b/>
                <w:sz w:val="20"/>
                <w:szCs w:val="20"/>
              </w:rPr>
            </w:pPr>
            <w:r>
              <w:rPr>
                <w:b/>
                <w:sz w:val="20"/>
                <w:szCs w:val="20"/>
              </w:rPr>
              <w:t>Tematické celky</w:t>
            </w:r>
          </w:p>
        </w:tc>
        <w:tc>
          <w:tcPr>
            <w:tcW w:w="1038" w:type="dxa"/>
            <w:shd w:val="clear" w:color="auto" w:fill="C6D9F1"/>
          </w:tcPr>
          <w:p w:rsidR="0007046C" w:rsidRDefault="0007046C" w:rsidP="004F48DF">
            <w:pPr>
              <w:jc w:val="center"/>
              <w:rPr>
                <w:b/>
                <w:bCs/>
                <w:sz w:val="20"/>
                <w:szCs w:val="20"/>
              </w:rPr>
            </w:pPr>
            <w:r>
              <w:rPr>
                <w:b/>
                <w:bCs/>
                <w:sz w:val="20"/>
                <w:szCs w:val="20"/>
              </w:rPr>
              <w:t>Hodinová dotace</w:t>
            </w:r>
          </w:p>
        </w:tc>
      </w:tr>
      <w:tr w:rsidR="0007046C" w:rsidTr="00E37DA3">
        <w:trPr>
          <w:cantSplit/>
          <w:trHeight w:val="10605"/>
        </w:trPr>
        <w:tc>
          <w:tcPr>
            <w:tcW w:w="3652" w:type="dxa"/>
            <w:tcBorders>
              <w:bottom w:val="single" w:sz="4" w:space="0" w:color="auto"/>
            </w:tcBorders>
          </w:tcPr>
          <w:p w:rsidR="0007046C" w:rsidRDefault="0007046C" w:rsidP="004F48DF">
            <w:pPr>
              <w:pStyle w:val="Nadpis8"/>
              <w:rPr>
                <w:bCs/>
              </w:rPr>
            </w:pPr>
            <w:r>
              <w:rPr>
                <w:bCs/>
              </w:rPr>
              <w:t>Žák</w:t>
            </w:r>
          </w:p>
          <w:p w:rsidR="0007046C" w:rsidRDefault="0007046C" w:rsidP="00207203">
            <w:pPr>
              <w:numPr>
                <w:ilvl w:val="0"/>
                <w:numId w:val="10"/>
              </w:numPr>
              <w:tabs>
                <w:tab w:val="clear" w:pos="720"/>
                <w:tab w:val="num" w:pos="284"/>
              </w:tabs>
              <w:ind w:left="284" w:hanging="284"/>
              <w:rPr>
                <w:sz w:val="20"/>
                <w:szCs w:val="20"/>
              </w:rPr>
            </w:pPr>
            <w:r>
              <w:rPr>
                <w:sz w:val="20"/>
                <w:szCs w:val="20"/>
              </w:rPr>
              <w:t>chápe požadavek na znalost elektrotechniky</w:t>
            </w:r>
          </w:p>
          <w:p w:rsidR="0007046C" w:rsidRDefault="0007046C" w:rsidP="00207203">
            <w:pPr>
              <w:numPr>
                <w:ilvl w:val="0"/>
                <w:numId w:val="10"/>
              </w:numPr>
              <w:tabs>
                <w:tab w:val="clear" w:pos="720"/>
                <w:tab w:val="num" w:pos="284"/>
              </w:tabs>
              <w:ind w:left="284" w:hanging="284"/>
              <w:rPr>
                <w:sz w:val="20"/>
                <w:szCs w:val="20"/>
              </w:rPr>
            </w:pPr>
            <w:r>
              <w:rPr>
                <w:sz w:val="20"/>
                <w:szCs w:val="20"/>
              </w:rPr>
              <w:t>rozezná odborný text a vyzná se ve schématech</w:t>
            </w:r>
          </w:p>
          <w:p w:rsidR="0007046C" w:rsidRDefault="0007046C" w:rsidP="00207203">
            <w:pPr>
              <w:numPr>
                <w:ilvl w:val="0"/>
                <w:numId w:val="10"/>
              </w:numPr>
              <w:tabs>
                <w:tab w:val="clear" w:pos="720"/>
                <w:tab w:val="num" w:pos="284"/>
              </w:tabs>
              <w:ind w:left="284" w:hanging="284"/>
              <w:rPr>
                <w:sz w:val="20"/>
                <w:szCs w:val="20"/>
              </w:rPr>
            </w:pPr>
            <w:r>
              <w:rPr>
                <w:sz w:val="20"/>
                <w:szCs w:val="20"/>
              </w:rPr>
              <w:t>dokáže teoreticky rozebrat odborný text za použití získaných znalostí teorie</w:t>
            </w:r>
          </w:p>
          <w:p w:rsidR="0007046C" w:rsidRDefault="0007046C" w:rsidP="00207203">
            <w:pPr>
              <w:numPr>
                <w:ilvl w:val="0"/>
                <w:numId w:val="10"/>
              </w:numPr>
              <w:tabs>
                <w:tab w:val="clear" w:pos="720"/>
                <w:tab w:val="num" w:pos="284"/>
              </w:tabs>
              <w:ind w:left="284" w:hanging="284"/>
              <w:rPr>
                <w:sz w:val="20"/>
                <w:szCs w:val="20"/>
              </w:rPr>
            </w:pPr>
            <w:r>
              <w:rPr>
                <w:sz w:val="20"/>
                <w:szCs w:val="20"/>
              </w:rPr>
              <w:t>rozezná konkrétní odborná témata</w:t>
            </w:r>
          </w:p>
          <w:p w:rsidR="0007046C" w:rsidRDefault="0007046C" w:rsidP="00207203">
            <w:pPr>
              <w:numPr>
                <w:ilvl w:val="0"/>
                <w:numId w:val="10"/>
              </w:numPr>
              <w:tabs>
                <w:tab w:val="clear" w:pos="720"/>
                <w:tab w:val="num" w:pos="284"/>
              </w:tabs>
              <w:ind w:left="284" w:hanging="284"/>
              <w:rPr>
                <w:sz w:val="20"/>
                <w:szCs w:val="20"/>
              </w:rPr>
            </w:pPr>
            <w:r>
              <w:rPr>
                <w:sz w:val="20"/>
                <w:szCs w:val="20"/>
              </w:rPr>
              <w:t>umí rozlišit jednotlivé obvody a orientuje se v základních elektrotechnických úlohách</w:t>
            </w:r>
          </w:p>
          <w:p w:rsidR="0007046C" w:rsidRDefault="0007046C" w:rsidP="00207203">
            <w:pPr>
              <w:numPr>
                <w:ilvl w:val="0"/>
                <w:numId w:val="10"/>
              </w:numPr>
              <w:tabs>
                <w:tab w:val="clear" w:pos="720"/>
                <w:tab w:val="num" w:pos="284"/>
              </w:tabs>
              <w:ind w:left="284" w:hanging="284"/>
              <w:rPr>
                <w:sz w:val="20"/>
                <w:szCs w:val="20"/>
              </w:rPr>
            </w:pPr>
            <w:r>
              <w:rPr>
                <w:sz w:val="20"/>
                <w:szCs w:val="20"/>
              </w:rPr>
              <w:t xml:space="preserve">umí používat odborné výrazy elektrotechnického zaměření </w:t>
            </w:r>
          </w:p>
          <w:p w:rsidR="0007046C" w:rsidRPr="00207203" w:rsidRDefault="0007046C" w:rsidP="00207203">
            <w:pPr>
              <w:numPr>
                <w:ilvl w:val="0"/>
                <w:numId w:val="10"/>
              </w:numPr>
              <w:tabs>
                <w:tab w:val="clear" w:pos="720"/>
                <w:tab w:val="num" w:pos="284"/>
              </w:tabs>
              <w:ind w:left="284" w:hanging="284"/>
              <w:rPr>
                <w:sz w:val="20"/>
                <w:szCs w:val="20"/>
              </w:rPr>
            </w:pPr>
            <w:r w:rsidRPr="00207203">
              <w:rPr>
                <w:sz w:val="20"/>
                <w:szCs w:val="20"/>
              </w:rPr>
              <w:t>dokáže zhodnotit elektrotechnické výpočty</w:t>
            </w:r>
            <w:r w:rsidR="005F1214">
              <w:rPr>
                <w:sz w:val="20"/>
                <w:szCs w:val="20"/>
              </w:rPr>
              <w:t xml:space="preserve"> </w:t>
            </w:r>
            <w:r w:rsidRPr="00207203">
              <w:rPr>
                <w:sz w:val="20"/>
                <w:szCs w:val="20"/>
              </w:rPr>
              <w:t>a posoudit vypočítané se závěry</w:t>
            </w:r>
          </w:p>
          <w:p w:rsidR="004C5F01" w:rsidRDefault="0007046C" w:rsidP="00207203">
            <w:pPr>
              <w:numPr>
                <w:ilvl w:val="0"/>
                <w:numId w:val="10"/>
              </w:numPr>
              <w:tabs>
                <w:tab w:val="clear" w:pos="720"/>
                <w:tab w:val="num" w:pos="284"/>
              </w:tabs>
              <w:ind w:left="284" w:hanging="284"/>
              <w:rPr>
                <w:sz w:val="20"/>
                <w:szCs w:val="20"/>
              </w:rPr>
            </w:pPr>
            <w:r>
              <w:rPr>
                <w:sz w:val="20"/>
                <w:szCs w:val="20"/>
              </w:rPr>
              <w:t xml:space="preserve">umí vyjádřit vlastní názor </w:t>
            </w:r>
          </w:p>
          <w:p w:rsidR="004C5F01" w:rsidRDefault="004C5F01" w:rsidP="00207203">
            <w:pPr>
              <w:numPr>
                <w:ilvl w:val="0"/>
                <w:numId w:val="10"/>
              </w:numPr>
              <w:tabs>
                <w:tab w:val="clear" w:pos="720"/>
                <w:tab w:val="num" w:pos="284"/>
              </w:tabs>
              <w:ind w:left="284" w:hanging="284"/>
              <w:rPr>
                <w:sz w:val="20"/>
                <w:szCs w:val="20"/>
              </w:rPr>
            </w:pPr>
            <w:r>
              <w:rPr>
                <w:sz w:val="20"/>
                <w:szCs w:val="20"/>
              </w:rPr>
              <w:t>zná běžná zapojení elektronických</w:t>
            </w:r>
            <w:r w:rsidR="006E3053">
              <w:rPr>
                <w:sz w:val="20"/>
                <w:szCs w:val="20"/>
              </w:rPr>
              <w:t xml:space="preserve"> zesilovacích a spínacích</w:t>
            </w:r>
            <w:r>
              <w:rPr>
                <w:sz w:val="20"/>
                <w:szCs w:val="20"/>
              </w:rPr>
              <w:t xml:space="preserve"> obvodů </w:t>
            </w:r>
          </w:p>
          <w:p w:rsidR="006E3053" w:rsidRDefault="006E3053" w:rsidP="00207203">
            <w:pPr>
              <w:numPr>
                <w:ilvl w:val="0"/>
                <w:numId w:val="10"/>
              </w:numPr>
              <w:tabs>
                <w:tab w:val="clear" w:pos="720"/>
                <w:tab w:val="num" w:pos="284"/>
              </w:tabs>
              <w:ind w:left="284" w:hanging="284"/>
              <w:rPr>
                <w:sz w:val="20"/>
                <w:szCs w:val="20"/>
              </w:rPr>
            </w:pPr>
            <w:r>
              <w:rPr>
                <w:sz w:val="20"/>
                <w:szCs w:val="20"/>
              </w:rPr>
              <w:t>umí vysvětlit funkci optických vláken a zná jejich použití i zacházení s nimi</w:t>
            </w:r>
          </w:p>
          <w:p w:rsidR="006E3053" w:rsidRDefault="006E3053" w:rsidP="00207203">
            <w:pPr>
              <w:numPr>
                <w:ilvl w:val="0"/>
                <w:numId w:val="10"/>
              </w:numPr>
              <w:tabs>
                <w:tab w:val="clear" w:pos="720"/>
                <w:tab w:val="num" w:pos="284"/>
              </w:tabs>
              <w:ind w:left="284" w:hanging="284"/>
              <w:rPr>
                <w:sz w:val="20"/>
                <w:szCs w:val="20"/>
              </w:rPr>
            </w:pPr>
            <w:r>
              <w:rPr>
                <w:sz w:val="20"/>
                <w:szCs w:val="20"/>
              </w:rPr>
              <w:t>je seznámen s technologií plošných spojů, též vícevrstvých</w:t>
            </w:r>
          </w:p>
          <w:p w:rsidR="004C5F01" w:rsidRDefault="004C5F01" w:rsidP="004C5F01">
            <w:pPr>
              <w:rPr>
                <w:sz w:val="20"/>
                <w:szCs w:val="20"/>
              </w:rPr>
            </w:pPr>
          </w:p>
          <w:p w:rsidR="004C5F01" w:rsidRDefault="004C5F01" w:rsidP="004C5F01">
            <w:pPr>
              <w:rPr>
                <w:sz w:val="20"/>
                <w:szCs w:val="20"/>
              </w:rPr>
            </w:pPr>
          </w:p>
          <w:p w:rsidR="0007046C" w:rsidRDefault="0007046C" w:rsidP="004C5F01">
            <w:pPr>
              <w:rPr>
                <w:sz w:val="20"/>
                <w:szCs w:val="20"/>
              </w:rPr>
            </w:pPr>
            <w:r>
              <w:rPr>
                <w:sz w:val="20"/>
                <w:szCs w:val="20"/>
              </w:rPr>
              <w:t xml:space="preserve"> </w:t>
            </w:r>
          </w:p>
        </w:tc>
        <w:tc>
          <w:tcPr>
            <w:tcW w:w="4961" w:type="dxa"/>
            <w:tcBorders>
              <w:bottom w:val="single" w:sz="4" w:space="0" w:color="auto"/>
            </w:tcBorders>
          </w:tcPr>
          <w:p w:rsidR="0007046C" w:rsidRDefault="0007046C" w:rsidP="004F48DF">
            <w:pPr>
              <w:rPr>
                <w:sz w:val="20"/>
                <w:szCs w:val="20"/>
              </w:rPr>
            </w:pPr>
            <w:r>
              <w:rPr>
                <w:b/>
                <w:sz w:val="20"/>
                <w:szCs w:val="20"/>
              </w:rPr>
              <w:t>Obsah předmětu</w:t>
            </w:r>
            <w:r>
              <w:rPr>
                <w:sz w:val="20"/>
                <w:szCs w:val="20"/>
              </w:rPr>
              <w:t>.</w:t>
            </w:r>
          </w:p>
          <w:p w:rsidR="00207203" w:rsidRPr="005F1214" w:rsidRDefault="00207203" w:rsidP="00041A07">
            <w:pPr>
              <w:numPr>
                <w:ilvl w:val="0"/>
                <w:numId w:val="219"/>
              </w:numPr>
              <w:ind w:left="317" w:hanging="141"/>
              <w:rPr>
                <w:sz w:val="18"/>
                <w:szCs w:val="18"/>
              </w:rPr>
            </w:pPr>
            <w:r w:rsidRPr="005F1214">
              <w:rPr>
                <w:sz w:val="18"/>
                <w:szCs w:val="18"/>
              </w:rPr>
              <w:t>o</w:t>
            </w:r>
            <w:r w:rsidR="0007046C" w:rsidRPr="005F1214">
              <w:rPr>
                <w:sz w:val="18"/>
                <w:szCs w:val="18"/>
              </w:rPr>
              <w:t>pakování – vytváření přechodu PN, tranzistorový jev</w:t>
            </w:r>
            <w:r w:rsidRPr="005F1214">
              <w:rPr>
                <w:sz w:val="18"/>
                <w:szCs w:val="18"/>
              </w:rPr>
              <w:t>,</w:t>
            </w:r>
          </w:p>
          <w:p w:rsidR="00207203" w:rsidRPr="005F1214" w:rsidRDefault="00207203" w:rsidP="00041A07">
            <w:pPr>
              <w:numPr>
                <w:ilvl w:val="0"/>
                <w:numId w:val="219"/>
              </w:numPr>
              <w:ind w:left="317" w:hanging="141"/>
              <w:rPr>
                <w:sz w:val="18"/>
                <w:szCs w:val="18"/>
              </w:rPr>
            </w:pPr>
            <w:r w:rsidRPr="005F1214">
              <w:rPr>
                <w:sz w:val="18"/>
                <w:szCs w:val="18"/>
              </w:rPr>
              <w:t>p</w:t>
            </w:r>
            <w:r w:rsidR="0007046C" w:rsidRPr="005F1214">
              <w:rPr>
                <w:sz w:val="18"/>
                <w:szCs w:val="18"/>
              </w:rPr>
              <w:t xml:space="preserve">olovodičové diody – typy :  Usměrňovací, demodulační, kapacitní, Zenerova, Schottkyho, Gunnova. </w:t>
            </w:r>
          </w:p>
          <w:p w:rsidR="0007046C" w:rsidRPr="00207203" w:rsidRDefault="00207203" w:rsidP="00041A07">
            <w:pPr>
              <w:numPr>
                <w:ilvl w:val="0"/>
                <w:numId w:val="219"/>
              </w:numPr>
              <w:ind w:left="317" w:hanging="141"/>
              <w:rPr>
                <w:sz w:val="20"/>
                <w:szCs w:val="20"/>
              </w:rPr>
            </w:pPr>
            <w:r>
              <w:rPr>
                <w:sz w:val="20"/>
                <w:szCs w:val="20"/>
              </w:rPr>
              <w:t>d</w:t>
            </w:r>
            <w:r w:rsidR="0007046C" w:rsidRPr="00207203">
              <w:rPr>
                <w:sz w:val="20"/>
                <w:szCs w:val="20"/>
              </w:rPr>
              <w:t>oba zotavení, vliv teploty u polovodičových diod.</w:t>
            </w:r>
          </w:p>
          <w:p w:rsidR="0007046C" w:rsidRDefault="0007046C" w:rsidP="004F48DF">
            <w:pPr>
              <w:rPr>
                <w:b/>
                <w:sz w:val="20"/>
                <w:szCs w:val="20"/>
              </w:rPr>
            </w:pPr>
            <w:r>
              <w:rPr>
                <w:b/>
                <w:sz w:val="20"/>
                <w:szCs w:val="20"/>
              </w:rPr>
              <w:t>Bipolární tranzistory.</w:t>
            </w:r>
          </w:p>
          <w:p w:rsidR="00207203" w:rsidRPr="005F1214" w:rsidRDefault="00207203" w:rsidP="00041A07">
            <w:pPr>
              <w:numPr>
                <w:ilvl w:val="0"/>
                <w:numId w:val="220"/>
              </w:numPr>
              <w:ind w:left="317" w:hanging="141"/>
              <w:rPr>
                <w:sz w:val="18"/>
                <w:szCs w:val="18"/>
              </w:rPr>
            </w:pPr>
            <w:r w:rsidRPr="005F1214">
              <w:rPr>
                <w:sz w:val="18"/>
                <w:szCs w:val="18"/>
              </w:rPr>
              <w:t>z</w:t>
            </w:r>
            <w:r w:rsidR="0007046C" w:rsidRPr="005F1214">
              <w:rPr>
                <w:sz w:val="18"/>
                <w:szCs w:val="18"/>
              </w:rPr>
              <w:t>ákladní zapojení, SE, SC, SB</w:t>
            </w:r>
            <w:r w:rsidRPr="005F1214">
              <w:rPr>
                <w:sz w:val="18"/>
                <w:szCs w:val="18"/>
              </w:rPr>
              <w:t>,</w:t>
            </w:r>
          </w:p>
          <w:p w:rsidR="00207203" w:rsidRPr="005F1214" w:rsidRDefault="00207203" w:rsidP="00041A07">
            <w:pPr>
              <w:numPr>
                <w:ilvl w:val="0"/>
                <w:numId w:val="220"/>
              </w:numPr>
              <w:ind w:left="317" w:hanging="141"/>
              <w:rPr>
                <w:sz w:val="18"/>
                <w:szCs w:val="18"/>
              </w:rPr>
            </w:pPr>
            <w:r w:rsidRPr="005F1214">
              <w:rPr>
                <w:sz w:val="18"/>
                <w:szCs w:val="18"/>
              </w:rPr>
              <w:t>v</w:t>
            </w:r>
            <w:r w:rsidR="0007046C" w:rsidRPr="005F1214">
              <w:rPr>
                <w:sz w:val="18"/>
                <w:szCs w:val="18"/>
              </w:rPr>
              <w:t>stupní, výstupní, převodní a zpětná charakteristika,</w:t>
            </w:r>
          </w:p>
          <w:p w:rsidR="0007046C" w:rsidRPr="005F1214" w:rsidRDefault="00207203" w:rsidP="00041A07">
            <w:pPr>
              <w:numPr>
                <w:ilvl w:val="0"/>
                <w:numId w:val="220"/>
              </w:numPr>
              <w:ind w:left="317" w:hanging="141"/>
              <w:rPr>
                <w:sz w:val="18"/>
                <w:szCs w:val="18"/>
              </w:rPr>
            </w:pPr>
            <w:r w:rsidRPr="005F1214">
              <w:rPr>
                <w:sz w:val="18"/>
                <w:szCs w:val="18"/>
              </w:rPr>
              <w:t>v</w:t>
            </w:r>
            <w:r w:rsidR="0007046C" w:rsidRPr="005F1214">
              <w:rPr>
                <w:sz w:val="18"/>
                <w:szCs w:val="18"/>
              </w:rPr>
              <w:t>olba pracovních bodů zesilovače a spínače</w:t>
            </w:r>
            <w:r w:rsidRPr="005F1214">
              <w:rPr>
                <w:sz w:val="18"/>
                <w:szCs w:val="18"/>
              </w:rPr>
              <w:t>.</w:t>
            </w:r>
          </w:p>
          <w:p w:rsidR="0007046C" w:rsidRDefault="0007046C" w:rsidP="004F48DF">
            <w:pPr>
              <w:rPr>
                <w:b/>
                <w:sz w:val="20"/>
                <w:szCs w:val="20"/>
              </w:rPr>
            </w:pPr>
            <w:r>
              <w:rPr>
                <w:b/>
                <w:sz w:val="20"/>
                <w:szCs w:val="20"/>
              </w:rPr>
              <w:t>Unipolární tranzistory. Tranzistory JFET a MOSFET.</w:t>
            </w:r>
          </w:p>
          <w:p w:rsidR="0007046C" w:rsidRPr="005F1214" w:rsidRDefault="00207203" w:rsidP="00041A07">
            <w:pPr>
              <w:numPr>
                <w:ilvl w:val="0"/>
                <w:numId w:val="221"/>
              </w:numPr>
              <w:ind w:left="317" w:hanging="141"/>
              <w:rPr>
                <w:sz w:val="18"/>
                <w:szCs w:val="18"/>
              </w:rPr>
            </w:pPr>
            <w:r w:rsidRPr="005F1214">
              <w:rPr>
                <w:sz w:val="18"/>
                <w:szCs w:val="18"/>
              </w:rPr>
              <w:t>z</w:t>
            </w:r>
            <w:r w:rsidR="0007046C" w:rsidRPr="005F1214">
              <w:rPr>
                <w:sz w:val="18"/>
                <w:szCs w:val="18"/>
              </w:rPr>
              <w:t>ákladní zapojení, výstupní a převodní charakte</w:t>
            </w:r>
            <w:r w:rsidRPr="005F1214">
              <w:rPr>
                <w:sz w:val="18"/>
                <w:szCs w:val="18"/>
              </w:rPr>
              <w:t>ristika, volba pracovních bodů,.</w:t>
            </w:r>
          </w:p>
          <w:p w:rsidR="0007046C" w:rsidRDefault="0007046C" w:rsidP="004F48DF">
            <w:pPr>
              <w:rPr>
                <w:sz w:val="20"/>
                <w:szCs w:val="20"/>
              </w:rPr>
            </w:pPr>
            <w:r>
              <w:rPr>
                <w:b/>
                <w:sz w:val="20"/>
                <w:szCs w:val="20"/>
              </w:rPr>
              <w:t>Jednobrany a dvojbrany, model tranzistoru</w:t>
            </w:r>
            <w:r>
              <w:rPr>
                <w:sz w:val="20"/>
                <w:szCs w:val="20"/>
              </w:rPr>
              <w:t>.</w:t>
            </w:r>
          </w:p>
          <w:p w:rsidR="00207203" w:rsidRPr="005F1214" w:rsidRDefault="00207203" w:rsidP="00041A07">
            <w:pPr>
              <w:numPr>
                <w:ilvl w:val="0"/>
                <w:numId w:val="221"/>
              </w:numPr>
              <w:ind w:left="317" w:hanging="141"/>
              <w:rPr>
                <w:sz w:val="18"/>
                <w:szCs w:val="18"/>
              </w:rPr>
            </w:pPr>
            <w:r w:rsidRPr="005F1214">
              <w:rPr>
                <w:sz w:val="18"/>
                <w:szCs w:val="18"/>
              </w:rPr>
              <w:t>ř</w:t>
            </w:r>
            <w:r w:rsidR="0007046C" w:rsidRPr="005F1214">
              <w:rPr>
                <w:sz w:val="18"/>
                <w:szCs w:val="18"/>
              </w:rPr>
              <w:t>ešení o</w:t>
            </w:r>
            <w:r w:rsidRPr="005F1214">
              <w:rPr>
                <w:sz w:val="18"/>
                <w:szCs w:val="18"/>
              </w:rPr>
              <w:t>bvodu pomocí impedanční matice.,</w:t>
            </w:r>
          </w:p>
          <w:p w:rsidR="00207203" w:rsidRPr="005F1214" w:rsidRDefault="00207203" w:rsidP="00041A07">
            <w:pPr>
              <w:numPr>
                <w:ilvl w:val="0"/>
                <w:numId w:val="221"/>
              </w:numPr>
              <w:ind w:left="317" w:hanging="141"/>
              <w:rPr>
                <w:sz w:val="18"/>
                <w:szCs w:val="18"/>
              </w:rPr>
            </w:pPr>
            <w:r w:rsidRPr="005F1214">
              <w:rPr>
                <w:sz w:val="18"/>
                <w:szCs w:val="18"/>
              </w:rPr>
              <w:t>co jsou to hybridní parametry,</w:t>
            </w:r>
          </w:p>
          <w:p w:rsidR="0007046C" w:rsidRPr="005F1214" w:rsidRDefault="00207203" w:rsidP="00041A07">
            <w:pPr>
              <w:numPr>
                <w:ilvl w:val="0"/>
                <w:numId w:val="221"/>
              </w:numPr>
              <w:ind w:left="317" w:hanging="141"/>
              <w:rPr>
                <w:sz w:val="18"/>
                <w:szCs w:val="18"/>
              </w:rPr>
            </w:pPr>
            <w:r w:rsidRPr="005F1214">
              <w:rPr>
                <w:sz w:val="18"/>
                <w:szCs w:val="18"/>
              </w:rPr>
              <w:t>n</w:t>
            </w:r>
            <w:r w:rsidR="0007046C" w:rsidRPr="005F1214">
              <w:rPr>
                <w:sz w:val="18"/>
                <w:szCs w:val="18"/>
              </w:rPr>
              <w:t>astavení pracovního bodu v obvodu, závislost na teplotě.</w:t>
            </w:r>
          </w:p>
          <w:p w:rsidR="0007046C" w:rsidRDefault="0007046C" w:rsidP="004F48DF">
            <w:pPr>
              <w:pStyle w:val="Nadpis8"/>
              <w:rPr>
                <w:bCs/>
              </w:rPr>
            </w:pPr>
            <w:r>
              <w:rPr>
                <w:bCs/>
              </w:rPr>
              <w:t>Nelineární prvky a obvody</w:t>
            </w:r>
          </w:p>
          <w:p w:rsidR="00207203" w:rsidRPr="005F1214" w:rsidRDefault="00207203" w:rsidP="00041A07">
            <w:pPr>
              <w:numPr>
                <w:ilvl w:val="0"/>
                <w:numId w:val="222"/>
              </w:numPr>
              <w:ind w:left="317" w:hanging="141"/>
              <w:rPr>
                <w:sz w:val="18"/>
                <w:szCs w:val="18"/>
              </w:rPr>
            </w:pPr>
            <w:r w:rsidRPr="005F1214">
              <w:rPr>
                <w:sz w:val="18"/>
                <w:szCs w:val="18"/>
              </w:rPr>
              <w:t>v</w:t>
            </w:r>
            <w:r w:rsidR="0007046C" w:rsidRPr="005F1214">
              <w:rPr>
                <w:sz w:val="18"/>
                <w:szCs w:val="18"/>
              </w:rPr>
              <w:t>aristor – ne</w:t>
            </w:r>
            <w:r w:rsidRPr="005F1214">
              <w:rPr>
                <w:sz w:val="18"/>
                <w:szCs w:val="18"/>
              </w:rPr>
              <w:t>lineární prvek, použití v praxi,</w:t>
            </w:r>
          </w:p>
          <w:p w:rsidR="00207203" w:rsidRPr="005F1214" w:rsidRDefault="00207203" w:rsidP="00041A07">
            <w:pPr>
              <w:numPr>
                <w:ilvl w:val="0"/>
                <w:numId w:val="222"/>
              </w:numPr>
              <w:ind w:left="317" w:hanging="141"/>
              <w:rPr>
                <w:sz w:val="18"/>
                <w:szCs w:val="18"/>
              </w:rPr>
            </w:pPr>
            <w:r w:rsidRPr="005F1214">
              <w:rPr>
                <w:sz w:val="18"/>
                <w:szCs w:val="18"/>
              </w:rPr>
              <w:t>t</w:t>
            </w:r>
            <w:r w:rsidR="0007046C" w:rsidRPr="005F1214">
              <w:rPr>
                <w:sz w:val="18"/>
                <w:szCs w:val="18"/>
              </w:rPr>
              <w:t>ermistor, poz</w:t>
            </w:r>
            <w:r w:rsidRPr="005F1214">
              <w:rPr>
                <w:sz w:val="18"/>
                <w:szCs w:val="18"/>
              </w:rPr>
              <w:t>istor – funkce, použití v praxi,</w:t>
            </w:r>
          </w:p>
          <w:p w:rsidR="00207203" w:rsidRPr="005F1214" w:rsidRDefault="00207203" w:rsidP="00041A07">
            <w:pPr>
              <w:numPr>
                <w:ilvl w:val="0"/>
                <w:numId w:val="222"/>
              </w:numPr>
              <w:ind w:left="317" w:hanging="141"/>
              <w:rPr>
                <w:sz w:val="18"/>
                <w:szCs w:val="18"/>
              </w:rPr>
            </w:pPr>
            <w:r w:rsidRPr="005F1214">
              <w:rPr>
                <w:sz w:val="18"/>
                <w:szCs w:val="18"/>
              </w:rPr>
              <w:t>diak – funkce, použití v praxi,</w:t>
            </w:r>
          </w:p>
          <w:p w:rsidR="0007046C" w:rsidRPr="00207203" w:rsidRDefault="00207203" w:rsidP="00041A07">
            <w:pPr>
              <w:numPr>
                <w:ilvl w:val="0"/>
                <w:numId w:val="222"/>
              </w:numPr>
              <w:ind w:left="317" w:hanging="141"/>
              <w:rPr>
                <w:sz w:val="20"/>
                <w:szCs w:val="20"/>
              </w:rPr>
            </w:pPr>
            <w:r>
              <w:rPr>
                <w:sz w:val="20"/>
                <w:szCs w:val="20"/>
              </w:rPr>
              <w:t>t</w:t>
            </w:r>
            <w:r w:rsidR="0007046C" w:rsidRPr="00207203">
              <w:rPr>
                <w:sz w:val="20"/>
                <w:szCs w:val="20"/>
              </w:rPr>
              <w:t>yristor, triak – funkce, použití v praxi.</w:t>
            </w:r>
          </w:p>
          <w:p w:rsidR="0007046C" w:rsidRDefault="0007046C" w:rsidP="004F48DF">
            <w:pPr>
              <w:rPr>
                <w:sz w:val="20"/>
                <w:szCs w:val="20"/>
              </w:rPr>
            </w:pPr>
            <w:r>
              <w:rPr>
                <w:b/>
                <w:sz w:val="20"/>
                <w:szCs w:val="20"/>
              </w:rPr>
              <w:t>Součástek řízené světlem</w:t>
            </w:r>
            <w:r>
              <w:rPr>
                <w:sz w:val="20"/>
                <w:szCs w:val="20"/>
              </w:rPr>
              <w:t xml:space="preserve"> ( zářením )</w:t>
            </w:r>
          </w:p>
          <w:p w:rsidR="00207203" w:rsidRPr="005F1214" w:rsidRDefault="00207203" w:rsidP="00041A07">
            <w:pPr>
              <w:numPr>
                <w:ilvl w:val="0"/>
                <w:numId w:val="223"/>
              </w:numPr>
              <w:ind w:left="317" w:hanging="141"/>
              <w:rPr>
                <w:sz w:val="18"/>
                <w:szCs w:val="18"/>
              </w:rPr>
            </w:pPr>
            <w:r w:rsidRPr="005F1214">
              <w:rPr>
                <w:sz w:val="18"/>
                <w:szCs w:val="18"/>
              </w:rPr>
              <w:t>f</w:t>
            </w:r>
            <w:r w:rsidR="0007046C" w:rsidRPr="005F1214">
              <w:rPr>
                <w:sz w:val="18"/>
                <w:szCs w:val="18"/>
              </w:rPr>
              <w:t>otorezistor, fotodioda, lavinová fotodioda, fototranzistor, optočle</w:t>
            </w:r>
            <w:r w:rsidRPr="005F1214">
              <w:rPr>
                <w:sz w:val="18"/>
                <w:szCs w:val="18"/>
              </w:rPr>
              <w:t>n,  materiály pro elektrooptiku,</w:t>
            </w:r>
          </w:p>
          <w:p w:rsidR="0007046C" w:rsidRPr="00207203" w:rsidRDefault="00207203" w:rsidP="00041A07">
            <w:pPr>
              <w:numPr>
                <w:ilvl w:val="0"/>
                <w:numId w:val="223"/>
              </w:numPr>
              <w:ind w:left="317" w:hanging="141"/>
              <w:rPr>
                <w:sz w:val="20"/>
                <w:szCs w:val="20"/>
              </w:rPr>
            </w:pPr>
            <w:r w:rsidRPr="005F1214">
              <w:rPr>
                <w:sz w:val="18"/>
                <w:szCs w:val="18"/>
              </w:rPr>
              <w:t>o</w:t>
            </w:r>
            <w:r w:rsidR="0007046C" w:rsidRPr="005F1214">
              <w:rPr>
                <w:sz w:val="18"/>
                <w:szCs w:val="18"/>
              </w:rPr>
              <w:t>ptické vlákno – vláknový světlovod</w:t>
            </w:r>
            <w:r w:rsidR="0007046C" w:rsidRPr="00207203">
              <w:rPr>
                <w:sz w:val="20"/>
                <w:szCs w:val="20"/>
              </w:rPr>
              <w:t>.</w:t>
            </w:r>
          </w:p>
          <w:p w:rsidR="0007046C" w:rsidRDefault="0007046C" w:rsidP="004F48DF">
            <w:pPr>
              <w:rPr>
                <w:b/>
                <w:sz w:val="20"/>
                <w:szCs w:val="20"/>
              </w:rPr>
            </w:pPr>
            <w:r>
              <w:rPr>
                <w:b/>
                <w:sz w:val="20"/>
                <w:szCs w:val="20"/>
              </w:rPr>
              <w:t>Rozdělení IO dle technologie výroby.</w:t>
            </w:r>
          </w:p>
          <w:p w:rsidR="00207203" w:rsidRPr="005F1214" w:rsidRDefault="00207203" w:rsidP="00041A07">
            <w:pPr>
              <w:numPr>
                <w:ilvl w:val="0"/>
                <w:numId w:val="224"/>
              </w:numPr>
              <w:ind w:left="317" w:hanging="141"/>
              <w:rPr>
                <w:sz w:val="18"/>
                <w:szCs w:val="18"/>
              </w:rPr>
            </w:pPr>
            <w:r w:rsidRPr="005F1214">
              <w:rPr>
                <w:sz w:val="18"/>
                <w:szCs w:val="18"/>
              </w:rPr>
              <w:t>v</w:t>
            </w:r>
            <w:r w:rsidR="0007046C" w:rsidRPr="005F1214">
              <w:rPr>
                <w:sz w:val="18"/>
                <w:szCs w:val="18"/>
              </w:rPr>
              <w:t>rstvové I</w:t>
            </w:r>
            <w:r w:rsidRPr="005F1214">
              <w:rPr>
                <w:sz w:val="18"/>
                <w:szCs w:val="18"/>
              </w:rPr>
              <w:t>O a materiály pro jejich výrobu,</w:t>
            </w:r>
          </w:p>
          <w:p w:rsidR="00207203" w:rsidRPr="005F1214" w:rsidRDefault="00207203" w:rsidP="00041A07">
            <w:pPr>
              <w:numPr>
                <w:ilvl w:val="0"/>
                <w:numId w:val="224"/>
              </w:numPr>
              <w:ind w:left="317" w:hanging="141"/>
              <w:rPr>
                <w:sz w:val="18"/>
                <w:szCs w:val="18"/>
              </w:rPr>
            </w:pPr>
            <w:r w:rsidRPr="005F1214">
              <w:rPr>
                <w:sz w:val="18"/>
                <w:szCs w:val="18"/>
              </w:rPr>
              <w:t>m</w:t>
            </w:r>
            <w:r w:rsidR="0007046C" w:rsidRPr="005F1214">
              <w:rPr>
                <w:sz w:val="18"/>
                <w:szCs w:val="18"/>
              </w:rPr>
              <w:t xml:space="preserve">onolitické IO – tranzistory a </w:t>
            </w:r>
            <w:r w:rsidRPr="005F1214">
              <w:rPr>
                <w:sz w:val="18"/>
                <w:szCs w:val="18"/>
              </w:rPr>
              <w:t>diody, kondenzátory a rezistory,</w:t>
            </w:r>
          </w:p>
          <w:p w:rsidR="0007046C" w:rsidRPr="005F1214" w:rsidRDefault="00207203" w:rsidP="00041A07">
            <w:pPr>
              <w:numPr>
                <w:ilvl w:val="0"/>
                <w:numId w:val="224"/>
              </w:numPr>
              <w:ind w:left="317" w:hanging="141"/>
              <w:rPr>
                <w:sz w:val="18"/>
                <w:szCs w:val="18"/>
              </w:rPr>
            </w:pPr>
            <w:r w:rsidRPr="005F1214">
              <w:rPr>
                <w:sz w:val="18"/>
                <w:szCs w:val="18"/>
              </w:rPr>
              <w:t>t</w:t>
            </w:r>
            <w:r w:rsidR="0007046C" w:rsidRPr="005F1214">
              <w:rPr>
                <w:sz w:val="18"/>
                <w:szCs w:val="18"/>
              </w:rPr>
              <w:t>echnologie unipolárních IO.</w:t>
            </w:r>
          </w:p>
          <w:p w:rsidR="0007046C" w:rsidRDefault="0007046C" w:rsidP="004F48DF">
            <w:pPr>
              <w:rPr>
                <w:sz w:val="20"/>
                <w:szCs w:val="20"/>
              </w:rPr>
            </w:pPr>
            <w:r>
              <w:rPr>
                <w:b/>
                <w:sz w:val="20"/>
                <w:szCs w:val="20"/>
              </w:rPr>
              <w:t>Technologie plošných spojů.</w:t>
            </w:r>
            <w:r>
              <w:rPr>
                <w:sz w:val="20"/>
                <w:szCs w:val="20"/>
              </w:rPr>
              <w:t xml:space="preserve"> </w:t>
            </w:r>
          </w:p>
          <w:p w:rsidR="0007046C" w:rsidRPr="005F1214" w:rsidRDefault="00207203" w:rsidP="00041A07">
            <w:pPr>
              <w:numPr>
                <w:ilvl w:val="0"/>
                <w:numId w:val="225"/>
              </w:numPr>
              <w:ind w:left="317" w:hanging="141"/>
              <w:rPr>
                <w:sz w:val="18"/>
                <w:szCs w:val="18"/>
              </w:rPr>
            </w:pPr>
            <w:r w:rsidRPr="005F1214">
              <w:rPr>
                <w:sz w:val="18"/>
                <w:szCs w:val="18"/>
              </w:rPr>
              <w:t>j</w:t>
            </w:r>
            <w:r w:rsidR="0007046C" w:rsidRPr="005F1214">
              <w:rPr>
                <w:sz w:val="18"/>
                <w:szCs w:val="18"/>
              </w:rPr>
              <w:t>ednovrstvé a vícevrstvé struktury , SMD technologie</w:t>
            </w:r>
            <w:r w:rsidRPr="005F1214">
              <w:rPr>
                <w:sz w:val="18"/>
                <w:szCs w:val="18"/>
              </w:rPr>
              <w:t>.</w:t>
            </w:r>
          </w:p>
          <w:p w:rsidR="004C5F01" w:rsidRPr="005F1214" w:rsidRDefault="004C5F01" w:rsidP="004C5F01">
            <w:pPr>
              <w:rPr>
                <w:sz w:val="18"/>
                <w:szCs w:val="18"/>
              </w:rPr>
            </w:pPr>
            <w:r w:rsidRPr="005F1214">
              <w:rPr>
                <w:b/>
                <w:bCs/>
                <w:sz w:val="18"/>
                <w:szCs w:val="18"/>
              </w:rPr>
              <w:t>Operační zesilovače</w:t>
            </w:r>
            <w:r w:rsidRPr="005F1214">
              <w:rPr>
                <w:sz w:val="18"/>
                <w:szCs w:val="18"/>
              </w:rPr>
              <w:t xml:space="preserve"> </w:t>
            </w:r>
          </w:p>
          <w:p w:rsidR="00207203" w:rsidRPr="005F1214" w:rsidRDefault="00207203" w:rsidP="00041A07">
            <w:pPr>
              <w:numPr>
                <w:ilvl w:val="0"/>
                <w:numId w:val="225"/>
              </w:numPr>
              <w:ind w:left="317" w:hanging="141"/>
              <w:rPr>
                <w:sz w:val="18"/>
                <w:szCs w:val="18"/>
              </w:rPr>
            </w:pPr>
            <w:r w:rsidRPr="005F1214">
              <w:rPr>
                <w:sz w:val="18"/>
                <w:szCs w:val="18"/>
              </w:rPr>
              <w:t>z</w:t>
            </w:r>
            <w:r w:rsidR="004C5F01" w:rsidRPr="005F1214">
              <w:rPr>
                <w:sz w:val="18"/>
                <w:szCs w:val="18"/>
              </w:rPr>
              <w:t>ákladní parametry</w:t>
            </w:r>
            <w:r w:rsidRPr="005F1214">
              <w:rPr>
                <w:sz w:val="18"/>
                <w:szCs w:val="18"/>
              </w:rPr>
              <w:t xml:space="preserve"> a vlastnosti, jejich ověřování,</w:t>
            </w:r>
          </w:p>
          <w:p w:rsidR="00207203" w:rsidRPr="005F1214" w:rsidRDefault="00207203" w:rsidP="00041A07">
            <w:pPr>
              <w:numPr>
                <w:ilvl w:val="0"/>
                <w:numId w:val="225"/>
              </w:numPr>
              <w:ind w:left="317" w:hanging="141"/>
              <w:rPr>
                <w:sz w:val="18"/>
                <w:szCs w:val="18"/>
              </w:rPr>
            </w:pPr>
            <w:r w:rsidRPr="005F1214">
              <w:rPr>
                <w:sz w:val="18"/>
                <w:szCs w:val="18"/>
              </w:rPr>
              <w:t>i</w:t>
            </w:r>
            <w:r w:rsidR="004C5F01" w:rsidRPr="005F1214">
              <w:rPr>
                <w:sz w:val="18"/>
                <w:szCs w:val="18"/>
              </w:rPr>
              <w:t>nvertující a neinvertují</w:t>
            </w:r>
            <w:r w:rsidRPr="005F1214">
              <w:rPr>
                <w:sz w:val="18"/>
                <w:szCs w:val="18"/>
              </w:rPr>
              <w:t>cí zapojení, vlastnosti a užití,</w:t>
            </w:r>
          </w:p>
          <w:p w:rsidR="00207203" w:rsidRPr="005F1214" w:rsidRDefault="00207203" w:rsidP="00041A07">
            <w:pPr>
              <w:numPr>
                <w:ilvl w:val="0"/>
                <w:numId w:val="225"/>
              </w:numPr>
              <w:ind w:left="317" w:hanging="141"/>
              <w:rPr>
                <w:sz w:val="18"/>
                <w:szCs w:val="18"/>
              </w:rPr>
            </w:pPr>
            <w:r w:rsidRPr="005F1214">
              <w:rPr>
                <w:sz w:val="18"/>
                <w:szCs w:val="18"/>
              </w:rPr>
              <w:t>s</w:t>
            </w:r>
            <w:r w:rsidR="004C5F01" w:rsidRPr="005F1214">
              <w:rPr>
                <w:sz w:val="18"/>
                <w:szCs w:val="18"/>
              </w:rPr>
              <w:t>umační a rozdílo</w:t>
            </w:r>
            <w:r w:rsidRPr="005F1214">
              <w:rPr>
                <w:sz w:val="18"/>
                <w:szCs w:val="18"/>
              </w:rPr>
              <w:t>vé zapojení, vlastnosti a užití,</w:t>
            </w:r>
          </w:p>
          <w:p w:rsidR="004C5F01" w:rsidRPr="005F1214" w:rsidRDefault="00207203" w:rsidP="00041A07">
            <w:pPr>
              <w:numPr>
                <w:ilvl w:val="0"/>
                <w:numId w:val="225"/>
              </w:numPr>
              <w:ind w:left="317" w:hanging="141"/>
              <w:rPr>
                <w:sz w:val="18"/>
                <w:szCs w:val="18"/>
              </w:rPr>
            </w:pPr>
            <w:r w:rsidRPr="005F1214">
              <w:rPr>
                <w:sz w:val="18"/>
                <w:szCs w:val="18"/>
              </w:rPr>
              <w:t>i</w:t>
            </w:r>
            <w:r w:rsidR="004C5F01" w:rsidRPr="005F1214">
              <w:rPr>
                <w:sz w:val="18"/>
                <w:szCs w:val="18"/>
              </w:rPr>
              <w:t>ntegrační a derivační zapojení, vlastnosti a užití.</w:t>
            </w:r>
          </w:p>
          <w:p w:rsidR="004C5F01" w:rsidRDefault="004C5F01" w:rsidP="004C5F01">
            <w:pPr>
              <w:rPr>
                <w:b/>
                <w:sz w:val="18"/>
                <w:szCs w:val="20"/>
              </w:rPr>
            </w:pPr>
            <w:r>
              <w:rPr>
                <w:b/>
                <w:sz w:val="18"/>
                <w:szCs w:val="20"/>
              </w:rPr>
              <w:t>Zesilovače</w:t>
            </w:r>
          </w:p>
          <w:p w:rsidR="00207203" w:rsidRPr="005F1214" w:rsidRDefault="00207203" w:rsidP="00041A07">
            <w:pPr>
              <w:numPr>
                <w:ilvl w:val="0"/>
                <w:numId w:val="226"/>
              </w:numPr>
              <w:ind w:left="317" w:hanging="141"/>
              <w:rPr>
                <w:sz w:val="18"/>
                <w:szCs w:val="18"/>
              </w:rPr>
            </w:pPr>
            <w:r w:rsidRPr="005F1214">
              <w:rPr>
                <w:bCs/>
                <w:sz w:val="18"/>
                <w:szCs w:val="18"/>
              </w:rPr>
              <w:t>v</w:t>
            </w:r>
            <w:r w:rsidR="004C5F01" w:rsidRPr="005F1214">
              <w:rPr>
                <w:bCs/>
                <w:sz w:val="18"/>
                <w:szCs w:val="18"/>
              </w:rPr>
              <w:t>ícestupňové zesílovače,</w:t>
            </w:r>
            <w:r w:rsidRPr="005F1214">
              <w:rPr>
                <w:bCs/>
                <w:sz w:val="18"/>
                <w:szCs w:val="18"/>
              </w:rPr>
              <w:t xml:space="preserve"> druhy vazeb mezi stupni</w:t>
            </w:r>
            <w:r w:rsidR="00D9375F" w:rsidRPr="005F1214">
              <w:rPr>
                <w:bCs/>
                <w:sz w:val="18"/>
                <w:szCs w:val="18"/>
              </w:rPr>
              <w:t xml:space="preserve"> </w:t>
            </w:r>
            <w:r w:rsidRPr="005F1214">
              <w:rPr>
                <w:bCs/>
                <w:sz w:val="18"/>
                <w:szCs w:val="18"/>
              </w:rPr>
              <w:t>,přenos,</w:t>
            </w:r>
          </w:p>
          <w:p w:rsidR="00207203" w:rsidRPr="005F1214" w:rsidRDefault="00207203" w:rsidP="00041A07">
            <w:pPr>
              <w:numPr>
                <w:ilvl w:val="0"/>
                <w:numId w:val="226"/>
              </w:numPr>
              <w:ind w:left="317" w:hanging="141"/>
              <w:rPr>
                <w:sz w:val="18"/>
                <w:szCs w:val="18"/>
              </w:rPr>
            </w:pPr>
            <w:r w:rsidRPr="005F1214">
              <w:rPr>
                <w:sz w:val="18"/>
                <w:szCs w:val="18"/>
              </w:rPr>
              <w:t>a</w:t>
            </w:r>
            <w:r w:rsidR="004C5F01" w:rsidRPr="005F1214">
              <w:rPr>
                <w:sz w:val="18"/>
                <w:szCs w:val="18"/>
              </w:rPr>
              <w:t>mplitudová a fázová frekvenční charakteristika, j</w:t>
            </w:r>
            <w:r w:rsidRPr="005F1214">
              <w:rPr>
                <w:sz w:val="18"/>
                <w:szCs w:val="18"/>
              </w:rPr>
              <w:t>ejí měření,</w:t>
            </w:r>
          </w:p>
          <w:p w:rsidR="00207203" w:rsidRPr="005F1214" w:rsidRDefault="00207203" w:rsidP="00041A07">
            <w:pPr>
              <w:numPr>
                <w:ilvl w:val="0"/>
                <w:numId w:val="226"/>
              </w:numPr>
              <w:ind w:left="317" w:hanging="141"/>
              <w:rPr>
                <w:sz w:val="18"/>
                <w:szCs w:val="18"/>
              </w:rPr>
            </w:pPr>
            <w:r w:rsidRPr="005F1214">
              <w:rPr>
                <w:sz w:val="18"/>
                <w:szCs w:val="18"/>
              </w:rPr>
              <w:t>kladná a záporná zpětné vazba,,</w:t>
            </w:r>
          </w:p>
          <w:p w:rsidR="00207203" w:rsidRPr="005F1214" w:rsidRDefault="00207203" w:rsidP="00041A07">
            <w:pPr>
              <w:numPr>
                <w:ilvl w:val="0"/>
                <w:numId w:val="226"/>
              </w:numPr>
              <w:ind w:left="317" w:hanging="141"/>
              <w:rPr>
                <w:sz w:val="18"/>
                <w:szCs w:val="18"/>
              </w:rPr>
            </w:pPr>
            <w:r w:rsidRPr="005F1214">
              <w:rPr>
                <w:sz w:val="18"/>
                <w:szCs w:val="18"/>
              </w:rPr>
              <w:t>p</w:t>
            </w:r>
            <w:r w:rsidR="004C5F01" w:rsidRPr="005F1214">
              <w:rPr>
                <w:sz w:val="18"/>
                <w:szCs w:val="18"/>
              </w:rPr>
              <w:t>roudová a napěťová zpětná vazba</w:t>
            </w:r>
            <w:r w:rsidRPr="005F1214">
              <w:rPr>
                <w:sz w:val="18"/>
                <w:szCs w:val="18"/>
              </w:rPr>
              <w:t>, vliv na vlastnosti zesilovače,</w:t>
            </w:r>
          </w:p>
          <w:p w:rsidR="00207203" w:rsidRPr="005F1214" w:rsidRDefault="00207203" w:rsidP="00041A07">
            <w:pPr>
              <w:numPr>
                <w:ilvl w:val="0"/>
                <w:numId w:val="226"/>
              </w:numPr>
              <w:ind w:left="317" w:hanging="141"/>
              <w:rPr>
                <w:sz w:val="18"/>
                <w:szCs w:val="18"/>
              </w:rPr>
            </w:pPr>
            <w:r w:rsidRPr="005F1214">
              <w:rPr>
                <w:sz w:val="18"/>
                <w:szCs w:val="18"/>
              </w:rPr>
              <w:t>s</w:t>
            </w:r>
            <w:r w:rsidR="004C5F01" w:rsidRPr="005F1214">
              <w:rPr>
                <w:sz w:val="18"/>
                <w:szCs w:val="18"/>
              </w:rPr>
              <w:t>ériová a paraleln</w:t>
            </w:r>
            <w:r w:rsidRPr="005F1214">
              <w:rPr>
                <w:sz w:val="18"/>
                <w:szCs w:val="18"/>
              </w:rPr>
              <w:t>í zpětná vazba, příklad použití,</w:t>
            </w:r>
          </w:p>
          <w:p w:rsidR="00D9375F" w:rsidRPr="005F1214" w:rsidRDefault="00207203" w:rsidP="00041A07">
            <w:pPr>
              <w:numPr>
                <w:ilvl w:val="0"/>
                <w:numId w:val="226"/>
              </w:numPr>
              <w:ind w:left="317" w:hanging="141"/>
              <w:rPr>
                <w:sz w:val="18"/>
                <w:szCs w:val="18"/>
              </w:rPr>
            </w:pPr>
            <w:r w:rsidRPr="005F1214">
              <w:rPr>
                <w:sz w:val="18"/>
                <w:szCs w:val="18"/>
              </w:rPr>
              <w:t>t</w:t>
            </w:r>
            <w:r w:rsidR="00D9375F" w:rsidRPr="005F1214">
              <w:rPr>
                <w:sz w:val="18"/>
                <w:szCs w:val="18"/>
              </w:rPr>
              <w:t>řídy zesilovačů,</w:t>
            </w:r>
          </w:p>
          <w:p w:rsidR="00D9375F" w:rsidRPr="005F1214" w:rsidRDefault="00D9375F" w:rsidP="00041A07">
            <w:pPr>
              <w:numPr>
                <w:ilvl w:val="0"/>
                <w:numId w:val="226"/>
              </w:numPr>
              <w:ind w:left="317" w:hanging="141"/>
              <w:rPr>
                <w:sz w:val="18"/>
                <w:szCs w:val="18"/>
              </w:rPr>
            </w:pPr>
            <w:r w:rsidRPr="005F1214">
              <w:rPr>
                <w:sz w:val="18"/>
                <w:szCs w:val="18"/>
              </w:rPr>
              <w:t>z</w:t>
            </w:r>
            <w:r w:rsidR="004C5F01" w:rsidRPr="005F1214">
              <w:rPr>
                <w:sz w:val="18"/>
                <w:szCs w:val="18"/>
              </w:rPr>
              <w:t>esilovače s doplňkovo</w:t>
            </w:r>
            <w:r w:rsidRPr="005F1214">
              <w:rPr>
                <w:sz w:val="18"/>
                <w:szCs w:val="18"/>
              </w:rPr>
              <w:t>u dvojicí tranzistorů, příklady,</w:t>
            </w:r>
          </w:p>
          <w:p w:rsidR="004C5F01" w:rsidRPr="005F1214" w:rsidRDefault="004C5F01" w:rsidP="00041A07">
            <w:pPr>
              <w:numPr>
                <w:ilvl w:val="0"/>
                <w:numId w:val="226"/>
              </w:numPr>
              <w:ind w:left="317" w:hanging="141"/>
              <w:rPr>
                <w:sz w:val="18"/>
                <w:szCs w:val="18"/>
              </w:rPr>
            </w:pPr>
            <w:r w:rsidRPr="005F1214">
              <w:rPr>
                <w:sz w:val="18"/>
                <w:szCs w:val="18"/>
              </w:rPr>
              <w:t xml:space="preserve"> Darlingtonovo zapojení.</w:t>
            </w:r>
          </w:p>
          <w:p w:rsidR="004C5F01" w:rsidRDefault="004C5F01" w:rsidP="004C5F01">
            <w:pPr>
              <w:rPr>
                <w:b/>
                <w:bCs/>
                <w:sz w:val="20"/>
                <w:szCs w:val="20"/>
              </w:rPr>
            </w:pPr>
            <w:r>
              <w:rPr>
                <w:b/>
                <w:bCs/>
                <w:sz w:val="20"/>
                <w:szCs w:val="20"/>
              </w:rPr>
              <w:t>Oscilátory LC a RC</w:t>
            </w:r>
          </w:p>
          <w:p w:rsidR="0007046C" w:rsidRDefault="00D9375F" w:rsidP="00041A07">
            <w:pPr>
              <w:numPr>
                <w:ilvl w:val="0"/>
                <w:numId w:val="227"/>
              </w:numPr>
              <w:ind w:left="317" w:hanging="141"/>
              <w:rPr>
                <w:sz w:val="20"/>
                <w:szCs w:val="20"/>
              </w:rPr>
            </w:pPr>
            <w:r>
              <w:rPr>
                <w:sz w:val="20"/>
                <w:szCs w:val="20"/>
              </w:rPr>
              <w:t>s</w:t>
            </w:r>
            <w:r w:rsidR="004C5F01">
              <w:rPr>
                <w:sz w:val="20"/>
                <w:szCs w:val="20"/>
              </w:rPr>
              <w:t> </w:t>
            </w:r>
            <w:r w:rsidR="004C5F01" w:rsidRPr="005F1214">
              <w:rPr>
                <w:sz w:val="18"/>
                <w:szCs w:val="18"/>
              </w:rPr>
              <w:t>diskrétními součástmi a s operačními zesilovači.</w:t>
            </w:r>
            <w:r w:rsidR="00E024C9" w:rsidRPr="005F1214">
              <w:rPr>
                <w:sz w:val="18"/>
                <w:szCs w:val="18"/>
              </w:rPr>
              <w:t>¨</w:t>
            </w:r>
          </w:p>
        </w:tc>
        <w:tc>
          <w:tcPr>
            <w:tcW w:w="1038" w:type="dxa"/>
            <w:tcBorders>
              <w:bottom w:val="single" w:sz="4" w:space="0" w:color="auto"/>
            </w:tcBorders>
          </w:tcPr>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07046C" w:rsidRDefault="0007046C" w:rsidP="004F48DF">
            <w:pPr>
              <w:jc w:val="center"/>
              <w:rPr>
                <w:b/>
                <w:bCs/>
                <w:sz w:val="20"/>
                <w:szCs w:val="20"/>
              </w:rPr>
            </w:pPr>
          </w:p>
          <w:p w:rsidR="004C5F01" w:rsidRDefault="004C5F01" w:rsidP="004F48DF">
            <w:pPr>
              <w:rPr>
                <w:b/>
                <w:bCs/>
                <w:sz w:val="20"/>
                <w:szCs w:val="20"/>
              </w:rPr>
            </w:pPr>
          </w:p>
          <w:p w:rsidR="004C5F01" w:rsidRDefault="004C5F01" w:rsidP="004F48DF">
            <w:pPr>
              <w:rPr>
                <w:b/>
                <w:bCs/>
                <w:sz w:val="20"/>
                <w:szCs w:val="20"/>
              </w:rPr>
            </w:pPr>
          </w:p>
          <w:p w:rsidR="004C5F01" w:rsidRDefault="004C5F01" w:rsidP="004F48DF">
            <w:pPr>
              <w:rPr>
                <w:b/>
                <w:bCs/>
                <w:sz w:val="20"/>
                <w:szCs w:val="20"/>
              </w:rPr>
            </w:pPr>
          </w:p>
          <w:p w:rsidR="004C5F01" w:rsidRDefault="004C5F01" w:rsidP="004F48DF">
            <w:pPr>
              <w:rPr>
                <w:b/>
                <w:bCs/>
                <w:sz w:val="20"/>
                <w:szCs w:val="20"/>
              </w:rPr>
            </w:pPr>
          </w:p>
          <w:p w:rsidR="004C5F01" w:rsidRDefault="004C5F01" w:rsidP="004F48DF">
            <w:pPr>
              <w:rPr>
                <w:b/>
                <w:bCs/>
                <w:sz w:val="20"/>
                <w:szCs w:val="20"/>
              </w:rPr>
            </w:pPr>
          </w:p>
          <w:p w:rsidR="004C5F01" w:rsidRDefault="004C5F01" w:rsidP="004F48DF">
            <w:pPr>
              <w:rPr>
                <w:b/>
                <w:bCs/>
                <w:sz w:val="20"/>
                <w:szCs w:val="20"/>
              </w:rPr>
            </w:pPr>
          </w:p>
          <w:p w:rsidR="004C5F01" w:rsidRDefault="004C5F01" w:rsidP="004F48DF">
            <w:pPr>
              <w:rPr>
                <w:b/>
                <w:bCs/>
                <w:sz w:val="20"/>
                <w:szCs w:val="20"/>
              </w:rPr>
            </w:pPr>
          </w:p>
          <w:p w:rsidR="0007046C" w:rsidRDefault="0007046C" w:rsidP="004F48DF">
            <w:pPr>
              <w:rPr>
                <w:b/>
                <w:bCs/>
                <w:sz w:val="20"/>
                <w:szCs w:val="20"/>
              </w:rPr>
            </w:pPr>
          </w:p>
        </w:tc>
      </w:tr>
      <w:tr w:rsidR="00E024C9" w:rsidTr="00E37DA3">
        <w:trPr>
          <w:cantSplit/>
          <w:trHeight w:val="505"/>
        </w:trPr>
        <w:tc>
          <w:tcPr>
            <w:tcW w:w="8613" w:type="dxa"/>
            <w:gridSpan w:val="2"/>
            <w:shd w:val="clear" w:color="auto" w:fill="DBE5F1"/>
            <w:vAlign w:val="center"/>
          </w:tcPr>
          <w:p w:rsidR="005F1214" w:rsidRDefault="00E024C9" w:rsidP="002342CD">
            <w:pPr>
              <w:rPr>
                <w:b/>
                <w:sz w:val="20"/>
                <w:szCs w:val="20"/>
              </w:rPr>
            </w:pPr>
            <w:r>
              <w:rPr>
                <w:b/>
                <w:sz w:val="20"/>
                <w:szCs w:val="20"/>
              </w:rPr>
              <w:t>Celkový počet hodin</w:t>
            </w:r>
          </w:p>
        </w:tc>
        <w:tc>
          <w:tcPr>
            <w:tcW w:w="1038" w:type="dxa"/>
            <w:shd w:val="clear" w:color="auto" w:fill="DBE5F1"/>
            <w:vAlign w:val="center"/>
          </w:tcPr>
          <w:p w:rsidR="00E024C9" w:rsidRDefault="00E024C9" w:rsidP="002342CD">
            <w:pPr>
              <w:jc w:val="center"/>
              <w:rPr>
                <w:b/>
                <w:bCs/>
                <w:sz w:val="20"/>
                <w:szCs w:val="20"/>
              </w:rPr>
            </w:pPr>
            <w:r>
              <w:rPr>
                <w:b/>
                <w:bCs/>
                <w:sz w:val="20"/>
                <w:szCs w:val="20"/>
              </w:rPr>
              <w:t>102</w:t>
            </w:r>
          </w:p>
        </w:tc>
      </w:tr>
    </w:tbl>
    <w:p w:rsidR="00643CD1" w:rsidRDefault="00643CD1" w:rsidP="0007046C">
      <w:pPr>
        <w:rPr>
          <w:b/>
          <w:sz w:val="20"/>
          <w:szCs w:val="20"/>
        </w:rPr>
      </w:pPr>
    </w:p>
    <w:p w:rsidR="00BB6ADB" w:rsidRPr="00AA186E" w:rsidRDefault="00BB6ADB" w:rsidP="00BB6ADB">
      <w:pPr>
        <w:jc w:val="center"/>
        <w:rPr>
          <w:b/>
          <w:sz w:val="20"/>
          <w:szCs w:val="20"/>
        </w:rPr>
      </w:pPr>
      <w:r w:rsidRPr="00AA186E">
        <w:rPr>
          <w:b/>
          <w:sz w:val="20"/>
          <w:szCs w:val="20"/>
        </w:rPr>
        <w:t>Rozpis učiva a výsledků vzdělávání</w:t>
      </w:r>
    </w:p>
    <w:p w:rsidR="00BB6ADB" w:rsidRPr="00AA186E" w:rsidRDefault="00BB6ADB" w:rsidP="00BB6ADB">
      <w:pPr>
        <w:jc w:val="center"/>
        <w:rPr>
          <w:b/>
          <w:sz w:val="20"/>
          <w:szCs w:val="20"/>
        </w:rPr>
      </w:pPr>
      <w:r w:rsidRPr="00AA186E">
        <w:rPr>
          <w:b/>
          <w:sz w:val="20"/>
          <w:szCs w:val="20"/>
        </w:rPr>
        <w:t xml:space="preserve">Název vyučovacího předmětu: </w:t>
      </w:r>
      <w:r>
        <w:rPr>
          <w:b/>
          <w:sz w:val="20"/>
          <w:szCs w:val="20"/>
        </w:rPr>
        <w:t>Elektrotechnika</w:t>
      </w:r>
    </w:p>
    <w:p w:rsidR="00BB6ADB" w:rsidRPr="00147456" w:rsidRDefault="00BB6ADB" w:rsidP="00BB6ADB">
      <w:pPr>
        <w:jc w:val="center"/>
        <w:rPr>
          <w:b/>
          <w:sz w:val="20"/>
          <w:szCs w:val="20"/>
        </w:rPr>
      </w:pPr>
      <w:r w:rsidRPr="00AA186E">
        <w:rPr>
          <w:b/>
          <w:sz w:val="20"/>
          <w:szCs w:val="20"/>
        </w:rPr>
        <w:t xml:space="preserve">Ročník: </w:t>
      </w:r>
      <w:r>
        <w:rPr>
          <w:b/>
          <w:sz w:val="20"/>
          <w:szCs w:val="20"/>
        </w:rPr>
        <w:t>třetí</w:t>
      </w:r>
    </w:p>
    <w:p w:rsidR="00383A41" w:rsidRDefault="00383A41">
      <w:pPr>
        <w:rPr>
          <w:sz w:val="22"/>
          <w:szCs w:val="22"/>
        </w:rPr>
      </w:pPr>
    </w:p>
    <w:p w:rsidR="00383A41" w:rsidRPr="00E024C9" w:rsidRDefault="00E024C9">
      <w:pPr>
        <w:pStyle w:val="Nadpis8"/>
      </w:pPr>
      <w:r w:rsidRPr="00E024C9">
        <w:t>Elektrotechnika – 3. ročník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5149"/>
        <w:gridCol w:w="1050"/>
      </w:tblGrid>
      <w:tr w:rsidR="00383A41" w:rsidTr="00E37DA3">
        <w:trPr>
          <w:cantSplit/>
          <w:trHeight w:val="63"/>
        </w:trPr>
        <w:tc>
          <w:tcPr>
            <w:tcW w:w="3510" w:type="dxa"/>
            <w:shd w:val="clear" w:color="auto" w:fill="C6D9F1"/>
            <w:vAlign w:val="center"/>
          </w:tcPr>
          <w:p w:rsidR="00383A41" w:rsidRDefault="00383A41" w:rsidP="002342CD">
            <w:pPr>
              <w:rPr>
                <w:b/>
                <w:sz w:val="20"/>
                <w:szCs w:val="20"/>
              </w:rPr>
            </w:pPr>
            <w:r>
              <w:rPr>
                <w:b/>
                <w:sz w:val="20"/>
                <w:szCs w:val="20"/>
              </w:rPr>
              <w:t>Výsledky vzdělávání a kompetence</w:t>
            </w:r>
          </w:p>
        </w:tc>
        <w:tc>
          <w:tcPr>
            <w:tcW w:w="5305" w:type="dxa"/>
            <w:shd w:val="clear" w:color="auto" w:fill="C6D9F1"/>
            <w:vAlign w:val="center"/>
          </w:tcPr>
          <w:p w:rsidR="00383A41" w:rsidRDefault="00643CD1" w:rsidP="002342CD">
            <w:pPr>
              <w:jc w:val="center"/>
              <w:rPr>
                <w:b/>
                <w:sz w:val="20"/>
                <w:szCs w:val="20"/>
              </w:rPr>
            </w:pPr>
            <w:r>
              <w:rPr>
                <w:b/>
                <w:sz w:val="20"/>
                <w:szCs w:val="20"/>
              </w:rPr>
              <w:t>Te</w:t>
            </w:r>
            <w:r w:rsidR="004748E9">
              <w:rPr>
                <w:b/>
                <w:sz w:val="20"/>
                <w:szCs w:val="20"/>
              </w:rPr>
              <w:t>matické celky</w:t>
            </w:r>
          </w:p>
        </w:tc>
        <w:tc>
          <w:tcPr>
            <w:tcW w:w="819" w:type="dxa"/>
            <w:shd w:val="clear" w:color="auto" w:fill="C6D9F1"/>
          </w:tcPr>
          <w:p w:rsidR="00383A41" w:rsidRDefault="00BB6ADB">
            <w:pPr>
              <w:jc w:val="center"/>
              <w:rPr>
                <w:b/>
                <w:bCs/>
                <w:sz w:val="20"/>
                <w:szCs w:val="20"/>
              </w:rPr>
            </w:pPr>
            <w:r>
              <w:rPr>
                <w:b/>
                <w:bCs/>
                <w:sz w:val="20"/>
                <w:szCs w:val="20"/>
              </w:rPr>
              <w:t xml:space="preserve">Hodinová dotace </w:t>
            </w:r>
          </w:p>
        </w:tc>
      </w:tr>
      <w:tr w:rsidR="00383A41" w:rsidTr="00E37DA3">
        <w:trPr>
          <w:cantSplit/>
          <w:trHeight w:val="7755"/>
        </w:trPr>
        <w:tc>
          <w:tcPr>
            <w:tcW w:w="3510" w:type="dxa"/>
            <w:tcBorders>
              <w:bottom w:val="single" w:sz="4" w:space="0" w:color="auto"/>
            </w:tcBorders>
          </w:tcPr>
          <w:p w:rsidR="00BB6ADB" w:rsidRDefault="00BB6ADB">
            <w:pPr>
              <w:pStyle w:val="Nadpis8"/>
              <w:rPr>
                <w:bCs/>
              </w:rPr>
            </w:pPr>
          </w:p>
          <w:p w:rsidR="00383A41" w:rsidRDefault="00383A41">
            <w:pPr>
              <w:pStyle w:val="Nadpis8"/>
              <w:rPr>
                <w:bCs/>
              </w:rPr>
            </w:pPr>
            <w:r>
              <w:rPr>
                <w:bCs/>
              </w:rPr>
              <w:t>Žák</w:t>
            </w:r>
          </w:p>
          <w:p w:rsidR="00383A41" w:rsidRDefault="00383A41" w:rsidP="00BB340A">
            <w:pPr>
              <w:numPr>
                <w:ilvl w:val="0"/>
                <w:numId w:val="10"/>
              </w:numPr>
              <w:tabs>
                <w:tab w:val="clear" w:pos="720"/>
                <w:tab w:val="num" w:pos="284"/>
              </w:tabs>
              <w:ind w:left="284" w:hanging="284"/>
              <w:rPr>
                <w:sz w:val="20"/>
                <w:szCs w:val="20"/>
              </w:rPr>
            </w:pPr>
            <w:r>
              <w:rPr>
                <w:sz w:val="20"/>
                <w:szCs w:val="20"/>
              </w:rPr>
              <w:t>chápe požadavek na znalost elektrotechniky</w:t>
            </w:r>
          </w:p>
          <w:p w:rsidR="00383A41" w:rsidRDefault="00383A41" w:rsidP="00BB340A">
            <w:pPr>
              <w:numPr>
                <w:ilvl w:val="0"/>
                <w:numId w:val="10"/>
              </w:numPr>
              <w:tabs>
                <w:tab w:val="clear" w:pos="720"/>
                <w:tab w:val="num" w:pos="284"/>
              </w:tabs>
              <w:ind w:left="284" w:hanging="284"/>
              <w:rPr>
                <w:sz w:val="20"/>
                <w:szCs w:val="20"/>
              </w:rPr>
            </w:pPr>
            <w:r>
              <w:rPr>
                <w:sz w:val="20"/>
                <w:szCs w:val="20"/>
              </w:rPr>
              <w:t>rozezná odborný text a vyzná se ve schématech</w:t>
            </w:r>
          </w:p>
          <w:p w:rsidR="00383A41" w:rsidRDefault="00383A41" w:rsidP="00BB340A">
            <w:pPr>
              <w:numPr>
                <w:ilvl w:val="0"/>
                <w:numId w:val="10"/>
              </w:numPr>
              <w:tabs>
                <w:tab w:val="clear" w:pos="720"/>
                <w:tab w:val="num" w:pos="284"/>
              </w:tabs>
              <w:ind w:left="284" w:hanging="284"/>
              <w:rPr>
                <w:sz w:val="20"/>
                <w:szCs w:val="20"/>
              </w:rPr>
            </w:pPr>
            <w:r>
              <w:rPr>
                <w:sz w:val="20"/>
                <w:szCs w:val="20"/>
              </w:rPr>
              <w:t>dokáže teoreticky rozebrat odborný text za použití získaných znalostí teorie</w:t>
            </w:r>
          </w:p>
          <w:p w:rsidR="00383A41" w:rsidRDefault="00383A41" w:rsidP="00BB340A">
            <w:pPr>
              <w:numPr>
                <w:ilvl w:val="0"/>
                <w:numId w:val="10"/>
              </w:numPr>
              <w:tabs>
                <w:tab w:val="clear" w:pos="720"/>
                <w:tab w:val="num" w:pos="284"/>
              </w:tabs>
              <w:ind w:left="284" w:hanging="284"/>
              <w:rPr>
                <w:sz w:val="20"/>
                <w:szCs w:val="20"/>
              </w:rPr>
            </w:pPr>
            <w:r>
              <w:rPr>
                <w:sz w:val="20"/>
                <w:szCs w:val="20"/>
              </w:rPr>
              <w:t>rozezná konkrétní odborná témata</w:t>
            </w:r>
          </w:p>
          <w:p w:rsidR="00383A41" w:rsidRDefault="00383A41" w:rsidP="00BB340A">
            <w:pPr>
              <w:numPr>
                <w:ilvl w:val="0"/>
                <w:numId w:val="10"/>
              </w:numPr>
              <w:tabs>
                <w:tab w:val="clear" w:pos="720"/>
                <w:tab w:val="num" w:pos="284"/>
              </w:tabs>
              <w:ind w:left="284" w:hanging="284"/>
              <w:rPr>
                <w:sz w:val="20"/>
                <w:szCs w:val="20"/>
              </w:rPr>
            </w:pPr>
            <w:r>
              <w:rPr>
                <w:sz w:val="20"/>
                <w:szCs w:val="20"/>
              </w:rPr>
              <w:t>umí rozlišit jednotlivé obvody a orientuje se v základních elektrotechnických úlohách</w:t>
            </w:r>
          </w:p>
          <w:p w:rsidR="00383A41" w:rsidRDefault="00383A41" w:rsidP="00BB340A">
            <w:pPr>
              <w:numPr>
                <w:ilvl w:val="0"/>
                <w:numId w:val="10"/>
              </w:numPr>
              <w:tabs>
                <w:tab w:val="clear" w:pos="720"/>
                <w:tab w:val="num" w:pos="284"/>
              </w:tabs>
              <w:ind w:left="284" w:hanging="284"/>
              <w:rPr>
                <w:sz w:val="20"/>
                <w:szCs w:val="20"/>
              </w:rPr>
            </w:pPr>
            <w:r>
              <w:rPr>
                <w:sz w:val="20"/>
                <w:szCs w:val="20"/>
              </w:rPr>
              <w:t xml:space="preserve">umí používat odborné výrazy elektrotechnického zaměření </w:t>
            </w:r>
          </w:p>
          <w:p w:rsidR="00383A41" w:rsidRPr="00BB340A" w:rsidRDefault="00383A41" w:rsidP="00BB340A">
            <w:pPr>
              <w:numPr>
                <w:ilvl w:val="0"/>
                <w:numId w:val="10"/>
              </w:numPr>
              <w:tabs>
                <w:tab w:val="clear" w:pos="720"/>
                <w:tab w:val="num" w:pos="284"/>
              </w:tabs>
              <w:ind w:left="284" w:hanging="284"/>
              <w:rPr>
                <w:sz w:val="20"/>
                <w:szCs w:val="20"/>
              </w:rPr>
            </w:pPr>
            <w:r w:rsidRPr="00BB340A">
              <w:rPr>
                <w:sz w:val="20"/>
                <w:szCs w:val="20"/>
              </w:rPr>
              <w:t>dokáže zhodnotit elektrotechnické výpočty</w:t>
            </w:r>
            <w:r w:rsidR="00BB340A">
              <w:rPr>
                <w:sz w:val="20"/>
                <w:szCs w:val="20"/>
              </w:rPr>
              <w:t xml:space="preserve"> </w:t>
            </w:r>
            <w:r w:rsidRPr="00BB340A">
              <w:rPr>
                <w:sz w:val="20"/>
                <w:szCs w:val="20"/>
              </w:rPr>
              <w:t>a posoudit vypočítané se závěry</w:t>
            </w:r>
          </w:p>
          <w:p w:rsidR="00383A41" w:rsidRDefault="00383A41" w:rsidP="00BB340A">
            <w:pPr>
              <w:numPr>
                <w:ilvl w:val="0"/>
                <w:numId w:val="12"/>
              </w:numPr>
              <w:tabs>
                <w:tab w:val="clear" w:pos="1080"/>
                <w:tab w:val="num" w:pos="284"/>
              </w:tabs>
              <w:ind w:left="284" w:hanging="284"/>
              <w:rPr>
                <w:sz w:val="20"/>
                <w:szCs w:val="20"/>
              </w:rPr>
            </w:pPr>
            <w:r>
              <w:rPr>
                <w:sz w:val="20"/>
                <w:szCs w:val="20"/>
              </w:rPr>
              <w:t xml:space="preserve">umí vyjádřit vlastní názor na odbornou tématiku </w:t>
            </w:r>
          </w:p>
        </w:tc>
        <w:tc>
          <w:tcPr>
            <w:tcW w:w="5305" w:type="dxa"/>
            <w:tcBorders>
              <w:bottom w:val="single" w:sz="4" w:space="0" w:color="auto"/>
            </w:tcBorders>
          </w:tcPr>
          <w:p w:rsidR="00BB6ADB" w:rsidRDefault="00BB6ADB">
            <w:pPr>
              <w:ind w:left="720" w:hanging="720"/>
              <w:rPr>
                <w:b/>
                <w:sz w:val="20"/>
                <w:szCs w:val="20"/>
              </w:rPr>
            </w:pPr>
          </w:p>
          <w:p w:rsidR="00383A41" w:rsidRDefault="00383A41">
            <w:pPr>
              <w:ind w:left="720" w:hanging="720"/>
              <w:rPr>
                <w:b/>
                <w:sz w:val="20"/>
                <w:szCs w:val="20"/>
              </w:rPr>
            </w:pPr>
            <w:r>
              <w:rPr>
                <w:b/>
                <w:sz w:val="20"/>
                <w:szCs w:val="20"/>
              </w:rPr>
              <w:t>Klasické napájecí zdroje.</w:t>
            </w:r>
          </w:p>
          <w:p w:rsidR="00BB340A" w:rsidRDefault="00BB340A" w:rsidP="00041A07">
            <w:pPr>
              <w:numPr>
                <w:ilvl w:val="0"/>
                <w:numId w:val="227"/>
              </w:numPr>
              <w:ind w:left="318" w:hanging="142"/>
              <w:rPr>
                <w:sz w:val="20"/>
                <w:szCs w:val="20"/>
              </w:rPr>
            </w:pPr>
            <w:r w:rsidRPr="00BB340A">
              <w:rPr>
                <w:sz w:val="20"/>
                <w:szCs w:val="20"/>
              </w:rPr>
              <w:t>p</w:t>
            </w:r>
            <w:r w:rsidR="00383A41" w:rsidRPr="00BB340A">
              <w:rPr>
                <w:sz w:val="20"/>
                <w:szCs w:val="20"/>
              </w:rPr>
              <w:t>ostup návrhu z</w:t>
            </w:r>
            <w:r w:rsidRPr="00BB340A">
              <w:rPr>
                <w:sz w:val="20"/>
                <w:szCs w:val="20"/>
              </w:rPr>
              <w:t>droje a jeho jednotlivých bloků,</w:t>
            </w:r>
          </w:p>
          <w:p w:rsidR="00BB340A" w:rsidRDefault="00BB340A" w:rsidP="00041A07">
            <w:pPr>
              <w:numPr>
                <w:ilvl w:val="0"/>
                <w:numId w:val="227"/>
              </w:numPr>
              <w:ind w:left="318" w:hanging="142"/>
              <w:rPr>
                <w:sz w:val="20"/>
                <w:szCs w:val="20"/>
              </w:rPr>
            </w:pPr>
            <w:r w:rsidRPr="00BB340A">
              <w:rPr>
                <w:sz w:val="20"/>
                <w:szCs w:val="20"/>
              </w:rPr>
              <w:t>t</w:t>
            </w:r>
            <w:r w:rsidR="00383A41" w:rsidRPr="00BB340A">
              <w:rPr>
                <w:sz w:val="20"/>
                <w:szCs w:val="20"/>
              </w:rPr>
              <w:t>ransformátor, typ</w:t>
            </w:r>
            <w:r w:rsidRPr="00BB340A">
              <w:rPr>
                <w:sz w:val="20"/>
                <w:szCs w:val="20"/>
              </w:rPr>
              <w:t>y, materiály, výpočet, zkoušení,</w:t>
            </w:r>
          </w:p>
          <w:p w:rsidR="00BB340A" w:rsidRDefault="00BB340A" w:rsidP="00041A07">
            <w:pPr>
              <w:numPr>
                <w:ilvl w:val="0"/>
                <w:numId w:val="227"/>
              </w:numPr>
              <w:ind w:left="318" w:hanging="142"/>
              <w:rPr>
                <w:sz w:val="20"/>
                <w:szCs w:val="20"/>
              </w:rPr>
            </w:pPr>
            <w:r w:rsidRPr="00BB340A">
              <w:rPr>
                <w:sz w:val="20"/>
                <w:szCs w:val="20"/>
              </w:rPr>
              <w:t xml:space="preserve">usměrňovač, typy, návrh, </w:t>
            </w:r>
          </w:p>
          <w:p w:rsidR="00383A41" w:rsidRPr="00BB340A" w:rsidRDefault="00BB340A" w:rsidP="00041A07">
            <w:pPr>
              <w:numPr>
                <w:ilvl w:val="0"/>
                <w:numId w:val="227"/>
              </w:numPr>
              <w:ind w:left="318" w:hanging="142"/>
              <w:rPr>
                <w:sz w:val="20"/>
                <w:szCs w:val="20"/>
              </w:rPr>
            </w:pPr>
            <w:r>
              <w:rPr>
                <w:sz w:val="20"/>
                <w:szCs w:val="20"/>
              </w:rPr>
              <w:t>f</w:t>
            </w:r>
            <w:r w:rsidR="00383A41" w:rsidRPr="00BB340A">
              <w:rPr>
                <w:sz w:val="20"/>
                <w:szCs w:val="20"/>
              </w:rPr>
              <w:t>iltr, typy, čin</w:t>
            </w:r>
            <w:r>
              <w:rPr>
                <w:sz w:val="20"/>
                <w:szCs w:val="20"/>
              </w:rPr>
              <w:t>itel filtrace a činitel zvlnění,</w:t>
            </w:r>
          </w:p>
          <w:p w:rsidR="00383A41" w:rsidRDefault="00BB340A" w:rsidP="00041A07">
            <w:pPr>
              <w:numPr>
                <w:ilvl w:val="0"/>
                <w:numId w:val="227"/>
              </w:numPr>
              <w:ind w:left="318" w:hanging="142"/>
              <w:rPr>
                <w:sz w:val="20"/>
                <w:szCs w:val="20"/>
              </w:rPr>
            </w:pPr>
            <w:r>
              <w:rPr>
                <w:sz w:val="20"/>
                <w:szCs w:val="20"/>
              </w:rPr>
              <w:t>s</w:t>
            </w:r>
            <w:r w:rsidR="00383A41">
              <w:rPr>
                <w:sz w:val="20"/>
                <w:szCs w:val="20"/>
              </w:rPr>
              <w:t>tabilizátor nap</w:t>
            </w:r>
            <w:r>
              <w:rPr>
                <w:sz w:val="20"/>
                <w:szCs w:val="20"/>
              </w:rPr>
              <w:t>ětí či proudu, jištění,</w:t>
            </w:r>
          </w:p>
          <w:p w:rsidR="00383A41" w:rsidRDefault="00BB340A" w:rsidP="00041A07">
            <w:pPr>
              <w:numPr>
                <w:ilvl w:val="0"/>
                <w:numId w:val="227"/>
              </w:numPr>
              <w:ind w:left="318" w:hanging="142"/>
              <w:rPr>
                <w:sz w:val="20"/>
                <w:szCs w:val="20"/>
              </w:rPr>
            </w:pPr>
            <w:r>
              <w:rPr>
                <w:sz w:val="20"/>
                <w:szCs w:val="20"/>
              </w:rPr>
              <w:t>c</w:t>
            </w:r>
            <w:r w:rsidR="00383A41">
              <w:rPr>
                <w:sz w:val="20"/>
                <w:szCs w:val="20"/>
              </w:rPr>
              <w:t>hlazení součástí, klimatická odolnost konstrukce.</w:t>
            </w:r>
          </w:p>
          <w:p w:rsidR="00383A41" w:rsidRDefault="00383A41">
            <w:pPr>
              <w:rPr>
                <w:sz w:val="20"/>
                <w:szCs w:val="20"/>
              </w:rPr>
            </w:pPr>
            <w:r>
              <w:rPr>
                <w:b/>
                <w:sz w:val="20"/>
                <w:szCs w:val="20"/>
              </w:rPr>
              <w:t>Spínané napájecí zdroje</w:t>
            </w:r>
          </w:p>
          <w:p w:rsidR="00BB340A" w:rsidRDefault="00BB340A" w:rsidP="00041A07">
            <w:pPr>
              <w:pStyle w:val="Zkladntext3"/>
              <w:numPr>
                <w:ilvl w:val="0"/>
                <w:numId w:val="228"/>
              </w:numPr>
              <w:ind w:left="318" w:hanging="142"/>
            </w:pPr>
            <w:r>
              <w:t>p</w:t>
            </w:r>
            <w:r w:rsidR="00383A41">
              <w:t>olovodičové spínací prvky – specifické vlastnosti, ochrana proti napěťovým špičkám.</w:t>
            </w:r>
            <w:r>
              <w:t>,</w:t>
            </w:r>
          </w:p>
          <w:p w:rsidR="00BB340A" w:rsidRDefault="00BB340A" w:rsidP="00041A07">
            <w:pPr>
              <w:pStyle w:val="Zkladntext3"/>
              <w:numPr>
                <w:ilvl w:val="0"/>
                <w:numId w:val="228"/>
              </w:numPr>
              <w:ind w:left="318" w:hanging="142"/>
            </w:pPr>
            <w:r>
              <w:t>b</w:t>
            </w:r>
            <w:r w:rsidR="00383A41">
              <w:t>ipolární a unipolární tranzistor v</w:t>
            </w:r>
            <w:r>
              <w:t>e spínacím režimu, pracovní bod,</w:t>
            </w:r>
          </w:p>
          <w:p w:rsidR="00383A41" w:rsidRPr="00BB340A" w:rsidRDefault="00BB340A" w:rsidP="00041A07">
            <w:pPr>
              <w:pStyle w:val="Zkladntext3"/>
              <w:numPr>
                <w:ilvl w:val="0"/>
                <w:numId w:val="228"/>
              </w:numPr>
              <w:ind w:left="318" w:hanging="142"/>
            </w:pPr>
            <w:r>
              <w:t>p</w:t>
            </w:r>
            <w:r w:rsidR="00383A41" w:rsidRPr="00BB340A">
              <w:t>ostup návrhu z</w:t>
            </w:r>
            <w:r>
              <w:t>droje a jeho jednotlivých bloků,</w:t>
            </w:r>
          </w:p>
          <w:p w:rsidR="00383A41" w:rsidRDefault="00BB340A" w:rsidP="00041A07">
            <w:pPr>
              <w:numPr>
                <w:ilvl w:val="0"/>
                <w:numId w:val="228"/>
              </w:numPr>
              <w:ind w:left="318" w:hanging="142"/>
              <w:rPr>
                <w:sz w:val="20"/>
                <w:szCs w:val="20"/>
              </w:rPr>
            </w:pPr>
            <w:r>
              <w:rPr>
                <w:sz w:val="20"/>
                <w:szCs w:val="20"/>
              </w:rPr>
              <w:t>u</w:t>
            </w:r>
            <w:r w:rsidR="00383A41">
              <w:rPr>
                <w:sz w:val="20"/>
                <w:szCs w:val="20"/>
              </w:rPr>
              <w:t>směrňovač, filt</w:t>
            </w:r>
            <w:r>
              <w:rPr>
                <w:sz w:val="20"/>
                <w:szCs w:val="20"/>
              </w:rPr>
              <w:t>r, spínač (typy), transformátor,</w:t>
            </w:r>
          </w:p>
          <w:p w:rsidR="00383A41" w:rsidRDefault="00BB340A" w:rsidP="00041A07">
            <w:pPr>
              <w:numPr>
                <w:ilvl w:val="0"/>
                <w:numId w:val="228"/>
              </w:numPr>
              <w:ind w:left="318" w:hanging="142"/>
              <w:rPr>
                <w:sz w:val="20"/>
                <w:szCs w:val="20"/>
              </w:rPr>
            </w:pPr>
            <w:r>
              <w:rPr>
                <w:sz w:val="20"/>
                <w:szCs w:val="20"/>
              </w:rPr>
              <w:t>řídící obvody,</w:t>
            </w:r>
          </w:p>
          <w:p w:rsidR="00383A41" w:rsidRDefault="00BB340A" w:rsidP="00041A07">
            <w:pPr>
              <w:numPr>
                <w:ilvl w:val="0"/>
                <w:numId w:val="228"/>
              </w:numPr>
              <w:ind w:left="318" w:hanging="142"/>
              <w:rPr>
                <w:sz w:val="20"/>
                <w:szCs w:val="20"/>
              </w:rPr>
            </w:pPr>
            <w:r>
              <w:rPr>
                <w:sz w:val="20"/>
                <w:szCs w:val="20"/>
              </w:rPr>
              <w:t>s</w:t>
            </w:r>
            <w:r w:rsidR="00383A41">
              <w:rPr>
                <w:sz w:val="20"/>
                <w:szCs w:val="20"/>
              </w:rPr>
              <w:t>tabili</w:t>
            </w:r>
            <w:r>
              <w:rPr>
                <w:sz w:val="20"/>
                <w:szCs w:val="20"/>
              </w:rPr>
              <w:t>zátor napětí či proudu, jištění,</w:t>
            </w:r>
          </w:p>
          <w:p w:rsidR="00383A41" w:rsidRDefault="00BB340A" w:rsidP="00041A07">
            <w:pPr>
              <w:numPr>
                <w:ilvl w:val="0"/>
                <w:numId w:val="228"/>
              </w:numPr>
              <w:ind w:left="318" w:hanging="142"/>
              <w:rPr>
                <w:sz w:val="20"/>
                <w:szCs w:val="20"/>
              </w:rPr>
            </w:pPr>
            <w:r>
              <w:rPr>
                <w:sz w:val="20"/>
                <w:szCs w:val="20"/>
              </w:rPr>
              <w:t>c</w:t>
            </w:r>
            <w:r w:rsidR="00383A41">
              <w:rPr>
                <w:sz w:val="20"/>
                <w:szCs w:val="20"/>
              </w:rPr>
              <w:t>hlazení součástí, klimatická odolnost konstrukce.</w:t>
            </w:r>
          </w:p>
          <w:p w:rsidR="00383A41" w:rsidRDefault="00383A41">
            <w:pPr>
              <w:ind w:left="720" w:hanging="720"/>
              <w:rPr>
                <w:b/>
                <w:sz w:val="20"/>
                <w:szCs w:val="20"/>
              </w:rPr>
            </w:pPr>
            <w:r>
              <w:rPr>
                <w:b/>
                <w:sz w:val="20"/>
                <w:szCs w:val="20"/>
              </w:rPr>
              <w:t>Elektrické stroje točivé – elektromotory.</w:t>
            </w:r>
          </w:p>
          <w:p w:rsidR="00383A41" w:rsidRDefault="00BB340A" w:rsidP="00041A07">
            <w:pPr>
              <w:numPr>
                <w:ilvl w:val="0"/>
                <w:numId w:val="229"/>
              </w:numPr>
              <w:ind w:left="318" w:hanging="142"/>
              <w:rPr>
                <w:sz w:val="20"/>
                <w:szCs w:val="20"/>
              </w:rPr>
            </w:pPr>
            <w:r>
              <w:rPr>
                <w:sz w:val="20"/>
                <w:szCs w:val="20"/>
              </w:rPr>
              <w:t>t</w:t>
            </w:r>
            <w:r w:rsidR="00383A41">
              <w:rPr>
                <w:sz w:val="20"/>
                <w:szCs w:val="20"/>
              </w:rPr>
              <w:t>ypy elektromotorů, j</w:t>
            </w:r>
            <w:r>
              <w:rPr>
                <w:sz w:val="20"/>
                <w:szCs w:val="20"/>
              </w:rPr>
              <w:t>ejich charakteristiky a použití,</w:t>
            </w:r>
          </w:p>
          <w:p w:rsidR="00383A41" w:rsidRDefault="00BB340A" w:rsidP="00041A07">
            <w:pPr>
              <w:pStyle w:val="Zkladntext3"/>
              <w:numPr>
                <w:ilvl w:val="0"/>
                <w:numId w:val="229"/>
              </w:numPr>
              <w:ind w:left="318" w:hanging="142"/>
            </w:pPr>
            <w:r>
              <w:t>s</w:t>
            </w:r>
            <w:r w:rsidR="00383A41">
              <w:t>ynchronní a asynchronní, univerzální – sério</w:t>
            </w:r>
            <w:r>
              <w:t>vý, derivační a kompoudní motor,</w:t>
            </w:r>
          </w:p>
          <w:p w:rsidR="00383A41" w:rsidRDefault="00BB340A" w:rsidP="00041A07">
            <w:pPr>
              <w:numPr>
                <w:ilvl w:val="0"/>
                <w:numId w:val="229"/>
              </w:numPr>
              <w:ind w:left="318" w:hanging="142"/>
              <w:rPr>
                <w:sz w:val="20"/>
                <w:szCs w:val="20"/>
              </w:rPr>
            </w:pPr>
            <w:r>
              <w:rPr>
                <w:sz w:val="20"/>
                <w:szCs w:val="20"/>
              </w:rPr>
              <w:t>k</w:t>
            </w:r>
            <w:r w:rsidR="00383A41">
              <w:rPr>
                <w:sz w:val="20"/>
                <w:szCs w:val="20"/>
              </w:rPr>
              <w:t>rokový motor, jako zvlá</w:t>
            </w:r>
            <w:r>
              <w:rPr>
                <w:sz w:val="20"/>
                <w:szCs w:val="20"/>
              </w:rPr>
              <w:t>štní případ synchronního stroje,</w:t>
            </w:r>
          </w:p>
          <w:p w:rsidR="00383A41" w:rsidRDefault="00BB340A" w:rsidP="00041A07">
            <w:pPr>
              <w:numPr>
                <w:ilvl w:val="0"/>
                <w:numId w:val="229"/>
              </w:numPr>
              <w:ind w:left="318" w:hanging="142"/>
              <w:rPr>
                <w:sz w:val="20"/>
                <w:szCs w:val="20"/>
              </w:rPr>
            </w:pPr>
            <w:r>
              <w:rPr>
                <w:sz w:val="20"/>
                <w:szCs w:val="20"/>
              </w:rPr>
              <w:t>motory s permanentními magnety,</w:t>
            </w:r>
          </w:p>
          <w:p w:rsidR="00383A41" w:rsidRDefault="00BB340A" w:rsidP="00041A07">
            <w:pPr>
              <w:numPr>
                <w:ilvl w:val="0"/>
                <w:numId w:val="229"/>
              </w:numPr>
              <w:ind w:left="318" w:hanging="142"/>
              <w:rPr>
                <w:sz w:val="20"/>
                <w:szCs w:val="20"/>
              </w:rPr>
            </w:pPr>
            <w:r>
              <w:rPr>
                <w:sz w:val="20"/>
                <w:szCs w:val="20"/>
              </w:rPr>
              <w:t>z</w:t>
            </w:r>
            <w:r w:rsidR="00383A41">
              <w:rPr>
                <w:sz w:val="20"/>
                <w:szCs w:val="20"/>
              </w:rPr>
              <w:t>působy řízení otáček a výkonu elektromotorů jedno</w:t>
            </w:r>
            <w:r>
              <w:rPr>
                <w:sz w:val="20"/>
                <w:szCs w:val="20"/>
              </w:rPr>
              <w:t>tlivých typů.</w:t>
            </w:r>
          </w:p>
          <w:p w:rsidR="00383A41" w:rsidRDefault="00BB340A" w:rsidP="00041A07">
            <w:pPr>
              <w:numPr>
                <w:ilvl w:val="0"/>
                <w:numId w:val="229"/>
              </w:numPr>
              <w:ind w:left="318" w:hanging="142"/>
              <w:rPr>
                <w:sz w:val="20"/>
                <w:szCs w:val="20"/>
              </w:rPr>
            </w:pPr>
            <w:r>
              <w:rPr>
                <w:sz w:val="20"/>
                <w:szCs w:val="20"/>
              </w:rPr>
              <w:t>j</w:t>
            </w:r>
            <w:r w:rsidR="00383A41">
              <w:rPr>
                <w:sz w:val="20"/>
                <w:szCs w:val="20"/>
              </w:rPr>
              <w:t>ištění motorů, ochrany.</w:t>
            </w:r>
          </w:p>
          <w:p w:rsidR="00383A41" w:rsidRDefault="00383A41">
            <w:pPr>
              <w:rPr>
                <w:b/>
                <w:sz w:val="20"/>
                <w:szCs w:val="20"/>
              </w:rPr>
            </w:pPr>
            <w:r>
              <w:rPr>
                <w:b/>
                <w:sz w:val="20"/>
                <w:szCs w:val="20"/>
              </w:rPr>
              <w:t>Řídící obvody elektrických strojů.</w:t>
            </w:r>
          </w:p>
          <w:p w:rsidR="00BB340A" w:rsidRDefault="00BB340A" w:rsidP="00041A07">
            <w:pPr>
              <w:numPr>
                <w:ilvl w:val="0"/>
                <w:numId w:val="230"/>
              </w:numPr>
              <w:ind w:left="318" w:hanging="142"/>
              <w:rPr>
                <w:sz w:val="20"/>
                <w:szCs w:val="20"/>
              </w:rPr>
            </w:pPr>
            <w:r w:rsidRPr="00BB340A">
              <w:rPr>
                <w:sz w:val="20"/>
                <w:szCs w:val="20"/>
              </w:rPr>
              <w:t>v</w:t>
            </w:r>
            <w:r w:rsidR="00383A41" w:rsidRPr="00BB340A">
              <w:rPr>
                <w:sz w:val="20"/>
                <w:szCs w:val="20"/>
              </w:rPr>
              <w:t>ícevrstvé polovodičov</w:t>
            </w:r>
            <w:r w:rsidRPr="00BB340A">
              <w:rPr>
                <w:sz w:val="20"/>
                <w:szCs w:val="20"/>
              </w:rPr>
              <w:t xml:space="preserve">é prvky – diak, tyristor, triak, </w:t>
            </w:r>
          </w:p>
          <w:p w:rsidR="00BB340A" w:rsidRDefault="00BB340A" w:rsidP="00041A07">
            <w:pPr>
              <w:numPr>
                <w:ilvl w:val="0"/>
                <w:numId w:val="230"/>
              </w:numPr>
              <w:ind w:left="318" w:hanging="142"/>
              <w:rPr>
                <w:sz w:val="20"/>
                <w:szCs w:val="20"/>
              </w:rPr>
            </w:pPr>
            <w:r w:rsidRPr="00BB340A">
              <w:rPr>
                <w:sz w:val="20"/>
                <w:szCs w:val="20"/>
              </w:rPr>
              <w:t>v</w:t>
            </w:r>
            <w:r w:rsidR="00383A41" w:rsidRPr="00BB340A">
              <w:rPr>
                <w:sz w:val="20"/>
                <w:szCs w:val="20"/>
              </w:rPr>
              <w:t>lastnosti těchto prvků ve stejn</w:t>
            </w:r>
            <w:r w:rsidRPr="00BB340A">
              <w:rPr>
                <w:sz w:val="20"/>
                <w:szCs w:val="20"/>
              </w:rPr>
              <w:t xml:space="preserve">osměrných a střídavých obvodech, </w:t>
            </w:r>
          </w:p>
          <w:p w:rsidR="00BB340A" w:rsidRPr="00BB340A" w:rsidRDefault="00BB340A" w:rsidP="00041A07">
            <w:pPr>
              <w:numPr>
                <w:ilvl w:val="0"/>
                <w:numId w:val="230"/>
              </w:numPr>
              <w:ind w:left="318" w:hanging="142"/>
              <w:rPr>
                <w:b/>
                <w:bCs/>
                <w:sz w:val="20"/>
                <w:szCs w:val="20"/>
              </w:rPr>
            </w:pPr>
            <w:r w:rsidRPr="00BB340A">
              <w:rPr>
                <w:sz w:val="20"/>
                <w:szCs w:val="20"/>
              </w:rPr>
              <w:t>v</w:t>
            </w:r>
            <w:r w:rsidR="00383A41" w:rsidRPr="00BB340A">
              <w:rPr>
                <w:sz w:val="20"/>
                <w:szCs w:val="20"/>
              </w:rPr>
              <w:t>ýkonové polovod</w:t>
            </w:r>
            <w:r w:rsidRPr="00BB340A">
              <w:rPr>
                <w:sz w:val="20"/>
                <w:szCs w:val="20"/>
              </w:rPr>
              <w:t xml:space="preserve">ičové spínače, návrh a chlazení, </w:t>
            </w:r>
          </w:p>
          <w:p w:rsidR="00BB340A" w:rsidRDefault="00BB340A" w:rsidP="00041A07">
            <w:pPr>
              <w:numPr>
                <w:ilvl w:val="0"/>
                <w:numId w:val="230"/>
              </w:numPr>
              <w:ind w:left="318" w:hanging="142"/>
              <w:rPr>
                <w:b/>
                <w:bCs/>
                <w:sz w:val="20"/>
                <w:szCs w:val="20"/>
              </w:rPr>
            </w:pPr>
            <w:r>
              <w:rPr>
                <w:sz w:val="20"/>
                <w:szCs w:val="20"/>
              </w:rPr>
              <w:t>f</w:t>
            </w:r>
            <w:r w:rsidR="00383A41" w:rsidRPr="00BB340A">
              <w:rPr>
                <w:sz w:val="20"/>
                <w:szCs w:val="20"/>
              </w:rPr>
              <w:t>ázová a frekvenční regulace pomocí tyristoru a triaku.</w:t>
            </w:r>
            <w:r w:rsidR="00383A41" w:rsidRPr="00BB340A">
              <w:rPr>
                <w:bCs/>
                <w:sz w:val="20"/>
              </w:rPr>
              <w:t xml:space="preserve"> </w:t>
            </w:r>
          </w:p>
          <w:p w:rsidR="00383A41" w:rsidRPr="00BB340A" w:rsidRDefault="00383A41" w:rsidP="00F20FD8">
            <w:pPr>
              <w:ind w:left="34"/>
              <w:rPr>
                <w:b/>
                <w:bCs/>
                <w:sz w:val="20"/>
                <w:szCs w:val="20"/>
              </w:rPr>
            </w:pPr>
            <w:r w:rsidRPr="00BB340A">
              <w:rPr>
                <w:b/>
                <w:bCs/>
                <w:sz w:val="20"/>
                <w:szCs w:val="20"/>
              </w:rPr>
              <w:t>Frekvenční měniče, řízení otáček a reverzace chodu.</w:t>
            </w:r>
          </w:p>
          <w:p w:rsidR="00383A41" w:rsidRDefault="00F20FD8" w:rsidP="00041A07">
            <w:pPr>
              <w:numPr>
                <w:ilvl w:val="0"/>
                <w:numId w:val="231"/>
              </w:numPr>
              <w:ind w:left="318" w:hanging="142"/>
              <w:rPr>
                <w:sz w:val="20"/>
                <w:szCs w:val="20"/>
              </w:rPr>
            </w:pPr>
            <w:r>
              <w:rPr>
                <w:sz w:val="20"/>
                <w:szCs w:val="20"/>
              </w:rPr>
              <w:t>p</w:t>
            </w:r>
            <w:r w:rsidR="00383A41">
              <w:rPr>
                <w:sz w:val="20"/>
                <w:szCs w:val="20"/>
              </w:rPr>
              <w:t>ostup návrhu měniče a jednotlivých bloků</w:t>
            </w:r>
          </w:p>
          <w:p w:rsidR="00383A41" w:rsidRDefault="00383A41">
            <w:pPr>
              <w:pStyle w:val="Nadpis7"/>
              <w:rPr>
                <w:bCs/>
                <w:iCs/>
              </w:rPr>
            </w:pPr>
            <w:r>
              <w:rPr>
                <w:bCs/>
                <w:iCs/>
              </w:rPr>
              <w:t>Ročníkový projekt</w:t>
            </w:r>
          </w:p>
          <w:p w:rsidR="004118E9" w:rsidRPr="004118E9" w:rsidRDefault="004118E9" w:rsidP="004118E9"/>
        </w:tc>
        <w:tc>
          <w:tcPr>
            <w:tcW w:w="819" w:type="dxa"/>
            <w:tcBorders>
              <w:bottom w:val="single" w:sz="4" w:space="0" w:color="auto"/>
            </w:tcBorders>
          </w:tcPr>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Pr="00C477C5" w:rsidRDefault="00383A41" w:rsidP="00815BDE">
            <w:pPr>
              <w:rPr>
                <w:b/>
                <w:bCs/>
                <w:sz w:val="20"/>
                <w:szCs w:val="20"/>
              </w:rPr>
            </w:pPr>
          </w:p>
        </w:tc>
      </w:tr>
      <w:tr w:rsidR="004118E9" w:rsidTr="00E37DA3">
        <w:trPr>
          <w:cantSplit/>
          <w:trHeight w:val="505"/>
        </w:trPr>
        <w:tc>
          <w:tcPr>
            <w:tcW w:w="8815" w:type="dxa"/>
            <w:gridSpan w:val="2"/>
            <w:shd w:val="clear" w:color="auto" w:fill="DBE5F1"/>
            <w:vAlign w:val="center"/>
          </w:tcPr>
          <w:p w:rsidR="004118E9" w:rsidRDefault="004118E9" w:rsidP="002342CD">
            <w:pPr>
              <w:rPr>
                <w:b/>
                <w:sz w:val="20"/>
                <w:szCs w:val="20"/>
              </w:rPr>
            </w:pPr>
            <w:r>
              <w:rPr>
                <w:b/>
                <w:sz w:val="20"/>
                <w:szCs w:val="20"/>
              </w:rPr>
              <w:t>Celkový počet hodin</w:t>
            </w:r>
          </w:p>
        </w:tc>
        <w:tc>
          <w:tcPr>
            <w:tcW w:w="819" w:type="dxa"/>
            <w:shd w:val="clear" w:color="auto" w:fill="DBE5F1"/>
            <w:vAlign w:val="center"/>
          </w:tcPr>
          <w:p w:rsidR="004118E9" w:rsidRPr="004118E9" w:rsidRDefault="004118E9" w:rsidP="002342CD">
            <w:pPr>
              <w:jc w:val="center"/>
              <w:rPr>
                <w:b/>
                <w:sz w:val="20"/>
                <w:szCs w:val="20"/>
              </w:rPr>
            </w:pPr>
            <w:r w:rsidRPr="004118E9">
              <w:rPr>
                <w:b/>
                <w:sz w:val="20"/>
                <w:szCs w:val="20"/>
              </w:rPr>
              <w:t>136</w:t>
            </w:r>
          </w:p>
        </w:tc>
      </w:tr>
    </w:tbl>
    <w:p w:rsidR="00383A41" w:rsidRDefault="00383A41">
      <w:pPr>
        <w:rPr>
          <w:sz w:val="20"/>
          <w:szCs w:val="20"/>
        </w:rPr>
      </w:pPr>
    </w:p>
    <w:p w:rsidR="00383A41" w:rsidRDefault="00383A41">
      <w:pPr>
        <w:rPr>
          <w:sz w:val="20"/>
          <w:szCs w:val="20"/>
        </w:rPr>
      </w:pPr>
    </w:p>
    <w:p w:rsidR="00BB6ADB" w:rsidRPr="00AA186E" w:rsidRDefault="00383A41" w:rsidP="00BB6ADB">
      <w:pPr>
        <w:jc w:val="center"/>
        <w:rPr>
          <w:b/>
          <w:sz w:val="20"/>
          <w:szCs w:val="20"/>
        </w:rPr>
      </w:pPr>
      <w:r>
        <w:rPr>
          <w:rFonts w:ascii="Arial" w:hAnsi="Arial" w:cs="Arial"/>
        </w:rPr>
        <w:br w:type="page"/>
      </w:r>
      <w:r w:rsidR="00BB6ADB" w:rsidRPr="00AA186E">
        <w:rPr>
          <w:b/>
          <w:sz w:val="20"/>
          <w:szCs w:val="20"/>
        </w:rPr>
        <w:t>Rozpis učiva a výsledků vzdělávání</w:t>
      </w:r>
    </w:p>
    <w:p w:rsidR="00BB6ADB" w:rsidRPr="00AA186E" w:rsidRDefault="00BB6ADB" w:rsidP="00BB6ADB">
      <w:pPr>
        <w:jc w:val="center"/>
        <w:rPr>
          <w:b/>
          <w:sz w:val="20"/>
          <w:szCs w:val="20"/>
        </w:rPr>
      </w:pPr>
      <w:r w:rsidRPr="00AA186E">
        <w:rPr>
          <w:b/>
          <w:sz w:val="20"/>
          <w:szCs w:val="20"/>
        </w:rPr>
        <w:t xml:space="preserve">Název vyučovacího předmětu: </w:t>
      </w:r>
      <w:r>
        <w:rPr>
          <w:b/>
          <w:sz w:val="20"/>
          <w:szCs w:val="20"/>
        </w:rPr>
        <w:t>Elektrotechnika</w:t>
      </w:r>
    </w:p>
    <w:p w:rsidR="00BB6ADB" w:rsidRDefault="00BB6ADB" w:rsidP="00BB6ADB">
      <w:pPr>
        <w:jc w:val="center"/>
        <w:rPr>
          <w:b/>
          <w:sz w:val="20"/>
          <w:szCs w:val="20"/>
        </w:rPr>
      </w:pPr>
      <w:r w:rsidRPr="00AA186E">
        <w:rPr>
          <w:b/>
          <w:sz w:val="20"/>
          <w:szCs w:val="20"/>
        </w:rPr>
        <w:t xml:space="preserve">Ročník: </w:t>
      </w:r>
      <w:r>
        <w:rPr>
          <w:b/>
          <w:sz w:val="20"/>
          <w:szCs w:val="20"/>
        </w:rPr>
        <w:t>čtvrtý</w:t>
      </w:r>
    </w:p>
    <w:p w:rsidR="00383FFC" w:rsidRPr="00147456" w:rsidRDefault="00383FFC" w:rsidP="00BB6ADB">
      <w:pPr>
        <w:jc w:val="center"/>
        <w:rPr>
          <w:b/>
          <w:sz w:val="20"/>
          <w:szCs w:val="20"/>
        </w:rPr>
      </w:pPr>
    </w:p>
    <w:p w:rsidR="00383A41" w:rsidRPr="00383FFC" w:rsidRDefault="00383FFC">
      <w:pPr>
        <w:pStyle w:val="Nadpis8"/>
      </w:pPr>
      <w:r w:rsidRPr="00383FFC">
        <w:t>Elektrotechnika – 4. ročník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4991"/>
        <w:gridCol w:w="1050"/>
      </w:tblGrid>
      <w:tr w:rsidR="00383A41" w:rsidTr="00E37DA3">
        <w:trPr>
          <w:cantSplit/>
          <w:trHeight w:val="61"/>
        </w:trPr>
        <w:tc>
          <w:tcPr>
            <w:tcW w:w="3510" w:type="dxa"/>
            <w:shd w:val="clear" w:color="auto" w:fill="C6D9F1"/>
            <w:vAlign w:val="center"/>
          </w:tcPr>
          <w:p w:rsidR="00383A41" w:rsidRDefault="00383A41" w:rsidP="000763DD">
            <w:pPr>
              <w:rPr>
                <w:b/>
                <w:sz w:val="20"/>
                <w:szCs w:val="20"/>
              </w:rPr>
            </w:pPr>
            <w:r>
              <w:rPr>
                <w:b/>
                <w:sz w:val="20"/>
                <w:szCs w:val="20"/>
              </w:rPr>
              <w:t>Výsledky vzdělávání a kompetence</w:t>
            </w:r>
          </w:p>
        </w:tc>
        <w:tc>
          <w:tcPr>
            <w:tcW w:w="5103" w:type="dxa"/>
            <w:shd w:val="clear" w:color="auto" w:fill="C6D9F1"/>
            <w:vAlign w:val="center"/>
          </w:tcPr>
          <w:p w:rsidR="00383A41" w:rsidRDefault="00643CD1" w:rsidP="000763DD">
            <w:pPr>
              <w:jc w:val="center"/>
              <w:rPr>
                <w:b/>
                <w:sz w:val="20"/>
                <w:szCs w:val="20"/>
              </w:rPr>
            </w:pPr>
            <w:r>
              <w:rPr>
                <w:b/>
                <w:sz w:val="20"/>
                <w:szCs w:val="20"/>
              </w:rPr>
              <w:t>Te</w:t>
            </w:r>
            <w:r w:rsidR="004748E9">
              <w:rPr>
                <w:b/>
                <w:sz w:val="20"/>
                <w:szCs w:val="20"/>
              </w:rPr>
              <w:t>matické celky</w:t>
            </w:r>
          </w:p>
        </w:tc>
        <w:tc>
          <w:tcPr>
            <w:tcW w:w="880" w:type="dxa"/>
            <w:shd w:val="clear" w:color="auto" w:fill="C6D9F1"/>
          </w:tcPr>
          <w:p w:rsidR="00383A41" w:rsidRPr="00BB6ADB" w:rsidRDefault="00BB6ADB">
            <w:pPr>
              <w:jc w:val="center"/>
              <w:rPr>
                <w:b/>
                <w:sz w:val="20"/>
                <w:szCs w:val="20"/>
              </w:rPr>
            </w:pPr>
            <w:r w:rsidRPr="00BB6ADB">
              <w:rPr>
                <w:b/>
                <w:sz w:val="20"/>
                <w:szCs w:val="20"/>
              </w:rPr>
              <w:t>Hodinová dotace</w:t>
            </w:r>
          </w:p>
        </w:tc>
      </w:tr>
      <w:tr w:rsidR="00383A41" w:rsidTr="00E37DA3">
        <w:trPr>
          <w:cantSplit/>
          <w:trHeight w:val="6945"/>
        </w:trPr>
        <w:tc>
          <w:tcPr>
            <w:tcW w:w="3510" w:type="dxa"/>
            <w:tcBorders>
              <w:bottom w:val="single" w:sz="4" w:space="0" w:color="auto"/>
            </w:tcBorders>
          </w:tcPr>
          <w:p w:rsidR="00BB6ADB" w:rsidRDefault="00BB6ADB">
            <w:pPr>
              <w:pStyle w:val="Nadpis8"/>
              <w:rPr>
                <w:bCs/>
              </w:rPr>
            </w:pPr>
          </w:p>
          <w:p w:rsidR="00383A41" w:rsidRDefault="00383A41">
            <w:pPr>
              <w:pStyle w:val="Nadpis8"/>
              <w:rPr>
                <w:bCs/>
              </w:rPr>
            </w:pPr>
            <w:r>
              <w:rPr>
                <w:bCs/>
              </w:rPr>
              <w:t>Žák</w:t>
            </w:r>
          </w:p>
          <w:p w:rsidR="00383A41" w:rsidRDefault="00383A41" w:rsidP="002C5965">
            <w:pPr>
              <w:numPr>
                <w:ilvl w:val="0"/>
                <w:numId w:val="10"/>
              </w:numPr>
              <w:tabs>
                <w:tab w:val="clear" w:pos="720"/>
                <w:tab w:val="num" w:pos="142"/>
              </w:tabs>
              <w:ind w:left="142" w:hanging="142"/>
              <w:rPr>
                <w:sz w:val="20"/>
                <w:szCs w:val="20"/>
              </w:rPr>
            </w:pPr>
            <w:r>
              <w:rPr>
                <w:sz w:val="20"/>
                <w:szCs w:val="20"/>
              </w:rPr>
              <w:t>chápe požadavek na znalost elektrotechniky</w:t>
            </w:r>
          </w:p>
          <w:p w:rsidR="00383A41" w:rsidRDefault="00383A41" w:rsidP="002C5965">
            <w:pPr>
              <w:numPr>
                <w:ilvl w:val="0"/>
                <w:numId w:val="10"/>
              </w:numPr>
              <w:tabs>
                <w:tab w:val="clear" w:pos="720"/>
                <w:tab w:val="num" w:pos="142"/>
              </w:tabs>
              <w:ind w:left="142" w:hanging="142"/>
              <w:rPr>
                <w:sz w:val="20"/>
                <w:szCs w:val="20"/>
              </w:rPr>
            </w:pPr>
            <w:r>
              <w:rPr>
                <w:sz w:val="20"/>
                <w:szCs w:val="20"/>
              </w:rPr>
              <w:t>rozezná odborný text a vyzná se ve schématech</w:t>
            </w:r>
          </w:p>
          <w:p w:rsidR="00383A41" w:rsidRDefault="00383A41" w:rsidP="002C5965">
            <w:pPr>
              <w:numPr>
                <w:ilvl w:val="0"/>
                <w:numId w:val="10"/>
              </w:numPr>
              <w:tabs>
                <w:tab w:val="clear" w:pos="720"/>
                <w:tab w:val="num" w:pos="142"/>
              </w:tabs>
              <w:ind w:left="142" w:hanging="142"/>
              <w:rPr>
                <w:sz w:val="20"/>
                <w:szCs w:val="20"/>
              </w:rPr>
            </w:pPr>
            <w:r>
              <w:rPr>
                <w:sz w:val="20"/>
                <w:szCs w:val="20"/>
              </w:rPr>
              <w:t>dokáže teoreticky rozebrat odborný text za použití získaných znalostí teorie</w:t>
            </w:r>
          </w:p>
          <w:p w:rsidR="00383A41" w:rsidRDefault="00383A41" w:rsidP="002C5965">
            <w:pPr>
              <w:numPr>
                <w:ilvl w:val="0"/>
                <w:numId w:val="10"/>
              </w:numPr>
              <w:tabs>
                <w:tab w:val="clear" w:pos="720"/>
                <w:tab w:val="num" w:pos="142"/>
              </w:tabs>
              <w:ind w:left="142" w:hanging="142"/>
              <w:rPr>
                <w:sz w:val="20"/>
                <w:szCs w:val="20"/>
              </w:rPr>
            </w:pPr>
            <w:r>
              <w:rPr>
                <w:sz w:val="20"/>
                <w:szCs w:val="20"/>
              </w:rPr>
              <w:t>rozezná konkrétní odborná témata</w:t>
            </w:r>
          </w:p>
          <w:p w:rsidR="00383A41" w:rsidRDefault="00383A41" w:rsidP="002C5965">
            <w:pPr>
              <w:numPr>
                <w:ilvl w:val="0"/>
                <w:numId w:val="10"/>
              </w:numPr>
              <w:tabs>
                <w:tab w:val="clear" w:pos="720"/>
                <w:tab w:val="num" w:pos="142"/>
              </w:tabs>
              <w:ind w:left="142" w:hanging="142"/>
              <w:rPr>
                <w:sz w:val="20"/>
                <w:szCs w:val="20"/>
              </w:rPr>
            </w:pPr>
            <w:r>
              <w:rPr>
                <w:sz w:val="20"/>
                <w:szCs w:val="20"/>
              </w:rPr>
              <w:t>umí rozlišit jednotlivé obvody a orientuje se v základních elektrotechnických úlohách</w:t>
            </w:r>
          </w:p>
          <w:p w:rsidR="00383A41" w:rsidRDefault="00383A41" w:rsidP="002C5965">
            <w:pPr>
              <w:numPr>
                <w:ilvl w:val="0"/>
                <w:numId w:val="10"/>
              </w:numPr>
              <w:tabs>
                <w:tab w:val="clear" w:pos="720"/>
                <w:tab w:val="num" w:pos="142"/>
              </w:tabs>
              <w:ind w:left="142" w:hanging="142"/>
              <w:rPr>
                <w:sz w:val="20"/>
                <w:szCs w:val="20"/>
              </w:rPr>
            </w:pPr>
            <w:r>
              <w:rPr>
                <w:sz w:val="20"/>
                <w:szCs w:val="20"/>
              </w:rPr>
              <w:t xml:space="preserve">umí používat odborné výrazy elektrotechnického zaměření </w:t>
            </w:r>
          </w:p>
          <w:p w:rsidR="00383A41" w:rsidRPr="002C5965" w:rsidRDefault="00383A41" w:rsidP="002C5965">
            <w:pPr>
              <w:numPr>
                <w:ilvl w:val="0"/>
                <w:numId w:val="10"/>
              </w:numPr>
              <w:tabs>
                <w:tab w:val="clear" w:pos="720"/>
                <w:tab w:val="num" w:pos="142"/>
              </w:tabs>
              <w:ind w:left="142" w:hanging="142"/>
              <w:rPr>
                <w:sz w:val="20"/>
                <w:szCs w:val="20"/>
              </w:rPr>
            </w:pPr>
            <w:r w:rsidRPr="002C5965">
              <w:rPr>
                <w:sz w:val="20"/>
                <w:szCs w:val="20"/>
              </w:rPr>
              <w:t>dokáže zhodnotit elektrotechnické výpočty</w:t>
            </w:r>
            <w:r w:rsidR="002C5965" w:rsidRPr="002C5965">
              <w:rPr>
                <w:sz w:val="20"/>
                <w:szCs w:val="20"/>
              </w:rPr>
              <w:t xml:space="preserve"> </w:t>
            </w:r>
            <w:r w:rsidRPr="002C5965">
              <w:rPr>
                <w:sz w:val="20"/>
                <w:szCs w:val="20"/>
              </w:rPr>
              <w:t>a posoudit vypočítané se závěry</w:t>
            </w:r>
          </w:p>
          <w:p w:rsidR="00383A41" w:rsidRDefault="00383A41" w:rsidP="002C5965">
            <w:pPr>
              <w:numPr>
                <w:ilvl w:val="0"/>
                <w:numId w:val="12"/>
              </w:numPr>
              <w:tabs>
                <w:tab w:val="clear" w:pos="1080"/>
                <w:tab w:val="num" w:pos="142"/>
              </w:tabs>
              <w:ind w:left="142" w:hanging="142"/>
              <w:rPr>
                <w:sz w:val="20"/>
                <w:szCs w:val="20"/>
              </w:rPr>
            </w:pPr>
            <w:r>
              <w:rPr>
                <w:sz w:val="20"/>
                <w:szCs w:val="20"/>
              </w:rPr>
              <w:t xml:space="preserve">umí vyjádřit vlastní názor na odbornou tématiku </w:t>
            </w:r>
          </w:p>
        </w:tc>
        <w:tc>
          <w:tcPr>
            <w:tcW w:w="5103" w:type="dxa"/>
            <w:tcBorders>
              <w:bottom w:val="single" w:sz="4" w:space="0" w:color="auto"/>
            </w:tcBorders>
          </w:tcPr>
          <w:p w:rsidR="00BB6ADB" w:rsidRDefault="00BB6ADB">
            <w:pPr>
              <w:rPr>
                <w:b/>
                <w:sz w:val="20"/>
                <w:szCs w:val="20"/>
              </w:rPr>
            </w:pPr>
          </w:p>
          <w:p w:rsidR="00383A41" w:rsidRDefault="00383A41">
            <w:pPr>
              <w:rPr>
                <w:b/>
                <w:sz w:val="20"/>
                <w:szCs w:val="20"/>
              </w:rPr>
            </w:pPr>
            <w:r>
              <w:rPr>
                <w:b/>
                <w:sz w:val="20"/>
                <w:szCs w:val="20"/>
              </w:rPr>
              <w:t xml:space="preserve">Převodníky A/D a D/A </w:t>
            </w:r>
          </w:p>
          <w:p w:rsidR="00383A41" w:rsidRDefault="002C5965" w:rsidP="00041A07">
            <w:pPr>
              <w:numPr>
                <w:ilvl w:val="0"/>
                <w:numId w:val="231"/>
              </w:numPr>
              <w:ind w:left="318" w:hanging="142"/>
              <w:rPr>
                <w:bCs/>
                <w:sz w:val="20"/>
                <w:szCs w:val="20"/>
              </w:rPr>
            </w:pPr>
            <w:r>
              <w:rPr>
                <w:bCs/>
                <w:sz w:val="20"/>
                <w:szCs w:val="20"/>
              </w:rPr>
              <w:t>h</w:t>
            </w:r>
            <w:r w:rsidR="00383A41">
              <w:rPr>
                <w:bCs/>
                <w:sz w:val="20"/>
                <w:szCs w:val="20"/>
              </w:rPr>
              <w:t>lavní typy  a zásady práce s nimi.</w:t>
            </w:r>
          </w:p>
          <w:p w:rsidR="00383A41" w:rsidRDefault="00383A41">
            <w:pPr>
              <w:rPr>
                <w:b/>
                <w:sz w:val="20"/>
                <w:szCs w:val="20"/>
              </w:rPr>
            </w:pPr>
            <w:r>
              <w:rPr>
                <w:b/>
                <w:sz w:val="20"/>
                <w:szCs w:val="20"/>
              </w:rPr>
              <w:t>Optoelektronické prvky a jejich využití</w:t>
            </w:r>
          </w:p>
          <w:p w:rsidR="002C5965" w:rsidRDefault="002C5965" w:rsidP="00041A07">
            <w:pPr>
              <w:numPr>
                <w:ilvl w:val="0"/>
                <w:numId w:val="231"/>
              </w:numPr>
              <w:ind w:left="318" w:hanging="142"/>
              <w:rPr>
                <w:bCs/>
                <w:sz w:val="20"/>
                <w:szCs w:val="20"/>
              </w:rPr>
            </w:pPr>
            <w:r w:rsidRPr="002C5965">
              <w:rPr>
                <w:bCs/>
                <w:sz w:val="20"/>
                <w:szCs w:val="20"/>
              </w:rPr>
              <w:t xml:space="preserve">technologie, materiály, </w:t>
            </w:r>
          </w:p>
          <w:p w:rsidR="002C5965" w:rsidRPr="002C5965" w:rsidRDefault="002C5965" w:rsidP="00041A07">
            <w:pPr>
              <w:numPr>
                <w:ilvl w:val="0"/>
                <w:numId w:val="231"/>
              </w:numPr>
              <w:ind w:left="318" w:hanging="142"/>
              <w:rPr>
                <w:sz w:val="20"/>
                <w:szCs w:val="20"/>
              </w:rPr>
            </w:pPr>
            <w:r w:rsidRPr="002C5965">
              <w:rPr>
                <w:bCs/>
                <w:sz w:val="20"/>
                <w:szCs w:val="20"/>
              </w:rPr>
              <w:t>f</w:t>
            </w:r>
            <w:r w:rsidR="00383A41" w:rsidRPr="002C5965">
              <w:rPr>
                <w:bCs/>
                <w:sz w:val="20"/>
                <w:szCs w:val="20"/>
              </w:rPr>
              <w:t>otoelektrický jev vnitřní, vnější a hradlový,</w:t>
            </w:r>
          </w:p>
          <w:p w:rsidR="002C5965" w:rsidRDefault="002C5965" w:rsidP="00041A07">
            <w:pPr>
              <w:numPr>
                <w:ilvl w:val="0"/>
                <w:numId w:val="231"/>
              </w:numPr>
              <w:ind w:left="318" w:hanging="142"/>
              <w:rPr>
                <w:sz w:val="20"/>
                <w:szCs w:val="20"/>
              </w:rPr>
            </w:pPr>
            <w:r w:rsidRPr="002C5965">
              <w:rPr>
                <w:sz w:val="20"/>
                <w:szCs w:val="20"/>
              </w:rPr>
              <w:t>f</w:t>
            </w:r>
            <w:r w:rsidR="00383A41" w:rsidRPr="002C5965">
              <w:rPr>
                <w:sz w:val="20"/>
                <w:szCs w:val="20"/>
              </w:rPr>
              <w:t xml:space="preserve">otoprvky – fotorezistor, fotodioda, fototranzistor, fototyristor, pyrosenzory, </w:t>
            </w:r>
            <w:r w:rsidRPr="002C5965">
              <w:rPr>
                <w:sz w:val="20"/>
                <w:szCs w:val="20"/>
              </w:rPr>
              <w:t>vlastnosti a použití,</w:t>
            </w:r>
          </w:p>
          <w:p w:rsidR="002C5965" w:rsidRDefault="00383A41" w:rsidP="00041A07">
            <w:pPr>
              <w:numPr>
                <w:ilvl w:val="0"/>
                <w:numId w:val="231"/>
              </w:numPr>
              <w:ind w:left="318" w:hanging="142"/>
              <w:rPr>
                <w:sz w:val="20"/>
                <w:szCs w:val="20"/>
              </w:rPr>
            </w:pPr>
            <w:r w:rsidRPr="002C5965">
              <w:rPr>
                <w:sz w:val="20"/>
                <w:szCs w:val="20"/>
              </w:rPr>
              <w:t>CCD sním</w:t>
            </w:r>
            <w:r w:rsidR="002C5965" w:rsidRPr="002C5965">
              <w:rPr>
                <w:sz w:val="20"/>
                <w:szCs w:val="20"/>
              </w:rPr>
              <w:t>ací prvky, vlastnosti a použití,</w:t>
            </w:r>
          </w:p>
          <w:p w:rsidR="002C5965" w:rsidRDefault="002C5965" w:rsidP="00041A07">
            <w:pPr>
              <w:numPr>
                <w:ilvl w:val="0"/>
                <w:numId w:val="231"/>
              </w:numPr>
              <w:ind w:left="318" w:hanging="142"/>
              <w:rPr>
                <w:sz w:val="20"/>
                <w:szCs w:val="20"/>
              </w:rPr>
            </w:pPr>
            <w:r w:rsidRPr="002C5965">
              <w:rPr>
                <w:sz w:val="20"/>
                <w:szCs w:val="20"/>
              </w:rPr>
              <w:t>n</w:t>
            </w:r>
            <w:r w:rsidR="00383A41" w:rsidRPr="002C5965">
              <w:rPr>
                <w:sz w:val="20"/>
                <w:szCs w:val="20"/>
              </w:rPr>
              <w:t>ávr</w:t>
            </w:r>
            <w:r w:rsidRPr="002C5965">
              <w:rPr>
                <w:sz w:val="20"/>
                <w:szCs w:val="20"/>
              </w:rPr>
              <w:t>h obvodů s výše uvedenými prvky,</w:t>
            </w:r>
          </w:p>
          <w:p w:rsidR="002C5965" w:rsidRDefault="00383A41" w:rsidP="00041A07">
            <w:pPr>
              <w:numPr>
                <w:ilvl w:val="0"/>
                <w:numId w:val="231"/>
              </w:numPr>
              <w:ind w:left="318" w:hanging="142"/>
              <w:rPr>
                <w:sz w:val="20"/>
                <w:szCs w:val="20"/>
              </w:rPr>
            </w:pPr>
            <w:r w:rsidRPr="002C5965">
              <w:rPr>
                <w:sz w:val="20"/>
                <w:szCs w:val="20"/>
              </w:rPr>
              <w:t>LED diody a diodové</w:t>
            </w:r>
            <w:r w:rsidR="002C5965" w:rsidRPr="002C5965">
              <w:rPr>
                <w:sz w:val="20"/>
                <w:szCs w:val="20"/>
              </w:rPr>
              <w:t xml:space="preserve"> displeje, typy, funkce, užití,</w:t>
            </w:r>
          </w:p>
          <w:p w:rsidR="002C5965" w:rsidRDefault="002C5965" w:rsidP="00041A07">
            <w:pPr>
              <w:numPr>
                <w:ilvl w:val="0"/>
                <w:numId w:val="231"/>
              </w:numPr>
              <w:ind w:left="318" w:hanging="142"/>
              <w:rPr>
                <w:sz w:val="20"/>
                <w:szCs w:val="20"/>
              </w:rPr>
            </w:pPr>
            <w:r w:rsidRPr="002C5965">
              <w:rPr>
                <w:sz w:val="20"/>
                <w:szCs w:val="20"/>
              </w:rPr>
              <w:t>k</w:t>
            </w:r>
            <w:r w:rsidR="00383A41" w:rsidRPr="002C5965">
              <w:rPr>
                <w:sz w:val="20"/>
                <w:szCs w:val="20"/>
              </w:rPr>
              <w:t>apalné krystaly, LCD prvky a d</w:t>
            </w:r>
            <w:r w:rsidRPr="002C5965">
              <w:rPr>
                <w:sz w:val="20"/>
                <w:szCs w:val="20"/>
              </w:rPr>
              <w:t>ispleje, typy, řízení displejů,</w:t>
            </w:r>
          </w:p>
          <w:p w:rsidR="002C5965" w:rsidRDefault="002C5965" w:rsidP="00041A07">
            <w:pPr>
              <w:numPr>
                <w:ilvl w:val="0"/>
                <w:numId w:val="231"/>
              </w:numPr>
              <w:ind w:left="318" w:hanging="142"/>
              <w:rPr>
                <w:sz w:val="20"/>
                <w:szCs w:val="20"/>
              </w:rPr>
            </w:pPr>
            <w:r w:rsidRPr="002C5965">
              <w:rPr>
                <w:sz w:val="20"/>
                <w:szCs w:val="20"/>
              </w:rPr>
              <w:t>nanotrubičky a OLED,</w:t>
            </w:r>
          </w:p>
          <w:p w:rsidR="002C5965" w:rsidRDefault="002C5965" w:rsidP="00041A07">
            <w:pPr>
              <w:numPr>
                <w:ilvl w:val="0"/>
                <w:numId w:val="231"/>
              </w:numPr>
              <w:ind w:left="318" w:hanging="142"/>
              <w:rPr>
                <w:sz w:val="20"/>
                <w:szCs w:val="20"/>
              </w:rPr>
            </w:pPr>
            <w:r w:rsidRPr="002C5965">
              <w:rPr>
                <w:sz w:val="20"/>
                <w:szCs w:val="20"/>
              </w:rPr>
              <w:t>o</w:t>
            </w:r>
            <w:r w:rsidR="00383A41" w:rsidRPr="002C5965">
              <w:rPr>
                <w:sz w:val="20"/>
                <w:szCs w:val="20"/>
              </w:rPr>
              <w:t>ptoel</w:t>
            </w:r>
            <w:r w:rsidRPr="002C5965">
              <w:rPr>
                <w:sz w:val="20"/>
                <w:szCs w:val="20"/>
              </w:rPr>
              <w:t>ektronické vazební členy, užití,</w:t>
            </w:r>
          </w:p>
          <w:p w:rsidR="00383A41" w:rsidRPr="002C5965" w:rsidRDefault="002C5965" w:rsidP="00041A07">
            <w:pPr>
              <w:numPr>
                <w:ilvl w:val="0"/>
                <w:numId w:val="231"/>
              </w:numPr>
              <w:ind w:left="318" w:hanging="142"/>
              <w:rPr>
                <w:sz w:val="20"/>
                <w:szCs w:val="20"/>
              </w:rPr>
            </w:pPr>
            <w:r>
              <w:rPr>
                <w:sz w:val="20"/>
                <w:szCs w:val="20"/>
              </w:rPr>
              <w:t>p</w:t>
            </w:r>
            <w:r w:rsidR="00383A41" w:rsidRPr="002C5965">
              <w:rPr>
                <w:sz w:val="20"/>
                <w:szCs w:val="20"/>
              </w:rPr>
              <w:t>řenos signálu optickou cestou – hlavní zásady, prvky.</w:t>
            </w:r>
          </w:p>
          <w:p w:rsidR="00383A41" w:rsidRDefault="00383A41">
            <w:pPr>
              <w:rPr>
                <w:b/>
                <w:bCs/>
                <w:sz w:val="20"/>
                <w:szCs w:val="20"/>
              </w:rPr>
            </w:pPr>
            <w:r>
              <w:rPr>
                <w:b/>
                <w:bCs/>
                <w:sz w:val="20"/>
                <w:szCs w:val="20"/>
              </w:rPr>
              <w:t>Radiotechnika</w:t>
            </w:r>
          </w:p>
          <w:p w:rsidR="002C5965" w:rsidRPr="002C5965" w:rsidRDefault="002C5965" w:rsidP="00041A07">
            <w:pPr>
              <w:numPr>
                <w:ilvl w:val="0"/>
                <w:numId w:val="232"/>
              </w:numPr>
              <w:ind w:left="318" w:hanging="142"/>
              <w:rPr>
                <w:sz w:val="20"/>
                <w:szCs w:val="20"/>
              </w:rPr>
            </w:pPr>
            <w:r w:rsidRPr="002C5965">
              <w:rPr>
                <w:sz w:val="20"/>
                <w:szCs w:val="20"/>
              </w:rPr>
              <w:t>z</w:t>
            </w:r>
            <w:r w:rsidR="00383A41" w:rsidRPr="002C5965">
              <w:rPr>
                <w:sz w:val="20"/>
                <w:szCs w:val="20"/>
              </w:rPr>
              <w:t>áklady radiotechniky, šíření</w:t>
            </w:r>
            <w:r w:rsidRPr="002C5965">
              <w:rPr>
                <w:sz w:val="20"/>
                <w:szCs w:val="20"/>
              </w:rPr>
              <w:t xml:space="preserve"> rádiových vln, rozdělení pásem,</w:t>
            </w:r>
          </w:p>
          <w:p w:rsidR="002C5965" w:rsidRPr="002C5965" w:rsidRDefault="002C5965" w:rsidP="00041A07">
            <w:pPr>
              <w:numPr>
                <w:ilvl w:val="0"/>
                <w:numId w:val="232"/>
              </w:numPr>
              <w:ind w:left="318" w:hanging="142"/>
              <w:rPr>
                <w:sz w:val="20"/>
                <w:szCs w:val="20"/>
              </w:rPr>
            </w:pPr>
            <w:r w:rsidRPr="002C5965">
              <w:rPr>
                <w:sz w:val="20"/>
                <w:szCs w:val="20"/>
              </w:rPr>
              <w:t>b</w:t>
            </w:r>
            <w:r w:rsidR="00383A41" w:rsidRPr="002C5965">
              <w:rPr>
                <w:sz w:val="20"/>
                <w:szCs w:val="20"/>
              </w:rPr>
              <w:t>lokové schéma vysíl</w:t>
            </w:r>
            <w:r w:rsidRPr="002C5965">
              <w:rPr>
                <w:sz w:val="20"/>
                <w:szCs w:val="20"/>
              </w:rPr>
              <w:t>ače a přijímače, superheterodyn,</w:t>
            </w:r>
          </w:p>
          <w:p w:rsidR="002C5965" w:rsidRDefault="002C5965" w:rsidP="00041A07">
            <w:pPr>
              <w:numPr>
                <w:ilvl w:val="0"/>
                <w:numId w:val="232"/>
              </w:numPr>
              <w:ind w:left="318" w:hanging="142"/>
              <w:rPr>
                <w:sz w:val="20"/>
                <w:szCs w:val="20"/>
              </w:rPr>
            </w:pPr>
            <w:r w:rsidRPr="002C5965">
              <w:rPr>
                <w:sz w:val="20"/>
                <w:szCs w:val="20"/>
              </w:rPr>
              <w:t>d</w:t>
            </w:r>
            <w:r w:rsidR="00383A41" w:rsidRPr="002C5965">
              <w:rPr>
                <w:sz w:val="20"/>
                <w:szCs w:val="20"/>
              </w:rPr>
              <w:t>ruhy modulace</w:t>
            </w:r>
            <w:r w:rsidRPr="002C5965">
              <w:rPr>
                <w:sz w:val="20"/>
                <w:szCs w:val="20"/>
              </w:rPr>
              <w:t xml:space="preserve"> a demodulace,</w:t>
            </w:r>
          </w:p>
          <w:p w:rsidR="00383A41" w:rsidRPr="002C5965" w:rsidRDefault="002C5965" w:rsidP="00041A07">
            <w:pPr>
              <w:numPr>
                <w:ilvl w:val="0"/>
                <w:numId w:val="232"/>
              </w:numPr>
              <w:ind w:left="318" w:hanging="142"/>
              <w:rPr>
                <w:sz w:val="20"/>
                <w:szCs w:val="20"/>
              </w:rPr>
            </w:pPr>
            <w:r>
              <w:rPr>
                <w:sz w:val="20"/>
                <w:szCs w:val="20"/>
              </w:rPr>
              <w:t>a</w:t>
            </w:r>
            <w:r w:rsidR="00383A41" w:rsidRPr="002C5965">
              <w:rPr>
                <w:sz w:val="20"/>
                <w:szCs w:val="20"/>
              </w:rPr>
              <w:t>ntény.</w:t>
            </w:r>
          </w:p>
          <w:p w:rsidR="00383A41" w:rsidRDefault="00383A41">
            <w:pPr>
              <w:rPr>
                <w:b/>
                <w:bCs/>
                <w:sz w:val="20"/>
                <w:szCs w:val="20"/>
              </w:rPr>
            </w:pPr>
            <w:r>
              <w:rPr>
                <w:b/>
                <w:bCs/>
                <w:sz w:val="20"/>
                <w:szCs w:val="20"/>
              </w:rPr>
              <w:t>Řízení a regulace</w:t>
            </w:r>
          </w:p>
          <w:p w:rsidR="002C5965" w:rsidRDefault="002C5965" w:rsidP="00041A07">
            <w:pPr>
              <w:numPr>
                <w:ilvl w:val="0"/>
                <w:numId w:val="233"/>
              </w:numPr>
              <w:ind w:left="318" w:hanging="142"/>
              <w:rPr>
                <w:sz w:val="20"/>
                <w:szCs w:val="20"/>
              </w:rPr>
            </w:pPr>
            <w:r w:rsidRPr="002C5965">
              <w:rPr>
                <w:sz w:val="20"/>
                <w:szCs w:val="20"/>
              </w:rPr>
              <w:t>spojitá a nespojitá regulace,</w:t>
            </w:r>
          </w:p>
          <w:p w:rsidR="002C5965" w:rsidRDefault="002C5965" w:rsidP="00041A07">
            <w:pPr>
              <w:numPr>
                <w:ilvl w:val="0"/>
                <w:numId w:val="233"/>
              </w:numPr>
              <w:ind w:left="318" w:hanging="142"/>
              <w:rPr>
                <w:sz w:val="20"/>
                <w:szCs w:val="20"/>
              </w:rPr>
            </w:pPr>
            <w:r w:rsidRPr="002C5965">
              <w:rPr>
                <w:sz w:val="20"/>
                <w:szCs w:val="20"/>
              </w:rPr>
              <w:t>s</w:t>
            </w:r>
            <w:r w:rsidR="00383A41" w:rsidRPr="002C5965">
              <w:rPr>
                <w:sz w:val="20"/>
                <w:szCs w:val="20"/>
              </w:rPr>
              <w:t>ystém regulátor – regulova</w:t>
            </w:r>
            <w:r w:rsidRPr="002C5965">
              <w:rPr>
                <w:sz w:val="20"/>
                <w:szCs w:val="20"/>
              </w:rPr>
              <w:t>ná soustava, úloha zpětné vazby,</w:t>
            </w:r>
          </w:p>
          <w:p w:rsidR="00383A41" w:rsidRPr="002C5965" w:rsidRDefault="002C5965" w:rsidP="00041A07">
            <w:pPr>
              <w:numPr>
                <w:ilvl w:val="0"/>
                <w:numId w:val="233"/>
              </w:numPr>
              <w:ind w:left="318" w:hanging="142"/>
              <w:rPr>
                <w:sz w:val="20"/>
                <w:szCs w:val="20"/>
              </w:rPr>
            </w:pPr>
            <w:r>
              <w:rPr>
                <w:sz w:val="20"/>
                <w:szCs w:val="20"/>
              </w:rPr>
              <w:t>s</w:t>
            </w:r>
            <w:r w:rsidR="00383A41" w:rsidRPr="002C5965">
              <w:rPr>
                <w:sz w:val="20"/>
                <w:szCs w:val="20"/>
              </w:rPr>
              <w:t>tabilita a řiditelnost,  Nyquistovo kritérium stability</w:t>
            </w:r>
            <w:r>
              <w:rPr>
                <w:sz w:val="20"/>
                <w:szCs w:val="20"/>
              </w:rPr>
              <w:t>.</w:t>
            </w:r>
          </w:p>
          <w:p w:rsidR="00383A41" w:rsidRDefault="00383A41">
            <w:pPr>
              <w:rPr>
                <w:b/>
                <w:bCs/>
                <w:sz w:val="20"/>
                <w:szCs w:val="20"/>
              </w:rPr>
            </w:pPr>
            <w:r>
              <w:rPr>
                <w:b/>
                <w:bCs/>
                <w:sz w:val="20"/>
                <w:szCs w:val="20"/>
              </w:rPr>
              <w:t>Snímače pro měření neelektrických veličin</w:t>
            </w:r>
          </w:p>
          <w:p w:rsidR="002C5965" w:rsidRDefault="002C5965" w:rsidP="00041A07">
            <w:pPr>
              <w:numPr>
                <w:ilvl w:val="0"/>
                <w:numId w:val="234"/>
              </w:numPr>
              <w:ind w:left="318" w:hanging="142"/>
              <w:rPr>
                <w:sz w:val="20"/>
                <w:szCs w:val="20"/>
              </w:rPr>
            </w:pPr>
            <w:r w:rsidRPr="002C5965">
              <w:rPr>
                <w:sz w:val="20"/>
                <w:szCs w:val="20"/>
              </w:rPr>
              <w:t>d</w:t>
            </w:r>
            <w:r w:rsidR="00383A41" w:rsidRPr="002C5965">
              <w:rPr>
                <w:sz w:val="20"/>
                <w:szCs w:val="20"/>
              </w:rPr>
              <w:t xml:space="preserve">ruhy snímačů, jejich </w:t>
            </w:r>
            <w:r w:rsidRPr="002C5965">
              <w:rPr>
                <w:sz w:val="20"/>
                <w:szCs w:val="20"/>
              </w:rPr>
              <w:t>fyzikální principy a vlastnosti,</w:t>
            </w:r>
          </w:p>
          <w:p w:rsidR="00383A41" w:rsidRPr="002C5965" w:rsidRDefault="00383A41" w:rsidP="00041A07">
            <w:pPr>
              <w:numPr>
                <w:ilvl w:val="0"/>
                <w:numId w:val="234"/>
              </w:numPr>
              <w:ind w:left="318" w:hanging="142"/>
              <w:rPr>
                <w:sz w:val="20"/>
                <w:szCs w:val="20"/>
              </w:rPr>
            </w:pPr>
            <w:r w:rsidRPr="002C5965">
              <w:rPr>
                <w:sz w:val="20"/>
                <w:szCs w:val="20"/>
              </w:rPr>
              <w:t>Hallova sonda a magnetorezistory.</w:t>
            </w:r>
          </w:p>
          <w:p w:rsidR="00383A41" w:rsidRDefault="00383A41">
            <w:pPr>
              <w:rPr>
                <w:b/>
                <w:bCs/>
                <w:sz w:val="20"/>
                <w:szCs w:val="20"/>
              </w:rPr>
            </w:pPr>
            <w:r>
              <w:rPr>
                <w:b/>
                <w:bCs/>
                <w:sz w:val="20"/>
                <w:szCs w:val="20"/>
              </w:rPr>
              <w:t>Servomechanizmy</w:t>
            </w:r>
          </w:p>
          <w:p w:rsidR="00383A41" w:rsidRDefault="002C5965" w:rsidP="00041A07">
            <w:pPr>
              <w:numPr>
                <w:ilvl w:val="0"/>
                <w:numId w:val="235"/>
              </w:numPr>
              <w:ind w:left="318" w:hanging="142"/>
              <w:rPr>
                <w:sz w:val="20"/>
                <w:szCs w:val="20"/>
              </w:rPr>
            </w:pPr>
            <w:r>
              <w:rPr>
                <w:sz w:val="20"/>
                <w:szCs w:val="20"/>
              </w:rPr>
              <w:t>e</w:t>
            </w:r>
            <w:r w:rsidR="00383A41">
              <w:rPr>
                <w:sz w:val="20"/>
                <w:szCs w:val="20"/>
              </w:rPr>
              <w:t>lektrické, hydraulické a pneumatické.</w:t>
            </w:r>
          </w:p>
          <w:p w:rsidR="00383A41" w:rsidRDefault="00383A41" w:rsidP="00383FFC">
            <w:pPr>
              <w:rPr>
                <w:sz w:val="20"/>
                <w:szCs w:val="20"/>
              </w:rPr>
            </w:pPr>
            <w:r>
              <w:rPr>
                <w:b/>
                <w:sz w:val="20"/>
                <w:szCs w:val="20"/>
              </w:rPr>
              <w:t>Opakování látky</w:t>
            </w:r>
            <w:r>
              <w:rPr>
                <w:sz w:val="20"/>
                <w:szCs w:val="20"/>
              </w:rPr>
              <w:t xml:space="preserve"> podle maturitních okruhů.</w:t>
            </w:r>
          </w:p>
        </w:tc>
        <w:tc>
          <w:tcPr>
            <w:tcW w:w="880" w:type="dxa"/>
            <w:tcBorders>
              <w:bottom w:val="single" w:sz="4" w:space="0" w:color="auto"/>
            </w:tcBorders>
          </w:tcPr>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Pr="00C477C5" w:rsidRDefault="00383A41" w:rsidP="00815BDE">
            <w:pPr>
              <w:rPr>
                <w:b/>
                <w:bCs/>
                <w:sz w:val="20"/>
                <w:szCs w:val="20"/>
              </w:rPr>
            </w:pPr>
          </w:p>
        </w:tc>
      </w:tr>
      <w:tr w:rsidR="00383FFC" w:rsidTr="00E37DA3">
        <w:trPr>
          <w:cantSplit/>
          <w:trHeight w:val="399"/>
        </w:trPr>
        <w:tc>
          <w:tcPr>
            <w:tcW w:w="8613" w:type="dxa"/>
            <w:gridSpan w:val="2"/>
            <w:shd w:val="clear" w:color="auto" w:fill="DBE5F1"/>
            <w:vAlign w:val="center"/>
          </w:tcPr>
          <w:p w:rsidR="00383FFC" w:rsidRDefault="00383FFC" w:rsidP="002342CD">
            <w:pPr>
              <w:tabs>
                <w:tab w:val="num" w:pos="720"/>
              </w:tabs>
              <w:ind w:left="720" w:hanging="578"/>
              <w:rPr>
                <w:b/>
                <w:sz w:val="20"/>
                <w:szCs w:val="20"/>
              </w:rPr>
            </w:pPr>
            <w:r>
              <w:rPr>
                <w:b/>
                <w:sz w:val="20"/>
                <w:szCs w:val="20"/>
              </w:rPr>
              <w:t>Celkový počet hodin</w:t>
            </w:r>
          </w:p>
        </w:tc>
        <w:tc>
          <w:tcPr>
            <w:tcW w:w="880" w:type="dxa"/>
            <w:shd w:val="clear" w:color="auto" w:fill="DBE5F1"/>
            <w:vAlign w:val="center"/>
          </w:tcPr>
          <w:p w:rsidR="00383FFC" w:rsidRPr="00383FFC" w:rsidRDefault="00383FFC" w:rsidP="002342CD">
            <w:pPr>
              <w:jc w:val="center"/>
              <w:rPr>
                <w:b/>
                <w:sz w:val="20"/>
                <w:szCs w:val="20"/>
              </w:rPr>
            </w:pPr>
            <w:r>
              <w:rPr>
                <w:b/>
                <w:sz w:val="20"/>
                <w:szCs w:val="20"/>
              </w:rPr>
              <w:t>104</w:t>
            </w:r>
          </w:p>
        </w:tc>
      </w:tr>
    </w:tbl>
    <w:p w:rsidR="00383A41" w:rsidRDefault="00383A41">
      <w:pPr>
        <w:rPr>
          <w:sz w:val="20"/>
          <w:szCs w:val="20"/>
        </w:rPr>
      </w:pPr>
    </w:p>
    <w:p w:rsidR="00BB6ADB" w:rsidRDefault="00383A41" w:rsidP="00BB6ADB">
      <w:pPr>
        <w:jc w:val="both"/>
        <w:rPr>
          <w:sz w:val="20"/>
          <w:szCs w:val="20"/>
        </w:rPr>
      </w:pPr>
      <w:r>
        <w:rPr>
          <w:sz w:val="20"/>
          <w:szCs w:val="20"/>
        </w:rPr>
        <w:br w:type="page"/>
      </w:r>
      <w:r w:rsidR="00BB6ADB" w:rsidRPr="007268C4">
        <w:rPr>
          <w:sz w:val="20"/>
          <w:szCs w:val="20"/>
        </w:rPr>
        <w:t>Název vyučovacího předmětu</w:t>
      </w:r>
      <w:r w:rsidR="00BB6ADB">
        <w:rPr>
          <w:sz w:val="20"/>
          <w:szCs w:val="20"/>
        </w:rPr>
        <w:t xml:space="preserve">: </w:t>
      </w:r>
      <w:r w:rsidR="00BB6ADB">
        <w:rPr>
          <w:b/>
          <w:sz w:val="20"/>
          <w:szCs w:val="20"/>
        </w:rPr>
        <w:t>Číslicová technika</w:t>
      </w:r>
    </w:p>
    <w:p w:rsidR="007B0C87" w:rsidRDefault="002721BA" w:rsidP="002721BA">
      <w:pPr>
        <w:rPr>
          <w:sz w:val="20"/>
          <w:szCs w:val="20"/>
        </w:rPr>
      </w:pPr>
      <w:r>
        <w:rPr>
          <w:sz w:val="20"/>
          <w:szCs w:val="20"/>
        </w:rPr>
        <w:t xml:space="preserve">Plánovaný počet hodin týdně:  3                                                              </w:t>
      </w:r>
      <w:r w:rsidR="00643CD1">
        <w:rPr>
          <w:sz w:val="20"/>
          <w:szCs w:val="20"/>
        </w:rPr>
        <w:t xml:space="preserve">         </w:t>
      </w:r>
      <w:r w:rsidR="005F1214">
        <w:rPr>
          <w:sz w:val="20"/>
          <w:szCs w:val="20"/>
        </w:rPr>
        <w:t xml:space="preserve">           </w:t>
      </w:r>
    </w:p>
    <w:p w:rsidR="00BB6ADB" w:rsidRDefault="00643CD1" w:rsidP="002721BA">
      <w:pPr>
        <w:rPr>
          <w:sz w:val="20"/>
          <w:szCs w:val="20"/>
        </w:rPr>
      </w:pPr>
      <w:r>
        <w:rPr>
          <w:sz w:val="20"/>
          <w:szCs w:val="20"/>
        </w:rPr>
        <w:t xml:space="preserve">Celkový počet hodin: </w:t>
      </w:r>
      <w:r w:rsidR="00383FFC">
        <w:rPr>
          <w:sz w:val="20"/>
          <w:szCs w:val="20"/>
        </w:rPr>
        <w:t>102</w:t>
      </w:r>
    </w:p>
    <w:p w:rsidR="00BB6ADB" w:rsidRDefault="00E37DA3" w:rsidP="00BB6ADB">
      <w:pPr>
        <w:jc w:val="both"/>
        <w:rPr>
          <w:sz w:val="20"/>
          <w:szCs w:val="20"/>
        </w:rPr>
      </w:pPr>
      <w:r>
        <w:rPr>
          <w:sz w:val="20"/>
          <w:szCs w:val="20"/>
        </w:rPr>
        <w:t>Datum platnosti od: 1.9.2015</w:t>
      </w:r>
    </w:p>
    <w:p w:rsidR="00383A41" w:rsidRDefault="00383A41">
      <w:pPr>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383FFC" w:rsidRPr="00C61F6F" w:rsidTr="005F4FCA">
        <w:trPr>
          <w:trHeight w:val="292"/>
          <w:jc w:val="center"/>
        </w:trPr>
        <w:tc>
          <w:tcPr>
            <w:tcW w:w="3261" w:type="dxa"/>
            <w:vMerge w:val="restart"/>
            <w:tcBorders>
              <w:top w:val="double" w:sz="6" w:space="0" w:color="000000"/>
              <w:bottom w:val="single" w:sz="6" w:space="0" w:color="000000"/>
            </w:tcBorders>
            <w:shd w:val="clear" w:color="auto" w:fill="DBE5F1"/>
          </w:tcPr>
          <w:p w:rsidR="00383FFC" w:rsidRPr="00C61F6F" w:rsidRDefault="00383FFC" w:rsidP="005F4FCA">
            <w:pPr>
              <w:rPr>
                <w:b/>
                <w:sz w:val="20"/>
                <w:szCs w:val="20"/>
              </w:rPr>
            </w:pPr>
          </w:p>
          <w:p w:rsidR="00383FFC" w:rsidRPr="00C61F6F" w:rsidRDefault="00383FFC" w:rsidP="005F4FCA">
            <w:pPr>
              <w:rPr>
                <w:b/>
                <w:sz w:val="20"/>
                <w:szCs w:val="20"/>
              </w:rPr>
            </w:pPr>
          </w:p>
        </w:tc>
        <w:tc>
          <w:tcPr>
            <w:tcW w:w="4354" w:type="dxa"/>
            <w:gridSpan w:val="4"/>
            <w:tcBorders>
              <w:top w:val="doub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383FFC" w:rsidRPr="0086550A" w:rsidRDefault="00383FFC" w:rsidP="005F4FCA">
            <w:pPr>
              <w:jc w:val="center"/>
              <w:rPr>
                <w:sz w:val="20"/>
                <w:szCs w:val="20"/>
              </w:rPr>
            </w:pPr>
          </w:p>
          <w:p w:rsidR="00383FFC" w:rsidRPr="0086550A" w:rsidRDefault="00383FFC" w:rsidP="005F4FCA">
            <w:pPr>
              <w:jc w:val="center"/>
              <w:rPr>
                <w:sz w:val="20"/>
                <w:szCs w:val="20"/>
              </w:rPr>
            </w:pPr>
            <w:r w:rsidRPr="0086550A">
              <w:rPr>
                <w:sz w:val="20"/>
                <w:szCs w:val="20"/>
              </w:rPr>
              <w:t>Celkem</w:t>
            </w:r>
          </w:p>
        </w:tc>
      </w:tr>
      <w:tr w:rsidR="00383FFC" w:rsidRPr="00C61F6F" w:rsidTr="005F4FCA">
        <w:trPr>
          <w:trHeight w:val="136"/>
          <w:jc w:val="center"/>
        </w:trPr>
        <w:tc>
          <w:tcPr>
            <w:tcW w:w="3261" w:type="dxa"/>
            <w:vMerge/>
            <w:tcBorders>
              <w:top w:val="single" w:sz="6" w:space="0" w:color="000000"/>
            </w:tcBorders>
            <w:shd w:val="clear" w:color="auto" w:fill="auto"/>
          </w:tcPr>
          <w:p w:rsidR="00383FFC" w:rsidRPr="00C61F6F" w:rsidRDefault="00383FFC" w:rsidP="005F4FCA">
            <w:pPr>
              <w:rPr>
                <w:b/>
                <w:sz w:val="20"/>
                <w:szCs w:val="20"/>
              </w:rPr>
            </w:pPr>
          </w:p>
        </w:tc>
        <w:tc>
          <w:tcPr>
            <w:tcW w:w="1170" w:type="dxa"/>
            <w:tcBorders>
              <w:top w:val="sing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383FFC" w:rsidRPr="00C61F6F" w:rsidRDefault="00383FFC" w:rsidP="005F4FCA">
            <w:pPr>
              <w:jc w:val="center"/>
              <w:rPr>
                <w:b/>
                <w:sz w:val="20"/>
                <w:szCs w:val="20"/>
              </w:rPr>
            </w:pPr>
          </w:p>
        </w:tc>
      </w:tr>
      <w:tr w:rsidR="00383FFC" w:rsidRPr="00C61F6F" w:rsidTr="005F4FCA">
        <w:trPr>
          <w:trHeight w:val="256"/>
          <w:jc w:val="center"/>
        </w:trPr>
        <w:tc>
          <w:tcPr>
            <w:tcW w:w="3261" w:type="dxa"/>
            <w:shd w:val="clear" w:color="auto" w:fill="auto"/>
          </w:tcPr>
          <w:p w:rsidR="00383FFC" w:rsidRPr="00C61F6F" w:rsidRDefault="00383FFC" w:rsidP="005F4FCA">
            <w:pPr>
              <w:jc w:val="both"/>
              <w:rPr>
                <w:b/>
                <w:sz w:val="20"/>
                <w:szCs w:val="20"/>
              </w:rPr>
            </w:pPr>
            <w:r>
              <w:rPr>
                <w:b/>
                <w:sz w:val="20"/>
                <w:szCs w:val="20"/>
              </w:rPr>
              <w:t>Číslicová technika</w:t>
            </w:r>
          </w:p>
        </w:tc>
        <w:tc>
          <w:tcPr>
            <w:tcW w:w="1170" w:type="dxa"/>
            <w:shd w:val="clear" w:color="auto" w:fill="auto"/>
          </w:tcPr>
          <w:p w:rsidR="00383FFC" w:rsidRPr="00C61F6F" w:rsidRDefault="00383FFC" w:rsidP="005F4FCA">
            <w:pPr>
              <w:jc w:val="center"/>
              <w:rPr>
                <w:b/>
                <w:sz w:val="20"/>
                <w:szCs w:val="20"/>
              </w:rPr>
            </w:pPr>
            <w:r>
              <w:rPr>
                <w:b/>
                <w:sz w:val="20"/>
                <w:szCs w:val="20"/>
              </w:rPr>
              <w:t>-</w:t>
            </w:r>
          </w:p>
        </w:tc>
        <w:tc>
          <w:tcPr>
            <w:tcW w:w="1134" w:type="dxa"/>
            <w:shd w:val="clear" w:color="auto" w:fill="auto"/>
          </w:tcPr>
          <w:p w:rsidR="00383FFC" w:rsidRPr="00C61F6F" w:rsidRDefault="00383FFC" w:rsidP="005F4FCA">
            <w:pPr>
              <w:jc w:val="center"/>
              <w:rPr>
                <w:b/>
                <w:sz w:val="20"/>
                <w:szCs w:val="20"/>
              </w:rPr>
            </w:pPr>
            <w:r>
              <w:rPr>
                <w:b/>
                <w:sz w:val="20"/>
                <w:szCs w:val="20"/>
              </w:rPr>
              <w:t>-</w:t>
            </w:r>
          </w:p>
        </w:tc>
        <w:tc>
          <w:tcPr>
            <w:tcW w:w="1134" w:type="dxa"/>
            <w:shd w:val="clear" w:color="auto" w:fill="auto"/>
          </w:tcPr>
          <w:p w:rsidR="00383FFC" w:rsidRPr="00C61F6F" w:rsidRDefault="00383FFC" w:rsidP="005F4FCA">
            <w:pPr>
              <w:jc w:val="center"/>
              <w:rPr>
                <w:b/>
                <w:sz w:val="20"/>
                <w:szCs w:val="20"/>
              </w:rPr>
            </w:pPr>
            <w:r>
              <w:rPr>
                <w:b/>
                <w:sz w:val="20"/>
                <w:szCs w:val="20"/>
              </w:rPr>
              <w:t>3</w:t>
            </w:r>
          </w:p>
        </w:tc>
        <w:tc>
          <w:tcPr>
            <w:tcW w:w="916" w:type="dxa"/>
            <w:shd w:val="clear" w:color="auto" w:fill="auto"/>
          </w:tcPr>
          <w:p w:rsidR="00383FFC" w:rsidRPr="00C61F6F" w:rsidRDefault="00383FFC" w:rsidP="005F4FCA">
            <w:pPr>
              <w:jc w:val="center"/>
              <w:rPr>
                <w:b/>
                <w:sz w:val="20"/>
                <w:szCs w:val="20"/>
              </w:rPr>
            </w:pPr>
            <w:r>
              <w:rPr>
                <w:b/>
                <w:sz w:val="20"/>
                <w:szCs w:val="20"/>
              </w:rPr>
              <w:t>-</w:t>
            </w:r>
          </w:p>
        </w:tc>
        <w:tc>
          <w:tcPr>
            <w:tcW w:w="0" w:type="auto"/>
            <w:shd w:val="clear" w:color="auto" w:fill="auto"/>
          </w:tcPr>
          <w:p w:rsidR="00383FFC" w:rsidRPr="00C61F6F" w:rsidRDefault="00383FFC" w:rsidP="005F4FCA">
            <w:pPr>
              <w:jc w:val="center"/>
              <w:rPr>
                <w:b/>
                <w:sz w:val="20"/>
                <w:szCs w:val="20"/>
              </w:rPr>
            </w:pPr>
            <w:r>
              <w:rPr>
                <w:b/>
                <w:sz w:val="20"/>
                <w:szCs w:val="20"/>
              </w:rPr>
              <w:t>3</w:t>
            </w:r>
          </w:p>
        </w:tc>
      </w:tr>
    </w:tbl>
    <w:p w:rsidR="00383A41" w:rsidRDefault="00383A41">
      <w:pPr>
        <w:rPr>
          <w:rFonts w:ascii="Arial" w:hAnsi="Arial" w:cs="Arial"/>
          <w:sz w:val="20"/>
          <w:szCs w:val="20"/>
        </w:rPr>
      </w:pPr>
    </w:p>
    <w:p w:rsidR="00383A41" w:rsidRDefault="00383A41">
      <w:pPr>
        <w:rPr>
          <w:b/>
          <w:sz w:val="20"/>
          <w:szCs w:val="20"/>
          <w:u w:val="single"/>
        </w:rPr>
      </w:pPr>
      <w:r>
        <w:rPr>
          <w:b/>
          <w:sz w:val="20"/>
          <w:szCs w:val="20"/>
          <w:u w:val="single"/>
        </w:rPr>
        <w:t>Pojetí vyučovacího předmětu</w:t>
      </w:r>
    </w:p>
    <w:p w:rsidR="00383A41" w:rsidRDefault="00383A41">
      <w:pPr>
        <w:rPr>
          <w:b/>
          <w:sz w:val="20"/>
          <w:szCs w:val="20"/>
          <w:u w:val="single"/>
        </w:rPr>
      </w:pPr>
    </w:p>
    <w:p w:rsidR="00383A41" w:rsidRDefault="00383A41">
      <w:pPr>
        <w:rPr>
          <w:b/>
          <w:sz w:val="20"/>
          <w:szCs w:val="20"/>
        </w:rPr>
      </w:pPr>
      <w:r>
        <w:rPr>
          <w:b/>
          <w:sz w:val="20"/>
          <w:szCs w:val="20"/>
        </w:rPr>
        <w:t>Obecné cíle</w:t>
      </w:r>
    </w:p>
    <w:p w:rsidR="00383A41" w:rsidRDefault="00383A41">
      <w:pPr>
        <w:jc w:val="both"/>
        <w:rPr>
          <w:sz w:val="20"/>
          <w:szCs w:val="20"/>
        </w:rPr>
      </w:pPr>
      <w:r>
        <w:rPr>
          <w:sz w:val="20"/>
          <w:szCs w:val="20"/>
        </w:rPr>
        <w:t>Obecným cílem Číslicové techniky je utvářet kladný vztah k materiálním a technickým hodnotám, snažit se přispívat k jejich tvorbě a znalostem. Vzdělávání v předmětu číslicová technika se rovněž podílí na rozvoji odborných kompetencí žáků. K tomuto cíli směřuje v úzké spolupráci s předmětem elektrotechnický základ a znalostí analogové elektroniky.</w:t>
      </w:r>
    </w:p>
    <w:p w:rsidR="00383A41" w:rsidRDefault="00383A41">
      <w:pPr>
        <w:ind w:firstLine="708"/>
        <w:rPr>
          <w:b/>
          <w:sz w:val="20"/>
          <w:szCs w:val="20"/>
        </w:rPr>
      </w:pPr>
    </w:p>
    <w:p w:rsidR="00383A41" w:rsidRDefault="00383A41">
      <w:pPr>
        <w:rPr>
          <w:b/>
          <w:sz w:val="20"/>
          <w:szCs w:val="20"/>
        </w:rPr>
      </w:pPr>
      <w:r>
        <w:rPr>
          <w:b/>
          <w:sz w:val="20"/>
          <w:szCs w:val="20"/>
        </w:rPr>
        <w:t>Cílem předmětu je:</w:t>
      </w:r>
    </w:p>
    <w:p w:rsidR="00383A41" w:rsidRDefault="00383A41" w:rsidP="00A4200D">
      <w:pPr>
        <w:numPr>
          <w:ilvl w:val="0"/>
          <w:numId w:val="10"/>
        </w:numPr>
        <w:jc w:val="both"/>
        <w:rPr>
          <w:sz w:val="20"/>
          <w:szCs w:val="20"/>
        </w:rPr>
      </w:pPr>
      <w:r>
        <w:rPr>
          <w:sz w:val="20"/>
          <w:szCs w:val="20"/>
        </w:rPr>
        <w:t>poskytnout žákům základy elektrotechnického vzdělání v oblasti vývoje elektrotechniky</w:t>
      </w:r>
    </w:p>
    <w:p w:rsidR="00383A41" w:rsidRDefault="00383A41" w:rsidP="00A4200D">
      <w:pPr>
        <w:numPr>
          <w:ilvl w:val="0"/>
          <w:numId w:val="10"/>
        </w:numPr>
        <w:jc w:val="both"/>
        <w:rPr>
          <w:sz w:val="20"/>
          <w:szCs w:val="20"/>
        </w:rPr>
      </w:pPr>
      <w:r>
        <w:rPr>
          <w:sz w:val="20"/>
          <w:szCs w:val="20"/>
        </w:rPr>
        <w:t>prostřednictvím jednotlivých elektrotechnických předmětů jsou žáci orientováni k utváření si technického profilu a vztahu k elektrotechnickému oboru</w:t>
      </w:r>
    </w:p>
    <w:p w:rsidR="00383A41" w:rsidRDefault="00383A41" w:rsidP="00A4200D">
      <w:pPr>
        <w:numPr>
          <w:ilvl w:val="0"/>
          <w:numId w:val="10"/>
        </w:numPr>
        <w:jc w:val="both"/>
        <w:rPr>
          <w:sz w:val="20"/>
          <w:szCs w:val="20"/>
        </w:rPr>
      </w:pPr>
      <w:r>
        <w:rPr>
          <w:sz w:val="20"/>
          <w:szCs w:val="20"/>
        </w:rPr>
        <w:t>pěstovat u co největší části žáků potřebu seznamování s novými technologiemi a poznatky</w:t>
      </w:r>
    </w:p>
    <w:p w:rsidR="00383A41" w:rsidRDefault="00383A41" w:rsidP="00A4200D">
      <w:pPr>
        <w:numPr>
          <w:ilvl w:val="0"/>
          <w:numId w:val="10"/>
        </w:numPr>
        <w:jc w:val="both"/>
        <w:rPr>
          <w:sz w:val="20"/>
          <w:szCs w:val="20"/>
        </w:rPr>
      </w:pPr>
      <w:r>
        <w:rPr>
          <w:sz w:val="20"/>
          <w:szCs w:val="20"/>
        </w:rPr>
        <w:t>pomocí znalosti základních elektrotechnických poznatků a dovedností vést žáky k pochopení struktury a kategorií elektrotechniky</w:t>
      </w:r>
    </w:p>
    <w:p w:rsidR="00383A41" w:rsidRDefault="00383A41" w:rsidP="00A4200D">
      <w:pPr>
        <w:numPr>
          <w:ilvl w:val="0"/>
          <w:numId w:val="10"/>
        </w:numPr>
        <w:jc w:val="both"/>
        <w:rPr>
          <w:sz w:val="20"/>
          <w:szCs w:val="20"/>
        </w:rPr>
      </w:pPr>
      <w:r>
        <w:rPr>
          <w:sz w:val="20"/>
          <w:szCs w:val="20"/>
        </w:rPr>
        <w:t>prostřednictvím praktického a experimentálního vedení žáků naučit žáky porozumět principům elektrotechniky</w:t>
      </w:r>
    </w:p>
    <w:p w:rsidR="00383A41" w:rsidRDefault="00383A41">
      <w:pPr>
        <w:rPr>
          <w:sz w:val="20"/>
          <w:szCs w:val="20"/>
        </w:rPr>
      </w:pPr>
    </w:p>
    <w:p w:rsidR="00383A41" w:rsidRDefault="00383A41">
      <w:pPr>
        <w:ind w:firstLine="360"/>
        <w:jc w:val="both"/>
        <w:rPr>
          <w:sz w:val="20"/>
          <w:szCs w:val="20"/>
        </w:rPr>
      </w:pPr>
      <w:r>
        <w:rPr>
          <w:sz w:val="20"/>
          <w:szCs w:val="20"/>
        </w:rPr>
        <w:t>Vzdělání směřuje k tomu, aby žáci chápali praktickou část realizace číslicových obvodů, aby si vytvořili pozitivní vztah k číslicové technice a dokázali se správně odborně vyjadřovat ve svém oboru a své názory dokázali obhájit.</w:t>
      </w:r>
    </w:p>
    <w:p w:rsidR="00383A41" w:rsidRDefault="00383A41">
      <w:pPr>
        <w:rPr>
          <w:sz w:val="20"/>
          <w:szCs w:val="20"/>
        </w:rPr>
      </w:pPr>
    </w:p>
    <w:p w:rsidR="00383A41" w:rsidRDefault="00383A41">
      <w:pPr>
        <w:pStyle w:val="Nadpis8"/>
      </w:pPr>
      <w:r>
        <w:t>Charakteristika učiva</w:t>
      </w:r>
    </w:p>
    <w:p w:rsidR="00383A41" w:rsidRDefault="00383A41">
      <w:pPr>
        <w:rPr>
          <w:sz w:val="20"/>
          <w:szCs w:val="20"/>
        </w:rPr>
      </w:pPr>
    </w:p>
    <w:p w:rsidR="00383A41" w:rsidRDefault="00383A41" w:rsidP="00A4200D">
      <w:pPr>
        <w:numPr>
          <w:ilvl w:val="0"/>
          <w:numId w:val="10"/>
        </w:numPr>
        <w:rPr>
          <w:sz w:val="20"/>
          <w:szCs w:val="20"/>
        </w:rPr>
      </w:pPr>
      <w:r>
        <w:rPr>
          <w:sz w:val="20"/>
          <w:szCs w:val="20"/>
        </w:rPr>
        <w:t>základní poznatky z číslicové elektroniky</w:t>
      </w:r>
    </w:p>
    <w:p w:rsidR="00383A41" w:rsidRDefault="00383A41" w:rsidP="00A4200D">
      <w:pPr>
        <w:numPr>
          <w:ilvl w:val="0"/>
          <w:numId w:val="10"/>
        </w:numPr>
        <w:rPr>
          <w:sz w:val="20"/>
          <w:szCs w:val="20"/>
        </w:rPr>
      </w:pPr>
      <w:r>
        <w:rPr>
          <w:sz w:val="20"/>
          <w:szCs w:val="20"/>
        </w:rPr>
        <w:t>vývoj nových směrů a poznatků v číslicové elektronice</w:t>
      </w:r>
    </w:p>
    <w:p w:rsidR="00383A41" w:rsidRDefault="00383A41" w:rsidP="00A4200D">
      <w:pPr>
        <w:numPr>
          <w:ilvl w:val="0"/>
          <w:numId w:val="10"/>
        </w:numPr>
        <w:rPr>
          <w:sz w:val="20"/>
          <w:szCs w:val="20"/>
        </w:rPr>
      </w:pPr>
      <w:r>
        <w:rPr>
          <w:sz w:val="20"/>
          <w:szCs w:val="20"/>
        </w:rPr>
        <w:t>práce se schématy číslicových obvodů a jejich uplatňování v praktickém využití techniky</w:t>
      </w:r>
    </w:p>
    <w:p w:rsidR="00383A41" w:rsidRDefault="00383A41" w:rsidP="00A4200D">
      <w:pPr>
        <w:numPr>
          <w:ilvl w:val="0"/>
          <w:numId w:val="10"/>
        </w:numPr>
        <w:rPr>
          <w:sz w:val="20"/>
          <w:szCs w:val="20"/>
        </w:rPr>
      </w:pPr>
      <w:r>
        <w:rPr>
          <w:sz w:val="20"/>
          <w:szCs w:val="20"/>
        </w:rPr>
        <w:t>dobrá teoretická a praktická příprava na praxi a zároveň dostatečné znalosti k dalšímu studiu</w:t>
      </w:r>
    </w:p>
    <w:p w:rsidR="00383A41" w:rsidRDefault="00383A41">
      <w:pPr>
        <w:rPr>
          <w:sz w:val="20"/>
          <w:szCs w:val="20"/>
        </w:rPr>
      </w:pPr>
    </w:p>
    <w:p w:rsidR="00383A41" w:rsidRDefault="00383A41">
      <w:pPr>
        <w:pStyle w:val="Nadpis8"/>
      </w:pPr>
      <w:r>
        <w:t>Pojetí výuky</w:t>
      </w:r>
    </w:p>
    <w:p w:rsidR="00383A41" w:rsidRDefault="00383A41">
      <w:pPr>
        <w:rPr>
          <w:rFonts w:ascii="Arial" w:hAnsi="Arial" w:cs="Arial"/>
          <w:sz w:val="20"/>
          <w:szCs w:val="20"/>
        </w:rPr>
      </w:pPr>
    </w:p>
    <w:p w:rsidR="00383A41" w:rsidRDefault="00383A41">
      <w:pPr>
        <w:rPr>
          <w:sz w:val="20"/>
          <w:szCs w:val="20"/>
        </w:rPr>
      </w:pPr>
      <w:r>
        <w:rPr>
          <w:sz w:val="20"/>
          <w:szCs w:val="20"/>
        </w:rPr>
        <w:t>Předmět číslicová technika je dotován  třemi vyučovacími hodinami týdně ve třetím ročníku.</w:t>
      </w:r>
    </w:p>
    <w:p w:rsidR="00383A41" w:rsidRDefault="00383A41">
      <w:pPr>
        <w:rPr>
          <w:sz w:val="20"/>
          <w:szCs w:val="20"/>
        </w:rPr>
      </w:pPr>
    </w:p>
    <w:p w:rsidR="00383A41" w:rsidRDefault="00383A41">
      <w:pPr>
        <w:rPr>
          <w:sz w:val="20"/>
          <w:szCs w:val="20"/>
        </w:rPr>
      </w:pPr>
      <w:r>
        <w:rPr>
          <w:sz w:val="20"/>
          <w:szCs w:val="20"/>
        </w:rPr>
        <w:t>Při výuce budou využívány následující metody a formy práce:</w:t>
      </w:r>
    </w:p>
    <w:p w:rsidR="00383A41" w:rsidRDefault="00383A41" w:rsidP="00A4200D">
      <w:pPr>
        <w:numPr>
          <w:ilvl w:val="0"/>
          <w:numId w:val="10"/>
        </w:numPr>
        <w:rPr>
          <w:sz w:val="20"/>
          <w:szCs w:val="20"/>
        </w:rPr>
      </w:pPr>
      <w:r>
        <w:rPr>
          <w:sz w:val="20"/>
          <w:szCs w:val="20"/>
        </w:rPr>
        <w:t>výklad učitele a řízený dialog</w:t>
      </w:r>
    </w:p>
    <w:p w:rsidR="00383A41" w:rsidRDefault="00383A41" w:rsidP="00A4200D">
      <w:pPr>
        <w:numPr>
          <w:ilvl w:val="0"/>
          <w:numId w:val="10"/>
        </w:numPr>
        <w:rPr>
          <w:sz w:val="20"/>
          <w:szCs w:val="20"/>
        </w:rPr>
      </w:pPr>
      <w:r>
        <w:rPr>
          <w:sz w:val="20"/>
          <w:szCs w:val="20"/>
        </w:rPr>
        <w:t>samostatná práce individuální i skupinová</w:t>
      </w:r>
    </w:p>
    <w:p w:rsidR="00383A41" w:rsidRDefault="00383A41" w:rsidP="00A4200D">
      <w:pPr>
        <w:numPr>
          <w:ilvl w:val="0"/>
          <w:numId w:val="10"/>
        </w:numPr>
        <w:rPr>
          <w:sz w:val="20"/>
          <w:szCs w:val="20"/>
        </w:rPr>
      </w:pPr>
      <w:r>
        <w:rPr>
          <w:sz w:val="20"/>
          <w:szCs w:val="20"/>
        </w:rPr>
        <w:t>samostatná domácí práce (příprava referátů)</w:t>
      </w:r>
    </w:p>
    <w:p w:rsidR="00383A41" w:rsidRDefault="00383A41" w:rsidP="00A4200D">
      <w:pPr>
        <w:numPr>
          <w:ilvl w:val="0"/>
          <w:numId w:val="10"/>
        </w:numPr>
        <w:rPr>
          <w:sz w:val="20"/>
          <w:szCs w:val="20"/>
        </w:rPr>
      </w:pPr>
      <w:r>
        <w:rPr>
          <w:sz w:val="20"/>
          <w:szCs w:val="20"/>
        </w:rPr>
        <w:t>rozbor probírané látky s praktickými závěry</w:t>
      </w:r>
    </w:p>
    <w:p w:rsidR="00383A41" w:rsidRDefault="00383A41" w:rsidP="00A4200D">
      <w:pPr>
        <w:numPr>
          <w:ilvl w:val="0"/>
          <w:numId w:val="10"/>
        </w:numPr>
        <w:rPr>
          <w:sz w:val="20"/>
          <w:szCs w:val="20"/>
        </w:rPr>
      </w:pPr>
      <w:r>
        <w:rPr>
          <w:sz w:val="20"/>
          <w:szCs w:val="20"/>
        </w:rPr>
        <w:t>samostatné zpracování prezentací na zadaná témata</w:t>
      </w:r>
    </w:p>
    <w:p w:rsidR="00383A41" w:rsidRDefault="00383A41" w:rsidP="00A4200D">
      <w:pPr>
        <w:numPr>
          <w:ilvl w:val="0"/>
          <w:numId w:val="10"/>
        </w:numPr>
        <w:rPr>
          <w:sz w:val="20"/>
          <w:szCs w:val="20"/>
        </w:rPr>
      </w:pPr>
      <w:r>
        <w:rPr>
          <w:sz w:val="20"/>
          <w:szCs w:val="20"/>
        </w:rPr>
        <w:t>samostatně tvořivé aktivity (stavba elektronických číslicových obvodů)</w:t>
      </w:r>
    </w:p>
    <w:p w:rsidR="00383A41" w:rsidRDefault="00383A41" w:rsidP="00A4200D">
      <w:pPr>
        <w:numPr>
          <w:ilvl w:val="0"/>
          <w:numId w:val="10"/>
        </w:numPr>
        <w:rPr>
          <w:sz w:val="20"/>
          <w:szCs w:val="20"/>
        </w:rPr>
      </w:pPr>
      <w:r>
        <w:rPr>
          <w:sz w:val="20"/>
          <w:szCs w:val="20"/>
        </w:rPr>
        <w:t>multimediální metody (podle možností využití počítače, videa, DVD, dataprojektoru, interaktivní tabule a výukových systémů )</w:t>
      </w:r>
    </w:p>
    <w:p w:rsidR="00383A41" w:rsidRDefault="00383A41">
      <w:pPr>
        <w:rPr>
          <w:sz w:val="20"/>
          <w:szCs w:val="20"/>
        </w:rPr>
      </w:pPr>
    </w:p>
    <w:p w:rsidR="00383A41" w:rsidRDefault="00383A41">
      <w:pPr>
        <w:rPr>
          <w:b/>
          <w:sz w:val="20"/>
          <w:szCs w:val="20"/>
        </w:rPr>
      </w:pPr>
      <w:r>
        <w:rPr>
          <w:b/>
          <w:sz w:val="20"/>
          <w:szCs w:val="20"/>
        </w:rPr>
        <w:br w:type="page"/>
        <w:t>Způsob hodnocení žáků</w:t>
      </w:r>
    </w:p>
    <w:p w:rsidR="00383A41" w:rsidRDefault="00383A41">
      <w:pPr>
        <w:rPr>
          <w:sz w:val="20"/>
          <w:szCs w:val="20"/>
        </w:rPr>
      </w:pPr>
    </w:p>
    <w:p w:rsidR="00383A41" w:rsidRDefault="00383A41">
      <w:pPr>
        <w:ind w:firstLine="708"/>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 Žatci.</w:t>
      </w:r>
    </w:p>
    <w:p w:rsidR="00383A41" w:rsidRDefault="00383A41">
      <w:pPr>
        <w:ind w:firstLine="708"/>
        <w:jc w:val="both"/>
        <w:rPr>
          <w:sz w:val="20"/>
          <w:szCs w:val="20"/>
        </w:rPr>
      </w:pPr>
      <w:r>
        <w:rPr>
          <w:sz w:val="20"/>
          <w:szCs w:val="20"/>
        </w:rPr>
        <w:t>V předmětu elektrotechnika se hodnotí stupeň osvojení základního učiva, úroveň ústního i písemného vyjadřování, zpracování samostatné práce, předneseného odborného referátu. Hodnotí se obsahová i jazyková a odborná správnost. Zohledňuje se také prokazování aktivity, píle a tvořivého přístupu k práci.Hodnocení se bude provádět na základě kombinace ústního zkoušení a různých forem písemného testování i praktických úloh.</w:t>
      </w:r>
    </w:p>
    <w:p w:rsidR="00383A41" w:rsidRDefault="00383A41">
      <w:pPr>
        <w:rPr>
          <w:sz w:val="20"/>
          <w:szCs w:val="20"/>
        </w:rPr>
      </w:pPr>
    </w:p>
    <w:p w:rsidR="00383A41" w:rsidRDefault="00383A41">
      <w:pPr>
        <w:rPr>
          <w:sz w:val="20"/>
          <w:szCs w:val="20"/>
        </w:rPr>
      </w:pPr>
      <w:r>
        <w:rPr>
          <w:sz w:val="20"/>
          <w:szCs w:val="20"/>
        </w:rPr>
        <w:t>Formy zkoušení:</w:t>
      </w:r>
    </w:p>
    <w:p w:rsidR="00383A41" w:rsidRDefault="00383A41" w:rsidP="00A4200D">
      <w:pPr>
        <w:numPr>
          <w:ilvl w:val="0"/>
          <w:numId w:val="10"/>
        </w:numPr>
        <w:rPr>
          <w:sz w:val="20"/>
          <w:szCs w:val="20"/>
        </w:rPr>
      </w:pPr>
      <w:r>
        <w:rPr>
          <w:sz w:val="20"/>
          <w:szCs w:val="20"/>
        </w:rPr>
        <w:t>individuální i frontální ústní zkoušení</w:t>
      </w:r>
    </w:p>
    <w:p w:rsidR="00383A41" w:rsidRDefault="00383A41" w:rsidP="00A4200D">
      <w:pPr>
        <w:numPr>
          <w:ilvl w:val="0"/>
          <w:numId w:val="10"/>
        </w:numPr>
        <w:rPr>
          <w:sz w:val="20"/>
          <w:szCs w:val="20"/>
        </w:rPr>
      </w:pPr>
      <w:r>
        <w:rPr>
          <w:sz w:val="20"/>
          <w:szCs w:val="20"/>
        </w:rPr>
        <w:t>písemné testy</w:t>
      </w:r>
    </w:p>
    <w:p w:rsidR="00383A41" w:rsidRDefault="00383A41" w:rsidP="00A4200D">
      <w:pPr>
        <w:numPr>
          <w:ilvl w:val="0"/>
          <w:numId w:val="10"/>
        </w:numPr>
        <w:rPr>
          <w:sz w:val="20"/>
          <w:szCs w:val="20"/>
        </w:rPr>
      </w:pPr>
      <w:r>
        <w:rPr>
          <w:sz w:val="20"/>
          <w:szCs w:val="20"/>
        </w:rPr>
        <w:t>přednes referátů</w:t>
      </w:r>
    </w:p>
    <w:p w:rsidR="00383A41" w:rsidRDefault="00383A41" w:rsidP="00A4200D">
      <w:pPr>
        <w:numPr>
          <w:ilvl w:val="0"/>
          <w:numId w:val="10"/>
        </w:numPr>
        <w:rPr>
          <w:sz w:val="20"/>
          <w:szCs w:val="20"/>
        </w:rPr>
      </w:pPr>
      <w:r>
        <w:rPr>
          <w:sz w:val="20"/>
          <w:szCs w:val="20"/>
        </w:rPr>
        <w:t>prezentace vlastní odborné práce žáka</w:t>
      </w:r>
    </w:p>
    <w:p w:rsidR="00383A41" w:rsidRDefault="00383A41">
      <w:pPr>
        <w:rPr>
          <w:sz w:val="20"/>
          <w:szCs w:val="20"/>
        </w:rPr>
      </w:pPr>
    </w:p>
    <w:p w:rsidR="00383A41" w:rsidRDefault="00383A41">
      <w:pPr>
        <w:jc w:val="both"/>
        <w:rPr>
          <w:sz w:val="20"/>
          <w:szCs w:val="20"/>
        </w:rPr>
      </w:pPr>
      <w:r>
        <w:rPr>
          <w:sz w:val="20"/>
          <w:szCs w:val="20"/>
        </w:rPr>
        <w:t>Hodnocení žáka učitelem bude doplňováno sebehodnocením zkoušeného žáka i hodnocením ze strany jeho spolužáků.</w:t>
      </w:r>
    </w:p>
    <w:p w:rsidR="00383A41" w:rsidRDefault="00383A41">
      <w:pPr>
        <w:rPr>
          <w:sz w:val="20"/>
          <w:szCs w:val="20"/>
        </w:rPr>
      </w:pPr>
    </w:p>
    <w:p w:rsidR="00383A41" w:rsidRDefault="00383A41">
      <w:pPr>
        <w:rPr>
          <w:rFonts w:ascii="Arial" w:hAnsi="Arial" w:cs="Arial"/>
          <w:b/>
          <w:sz w:val="20"/>
          <w:szCs w:val="20"/>
        </w:rPr>
      </w:pPr>
      <w:r>
        <w:rPr>
          <w:b/>
          <w:sz w:val="20"/>
          <w:szCs w:val="20"/>
        </w:rPr>
        <w:t>Rozvoj klíčových kompetenci</w:t>
      </w:r>
    </w:p>
    <w:p w:rsidR="00383A41" w:rsidRDefault="00383A41">
      <w:pPr>
        <w:rPr>
          <w:rFonts w:ascii="Arial" w:hAnsi="Arial" w:cs="Arial"/>
          <w:b/>
          <w:sz w:val="20"/>
          <w:szCs w:val="20"/>
        </w:rPr>
      </w:pPr>
    </w:p>
    <w:p w:rsidR="00383A41" w:rsidRDefault="00383A41">
      <w:pPr>
        <w:rPr>
          <w:b/>
          <w:sz w:val="20"/>
          <w:szCs w:val="20"/>
        </w:rPr>
      </w:pPr>
      <w:r>
        <w:rPr>
          <w:b/>
          <w:sz w:val="20"/>
          <w:szCs w:val="20"/>
        </w:rPr>
        <w:t>Kompetence k učení</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uplatňovat různé způsoby práce s textem, umět efektivně vyhledávat a zpracovávat odborné informace, být čtenářsky gramotný</w:t>
      </w:r>
    </w:p>
    <w:p w:rsidR="00383A41" w:rsidRDefault="00383A41" w:rsidP="00A4200D">
      <w:pPr>
        <w:numPr>
          <w:ilvl w:val="0"/>
          <w:numId w:val="10"/>
        </w:numPr>
        <w:rPr>
          <w:sz w:val="20"/>
          <w:szCs w:val="20"/>
        </w:rPr>
      </w:pPr>
      <w:r>
        <w:rPr>
          <w:sz w:val="20"/>
          <w:szCs w:val="20"/>
        </w:rPr>
        <w:t>s porozuměním poslouchat mluvené projevy, pořizovat si poznámky jak písemně tak technicky</w:t>
      </w:r>
    </w:p>
    <w:p w:rsidR="00383A41" w:rsidRDefault="00383A41" w:rsidP="00A4200D">
      <w:pPr>
        <w:numPr>
          <w:ilvl w:val="0"/>
          <w:numId w:val="10"/>
        </w:numPr>
        <w:rPr>
          <w:sz w:val="20"/>
          <w:szCs w:val="20"/>
        </w:rPr>
      </w:pPr>
      <w:r>
        <w:rPr>
          <w:sz w:val="20"/>
          <w:szCs w:val="20"/>
        </w:rPr>
        <w:t>využívat ke svému učení různé informační zdroje</w:t>
      </w:r>
    </w:p>
    <w:p w:rsidR="00383A41" w:rsidRDefault="00383A41" w:rsidP="00A4200D">
      <w:pPr>
        <w:numPr>
          <w:ilvl w:val="0"/>
          <w:numId w:val="10"/>
        </w:numPr>
        <w:rPr>
          <w:sz w:val="20"/>
          <w:szCs w:val="20"/>
        </w:rPr>
      </w:pPr>
      <w:r>
        <w:rPr>
          <w:sz w:val="20"/>
          <w:szCs w:val="20"/>
        </w:rPr>
        <w:t>přijímat hodnocení výsledků svého učení ze strany jiných lidí</w:t>
      </w:r>
    </w:p>
    <w:p w:rsidR="00383A41" w:rsidRDefault="00383A41">
      <w:pPr>
        <w:rPr>
          <w:sz w:val="20"/>
          <w:szCs w:val="20"/>
        </w:rPr>
      </w:pPr>
    </w:p>
    <w:p w:rsidR="00383A41" w:rsidRDefault="00383A41">
      <w:pPr>
        <w:rPr>
          <w:b/>
          <w:sz w:val="20"/>
          <w:szCs w:val="20"/>
        </w:rPr>
      </w:pPr>
      <w:r>
        <w:rPr>
          <w:b/>
          <w:sz w:val="20"/>
          <w:szCs w:val="20"/>
        </w:rPr>
        <w:t>Kompetence k řešení problémů</w:t>
      </w:r>
    </w:p>
    <w:p w:rsidR="00383A41" w:rsidRDefault="00383A41">
      <w:pPr>
        <w:rPr>
          <w:sz w:val="20"/>
          <w:szCs w:val="20"/>
        </w:rPr>
      </w:pPr>
      <w:r>
        <w:rPr>
          <w:sz w:val="20"/>
          <w:szCs w:val="20"/>
        </w:rPr>
        <w:t xml:space="preserve">Žák by měl </w:t>
      </w:r>
    </w:p>
    <w:p w:rsidR="00383A41" w:rsidRDefault="00383A41" w:rsidP="00A4200D">
      <w:pPr>
        <w:numPr>
          <w:ilvl w:val="0"/>
          <w:numId w:val="10"/>
        </w:numPr>
        <w:rPr>
          <w:sz w:val="20"/>
          <w:szCs w:val="20"/>
        </w:rPr>
      </w:pPr>
      <w:r>
        <w:rPr>
          <w:sz w:val="20"/>
          <w:szCs w:val="20"/>
        </w:rPr>
        <w:t>porozumět zadání úkolu, zdůvodnit způsob řešení, ověřit správnost výsledků</w:t>
      </w:r>
    </w:p>
    <w:p w:rsidR="00383A41" w:rsidRDefault="00383A41" w:rsidP="00A4200D">
      <w:pPr>
        <w:numPr>
          <w:ilvl w:val="0"/>
          <w:numId w:val="10"/>
        </w:numPr>
        <w:rPr>
          <w:sz w:val="20"/>
          <w:szCs w:val="20"/>
        </w:rPr>
      </w:pPr>
      <w:r>
        <w:rPr>
          <w:sz w:val="20"/>
          <w:szCs w:val="20"/>
        </w:rPr>
        <w:t>využívat vědomostí nabytých dříve</w:t>
      </w:r>
    </w:p>
    <w:p w:rsidR="00383A41" w:rsidRDefault="00383A41">
      <w:pPr>
        <w:rPr>
          <w:sz w:val="20"/>
          <w:szCs w:val="20"/>
        </w:rPr>
      </w:pPr>
    </w:p>
    <w:p w:rsidR="00383A41" w:rsidRDefault="00383A41">
      <w:pPr>
        <w:rPr>
          <w:b/>
          <w:sz w:val="20"/>
          <w:szCs w:val="20"/>
        </w:rPr>
      </w:pPr>
      <w:r>
        <w:rPr>
          <w:b/>
          <w:sz w:val="20"/>
          <w:szCs w:val="20"/>
        </w:rPr>
        <w:t>Komunikativní kompetence</w:t>
      </w:r>
    </w:p>
    <w:p w:rsidR="00383A41" w:rsidRDefault="00383A41">
      <w:pPr>
        <w:rPr>
          <w:sz w:val="20"/>
          <w:szCs w:val="20"/>
        </w:rPr>
      </w:pPr>
      <w:r>
        <w:rPr>
          <w:sz w:val="20"/>
          <w:szCs w:val="20"/>
        </w:rPr>
        <w:t>Žák by měl umět</w:t>
      </w:r>
    </w:p>
    <w:p w:rsidR="00383A41" w:rsidRDefault="00383A41" w:rsidP="00A4200D">
      <w:pPr>
        <w:numPr>
          <w:ilvl w:val="0"/>
          <w:numId w:val="10"/>
        </w:numPr>
        <w:rPr>
          <w:sz w:val="20"/>
          <w:szCs w:val="20"/>
        </w:rPr>
      </w:pPr>
      <w:r>
        <w:rPr>
          <w:sz w:val="20"/>
          <w:szCs w:val="20"/>
        </w:rPr>
        <w:t>vyjadřovat se přiměřeně k účelu jednání a komunikační situaci v projevech mluvených i psaných a vhodně se prezentovat</w:t>
      </w:r>
    </w:p>
    <w:p w:rsidR="00383A41" w:rsidRDefault="00383A41" w:rsidP="00A4200D">
      <w:pPr>
        <w:numPr>
          <w:ilvl w:val="0"/>
          <w:numId w:val="10"/>
        </w:numPr>
        <w:rPr>
          <w:sz w:val="20"/>
          <w:szCs w:val="20"/>
        </w:rPr>
      </w:pPr>
      <w:r>
        <w:rPr>
          <w:sz w:val="20"/>
          <w:szCs w:val="20"/>
        </w:rPr>
        <w:t xml:space="preserve">formulovat své myšlenky srozumitelně a souvisle, v písemné podobě přehledně a jazykově správně s důrazem na odborný pojmový slovník           </w:t>
      </w:r>
    </w:p>
    <w:p w:rsidR="00383A41" w:rsidRDefault="00383A41" w:rsidP="00A4200D">
      <w:pPr>
        <w:numPr>
          <w:ilvl w:val="0"/>
          <w:numId w:val="10"/>
        </w:numPr>
        <w:rPr>
          <w:sz w:val="20"/>
          <w:szCs w:val="20"/>
        </w:rPr>
      </w:pPr>
      <w:r>
        <w:rPr>
          <w:sz w:val="20"/>
          <w:szCs w:val="20"/>
        </w:rPr>
        <w:t>účastnit se aktivně diskusí, formulovat a obhajovat své názory a postoje</w:t>
      </w:r>
    </w:p>
    <w:p w:rsidR="00383A41" w:rsidRDefault="00383A41" w:rsidP="00A4200D">
      <w:pPr>
        <w:numPr>
          <w:ilvl w:val="0"/>
          <w:numId w:val="10"/>
        </w:numPr>
        <w:rPr>
          <w:sz w:val="20"/>
          <w:szCs w:val="20"/>
        </w:rPr>
      </w:pPr>
      <w:r>
        <w:rPr>
          <w:sz w:val="20"/>
          <w:szCs w:val="20"/>
        </w:rPr>
        <w:t>zaznamenávat písemně podstatné myšlenky z textů a projevů jiných lidí</w:t>
      </w:r>
    </w:p>
    <w:p w:rsidR="00383A41" w:rsidRDefault="00383A41" w:rsidP="00A4200D">
      <w:pPr>
        <w:numPr>
          <w:ilvl w:val="0"/>
          <w:numId w:val="10"/>
        </w:numPr>
        <w:rPr>
          <w:sz w:val="20"/>
          <w:szCs w:val="20"/>
        </w:rPr>
      </w:pPr>
      <w:r>
        <w:rPr>
          <w:sz w:val="20"/>
          <w:szCs w:val="20"/>
        </w:rPr>
        <w:t>vyjadřovat se v souladu se zásadami kulturního projevu</w:t>
      </w:r>
    </w:p>
    <w:p w:rsidR="00383A41" w:rsidRDefault="00383A41">
      <w:pPr>
        <w:rPr>
          <w:sz w:val="20"/>
          <w:szCs w:val="20"/>
        </w:rPr>
      </w:pPr>
    </w:p>
    <w:p w:rsidR="00383A41" w:rsidRDefault="00383A41">
      <w:pPr>
        <w:rPr>
          <w:b/>
          <w:sz w:val="20"/>
          <w:szCs w:val="20"/>
        </w:rPr>
      </w:pPr>
      <w:r>
        <w:rPr>
          <w:b/>
          <w:sz w:val="20"/>
          <w:szCs w:val="20"/>
        </w:rPr>
        <w:t>Personální a sociální kompetence</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přijímat radu i kritiku</w:t>
      </w:r>
    </w:p>
    <w:p w:rsidR="00383A41" w:rsidRDefault="00383A41" w:rsidP="00A4200D">
      <w:pPr>
        <w:numPr>
          <w:ilvl w:val="0"/>
          <w:numId w:val="10"/>
        </w:numPr>
        <w:rPr>
          <w:sz w:val="20"/>
          <w:szCs w:val="20"/>
        </w:rPr>
      </w:pPr>
      <w:r>
        <w:rPr>
          <w:sz w:val="20"/>
          <w:szCs w:val="20"/>
        </w:rPr>
        <w:t>kriticky zvažovat názory a jednání jiných lidí</w:t>
      </w:r>
    </w:p>
    <w:p w:rsidR="00383A41" w:rsidRDefault="00383A41" w:rsidP="00A4200D">
      <w:pPr>
        <w:numPr>
          <w:ilvl w:val="0"/>
          <w:numId w:val="10"/>
        </w:numPr>
        <w:rPr>
          <w:sz w:val="20"/>
          <w:szCs w:val="20"/>
        </w:rPr>
      </w:pPr>
      <w:r>
        <w:rPr>
          <w:sz w:val="20"/>
          <w:szCs w:val="20"/>
        </w:rPr>
        <w:t>přijímat a plnit odpovědně svěřené úkoly</w:t>
      </w:r>
    </w:p>
    <w:p w:rsidR="00383A41" w:rsidRDefault="00383A41">
      <w:pPr>
        <w:rPr>
          <w:sz w:val="20"/>
          <w:szCs w:val="20"/>
        </w:rPr>
      </w:pPr>
    </w:p>
    <w:p w:rsidR="00383A41" w:rsidRDefault="00383A41">
      <w:pPr>
        <w:rPr>
          <w:b/>
          <w:sz w:val="20"/>
          <w:szCs w:val="20"/>
        </w:rPr>
      </w:pPr>
      <w:r>
        <w:rPr>
          <w:b/>
          <w:sz w:val="20"/>
          <w:szCs w:val="20"/>
        </w:rPr>
        <w:t>Občanské kompetence a kulturní povědomí</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uznávat tradice v oboru elektrotechniky a ctít hodnoty které národ vytvořil</w:t>
      </w:r>
    </w:p>
    <w:p w:rsidR="00383A41" w:rsidRDefault="00383A41" w:rsidP="00A4200D">
      <w:pPr>
        <w:numPr>
          <w:ilvl w:val="0"/>
          <w:numId w:val="10"/>
        </w:numPr>
        <w:rPr>
          <w:sz w:val="20"/>
          <w:szCs w:val="20"/>
        </w:rPr>
      </w:pPr>
      <w:r>
        <w:rPr>
          <w:sz w:val="20"/>
          <w:szCs w:val="20"/>
        </w:rPr>
        <w:t>mít vytvořen pozitivní vztah k odborné literatuře</w:t>
      </w:r>
    </w:p>
    <w:p w:rsidR="00BB6ADB" w:rsidRDefault="00BB6ADB" w:rsidP="00A4200D">
      <w:pPr>
        <w:numPr>
          <w:ilvl w:val="0"/>
          <w:numId w:val="10"/>
        </w:numPr>
        <w:rPr>
          <w:sz w:val="20"/>
          <w:szCs w:val="20"/>
        </w:rPr>
      </w:pPr>
    </w:p>
    <w:p w:rsidR="00383A41" w:rsidRDefault="00383A41">
      <w:pPr>
        <w:rPr>
          <w:sz w:val="20"/>
          <w:szCs w:val="20"/>
        </w:rPr>
      </w:pPr>
    </w:p>
    <w:p w:rsidR="007F51A4" w:rsidRDefault="007F51A4">
      <w:pPr>
        <w:rPr>
          <w:sz w:val="20"/>
          <w:szCs w:val="20"/>
        </w:rPr>
      </w:pPr>
    </w:p>
    <w:p w:rsidR="007F51A4" w:rsidRDefault="007F51A4">
      <w:pPr>
        <w:rPr>
          <w:sz w:val="20"/>
          <w:szCs w:val="20"/>
        </w:rPr>
      </w:pPr>
    </w:p>
    <w:p w:rsidR="00BB6ADB" w:rsidRDefault="00BB6ADB">
      <w:pPr>
        <w:rPr>
          <w:b/>
          <w:sz w:val="20"/>
          <w:szCs w:val="20"/>
        </w:rPr>
      </w:pPr>
    </w:p>
    <w:p w:rsidR="00BB6ADB" w:rsidRPr="00BB6ADB" w:rsidRDefault="00383A41">
      <w:pPr>
        <w:rPr>
          <w:b/>
          <w:sz w:val="20"/>
          <w:szCs w:val="20"/>
        </w:rPr>
      </w:pPr>
      <w:r>
        <w:rPr>
          <w:b/>
          <w:sz w:val="20"/>
          <w:szCs w:val="20"/>
        </w:rPr>
        <w:t>Kompetence k pracovnímu uplatnění a podnikatelským aktivitám</w:t>
      </w:r>
    </w:p>
    <w:p w:rsidR="00BB6ADB" w:rsidRDefault="00BB6ADB">
      <w:pPr>
        <w:rPr>
          <w:sz w:val="20"/>
          <w:szCs w:val="20"/>
        </w:rPr>
      </w:pP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vhodně komunikovat s potenciálními zaměstnavateli, prezentovat svůj odborný potenciál a své profesní cíle</w:t>
      </w:r>
    </w:p>
    <w:p w:rsidR="00383A41" w:rsidRDefault="00383A41" w:rsidP="00A4200D">
      <w:pPr>
        <w:numPr>
          <w:ilvl w:val="0"/>
          <w:numId w:val="10"/>
        </w:numPr>
        <w:rPr>
          <w:sz w:val="20"/>
          <w:szCs w:val="20"/>
        </w:rPr>
      </w:pPr>
      <w:r>
        <w:rPr>
          <w:sz w:val="20"/>
          <w:szCs w:val="20"/>
        </w:rPr>
        <w:t>uvědomovat si význam celoživotního učení ve svém oboru - elektrotechnice</w:t>
      </w:r>
    </w:p>
    <w:p w:rsidR="00383A41" w:rsidRDefault="00383A41">
      <w:pPr>
        <w:rPr>
          <w:sz w:val="20"/>
          <w:szCs w:val="20"/>
        </w:rPr>
      </w:pPr>
    </w:p>
    <w:p w:rsidR="00383A41" w:rsidRDefault="00383A41">
      <w:pPr>
        <w:rPr>
          <w:b/>
          <w:sz w:val="20"/>
          <w:szCs w:val="20"/>
        </w:rPr>
      </w:pPr>
      <w:r>
        <w:rPr>
          <w:b/>
          <w:sz w:val="20"/>
          <w:szCs w:val="20"/>
        </w:rPr>
        <w:t>Kompetence využívat prostředky informačních a komunikačních technologií a pracovat s informacemi</w:t>
      </w:r>
    </w:p>
    <w:p w:rsidR="00383A41" w:rsidRDefault="00383A41">
      <w:pPr>
        <w:rPr>
          <w:sz w:val="20"/>
          <w:szCs w:val="20"/>
        </w:rPr>
      </w:pPr>
      <w:r>
        <w:rPr>
          <w:sz w:val="20"/>
          <w:szCs w:val="20"/>
        </w:rPr>
        <w:t>Žák by měl umět kriticky přistupovat k získaným informacím, být mediálně a technicky gramotný.</w:t>
      </w:r>
    </w:p>
    <w:p w:rsidR="00383A41" w:rsidRDefault="00383A41">
      <w:pPr>
        <w:rPr>
          <w:sz w:val="20"/>
          <w:szCs w:val="20"/>
        </w:rPr>
      </w:pPr>
    </w:p>
    <w:p w:rsidR="00383A41" w:rsidRDefault="00383A41">
      <w:pPr>
        <w:pStyle w:val="Nadpis8"/>
      </w:pPr>
      <w:r>
        <w:t>Průřezová témata</w:t>
      </w:r>
    </w:p>
    <w:p w:rsidR="00383A41" w:rsidRDefault="00383A41">
      <w:pPr>
        <w:rPr>
          <w:rFonts w:ascii="Arial" w:hAnsi="Arial" w:cs="Arial"/>
          <w:sz w:val="20"/>
          <w:szCs w:val="20"/>
        </w:rPr>
      </w:pPr>
    </w:p>
    <w:p w:rsidR="00383A41" w:rsidRDefault="00383A41">
      <w:pPr>
        <w:rPr>
          <w:b/>
          <w:sz w:val="20"/>
          <w:szCs w:val="20"/>
        </w:rPr>
      </w:pPr>
      <w:r>
        <w:rPr>
          <w:b/>
          <w:sz w:val="20"/>
          <w:szCs w:val="20"/>
        </w:rPr>
        <w:t>Občan v demokratické společnosti</w:t>
      </w:r>
    </w:p>
    <w:p w:rsidR="00383A41" w:rsidRDefault="00383A41" w:rsidP="00A4200D">
      <w:pPr>
        <w:numPr>
          <w:ilvl w:val="0"/>
          <w:numId w:val="10"/>
        </w:numPr>
        <w:rPr>
          <w:sz w:val="20"/>
          <w:szCs w:val="20"/>
        </w:rPr>
      </w:pPr>
      <w:r>
        <w:rPr>
          <w:sz w:val="20"/>
          <w:szCs w:val="20"/>
        </w:rPr>
        <w:t>rozvoj funkční gramotnosti</w:t>
      </w:r>
    </w:p>
    <w:p w:rsidR="00383A41" w:rsidRDefault="00383A41" w:rsidP="00A4200D">
      <w:pPr>
        <w:numPr>
          <w:ilvl w:val="0"/>
          <w:numId w:val="10"/>
        </w:numPr>
        <w:rPr>
          <w:sz w:val="20"/>
          <w:szCs w:val="20"/>
        </w:rPr>
      </w:pPr>
      <w:r>
        <w:rPr>
          <w:sz w:val="20"/>
          <w:szCs w:val="20"/>
        </w:rPr>
        <w:t>úcta k materiálním i duchovním hodnotám</w:t>
      </w:r>
    </w:p>
    <w:p w:rsidR="00383A41" w:rsidRDefault="00383A41" w:rsidP="00A4200D">
      <w:pPr>
        <w:numPr>
          <w:ilvl w:val="0"/>
          <w:numId w:val="10"/>
        </w:numPr>
        <w:rPr>
          <w:sz w:val="20"/>
          <w:szCs w:val="20"/>
        </w:rPr>
      </w:pPr>
      <w:r>
        <w:rPr>
          <w:sz w:val="20"/>
          <w:szCs w:val="20"/>
        </w:rPr>
        <w:t>rozvoj schopnosti vyhledávat informace a pracovat s nimi</w:t>
      </w:r>
    </w:p>
    <w:p w:rsidR="00383A41" w:rsidRDefault="00383A41" w:rsidP="00A4200D">
      <w:pPr>
        <w:numPr>
          <w:ilvl w:val="0"/>
          <w:numId w:val="10"/>
        </w:numPr>
        <w:rPr>
          <w:sz w:val="20"/>
          <w:szCs w:val="20"/>
        </w:rPr>
      </w:pPr>
      <w:r>
        <w:rPr>
          <w:sz w:val="20"/>
          <w:szCs w:val="20"/>
        </w:rPr>
        <w:t>orientace v masmédiích</w:t>
      </w:r>
    </w:p>
    <w:p w:rsidR="00383A41" w:rsidRDefault="00383A41">
      <w:pPr>
        <w:rPr>
          <w:sz w:val="20"/>
          <w:szCs w:val="20"/>
        </w:rPr>
      </w:pPr>
    </w:p>
    <w:p w:rsidR="00383A41" w:rsidRDefault="00383A41">
      <w:pPr>
        <w:rPr>
          <w:b/>
          <w:sz w:val="20"/>
          <w:szCs w:val="20"/>
        </w:rPr>
      </w:pPr>
      <w:r>
        <w:rPr>
          <w:b/>
          <w:sz w:val="20"/>
          <w:szCs w:val="20"/>
        </w:rPr>
        <w:t>Člověk a životní prostředí</w:t>
      </w:r>
    </w:p>
    <w:p w:rsidR="00383A41" w:rsidRDefault="00383A41" w:rsidP="00A4200D">
      <w:pPr>
        <w:numPr>
          <w:ilvl w:val="0"/>
          <w:numId w:val="10"/>
        </w:numPr>
        <w:rPr>
          <w:sz w:val="20"/>
          <w:szCs w:val="20"/>
        </w:rPr>
      </w:pPr>
      <w:r>
        <w:rPr>
          <w:sz w:val="20"/>
          <w:szCs w:val="20"/>
        </w:rPr>
        <w:t>získávání informací v přímých kontaktech s prostředím a z různých informačních zdrojů</w:t>
      </w:r>
    </w:p>
    <w:p w:rsidR="00383A41" w:rsidRDefault="00383A41">
      <w:pPr>
        <w:rPr>
          <w:sz w:val="20"/>
          <w:szCs w:val="20"/>
        </w:rPr>
      </w:pPr>
    </w:p>
    <w:p w:rsidR="00383A41" w:rsidRDefault="00383A41">
      <w:pPr>
        <w:rPr>
          <w:b/>
          <w:sz w:val="20"/>
          <w:szCs w:val="20"/>
        </w:rPr>
      </w:pPr>
      <w:r>
        <w:rPr>
          <w:b/>
          <w:sz w:val="20"/>
          <w:szCs w:val="20"/>
        </w:rPr>
        <w:t>Člověk a svět práce</w:t>
      </w:r>
    </w:p>
    <w:p w:rsidR="00383A41" w:rsidRDefault="00383A41" w:rsidP="00A4200D">
      <w:pPr>
        <w:numPr>
          <w:ilvl w:val="0"/>
          <w:numId w:val="10"/>
        </w:numPr>
        <w:rPr>
          <w:sz w:val="20"/>
          <w:szCs w:val="20"/>
        </w:rPr>
      </w:pPr>
      <w:r>
        <w:rPr>
          <w:sz w:val="20"/>
          <w:szCs w:val="20"/>
        </w:rPr>
        <w:t xml:space="preserve">verbální i neverbální komunikace při důležitých jednáních </w:t>
      </w:r>
    </w:p>
    <w:p w:rsidR="00383A41" w:rsidRDefault="00383A41" w:rsidP="00A4200D">
      <w:pPr>
        <w:numPr>
          <w:ilvl w:val="0"/>
          <w:numId w:val="10"/>
        </w:numPr>
        <w:rPr>
          <w:sz w:val="20"/>
          <w:szCs w:val="20"/>
        </w:rPr>
      </w:pPr>
      <w:r>
        <w:rPr>
          <w:sz w:val="20"/>
          <w:szCs w:val="20"/>
        </w:rPr>
        <w:t>písemná i verbální komunikace s potenciálními zaměstnavateli</w:t>
      </w:r>
    </w:p>
    <w:p w:rsidR="00383A41" w:rsidRDefault="00383A41">
      <w:pPr>
        <w:rPr>
          <w:sz w:val="20"/>
          <w:szCs w:val="20"/>
        </w:rPr>
      </w:pPr>
    </w:p>
    <w:p w:rsidR="00383A41" w:rsidRDefault="00383A41">
      <w:pPr>
        <w:rPr>
          <w:b/>
          <w:sz w:val="20"/>
          <w:szCs w:val="20"/>
        </w:rPr>
      </w:pPr>
      <w:r>
        <w:rPr>
          <w:b/>
          <w:sz w:val="20"/>
          <w:szCs w:val="20"/>
        </w:rPr>
        <w:t>Informační a komunikační technologie</w:t>
      </w:r>
    </w:p>
    <w:p w:rsidR="00383A41" w:rsidRDefault="00383A41" w:rsidP="00A4200D">
      <w:pPr>
        <w:numPr>
          <w:ilvl w:val="0"/>
          <w:numId w:val="10"/>
        </w:numPr>
        <w:rPr>
          <w:sz w:val="20"/>
          <w:szCs w:val="20"/>
        </w:rPr>
      </w:pPr>
      <w:r>
        <w:rPr>
          <w:sz w:val="20"/>
          <w:szCs w:val="20"/>
        </w:rPr>
        <w:t>práce s internetem, vyhledávání potřebných informací</w:t>
      </w:r>
    </w:p>
    <w:p w:rsidR="00383A41" w:rsidRDefault="00383A41">
      <w:pPr>
        <w:ind w:left="360"/>
        <w:rPr>
          <w:sz w:val="20"/>
          <w:szCs w:val="20"/>
        </w:rPr>
      </w:pPr>
    </w:p>
    <w:p w:rsidR="00383A41" w:rsidRDefault="00383A41">
      <w:pPr>
        <w:rPr>
          <w:b/>
          <w:sz w:val="20"/>
          <w:szCs w:val="20"/>
        </w:rPr>
      </w:pPr>
      <w:r>
        <w:rPr>
          <w:b/>
          <w:sz w:val="20"/>
          <w:szCs w:val="20"/>
        </w:rPr>
        <w:t>Mezipředmětové vztahy:</w:t>
      </w:r>
    </w:p>
    <w:p w:rsidR="00383A41" w:rsidRDefault="00383A41" w:rsidP="00A4200D">
      <w:pPr>
        <w:numPr>
          <w:ilvl w:val="0"/>
          <w:numId w:val="10"/>
        </w:numPr>
        <w:rPr>
          <w:sz w:val="20"/>
          <w:szCs w:val="20"/>
        </w:rPr>
      </w:pPr>
      <w:r>
        <w:rPr>
          <w:sz w:val="20"/>
          <w:szCs w:val="20"/>
        </w:rPr>
        <w:t>číslicová technika</w:t>
      </w:r>
    </w:p>
    <w:p w:rsidR="00383A41" w:rsidRDefault="00383A41" w:rsidP="00A4200D">
      <w:pPr>
        <w:numPr>
          <w:ilvl w:val="0"/>
          <w:numId w:val="10"/>
        </w:numPr>
        <w:rPr>
          <w:sz w:val="20"/>
          <w:szCs w:val="20"/>
        </w:rPr>
      </w:pPr>
      <w:r>
        <w:rPr>
          <w:sz w:val="20"/>
          <w:szCs w:val="20"/>
        </w:rPr>
        <w:t>matematika</w:t>
      </w:r>
    </w:p>
    <w:p w:rsidR="00383A41" w:rsidRDefault="00383A41" w:rsidP="00A4200D">
      <w:pPr>
        <w:numPr>
          <w:ilvl w:val="0"/>
          <w:numId w:val="10"/>
        </w:numPr>
        <w:rPr>
          <w:sz w:val="20"/>
          <w:szCs w:val="20"/>
        </w:rPr>
      </w:pPr>
      <w:r>
        <w:rPr>
          <w:sz w:val="20"/>
          <w:szCs w:val="20"/>
        </w:rPr>
        <w:t>elektrotechnický základ</w:t>
      </w:r>
    </w:p>
    <w:p w:rsidR="00383A41" w:rsidRDefault="00383A41" w:rsidP="00A4200D">
      <w:pPr>
        <w:numPr>
          <w:ilvl w:val="0"/>
          <w:numId w:val="10"/>
        </w:numPr>
        <w:rPr>
          <w:sz w:val="20"/>
          <w:szCs w:val="20"/>
        </w:rPr>
      </w:pPr>
      <w:r>
        <w:rPr>
          <w:sz w:val="20"/>
          <w:szCs w:val="20"/>
        </w:rPr>
        <w:t>informační technologie</w:t>
      </w:r>
    </w:p>
    <w:p w:rsidR="00383A41" w:rsidRDefault="00383A41" w:rsidP="00A4200D">
      <w:pPr>
        <w:numPr>
          <w:ilvl w:val="0"/>
          <w:numId w:val="10"/>
        </w:numPr>
        <w:rPr>
          <w:sz w:val="20"/>
          <w:szCs w:val="20"/>
        </w:rPr>
      </w:pPr>
      <w:r>
        <w:rPr>
          <w:sz w:val="20"/>
          <w:szCs w:val="20"/>
        </w:rPr>
        <w:t>programování</w:t>
      </w:r>
    </w:p>
    <w:p w:rsidR="00383A41" w:rsidRDefault="00383A41" w:rsidP="00A4200D">
      <w:pPr>
        <w:numPr>
          <w:ilvl w:val="0"/>
          <w:numId w:val="10"/>
        </w:numPr>
        <w:rPr>
          <w:sz w:val="20"/>
          <w:szCs w:val="20"/>
        </w:rPr>
      </w:pPr>
      <w:r>
        <w:rPr>
          <w:sz w:val="20"/>
          <w:szCs w:val="20"/>
        </w:rPr>
        <w:t>konstrukce počítačů</w:t>
      </w:r>
    </w:p>
    <w:p w:rsidR="00383A41" w:rsidRDefault="00383A41" w:rsidP="00A4200D">
      <w:pPr>
        <w:numPr>
          <w:ilvl w:val="0"/>
          <w:numId w:val="10"/>
        </w:numPr>
        <w:rPr>
          <w:sz w:val="20"/>
          <w:szCs w:val="20"/>
        </w:rPr>
      </w:pPr>
      <w:r>
        <w:rPr>
          <w:sz w:val="20"/>
          <w:szCs w:val="20"/>
        </w:rPr>
        <w:t>počítačové sítě</w:t>
      </w:r>
    </w:p>
    <w:p w:rsidR="00383A41" w:rsidRDefault="00383A41" w:rsidP="00A4200D">
      <w:pPr>
        <w:numPr>
          <w:ilvl w:val="0"/>
          <w:numId w:val="10"/>
        </w:numPr>
        <w:rPr>
          <w:sz w:val="20"/>
          <w:szCs w:val="20"/>
        </w:rPr>
      </w:pPr>
      <w:r>
        <w:rPr>
          <w:sz w:val="20"/>
          <w:szCs w:val="20"/>
        </w:rPr>
        <w:t>technické kreslení</w:t>
      </w:r>
    </w:p>
    <w:p w:rsidR="00383A41" w:rsidRDefault="00383A41" w:rsidP="00A4200D">
      <w:pPr>
        <w:numPr>
          <w:ilvl w:val="0"/>
          <w:numId w:val="10"/>
        </w:numPr>
        <w:rPr>
          <w:sz w:val="20"/>
          <w:szCs w:val="20"/>
        </w:rPr>
      </w:pPr>
      <w:r>
        <w:rPr>
          <w:sz w:val="20"/>
          <w:szCs w:val="20"/>
        </w:rPr>
        <w:t>praxe</w:t>
      </w:r>
    </w:p>
    <w:p w:rsidR="00383A41" w:rsidRDefault="00383A41" w:rsidP="00A4200D">
      <w:pPr>
        <w:numPr>
          <w:ilvl w:val="0"/>
          <w:numId w:val="10"/>
        </w:numPr>
        <w:rPr>
          <w:sz w:val="20"/>
          <w:szCs w:val="20"/>
        </w:rPr>
      </w:pPr>
      <w:r>
        <w:rPr>
          <w:sz w:val="20"/>
          <w:szCs w:val="20"/>
        </w:rPr>
        <w:t>fyzika</w:t>
      </w:r>
    </w:p>
    <w:p w:rsidR="00383A41" w:rsidRDefault="00383A41" w:rsidP="00A4200D">
      <w:pPr>
        <w:numPr>
          <w:ilvl w:val="0"/>
          <w:numId w:val="10"/>
        </w:numPr>
        <w:rPr>
          <w:sz w:val="20"/>
          <w:szCs w:val="20"/>
        </w:rPr>
      </w:pPr>
      <w:r>
        <w:rPr>
          <w:sz w:val="20"/>
          <w:szCs w:val="20"/>
        </w:rPr>
        <w:t>chemie</w:t>
      </w:r>
    </w:p>
    <w:p w:rsidR="00383A41" w:rsidRDefault="00383A41">
      <w:pPr>
        <w:ind w:left="360"/>
        <w:rPr>
          <w:sz w:val="20"/>
          <w:szCs w:val="20"/>
        </w:rPr>
      </w:pPr>
    </w:p>
    <w:p w:rsidR="00BB6ADB" w:rsidRDefault="00383A41" w:rsidP="00BB6ADB">
      <w:pPr>
        <w:jc w:val="center"/>
        <w:rPr>
          <w:b/>
          <w:sz w:val="20"/>
          <w:szCs w:val="20"/>
        </w:rPr>
      </w:pPr>
      <w:r>
        <w:rPr>
          <w:szCs w:val="22"/>
        </w:rPr>
        <w:br w:type="page"/>
      </w:r>
      <w:r w:rsidR="00BB6ADB">
        <w:rPr>
          <w:color w:val="000080"/>
          <w:szCs w:val="22"/>
        </w:rPr>
        <w:t xml:space="preserve"> </w:t>
      </w:r>
      <w:r w:rsidR="00BB6ADB">
        <w:rPr>
          <w:b/>
          <w:sz w:val="20"/>
          <w:szCs w:val="20"/>
        </w:rPr>
        <w:t>Rozpis učiva a výsledků vzdělávání</w:t>
      </w:r>
    </w:p>
    <w:p w:rsidR="00BB6ADB" w:rsidRDefault="00BB6ADB" w:rsidP="00BB6ADB">
      <w:pPr>
        <w:jc w:val="center"/>
        <w:rPr>
          <w:b/>
          <w:sz w:val="20"/>
          <w:szCs w:val="20"/>
        </w:rPr>
      </w:pPr>
      <w:r>
        <w:rPr>
          <w:b/>
          <w:sz w:val="20"/>
          <w:szCs w:val="20"/>
        </w:rPr>
        <w:t>Název vyučovacího předmětu: Číslicová technika</w:t>
      </w:r>
    </w:p>
    <w:p w:rsidR="00BB6ADB" w:rsidRDefault="00BB6ADB" w:rsidP="00BB6ADB">
      <w:pPr>
        <w:jc w:val="center"/>
        <w:rPr>
          <w:sz w:val="22"/>
          <w:szCs w:val="22"/>
        </w:rPr>
      </w:pPr>
      <w:r>
        <w:rPr>
          <w:b/>
          <w:sz w:val="20"/>
          <w:szCs w:val="20"/>
        </w:rPr>
        <w:t>Ročník: třetí</w:t>
      </w:r>
    </w:p>
    <w:p w:rsidR="00383A41" w:rsidRPr="00383FFC" w:rsidRDefault="00383FFC">
      <w:pPr>
        <w:pStyle w:val="Nadpis8"/>
        <w:rPr>
          <w:szCs w:val="22"/>
        </w:rPr>
      </w:pPr>
      <w:r w:rsidRPr="00383FFC">
        <w:rPr>
          <w:szCs w:val="22"/>
        </w:rPr>
        <w:t>Číslicová technika – 3. ročník</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961"/>
        <w:gridCol w:w="1163"/>
      </w:tblGrid>
      <w:tr w:rsidR="00383A41" w:rsidTr="00CC664B">
        <w:trPr>
          <w:cantSplit/>
          <w:trHeight w:val="65"/>
        </w:trPr>
        <w:tc>
          <w:tcPr>
            <w:tcW w:w="3794" w:type="dxa"/>
            <w:shd w:val="clear" w:color="auto" w:fill="C6D9F1"/>
            <w:vAlign w:val="center"/>
          </w:tcPr>
          <w:p w:rsidR="00383A41" w:rsidRDefault="00383A41" w:rsidP="000763DD">
            <w:pPr>
              <w:rPr>
                <w:b/>
                <w:sz w:val="20"/>
                <w:szCs w:val="22"/>
              </w:rPr>
            </w:pPr>
            <w:r>
              <w:rPr>
                <w:b/>
                <w:sz w:val="20"/>
                <w:szCs w:val="22"/>
              </w:rPr>
              <w:t>Výsledky  vzdělávání a kompetence</w:t>
            </w:r>
          </w:p>
        </w:tc>
        <w:tc>
          <w:tcPr>
            <w:tcW w:w="4961" w:type="dxa"/>
            <w:shd w:val="clear" w:color="auto" w:fill="C6D9F1"/>
            <w:vAlign w:val="center"/>
          </w:tcPr>
          <w:p w:rsidR="00383A41" w:rsidRDefault="00C477C5" w:rsidP="000763DD">
            <w:pPr>
              <w:jc w:val="center"/>
              <w:rPr>
                <w:b/>
                <w:sz w:val="20"/>
                <w:szCs w:val="22"/>
              </w:rPr>
            </w:pPr>
            <w:r>
              <w:rPr>
                <w:b/>
                <w:sz w:val="20"/>
                <w:szCs w:val="22"/>
              </w:rPr>
              <w:t>Te</w:t>
            </w:r>
            <w:r w:rsidR="004748E9">
              <w:rPr>
                <w:b/>
                <w:sz w:val="20"/>
                <w:szCs w:val="22"/>
              </w:rPr>
              <w:t>matické celky</w:t>
            </w:r>
          </w:p>
        </w:tc>
        <w:tc>
          <w:tcPr>
            <w:tcW w:w="1163" w:type="dxa"/>
            <w:shd w:val="clear" w:color="auto" w:fill="C6D9F1"/>
          </w:tcPr>
          <w:p w:rsidR="00383A41" w:rsidRDefault="00BB6ADB">
            <w:pPr>
              <w:jc w:val="center"/>
              <w:rPr>
                <w:b/>
                <w:sz w:val="20"/>
                <w:szCs w:val="22"/>
              </w:rPr>
            </w:pPr>
            <w:r>
              <w:rPr>
                <w:b/>
                <w:sz w:val="20"/>
                <w:szCs w:val="22"/>
              </w:rPr>
              <w:t>Hodinová dotace</w:t>
            </w:r>
          </w:p>
        </w:tc>
      </w:tr>
      <w:tr w:rsidR="00383A41" w:rsidTr="00CC664B">
        <w:trPr>
          <w:cantSplit/>
          <w:trHeight w:val="11325"/>
        </w:trPr>
        <w:tc>
          <w:tcPr>
            <w:tcW w:w="3794" w:type="dxa"/>
            <w:tcBorders>
              <w:bottom w:val="single" w:sz="4" w:space="0" w:color="auto"/>
            </w:tcBorders>
          </w:tcPr>
          <w:p w:rsidR="00BB6ADB" w:rsidRDefault="00BB6ADB">
            <w:pPr>
              <w:rPr>
                <w:sz w:val="20"/>
                <w:szCs w:val="22"/>
              </w:rPr>
            </w:pPr>
          </w:p>
          <w:p w:rsidR="00383A41" w:rsidRPr="007F51A4" w:rsidRDefault="00383A41">
            <w:pPr>
              <w:rPr>
                <w:b/>
                <w:sz w:val="20"/>
                <w:szCs w:val="22"/>
              </w:rPr>
            </w:pPr>
            <w:r w:rsidRPr="007F51A4">
              <w:rPr>
                <w:b/>
                <w:sz w:val="20"/>
                <w:szCs w:val="22"/>
              </w:rPr>
              <w:t>Žák</w:t>
            </w:r>
          </w:p>
          <w:p w:rsidR="00383A41" w:rsidRDefault="00383A41" w:rsidP="007F51A4">
            <w:pPr>
              <w:numPr>
                <w:ilvl w:val="0"/>
                <w:numId w:val="10"/>
              </w:numPr>
              <w:tabs>
                <w:tab w:val="clear" w:pos="720"/>
                <w:tab w:val="num" w:pos="284"/>
              </w:tabs>
              <w:ind w:left="284" w:hanging="284"/>
              <w:rPr>
                <w:sz w:val="20"/>
                <w:szCs w:val="22"/>
              </w:rPr>
            </w:pPr>
            <w:r>
              <w:rPr>
                <w:sz w:val="20"/>
                <w:szCs w:val="22"/>
              </w:rPr>
              <w:t>chápe požadavek na znalost elektrotechniky</w:t>
            </w:r>
          </w:p>
          <w:p w:rsidR="00383A41" w:rsidRDefault="00383A41" w:rsidP="007F51A4">
            <w:pPr>
              <w:numPr>
                <w:ilvl w:val="0"/>
                <w:numId w:val="10"/>
              </w:numPr>
              <w:tabs>
                <w:tab w:val="clear" w:pos="720"/>
                <w:tab w:val="num" w:pos="284"/>
              </w:tabs>
              <w:ind w:left="284" w:hanging="284"/>
              <w:rPr>
                <w:sz w:val="20"/>
                <w:szCs w:val="22"/>
              </w:rPr>
            </w:pPr>
            <w:r>
              <w:rPr>
                <w:sz w:val="20"/>
                <w:szCs w:val="22"/>
              </w:rPr>
              <w:t>rozezná odborný text a vyzná se ve schématech</w:t>
            </w:r>
          </w:p>
          <w:p w:rsidR="00383A41" w:rsidRDefault="00383A41" w:rsidP="007F51A4">
            <w:pPr>
              <w:numPr>
                <w:ilvl w:val="0"/>
                <w:numId w:val="10"/>
              </w:numPr>
              <w:tabs>
                <w:tab w:val="clear" w:pos="720"/>
                <w:tab w:val="num" w:pos="284"/>
              </w:tabs>
              <w:ind w:left="284" w:hanging="284"/>
              <w:rPr>
                <w:sz w:val="20"/>
                <w:szCs w:val="22"/>
              </w:rPr>
            </w:pPr>
            <w:r>
              <w:rPr>
                <w:sz w:val="20"/>
                <w:szCs w:val="22"/>
              </w:rPr>
              <w:t>dokáže teoreticky rozebrat odborný text za použití získaných znalostí teorie</w:t>
            </w:r>
          </w:p>
          <w:p w:rsidR="00383A41" w:rsidRDefault="00383A41" w:rsidP="007F51A4">
            <w:pPr>
              <w:numPr>
                <w:ilvl w:val="0"/>
                <w:numId w:val="10"/>
              </w:numPr>
              <w:tabs>
                <w:tab w:val="clear" w:pos="720"/>
                <w:tab w:val="num" w:pos="284"/>
              </w:tabs>
              <w:ind w:left="284" w:hanging="284"/>
              <w:rPr>
                <w:sz w:val="20"/>
                <w:szCs w:val="22"/>
              </w:rPr>
            </w:pPr>
            <w:r>
              <w:rPr>
                <w:sz w:val="20"/>
                <w:szCs w:val="22"/>
              </w:rPr>
              <w:t>rozezná konkrétní odborná témata</w:t>
            </w:r>
          </w:p>
          <w:p w:rsidR="00383A41" w:rsidRDefault="00383A41" w:rsidP="007F51A4">
            <w:pPr>
              <w:numPr>
                <w:ilvl w:val="0"/>
                <w:numId w:val="10"/>
              </w:numPr>
              <w:tabs>
                <w:tab w:val="clear" w:pos="720"/>
                <w:tab w:val="num" w:pos="284"/>
              </w:tabs>
              <w:ind w:left="284" w:hanging="284"/>
              <w:rPr>
                <w:sz w:val="20"/>
                <w:szCs w:val="22"/>
              </w:rPr>
            </w:pPr>
            <w:r>
              <w:rPr>
                <w:sz w:val="20"/>
                <w:szCs w:val="22"/>
              </w:rPr>
              <w:t>umí rozlišit jednotlivé obvody a orientuje se v základních elektrotechnických úlohách</w:t>
            </w:r>
          </w:p>
          <w:p w:rsidR="00383A41" w:rsidRDefault="00383A41" w:rsidP="007F51A4">
            <w:pPr>
              <w:numPr>
                <w:ilvl w:val="0"/>
                <w:numId w:val="10"/>
              </w:numPr>
              <w:tabs>
                <w:tab w:val="clear" w:pos="720"/>
                <w:tab w:val="num" w:pos="284"/>
              </w:tabs>
              <w:ind w:left="284" w:hanging="284"/>
              <w:rPr>
                <w:sz w:val="20"/>
                <w:szCs w:val="22"/>
              </w:rPr>
            </w:pPr>
            <w:r>
              <w:rPr>
                <w:sz w:val="20"/>
                <w:szCs w:val="22"/>
              </w:rPr>
              <w:t xml:space="preserve">umí používat odborné výrazy elektrotechnického zaměření </w:t>
            </w:r>
          </w:p>
          <w:p w:rsidR="00383A41" w:rsidRPr="007F51A4" w:rsidRDefault="00383A41" w:rsidP="007F51A4">
            <w:pPr>
              <w:numPr>
                <w:ilvl w:val="0"/>
                <w:numId w:val="10"/>
              </w:numPr>
              <w:tabs>
                <w:tab w:val="clear" w:pos="720"/>
                <w:tab w:val="num" w:pos="284"/>
              </w:tabs>
              <w:ind w:left="284" w:hanging="284"/>
              <w:rPr>
                <w:sz w:val="20"/>
                <w:szCs w:val="22"/>
              </w:rPr>
            </w:pPr>
            <w:r w:rsidRPr="007F51A4">
              <w:rPr>
                <w:sz w:val="20"/>
                <w:szCs w:val="22"/>
              </w:rPr>
              <w:t>dokáže zhodnotit elektrotechnické výpočty</w:t>
            </w:r>
            <w:r w:rsidR="007F51A4" w:rsidRPr="007F51A4">
              <w:rPr>
                <w:sz w:val="20"/>
                <w:szCs w:val="22"/>
              </w:rPr>
              <w:t xml:space="preserve"> </w:t>
            </w:r>
            <w:r w:rsidRPr="007F51A4">
              <w:rPr>
                <w:sz w:val="20"/>
                <w:szCs w:val="22"/>
              </w:rPr>
              <w:t>a posoudit vypočítané se závěry</w:t>
            </w:r>
          </w:p>
          <w:p w:rsidR="00383A41" w:rsidRDefault="00383A41" w:rsidP="007F51A4">
            <w:pPr>
              <w:numPr>
                <w:ilvl w:val="0"/>
                <w:numId w:val="12"/>
              </w:numPr>
              <w:tabs>
                <w:tab w:val="clear" w:pos="1080"/>
                <w:tab w:val="num" w:pos="284"/>
              </w:tabs>
              <w:ind w:left="284" w:hanging="284"/>
              <w:rPr>
                <w:sz w:val="22"/>
                <w:szCs w:val="22"/>
              </w:rPr>
            </w:pPr>
            <w:r>
              <w:rPr>
                <w:sz w:val="20"/>
                <w:szCs w:val="22"/>
              </w:rPr>
              <w:t>umí vyjádřit vlastní názor na odbornou tématiku</w:t>
            </w:r>
            <w:r>
              <w:rPr>
                <w:sz w:val="22"/>
                <w:szCs w:val="22"/>
              </w:rPr>
              <w:t xml:space="preserve"> </w:t>
            </w:r>
          </w:p>
        </w:tc>
        <w:tc>
          <w:tcPr>
            <w:tcW w:w="4961" w:type="dxa"/>
            <w:tcBorders>
              <w:bottom w:val="single" w:sz="4" w:space="0" w:color="auto"/>
            </w:tcBorders>
          </w:tcPr>
          <w:p w:rsidR="00912741" w:rsidRDefault="00912741">
            <w:pPr>
              <w:rPr>
                <w:b/>
                <w:sz w:val="20"/>
                <w:szCs w:val="20"/>
              </w:rPr>
            </w:pPr>
          </w:p>
          <w:p w:rsidR="00383A41" w:rsidRDefault="00383A41">
            <w:pPr>
              <w:rPr>
                <w:b/>
                <w:sz w:val="20"/>
                <w:szCs w:val="20"/>
              </w:rPr>
            </w:pPr>
            <w:r>
              <w:rPr>
                <w:b/>
                <w:sz w:val="20"/>
                <w:szCs w:val="20"/>
              </w:rPr>
              <w:t>Základní vztahy Booleovy algebry.</w:t>
            </w:r>
          </w:p>
          <w:p w:rsidR="007F51A4" w:rsidRPr="00E62814" w:rsidRDefault="007F51A4" w:rsidP="00041A07">
            <w:pPr>
              <w:numPr>
                <w:ilvl w:val="0"/>
                <w:numId w:val="235"/>
              </w:numPr>
              <w:ind w:left="318" w:hanging="142"/>
              <w:rPr>
                <w:sz w:val="18"/>
                <w:szCs w:val="18"/>
              </w:rPr>
            </w:pPr>
            <w:r w:rsidRPr="00E62814">
              <w:rPr>
                <w:sz w:val="18"/>
                <w:szCs w:val="18"/>
              </w:rPr>
              <w:t>základní zákony Booleovy algebry,</w:t>
            </w:r>
          </w:p>
          <w:p w:rsidR="007F51A4" w:rsidRPr="00E62814" w:rsidRDefault="007F51A4" w:rsidP="00041A07">
            <w:pPr>
              <w:numPr>
                <w:ilvl w:val="0"/>
                <w:numId w:val="235"/>
              </w:numPr>
              <w:ind w:left="318" w:hanging="142"/>
              <w:rPr>
                <w:sz w:val="18"/>
                <w:szCs w:val="18"/>
              </w:rPr>
            </w:pPr>
            <w:r w:rsidRPr="00E62814">
              <w:rPr>
                <w:sz w:val="18"/>
                <w:szCs w:val="18"/>
              </w:rPr>
              <w:t>č</w:t>
            </w:r>
            <w:r w:rsidR="00383A41" w:rsidRPr="00E62814">
              <w:rPr>
                <w:sz w:val="18"/>
                <w:szCs w:val="18"/>
              </w:rPr>
              <w:t>ísel</w:t>
            </w:r>
            <w:r w:rsidRPr="00E62814">
              <w:rPr>
                <w:sz w:val="18"/>
                <w:szCs w:val="18"/>
              </w:rPr>
              <w:t>né soustavy a převody mezi nimi,</w:t>
            </w:r>
          </w:p>
          <w:p w:rsidR="00383A41" w:rsidRPr="00E62814" w:rsidRDefault="007F51A4" w:rsidP="00041A07">
            <w:pPr>
              <w:numPr>
                <w:ilvl w:val="0"/>
                <w:numId w:val="235"/>
              </w:numPr>
              <w:ind w:left="318" w:hanging="142"/>
              <w:rPr>
                <w:sz w:val="18"/>
                <w:szCs w:val="18"/>
              </w:rPr>
            </w:pPr>
            <w:r w:rsidRPr="00E62814">
              <w:rPr>
                <w:sz w:val="18"/>
                <w:szCs w:val="18"/>
              </w:rPr>
              <w:t>ú</w:t>
            </w:r>
            <w:r w:rsidR="00383A41" w:rsidRPr="00E62814">
              <w:rPr>
                <w:sz w:val="18"/>
                <w:szCs w:val="18"/>
              </w:rPr>
              <w:t>vod do programování na PLC – blokové schéma, popis, funkce, význam jednotlivých kláves.</w:t>
            </w:r>
          </w:p>
          <w:p w:rsidR="00383A41" w:rsidRDefault="00383A41">
            <w:pPr>
              <w:rPr>
                <w:b/>
                <w:sz w:val="20"/>
                <w:szCs w:val="20"/>
              </w:rPr>
            </w:pPr>
            <w:r>
              <w:rPr>
                <w:b/>
                <w:sz w:val="20"/>
                <w:szCs w:val="20"/>
              </w:rPr>
              <w:t>Základní logické operátory.</w:t>
            </w:r>
          </w:p>
          <w:p w:rsidR="00D976CB" w:rsidRPr="00E62814" w:rsidRDefault="00D976CB" w:rsidP="00041A07">
            <w:pPr>
              <w:numPr>
                <w:ilvl w:val="0"/>
                <w:numId w:val="236"/>
              </w:numPr>
              <w:ind w:left="318" w:hanging="142"/>
              <w:rPr>
                <w:sz w:val="18"/>
                <w:szCs w:val="18"/>
              </w:rPr>
            </w:pPr>
            <w:r w:rsidRPr="00E62814">
              <w:rPr>
                <w:sz w:val="18"/>
                <w:szCs w:val="18"/>
              </w:rPr>
              <w:t>funkce negace, součin, součet,</w:t>
            </w:r>
          </w:p>
          <w:p w:rsidR="00D976CB" w:rsidRPr="00E62814" w:rsidRDefault="00D976CB" w:rsidP="00041A07">
            <w:pPr>
              <w:numPr>
                <w:ilvl w:val="0"/>
                <w:numId w:val="236"/>
              </w:numPr>
              <w:ind w:left="318" w:hanging="142"/>
              <w:rPr>
                <w:sz w:val="18"/>
                <w:szCs w:val="18"/>
              </w:rPr>
            </w:pPr>
            <w:r w:rsidRPr="00E62814">
              <w:rPr>
                <w:sz w:val="18"/>
                <w:szCs w:val="18"/>
              </w:rPr>
              <w:t>z</w:t>
            </w:r>
            <w:r w:rsidR="00383A41" w:rsidRPr="00E62814">
              <w:rPr>
                <w:sz w:val="18"/>
                <w:szCs w:val="18"/>
              </w:rPr>
              <w:t>působy vyjádření operátorů – rovnice, pravdivostní tabulka, schematické značky, kontaktní ekvivalent, program na PLC</w:t>
            </w:r>
            <w:r w:rsidRPr="00E62814">
              <w:rPr>
                <w:sz w:val="18"/>
                <w:szCs w:val="18"/>
              </w:rPr>
              <w:t>,</w:t>
            </w:r>
          </w:p>
          <w:p w:rsidR="00D976CB" w:rsidRPr="00E62814" w:rsidRDefault="00D976CB" w:rsidP="00041A07">
            <w:pPr>
              <w:numPr>
                <w:ilvl w:val="0"/>
                <w:numId w:val="236"/>
              </w:numPr>
              <w:ind w:left="318" w:hanging="142"/>
              <w:rPr>
                <w:sz w:val="18"/>
                <w:szCs w:val="18"/>
              </w:rPr>
            </w:pPr>
            <w:r w:rsidRPr="00E62814">
              <w:rPr>
                <w:sz w:val="18"/>
                <w:szCs w:val="18"/>
              </w:rPr>
              <w:t>z</w:t>
            </w:r>
            <w:r w:rsidR="00383A41" w:rsidRPr="00E62814">
              <w:rPr>
                <w:sz w:val="18"/>
                <w:szCs w:val="18"/>
              </w:rPr>
              <w:t xml:space="preserve">působy realizace operátorů – pomocí HW </w:t>
            </w:r>
            <w:r w:rsidRPr="00E62814">
              <w:rPr>
                <w:sz w:val="18"/>
                <w:szCs w:val="18"/>
              </w:rPr>
              <w:t xml:space="preserve">– logický obvod typy – historie </w:t>
            </w:r>
            <w:r w:rsidR="00383A41" w:rsidRPr="00E62814">
              <w:rPr>
                <w:sz w:val="18"/>
                <w:szCs w:val="18"/>
              </w:rPr>
              <w:t>- pomocí SW – programo</w:t>
            </w:r>
            <w:r w:rsidRPr="00E62814">
              <w:rPr>
                <w:sz w:val="18"/>
                <w:szCs w:val="18"/>
              </w:rPr>
              <w:t>vě – z programátoru a simulačně,</w:t>
            </w:r>
          </w:p>
          <w:p w:rsidR="00383A41" w:rsidRPr="00E62814" w:rsidRDefault="00D976CB" w:rsidP="00041A07">
            <w:pPr>
              <w:numPr>
                <w:ilvl w:val="0"/>
                <w:numId w:val="236"/>
              </w:numPr>
              <w:ind w:left="318" w:hanging="142"/>
              <w:rPr>
                <w:sz w:val="18"/>
                <w:szCs w:val="18"/>
              </w:rPr>
            </w:pPr>
            <w:r w:rsidRPr="00E62814">
              <w:rPr>
                <w:sz w:val="18"/>
                <w:szCs w:val="18"/>
              </w:rPr>
              <w:t>c</w:t>
            </w:r>
            <w:r w:rsidR="00383A41" w:rsidRPr="00E62814">
              <w:rPr>
                <w:sz w:val="18"/>
                <w:szCs w:val="18"/>
              </w:rPr>
              <w:t>vičení v programování – buď na logické stavebnici nebo</w:t>
            </w:r>
            <w:r w:rsidR="00383A41" w:rsidRPr="00D976CB">
              <w:rPr>
                <w:sz w:val="20"/>
                <w:szCs w:val="20"/>
              </w:rPr>
              <w:t xml:space="preserve"> </w:t>
            </w:r>
            <w:r w:rsidR="00383A41" w:rsidRPr="00E62814">
              <w:rPr>
                <w:sz w:val="18"/>
                <w:szCs w:val="18"/>
              </w:rPr>
              <w:t>v prostředí Multisim</w:t>
            </w:r>
          </w:p>
          <w:p w:rsidR="00383A41" w:rsidRDefault="00383A41">
            <w:pPr>
              <w:rPr>
                <w:b/>
                <w:sz w:val="20"/>
                <w:szCs w:val="20"/>
              </w:rPr>
            </w:pPr>
            <w:r>
              <w:rPr>
                <w:b/>
                <w:sz w:val="20"/>
                <w:szCs w:val="20"/>
              </w:rPr>
              <w:t>Základní logické obvody.</w:t>
            </w:r>
          </w:p>
          <w:p w:rsidR="00D976CB" w:rsidRPr="00E62814" w:rsidRDefault="00D976CB" w:rsidP="00041A07">
            <w:pPr>
              <w:numPr>
                <w:ilvl w:val="0"/>
                <w:numId w:val="237"/>
              </w:numPr>
              <w:ind w:left="318" w:hanging="142"/>
              <w:rPr>
                <w:sz w:val="18"/>
                <w:szCs w:val="18"/>
              </w:rPr>
            </w:pPr>
            <w:r w:rsidRPr="00E62814">
              <w:rPr>
                <w:sz w:val="18"/>
                <w:szCs w:val="18"/>
              </w:rPr>
              <w:t>t</w:t>
            </w:r>
            <w:r w:rsidR="00383A41" w:rsidRPr="00E62814">
              <w:rPr>
                <w:sz w:val="18"/>
                <w:szCs w:val="18"/>
              </w:rPr>
              <w:t>ranzistor jako spínač, dioda jako hradlo – opakování z</w:t>
            </w:r>
            <w:r w:rsidRPr="00E62814">
              <w:rPr>
                <w:sz w:val="18"/>
                <w:szCs w:val="18"/>
              </w:rPr>
              <w:t> </w:t>
            </w:r>
            <w:r w:rsidR="00383A41" w:rsidRPr="00E62814">
              <w:rPr>
                <w:sz w:val="18"/>
                <w:szCs w:val="18"/>
              </w:rPr>
              <w:t>ELE</w:t>
            </w:r>
            <w:r w:rsidRPr="00E62814">
              <w:rPr>
                <w:sz w:val="18"/>
                <w:szCs w:val="18"/>
              </w:rPr>
              <w:t>,</w:t>
            </w:r>
          </w:p>
          <w:p w:rsidR="00383A41" w:rsidRPr="00E62814" w:rsidRDefault="00D976CB" w:rsidP="00041A07">
            <w:pPr>
              <w:numPr>
                <w:ilvl w:val="0"/>
                <w:numId w:val="237"/>
              </w:numPr>
              <w:ind w:left="318" w:hanging="142"/>
              <w:rPr>
                <w:sz w:val="18"/>
                <w:szCs w:val="18"/>
              </w:rPr>
            </w:pPr>
            <w:r w:rsidRPr="00E62814">
              <w:rPr>
                <w:sz w:val="18"/>
                <w:szCs w:val="18"/>
              </w:rPr>
              <w:t>s</w:t>
            </w:r>
            <w:r w:rsidR="00383A41" w:rsidRPr="00E62814">
              <w:rPr>
                <w:sz w:val="18"/>
                <w:szCs w:val="18"/>
              </w:rPr>
              <w:t>ystémy DTL, TTL, unipolární řada - historie.</w:t>
            </w:r>
          </w:p>
          <w:p w:rsidR="00383A41" w:rsidRDefault="00383A41">
            <w:pPr>
              <w:rPr>
                <w:b/>
                <w:sz w:val="20"/>
                <w:szCs w:val="20"/>
              </w:rPr>
            </w:pPr>
            <w:r>
              <w:rPr>
                <w:b/>
                <w:sz w:val="20"/>
                <w:szCs w:val="20"/>
              </w:rPr>
              <w:t>Kombinační logické sítě.</w:t>
            </w:r>
          </w:p>
          <w:p w:rsidR="00D976CB" w:rsidRPr="00E62814" w:rsidRDefault="00D976CB" w:rsidP="00041A07">
            <w:pPr>
              <w:numPr>
                <w:ilvl w:val="0"/>
                <w:numId w:val="238"/>
              </w:numPr>
              <w:ind w:left="318" w:hanging="142"/>
              <w:rPr>
                <w:sz w:val="18"/>
                <w:szCs w:val="18"/>
              </w:rPr>
            </w:pPr>
            <w:r w:rsidRPr="00E62814">
              <w:rPr>
                <w:sz w:val="18"/>
                <w:szCs w:val="18"/>
              </w:rPr>
              <w:t>f</w:t>
            </w:r>
            <w:r w:rsidR="00383A41" w:rsidRPr="00E62814">
              <w:rPr>
                <w:sz w:val="18"/>
                <w:szCs w:val="18"/>
              </w:rPr>
              <w:t>unkce NAND, NOR, XOR a jejich realizace</w:t>
            </w:r>
            <w:r w:rsidRPr="00E62814">
              <w:rPr>
                <w:sz w:val="18"/>
                <w:szCs w:val="18"/>
              </w:rPr>
              <w:t>,</w:t>
            </w:r>
          </w:p>
          <w:p w:rsidR="00D976CB" w:rsidRPr="00E62814" w:rsidRDefault="00D976CB" w:rsidP="00041A07">
            <w:pPr>
              <w:numPr>
                <w:ilvl w:val="0"/>
                <w:numId w:val="238"/>
              </w:numPr>
              <w:ind w:left="318" w:hanging="142"/>
              <w:rPr>
                <w:sz w:val="18"/>
                <w:szCs w:val="18"/>
              </w:rPr>
            </w:pPr>
            <w:r w:rsidRPr="00E62814">
              <w:rPr>
                <w:sz w:val="18"/>
                <w:szCs w:val="18"/>
              </w:rPr>
              <w:t>z</w:t>
            </w:r>
            <w:r w:rsidR="00383A41" w:rsidRPr="00E62814">
              <w:rPr>
                <w:sz w:val="18"/>
                <w:szCs w:val="18"/>
              </w:rPr>
              <w:t>působy vyjádření operátorů – rovnice, pravdivostní tabulka, schematické značky, kontaktní ekvivalent, program na PLC</w:t>
            </w:r>
            <w:r w:rsidRPr="00E62814">
              <w:rPr>
                <w:sz w:val="18"/>
                <w:szCs w:val="18"/>
              </w:rPr>
              <w:t>,</w:t>
            </w:r>
          </w:p>
          <w:p w:rsidR="00383A41" w:rsidRPr="00E62814" w:rsidRDefault="00D976CB" w:rsidP="00041A07">
            <w:pPr>
              <w:numPr>
                <w:ilvl w:val="0"/>
                <w:numId w:val="238"/>
              </w:numPr>
              <w:ind w:left="318" w:hanging="142"/>
              <w:rPr>
                <w:sz w:val="18"/>
                <w:szCs w:val="18"/>
              </w:rPr>
            </w:pPr>
            <w:r w:rsidRPr="00E62814">
              <w:rPr>
                <w:sz w:val="18"/>
                <w:szCs w:val="18"/>
              </w:rPr>
              <w:t>z</w:t>
            </w:r>
            <w:r w:rsidR="00383A41" w:rsidRPr="00E62814">
              <w:rPr>
                <w:sz w:val="18"/>
                <w:szCs w:val="18"/>
              </w:rPr>
              <w:t xml:space="preserve">působy realizace operátorů – pomocí HW </w:t>
            </w:r>
            <w:r w:rsidRPr="00E62814">
              <w:rPr>
                <w:sz w:val="18"/>
                <w:szCs w:val="18"/>
              </w:rPr>
              <w:t xml:space="preserve">– logický obvod typy – historie </w:t>
            </w:r>
            <w:r w:rsidR="00383A41" w:rsidRPr="00E62814">
              <w:rPr>
                <w:sz w:val="18"/>
                <w:szCs w:val="18"/>
              </w:rPr>
              <w:t>- pomocí SW – programově – z programátoru a simulačně.</w:t>
            </w:r>
          </w:p>
          <w:p w:rsidR="00383A41" w:rsidRDefault="00383A41">
            <w:pPr>
              <w:rPr>
                <w:b/>
                <w:sz w:val="20"/>
                <w:szCs w:val="20"/>
              </w:rPr>
            </w:pPr>
            <w:r>
              <w:rPr>
                <w:b/>
                <w:sz w:val="20"/>
                <w:szCs w:val="20"/>
              </w:rPr>
              <w:t>Sekvenční funkce a obvody.</w:t>
            </w:r>
          </w:p>
          <w:p w:rsidR="00D976CB" w:rsidRPr="00E62814" w:rsidRDefault="00D976CB" w:rsidP="00041A07">
            <w:pPr>
              <w:numPr>
                <w:ilvl w:val="0"/>
                <w:numId w:val="239"/>
              </w:numPr>
              <w:ind w:left="318" w:hanging="142"/>
              <w:rPr>
                <w:sz w:val="18"/>
                <w:szCs w:val="18"/>
              </w:rPr>
            </w:pPr>
            <w:r w:rsidRPr="00E62814">
              <w:rPr>
                <w:sz w:val="18"/>
                <w:szCs w:val="18"/>
              </w:rPr>
              <w:t>b</w:t>
            </w:r>
            <w:r w:rsidR="00383A41" w:rsidRPr="00E62814">
              <w:rPr>
                <w:sz w:val="18"/>
                <w:szCs w:val="18"/>
              </w:rPr>
              <w:t>istabilní klopné obvody</w:t>
            </w:r>
            <w:r w:rsidRPr="00E62814">
              <w:rPr>
                <w:sz w:val="18"/>
                <w:szCs w:val="18"/>
              </w:rPr>
              <w:t xml:space="preserve"> – diskrétních prvků – detailně,</w:t>
            </w:r>
          </w:p>
          <w:p w:rsidR="00D976CB" w:rsidRPr="00E62814" w:rsidRDefault="00D976CB" w:rsidP="00041A07">
            <w:pPr>
              <w:numPr>
                <w:ilvl w:val="0"/>
                <w:numId w:val="239"/>
              </w:numPr>
              <w:ind w:left="318" w:hanging="142"/>
              <w:rPr>
                <w:sz w:val="18"/>
                <w:szCs w:val="18"/>
              </w:rPr>
            </w:pPr>
            <w:r w:rsidRPr="00E62814">
              <w:rPr>
                <w:sz w:val="18"/>
                <w:szCs w:val="18"/>
              </w:rPr>
              <w:t>o</w:t>
            </w:r>
            <w:r w:rsidR="00383A41" w:rsidRPr="00E62814">
              <w:rPr>
                <w:sz w:val="18"/>
                <w:szCs w:val="18"/>
              </w:rPr>
              <w:t>bvod RS – ze dvou hra</w:t>
            </w:r>
            <w:r w:rsidRPr="00E62814">
              <w:rPr>
                <w:sz w:val="18"/>
                <w:szCs w:val="18"/>
              </w:rPr>
              <w:t>del,</w:t>
            </w:r>
          </w:p>
          <w:p w:rsidR="00D976CB" w:rsidRPr="00E62814" w:rsidRDefault="00D976CB" w:rsidP="00041A07">
            <w:pPr>
              <w:numPr>
                <w:ilvl w:val="0"/>
                <w:numId w:val="239"/>
              </w:numPr>
              <w:ind w:left="318" w:hanging="142"/>
              <w:rPr>
                <w:sz w:val="18"/>
                <w:szCs w:val="18"/>
              </w:rPr>
            </w:pPr>
            <w:r w:rsidRPr="00E62814">
              <w:rPr>
                <w:sz w:val="18"/>
                <w:szCs w:val="18"/>
              </w:rPr>
              <w:t>obvod JK a MS JK,</w:t>
            </w:r>
          </w:p>
          <w:p w:rsidR="00383A41" w:rsidRPr="00E62814" w:rsidRDefault="00D976CB" w:rsidP="00041A07">
            <w:pPr>
              <w:numPr>
                <w:ilvl w:val="0"/>
                <w:numId w:val="239"/>
              </w:numPr>
              <w:ind w:left="318" w:hanging="142"/>
              <w:rPr>
                <w:sz w:val="18"/>
                <w:szCs w:val="18"/>
              </w:rPr>
            </w:pPr>
            <w:r w:rsidRPr="00E62814">
              <w:rPr>
                <w:sz w:val="18"/>
                <w:szCs w:val="18"/>
              </w:rPr>
              <w:t>o</w:t>
            </w:r>
            <w:r w:rsidR="00383A41" w:rsidRPr="00E62814">
              <w:rPr>
                <w:sz w:val="18"/>
                <w:szCs w:val="18"/>
              </w:rPr>
              <w:t>bvod D.</w:t>
            </w:r>
          </w:p>
          <w:p w:rsidR="00383A41" w:rsidRDefault="00E62814">
            <w:pPr>
              <w:rPr>
                <w:b/>
                <w:sz w:val="20"/>
                <w:szCs w:val="20"/>
              </w:rPr>
            </w:pPr>
            <w:r>
              <w:rPr>
                <w:b/>
                <w:sz w:val="20"/>
                <w:szCs w:val="20"/>
              </w:rPr>
              <w:t>Monostabilní obvody</w:t>
            </w:r>
          </w:p>
          <w:p w:rsidR="00D976CB" w:rsidRPr="00E62814" w:rsidRDefault="00D976CB" w:rsidP="00041A07">
            <w:pPr>
              <w:numPr>
                <w:ilvl w:val="0"/>
                <w:numId w:val="240"/>
              </w:numPr>
              <w:ind w:left="318" w:hanging="142"/>
              <w:rPr>
                <w:sz w:val="18"/>
                <w:szCs w:val="18"/>
              </w:rPr>
            </w:pPr>
            <w:r w:rsidRPr="00E62814">
              <w:rPr>
                <w:sz w:val="18"/>
                <w:szCs w:val="18"/>
              </w:rPr>
              <w:t>m</w:t>
            </w:r>
            <w:r w:rsidR="00383A41" w:rsidRPr="00E62814">
              <w:rPr>
                <w:sz w:val="18"/>
                <w:szCs w:val="18"/>
              </w:rPr>
              <w:t>onobilní klopné obvody</w:t>
            </w:r>
            <w:r w:rsidRPr="00E62814">
              <w:rPr>
                <w:sz w:val="18"/>
                <w:szCs w:val="18"/>
              </w:rPr>
              <w:t xml:space="preserve"> – diskrétních prvků – detailně,</w:t>
            </w:r>
          </w:p>
          <w:p w:rsidR="00D976CB" w:rsidRPr="00E62814" w:rsidRDefault="00D976CB" w:rsidP="00041A07">
            <w:pPr>
              <w:numPr>
                <w:ilvl w:val="0"/>
                <w:numId w:val="240"/>
              </w:numPr>
              <w:ind w:left="318" w:hanging="142"/>
              <w:rPr>
                <w:sz w:val="18"/>
                <w:szCs w:val="18"/>
              </w:rPr>
            </w:pPr>
            <w:r w:rsidRPr="00E62814">
              <w:rPr>
                <w:sz w:val="18"/>
                <w:szCs w:val="18"/>
              </w:rPr>
              <w:t>n</w:t>
            </w:r>
            <w:r w:rsidR="00383A41" w:rsidRPr="00E62814">
              <w:rPr>
                <w:sz w:val="18"/>
                <w:szCs w:val="18"/>
              </w:rPr>
              <w:t xml:space="preserve">ástin použití v počítači – tvarovače, obvod CLK </w:t>
            </w:r>
            <w:r w:rsidRPr="00E62814">
              <w:rPr>
                <w:sz w:val="18"/>
                <w:szCs w:val="18"/>
              </w:rPr>
              <w:t>,</w:t>
            </w:r>
          </w:p>
          <w:p w:rsidR="00383A41" w:rsidRPr="00E62814" w:rsidRDefault="00D976CB" w:rsidP="00041A07">
            <w:pPr>
              <w:numPr>
                <w:ilvl w:val="0"/>
                <w:numId w:val="240"/>
              </w:numPr>
              <w:ind w:left="318" w:hanging="142"/>
              <w:rPr>
                <w:sz w:val="18"/>
                <w:szCs w:val="18"/>
              </w:rPr>
            </w:pPr>
            <w:r w:rsidRPr="00E62814">
              <w:rPr>
                <w:sz w:val="18"/>
                <w:szCs w:val="18"/>
              </w:rPr>
              <w:t>z</w:t>
            </w:r>
            <w:r w:rsidR="00383A41" w:rsidRPr="00E62814">
              <w:rPr>
                <w:sz w:val="18"/>
                <w:szCs w:val="18"/>
              </w:rPr>
              <w:t xml:space="preserve">působy realizace – pomocí HW </w:t>
            </w:r>
            <w:r w:rsidRPr="00E62814">
              <w:rPr>
                <w:sz w:val="18"/>
                <w:szCs w:val="18"/>
              </w:rPr>
              <w:t xml:space="preserve">– logický obvod typy – historie </w:t>
            </w:r>
            <w:r w:rsidR="00383A41" w:rsidRPr="00E62814">
              <w:rPr>
                <w:sz w:val="18"/>
                <w:szCs w:val="18"/>
              </w:rPr>
              <w:t>- pomocí SW – programově – z programátoru a simulačně.</w:t>
            </w:r>
          </w:p>
          <w:p w:rsidR="00383A41" w:rsidRDefault="00383A41">
            <w:pPr>
              <w:rPr>
                <w:b/>
                <w:sz w:val="20"/>
                <w:szCs w:val="20"/>
              </w:rPr>
            </w:pPr>
            <w:r>
              <w:rPr>
                <w:b/>
                <w:sz w:val="20"/>
                <w:szCs w:val="20"/>
              </w:rPr>
              <w:t>Astabilní obvody.</w:t>
            </w:r>
          </w:p>
          <w:p w:rsidR="00D976CB" w:rsidRPr="00E62814" w:rsidRDefault="00D976CB" w:rsidP="00041A07">
            <w:pPr>
              <w:numPr>
                <w:ilvl w:val="0"/>
                <w:numId w:val="241"/>
              </w:numPr>
              <w:ind w:left="318" w:hanging="142"/>
              <w:rPr>
                <w:sz w:val="18"/>
                <w:szCs w:val="18"/>
              </w:rPr>
            </w:pPr>
            <w:r w:rsidRPr="00E62814">
              <w:rPr>
                <w:sz w:val="18"/>
                <w:szCs w:val="18"/>
              </w:rPr>
              <w:t>a</w:t>
            </w:r>
            <w:r w:rsidR="00383A41" w:rsidRPr="00E62814">
              <w:rPr>
                <w:sz w:val="18"/>
                <w:szCs w:val="18"/>
              </w:rPr>
              <w:t>stabilní klopné obvody</w:t>
            </w:r>
            <w:r w:rsidRPr="00E62814">
              <w:rPr>
                <w:sz w:val="18"/>
                <w:szCs w:val="18"/>
              </w:rPr>
              <w:t xml:space="preserve"> – diskrétních prvků – detailně,</w:t>
            </w:r>
          </w:p>
          <w:p w:rsidR="00D976CB" w:rsidRPr="00E62814" w:rsidRDefault="00D976CB" w:rsidP="00041A07">
            <w:pPr>
              <w:numPr>
                <w:ilvl w:val="0"/>
                <w:numId w:val="241"/>
              </w:numPr>
              <w:ind w:left="318" w:hanging="142"/>
              <w:rPr>
                <w:sz w:val="18"/>
                <w:szCs w:val="18"/>
              </w:rPr>
            </w:pPr>
            <w:r w:rsidRPr="00E62814">
              <w:rPr>
                <w:sz w:val="18"/>
                <w:szCs w:val="18"/>
              </w:rPr>
              <w:t>p</w:t>
            </w:r>
            <w:r w:rsidR="00383A41" w:rsidRPr="00E62814">
              <w:rPr>
                <w:sz w:val="18"/>
                <w:szCs w:val="18"/>
              </w:rPr>
              <w:t>omoc</w:t>
            </w:r>
            <w:r w:rsidRPr="00E62814">
              <w:rPr>
                <w:sz w:val="18"/>
                <w:szCs w:val="18"/>
              </w:rPr>
              <w:t>í kombinačních logických obvodů,</w:t>
            </w:r>
          </w:p>
          <w:p w:rsidR="00383A41" w:rsidRPr="00D976CB" w:rsidRDefault="00D976CB" w:rsidP="00041A07">
            <w:pPr>
              <w:numPr>
                <w:ilvl w:val="0"/>
                <w:numId w:val="241"/>
              </w:numPr>
              <w:ind w:left="318" w:hanging="142"/>
              <w:rPr>
                <w:sz w:val="20"/>
                <w:szCs w:val="20"/>
              </w:rPr>
            </w:pPr>
            <w:r w:rsidRPr="00E62814">
              <w:rPr>
                <w:sz w:val="18"/>
                <w:szCs w:val="18"/>
              </w:rPr>
              <w:t>g</w:t>
            </w:r>
            <w:r w:rsidR="00383A41" w:rsidRPr="00E62814">
              <w:rPr>
                <w:sz w:val="18"/>
                <w:szCs w:val="18"/>
              </w:rPr>
              <w:t>enerátor obdélníkového</w:t>
            </w:r>
            <w:r w:rsidR="00383A41" w:rsidRPr="00D976CB">
              <w:rPr>
                <w:sz w:val="20"/>
                <w:szCs w:val="20"/>
              </w:rPr>
              <w:t xml:space="preserve"> signálu.</w:t>
            </w:r>
          </w:p>
          <w:p w:rsidR="00383A41" w:rsidRDefault="00383A41">
            <w:pPr>
              <w:rPr>
                <w:b/>
                <w:sz w:val="20"/>
                <w:szCs w:val="20"/>
              </w:rPr>
            </w:pPr>
            <w:r>
              <w:rPr>
                <w:b/>
                <w:sz w:val="20"/>
                <w:szCs w:val="20"/>
              </w:rPr>
              <w:t>Některé často používané obvody.</w:t>
            </w:r>
          </w:p>
          <w:p w:rsidR="00383A41" w:rsidRPr="00E62814" w:rsidRDefault="00383A41" w:rsidP="00041A07">
            <w:pPr>
              <w:numPr>
                <w:ilvl w:val="0"/>
                <w:numId w:val="242"/>
              </w:numPr>
              <w:ind w:left="318" w:hanging="142"/>
              <w:rPr>
                <w:sz w:val="18"/>
                <w:szCs w:val="18"/>
              </w:rPr>
            </w:pPr>
            <w:r w:rsidRPr="00E62814">
              <w:rPr>
                <w:sz w:val="18"/>
                <w:szCs w:val="18"/>
              </w:rPr>
              <w:t xml:space="preserve">Schmidtův klopný obvod. </w:t>
            </w:r>
          </w:p>
          <w:p w:rsidR="00383A41" w:rsidRDefault="00383A41">
            <w:pPr>
              <w:rPr>
                <w:b/>
                <w:sz w:val="20"/>
                <w:szCs w:val="20"/>
              </w:rPr>
            </w:pPr>
            <w:r>
              <w:rPr>
                <w:b/>
                <w:sz w:val="20"/>
                <w:szCs w:val="20"/>
              </w:rPr>
              <w:t>Registry.</w:t>
            </w:r>
          </w:p>
          <w:p w:rsidR="00D976CB" w:rsidRPr="00E62814" w:rsidRDefault="00D976CB" w:rsidP="00041A07">
            <w:pPr>
              <w:numPr>
                <w:ilvl w:val="0"/>
                <w:numId w:val="242"/>
              </w:numPr>
              <w:ind w:left="318" w:hanging="142"/>
              <w:rPr>
                <w:sz w:val="18"/>
                <w:szCs w:val="18"/>
              </w:rPr>
            </w:pPr>
            <w:r w:rsidRPr="00E62814">
              <w:rPr>
                <w:sz w:val="18"/>
                <w:szCs w:val="18"/>
              </w:rPr>
              <w:t>p</w:t>
            </w:r>
            <w:r w:rsidR="00383A41" w:rsidRPr="00E62814">
              <w:rPr>
                <w:sz w:val="18"/>
                <w:szCs w:val="18"/>
              </w:rPr>
              <w:t>osuvný registr, kruhový registr, paměťový registr</w:t>
            </w:r>
            <w:r w:rsidRPr="00E62814">
              <w:rPr>
                <w:sz w:val="18"/>
                <w:szCs w:val="18"/>
              </w:rPr>
              <w:t>,</w:t>
            </w:r>
          </w:p>
          <w:p w:rsidR="00D976CB" w:rsidRPr="00E62814" w:rsidRDefault="00D976CB" w:rsidP="00041A07">
            <w:pPr>
              <w:numPr>
                <w:ilvl w:val="0"/>
                <w:numId w:val="242"/>
              </w:numPr>
              <w:ind w:left="318" w:hanging="142"/>
              <w:rPr>
                <w:sz w:val="18"/>
                <w:szCs w:val="18"/>
              </w:rPr>
            </w:pPr>
            <w:r w:rsidRPr="00E62814">
              <w:rPr>
                <w:sz w:val="18"/>
                <w:szCs w:val="18"/>
              </w:rPr>
              <w:t>s</w:t>
            </w:r>
            <w:r w:rsidR="00383A41" w:rsidRPr="00E62814">
              <w:rPr>
                <w:sz w:val="18"/>
                <w:szCs w:val="18"/>
              </w:rPr>
              <w:t>ériový a paralelní přístup</w:t>
            </w:r>
            <w:r w:rsidRPr="00E62814">
              <w:rPr>
                <w:sz w:val="18"/>
                <w:szCs w:val="18"/>
              </w:rPr>
              <w:t>,</w:t>
            </w:r>
          </w:p>
          <w:p w:rsidR="00383A41" w:rsidRPr="00E62814" w:rsidRDefault="00D976CB" w:rsidP="00041A07">
            <w:pPr>
              <w:numPr>
                <w:ilvl w:val="0"/>
                <w:numId w:val="242"/>
              </w:numPr>
              <w:ind w:left="318" w:hanging="142"/>
              <w:rPr>
                <w:sz w:val="18"/>
                <w:szCs w:val="18"/>
              </w:rPr>
            </w:pPr>
            <w:r w:rsidRPr="00E62814">
              <w:rPr>
                <w:sz w:val="18"/>
                <w:szCs w:val="18"/>
              </w:rPr>
              <w:t>z</w:t>
            </w:r>
            <w:r w:rsidR="00383A41" w:rsidRPr="00E62814">
              <w:rPr>
                <w:sz w:val="18"/>
                <w:szCs w:val="18"/>
              </w:rPr>
              <w:t>působy realizace registrů.</w:t>
            </w:r>
          </w:p>
          <w:p w:rsidR="00383A41" w:rsidRDefault="00383A41">
            <w:pPr>
              <w:rPr>
                <w:b/>
                <w:sz w:val="20"/>
                <w:szCs w:val="20"/>
              </w:rPr>
            </w:pPr>
            <w:r>
              <w:rPr>
                <w:b/>
                <w:sz w:val="20"/>
                <w:szCs w:val="20"/>
              </w:rPr>
              <w:t>Čítače.</w:t>
            </w:r>
          </w:p>
          <w:p w:rsidR="00D976CB" w:rsidRPr="00E62814" w:rsidRDefault="00D976CB" w:rsidP="00041A07">
            <w:pPr>
              <w:numPr>
                <w:ilvl w:val="0"/>
                <w:numId w:val="243"/>
              </w:numPr>
              <w:ind w:left="318" w:hanging="142"/>
              <w:rPr>
                <w:sz w:val="18"/>
                <w:szCs w:val="18"/>
              </w:rPr>
            </w:pPr>
            <w:r w:rsidRPr="00E62814">
              <w:rPr>
                <w:sz w:val="18"/>
                <w:szCs w:val="18"/>
              </w:rPr>
              <w:t>č</w:t>
            </w:r>
            <w:r w:rsidR="00383A41" w:rsidRPr="00E62814">
              <w:rPr>
                <w:sz w:val="18"/>
                <w:szCs w:val="18"/>
              </w:rPr>
              <w:t>ítání up – down, před</w:t>
            </w:r>
            <w:r w:rsidRPr="00E62814">
              <w:rPr>
                <w:sz w:val="18"/>
                <w:szCs w:val="18"/>
              </w:rPr>
              <w:t>volby, čítač ve funkci časovače,</w:t>
            </w:r>
          </w:p>
          <w:p w:rsidR="00383A41" w:rsidRPr="00E62814" w:rsidRDefault="00383A41" w:rsidP="00041A07">
            <w:pPr>
              <w:numPr>
                <w:ilvl w:val="0"/>
                <w:numId w:val="243"/>
              </w:numPr>
              <w:ind w:left="318" w:hanging="142"/>
              <w:rPr>
                <w:sz w:val="18"/>
                <w:szCs w:val="18"/>
              </w:rPr>
            </w:pPr>
            <w:r w:rsidRPr="00E62814">
              <w:rPr>
                <w:sz w:val="18"/>
                <w:szCs w:val="18"/>
              </w:rPr>
              <w:t>statní použití časovačů ( měřící technika, měření otáček ).</w:t>
            </w:r>
          </w:p>
          <w:p w:rsidR="00383A41" w:rsidRDefault="00383A41">
            <w:pPr>
              <w:rPr>
                <w:b/>
                <w:sz w:val="20"/>
                <w:szCs w:val="20"/>
              </w:rPr>
            </w:pPr>
            <w:r>
              <w:rPr>
                <w:b/>
                <w:sz w:val="20"/>
                <w:szCs w:val="20"/>
              </w:rPr>
              <w:t>Zadání projektu na jednočipových PLC popřípadě logických obvodech.</w:t>
            </w:r>
          </w:p>
          <w:p w:rsidR="00383A41" w:rsidRDefault="00383A41">
            <w:pPr>
              <w:ind w:left="720" w:hanging="720"/>
              <w:rPr>
                <w:sz w:val="20"/>
                <w:szCs w:val="20"/>
              </w:rPr>
            </w:pPr>
          </w:p>
        </w:tc>
        <w:tc>
          <w:tcPr>
            <w:tcW w:w="1163" w:type="dxa"/>
            <w:tcBorders>
              <w:bottom w:val="single" w:sz="4" w:space="0" w:color="auto"/>
            </w:tcBorders>
          </w:tcPr>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pPr>
              <w:rPr>
                <w:sz w:val="22"/>
                <w:szCs w:val="22"/>
              </w:rPr>
            </w:pPr>
          </w:p>
          <w:p w:rsidR="00383A41" w:rsidRDefault="00383A41" w:rsidP="00234974">
            <w:pPr>
              <w:rPr>
                <w:b/>
                <w:bCs/>
                <w:sz w:val="22"/>
                <w:szCs w:val="22"/>
              </w:rPr>
            </w:pPr>
          </w:p>
        </w:tc>
      </w:tr>
      <w:tr w:rsidR="00383FFC" w:rsidTr="00CC664B">
        <w:trPr>
          <w:cantSplit/>
          <w:trHeight w:val="389"/>
        </w:trPr>
        <w:tc>
          <w:tcPr>
            <w:tcW w:w="8755" w:type="dxa"/>
            <w:gridSpan w:val="2"/>
            <w:shd w:val="clear" w:color="auto" w:fill="DBE5F1"/>
            <w:vAlign w:val="center"/>
          </w:tcPr>
          <w:p w:rsidR="00383FFC" w:rsidRDefault="00383FFC" w:rsidP="002342CD">
            <w:pPr>
              <w:ind w:left="720" w:hanging="720"/>
              <w:rPr>
                <w:b/>
                <w:sz w:val="20"/>
                <w:szCs w:val="20"/>
              </w:rPr>
            </w:pPr>
            <w:r>
              <w:rPr>
                <w:b/>
                <w:sz w:val="20"/>
                <w:szCs w:val="20"/>
              </w:rPr>
              <w:t>Celkový počet hodin</w:t>
            </w:r>
          </w:p>
        </w:tc>
        <w:tc>
          <w:tcPr>
            <w:tcW w:w="1163" w:type="dxa"/>
            <w:shd w:val="clear" w:color="auto" w:fill="DBE5F1"/>
            <w:vAlign w:val="center"/>
          </w:tcPr>
          <w:p w:rsidR="00383FFC" w:rsidRPr="00383FFC" w:rsidRDefault="00383FFC" w:rsidP="002342CD">
            <w:pPr>
              <w:jc w:val="center"/>
              <w:rPr>
                <w:b/>
                <w:sz w:val="20"/>
                <w:szCs w:val="20"/>
              </w:rPr>
            </w:pPr>
            <w:r w:rsidRPr="00383FFC">
              <w:rPr>
                <w:b/>
                <w:sz w:val="20"/>
                <w:szCs w:val="20"/>
              </w:rPr>
              <w:t>102</w:t>
            </w:r>
          </w:p>
        </w:tc>
      </w:tr>
    </w:tbl>
    <w:p w:rsidR="00383A41" w:rsidRDefault="00383A41">
      <w:pPr>
        <w:rPr>
          <w:rFonts w:ascii="Arial" w:hAnsi="Arial" w:cs="Arial"/>
          <w:b/>
          <w:sz w:val="22"/>
          <w:szCs w:val="22"/>
        </w:rPr>
      </w:pPr>
    </w:p>
    <w:p w:rsidR="004748E9" w:rsidRDefault="004748E9" w:rsidP="004748E9">
      <w:pPr>
        <w:jc w:val="both"/>
        <w:rPr>
          <w:sz w:val="20"/>
          <w:szCs w:val="20"/>
        </w:rPr>
      </w:pPr>
      <w:r w:rsidRPr="007268C4">
        <w:rPr>
          <w:sz w:val="20"/>
          <w:szCs w:val="20"/>
        </w:rPr>
        <w:t>Název vyučovacího předmětu</w:t>
      </w:r>
      <w:r>
        <w:rPr>
          <w:sz w:val="20"/>
          <w:szCs w:val="20"/>
        </w:rPr>
        <w:t xml:space="preserve">: </w:t>
      </w:r>
      <w:r>
        <w:rPr>
          <w:b/>
          <w:sz w:val="20"/>
          <w:szCs w:val="20"/>
        </w:rPr>
        <w:t>Praxe</w:t>
      </w:r>
    </w:p>
    <w:p w:rsidR="007B0C87" w:rsidRDefault="0075667D" w:rsidP="00C477C5">
      <w:pPr>
        <w:rPr>
          <w:sz w:val="20"/>
          <w:szCs w:val="20"/>
        </w:rPr>
      </w:pPr>
      <w:r>
        <w:rPr>
          <w:sz w:val="20"/>
          <w:szCs w:val="20"/>
        </w:rPr>
        <w:t xml:space="preserve">Plánovaný počet hodin týdně:  </w:t>
      </w:r>
      <w:r w:rsidRPr="001F0161">
        <w:rPr>
          <w:b/>
          <w:sz w:val="20"/>
          <w:szCs w:val="20"/>
        </w:rPr>
        <w:t>8</w:t>
      </w:r>
      <w:r w:rsidR="00C477C5" w:rsidRPr="001F0161">
        <w:rPr>
          <w:b/>
          <w:sz w:val="20"/>
          <w:szCs w:val="20"/>
        </w:rPr>
        <w:t xml:space="preserve"> </w:t>
      </w:r>
      <w:r w:rsidR="00C477C5">
        <w:rPr>
          <w:sz w:val="20"/>
          <w:szCs w:val="20"/>
        </w:rPr>
        <w:t xml:space="preserve">                                                             </w:t>
      </w:r>
      <w:r>
        <w:rPr>
          <w:sz w:val="20"/>
          <w:szCs w:val="20"/>
        </w:rPr>
        <w:t xml:space="preserve"> </w:t>
      </w:r>
      <w:r w:rsidR="00383FFC">
        <w:rPr>
          <w:sz w:val="20"/>
          <w:szCs w:val="20"/>
        </w:rPr>
        <w:t xml:space="preserve">        </w:t>
      </w:r>
    </w:p>
    <w:p w:rsidR="004748E9" w:rsidRPr="001F0161" w:rsidRDefault="00383FFC" w:rsidP="00C477C5">
      <w:pPr>
        <w:rPr>
          <w:b/>
          <w:sz w:val="20"/>
          <w:szCs w:val="20"/>
        </w:rPr>
      </w:pPr>
      <w:r>
        <w:rPr>
          <w:sz w:val="20"/>
          <w:szCs w:val="20"/>
        </w:rPr>
        <w:t xml:space="preserve">Celkový počet hodin: </w:t>
      </w:r>
      <w:r w:rsidRPr="001F0161">
        <w:rPr>
          <w:b/>
          <w:sz w:val="20"/>
          <w:szCs w:val="20"/>
        </w:rPr>
        <w:t>272</w:t>
      </w:r>
    </w:p>
    <w:p w:rsidR="004748E9" w:rsidRDefault="00383FFC" w:rsidP="004748E9">
      <w:pPr>
        <w:jc w:val="both"/>
        <w:rPr>
          <w:sz w:val="20"/>
          <w:szCs w:val="20"/>
        </w:rPr>
      </w:pPr>
      <w:r>
        <w:rPr>
          <w:sz w:val="20"/>
          <w:szCs w:val="20"/>
        </w:rPr>
        <w:t>Datum platnosti od: 1.9.201</w:t>
      </w:r>
      <w:r w:rsidR="00E37DA3">
        <w:rPr>
          <w:sz w:val="20"/>
          <w:szCs w:val="20"/>
        </w:rPr>
        <w:t>5</w:t>
      </w:r>
    </w:p>
    <w:p w:rsidR="004748E9" w:rsidRDefault="004748E9" w:rsidP="004748E9">
      <w:pPr>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383FFC" w:rsidRPr="00C61F6F" w:rsidTr="005F4FCA">
        <w:trPr>
          <w:trHeight w:val="292"/>
          <w:jc w:val="center"/>
        </w:trPr>
        <w:tc>
          <w:tcPr>
            <w:tcW w:w="3261" w:type="dxa"/>
            <w:vMerge w:val="restart"/>
            <w:tcBorders>
              <w:top w:val="double" w:sz="6" w:space="0" w:color="000000"/>
              <w:bottom w:val="single" w:sz="6" w:space="0" w:color="000000"/>
            </w:tcBorders>
            <w:shd w:val="clear" w:color="auto" w:fill="DBE5F1"/>
          </w:tcPr>
          <w:p w:rsidR="00383FFC" w:rsidRPr="00C61F6F" w:rsidRDefault="00383FFC" w:rsidP="005F4FCA">
            <w:pPr>
              <w:rPr>
                <w:b/>
                <w:sz w:val="20"/>
                <w:szCs w:val="20"/>
              </w:rPr>
            </w:pPr>
          </w:p>
          <w:p w:rsidR="00383FFC" w:rsidRPr="00C61F6F" w:rsidRDefault="00383FFC" w:rsidP="005F4FCA">
            <w:pPr>
              <w:rPr>
                <w:b/>
                <w:sz w:val="20"/>
                <w:szCs w:val="20"/>
              </w:rPr>
            </w:pPr>
          </w:p>
        </w:tc>
        <w:tc>
          <w:tcPr>
            <w:tcW w:w="4354" w:type="dxa"/>
            <w:gridSpan w:val="4"/>
            <w:tcBorders>
              <w:top w:val="doub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383FFC" w:rsidRPr="0086550A" w:rsidRDefault="00383FFC" w:rsidP="005F4FCA">
            <w:pPr>
              <w:jc w:val="center"/>
              <w:rPr>
                <w:sz w:val="20"/>
                <w:szCs w:val="20"/>
              </w:rPr>
            </w:pPr>
          </w:p>
          <w:p w:rsidR="00383FFC" w:rsidRPr="0086550A" w:rsidRDefault="00383FFC" w:rsidP="005F4FCA">
            <w:pPr>
              <w:jc w:val="center"/>
              <w:rPr>
                <w:sz w:val="20"/>
                <w:szCs w:val="20"/>
              </w:rPr>
            </w:pPr>
            <w:r w:rsidRPr="0086550A">
              <w:rPr>
                <w:sz w:val="20"/>
                <w:szCs w:val="20"/>
              </w:rPr>
              <w:t>Celkem</w:t>
            </w:r>
          </w:p>
        </w:tc>
      </w:tr>
      <w:tr w:rsidR="00383FFC" w:rsidRPr="00C61F6F" w:rsidTr="005F4FCA">
        <w:trPr>
          <w:trHeight w:val="136"/>
          <w:jc w:val="center"/>
        </w:trPr>
        <w:tc>
          <w:tcPr>
            <w:tcW w:w="3261" w:type="dxa"/>
            <w:vMerge/>
            <w:tcBorders>
              <w:top w:val="single" w:sz="6" w:space="0" w:color="000000"/>
            </w:tcBorders>
            <w:shd w:val="clear" w:color="auto" w:fill="auto"/>
          </w:tcPr>
          <w:p w:rsidR="00383FFC" w:rsidRPr="00C61F6F" w:rsidRDefault="00383FFC" w:rsidP="005F4FCA">
            <w:pPr>
              <w:rPr>
                <w:b/>
                <w:sz w:val="20"/>
                <w:szCs w:val="20"/>
              </w:rPr>
            </w:pPr>
          </w:p>
        </w:tc>
        <w:tc>
          <w:tcPr>
            <w:tcW w:w="1170" w:type="dxa"/>
            <w:tcBorders>
              <w:top w:val="sing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383FFC" w:rsidRPr="0086550A" w:rsidRDefault="00383FFC" w:rsidP="005F4FC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383FFC" w:rsidRPr="00C61F6F" w:rsidRDefault="00383FFC" w:rsidP="005F4FCA">
            <w:pPr>
              <w:jc w:val="center"/>
              <w:rPr>
                <w:b/>
                <w:sz w:val="20"/>
                <w:szCs w:val="20"/>
              </w:rPr>
            </w:pPr>
          </w:p>
        </w:tc>
      </w:tr>
      <w:tr w:rsidR="00383FFC" w:rsidRPr="00C61F6F" w:rsidTr="005F4FCA">
        <w:trPr>
          <w:trHeight w:val="256"/>
          <w:jc w:val="center"/>
        </w:trPr>
        <w:tc>
          <w:tcPr>
            <w:tcW w:w="3261" w:type="dxa"/>
            <w:shd w:val="clear" w:color="auto" w:fill="auto"/>
          </w:tcPr>
          <w:p w:rsidR="00383FFC" w:rsidRPr="00C61F6F" w:rsidRDefault="001F0161" w:rsidP="005F4FCA">
            <w:pPr>
              <w:jc w:val="both"/>
              <w:rPr>
                <w:b/>
                <w:sz w:val="20"/>
                <w:szCs w:val="20"/>
              </w:rPr>
            </w:pPr>
            <w:r>
              <w:rPr>
                <w:b/>
                <w:sz w:val="20"/>
                <w:szCs w:val="20"/>
              </w:rPr>
              <w:t>Praxe</w:t>
            </w:r>
          </w:p>
        </w:tc>
        <w:tc>
          <w:tcPr>
            <w:tcW w:w="1170" w:type="dxa"/>
            <w:shd w:val="clear" w:color="auto" w:fill="auto"/>
          </w:tcPr>
          <w:p w:rsidR="00383FFC" w:rsidRPr="00C61F6F" w:rsidRDefault="00383FFC" w:rsidP="005F4FCA">
            <w:pPr>
              <w:jc w:val="center"/>
              <w:rPr>
                <w:b/>
                <w:sz w:val="20"/>
                <w:szCs w:val="20"/>
              </w:rPr>
            </w:pPr>
            <w:r>
              <w:rPr>
                <w:b/>
                <w:sz w:val="20"/>
                <w:szCs w:val="20"/>
              </w:rPr>
              <w:t>4</w:t>
            </w:r>
          </w:p>
        </w:tc>
        <w:tc>
          <w:tcPr>
            <w:tcW w:w="1134" w:type="dxa"/>
            <w:shd w:val="clear" w:color="auto" w:fill="auto"/>
          </w:tcPr>
          <w:p w:rsidR="00383FFC" w:rsidRPr="00C61F6F" w:rsidRDefault="00383FFC" w:rsidP="005F4FCA">
            <w:pPr>
              <w:jc w:val="center"/>
              <w:rPr>
                <w:b/>
                <w:sz w:val="20"/>
                <w:szCs w:val="20"/>
              </w:rPr>
            </w:pPr>
            <w:r>
              <w:rPr>
                <w:b/>
                <w:sz w:val="20"/>
                <w:szCs w:val="20"/>
              </w:rPr>
              <w:t>4</w:t>
            </w:r>
          </w:p>
        </w:tc>
        <w:tc>
          <w:tcPr>
            <w:tcW w:w="1134" w:type="dxa"/>
            <w:shd w:val="clear" w:color="auto" w:fill="auto"/>
          </w:tcPr>
          <w:p w:rsidR="00383FFC" w:rsidRPr="00C61F6F" w:rsidRDefault="00383FFC" w:rsidP="005F4FCA">
            <w:pPr>
              <w:jc w:val="center"/>
              <w:rPr>
                <w:b/>
                <w:sz w:val="20"/>
                <w:szCs w:val="20"/>
              </w:rPr>
            </w:pPr>
            <w:r>
              <w:rPr>
                <w:b/>
                <w:sz w:val="20"/>
                <w:szCs w:val="20"/>
              </w:rPr>
              <w:t>-</w:t>
            </w:r>
          </w:p>
        </w:tc>
        <w:tc>
          <w:tcPr>
            <w:tcW w:w="916" w:type="dxa"/>
            <w:shd w:val="clear" w:color="auto" w:fill="auto"/>
          </w:tcPr>
          <w:p w:rsidR="00383FFC" w:rsidRPr="00C61F6F" w:rsidRDefault="00383FFC" w:rsidP="005F4FCA">
            <w:pPr>
              <w:jc w:val="center"/>
              <w:rPr>
                <w:b/>
                <w:sz w:val="20"/>
                <w:szCs w:val="20"/>
              </w:rPr>
            </w:pPr>
            <w:r>
              <w:rPr>
                <w:b/>
                <w:sz w:val="20"/>
                <w:szCs w:val="20"/>
              </w:rPr>
              <w:t>-</w:t>
            </w:r>
          </w:p>
        </w:tc>
        <w:tc>
          <w:tcPr>
            <w:tcW w:w="0" w:type="auto"/>
            <w:shd w:val="clear" w:color="auto" w:fill="auto"/>
          </w:tcPr>
          <w:p w:rsidR="00383FFC" w:rsidRPr="00C61F6F" w:rsidRDefault="00383FFC" w:rsidP="005F4FCA">
            <w:pPr>
              <w:jc w:val="center"/>
              <w:rPr>
                <w:b/>
                <w:sz w:val="20"/>
                <w:szCs w:val="20"/>
              </w:rPr>
            </w:pPr>
            <w:r>
              <w:rPr>
                <w:b/>
                <w:sz w:val="20"/>
                <w:szCs w:val="20"/>
              </w:rPr>
              <w:t>8</w:t>
            </w:r>
          </w:p>
        </w:tc>
      </w:tr>
    </w:tbl>
    <w:p w:rsidR="00383FFC" w:rsidRDefault="00383FFC" w:rsidP="004748E9">
      <w:pPr>
        <w:rPr>
          <w:sz w:val="20"/>
          <w:szCs w:val="20"/>
        </w:rPr>
      </w:pPr>
    </w:p>
    <w:p w:rsidR="00383A41" w:rsidRDefault="00383A41">
      <w:pPr>
        <w:rPr>
          <w:rFonts w:ascii="Arial" w:hAnsi="Arial" w:cs="Arial"/>
          <w:b/>
          <w:sz w:val="22"/>
          <w:szCs w:val="22"/>
        </w:rPr>
      </w:pPr>
    </w:p>
    <w:p w:rsidR="00383A41" w:rsidRDefault="00383A41">
      <w:pPr>
        <w:rPr>
          <w:b/>
          <w:sz w:val="20"/>
          <w:szCs w:val="20"/>
          <w:u w:val="single"/>
        </w:rPr>
      </w:pPr>
      <w:r>
        <w:rPr>
          <w:b/>
          <w:sz w:val="20"/>
          <w:szCs w:val="20"/>
          <w:u w:val="single"/>
        </w:rPr>
        <w:t>Pojetí vyučovacího předmětu:</w:t>
      </w:r>
    </w:p>
    <w:p w:rsidR="00383A41" w:rsidRDefault="00383A41">
      <w:pPr>
        <w:rPr>
          <w:b/>
          <w:sz w:val="20"/>
          <w:szCs w:val="20"/>
          <w:u w:val="single"/>
        </w:rPr>
      </w:pPr>
    </w:p>
    <w:p w:rsidR="00383A41" w:rsidRDefault="00383A41">
      <w:pPr>
        <w:rPr>
          <w:b/>
          <w:sz w:val="20"/>
          <w:szCs w:val="20"/>
        </w:rPr>
      </w:pPr>
      <w:r>
        <w:rPr>
          <w:b/>
          <w:sz w:val="20"/>
          <w:szCs w:val="20"/>
        </w:rPr>
        <w:t>Obecné cíle:</w:t>
      </w:r>
    </w:p>
    <w:p w:rsidR="00383A41" w:rsidRDefault="00383A41">
      <w:pPr>
        <w:rPr>
          <w:b/>
          <w:sz w:val="20"/>
          <w:szCs w:val="20"/>
        </w:rPr>
      </w:pPr>
    </w:p>
    <w:p w:rsidR="00383A41" w:rsidRDefault="00383A41">
      <w:pPr>
        <w:jc w:val="both"/>
        <w:rPr>
          <w:sz w:val="20"/>
          <w:szCs w:val="20"/>
        </w:rPr>
      </w:pPr>
      <w:r>
        <w:rPr>
          <w:sz w:val="20"/>
          <w:szCs w:val="20"/>
        </w:rPr>
        <w:t xml:space="preserve">Výuka praxe má na střední odborné škole nezastupitelnou funkci. Je to základ pro odborné předměty, jako je elektrotechnologie, stavba a provoz strojů, elektrotechnika, elektrotechnické kreslení, vytváření plošných spojů a dalších oborů. Dává žákům představu o prostorových vztazích, strojních součástkách a jednoduchých sestavách, nákresech elektrotechnických schémat a tím dává základ technickému myšlení. Důraz je kladený na přesnost, kvalitu, preciznost a tím dává základ technickému myšlení. U praktických výrobků přispívá i k estetické výchově žáků. </w:t>
      </w:r>
    </w:p>
    <w:p w:rsidR="00383A41" w:rsidRDefault="00383A41">
      <w:pPr>
        <w:jc w:val="both"/>
        <w:rPr>
          <w:sz w:val="20"/>
          <w:szCs w:val="20"/>
        </w:rPr>
      </w:pPr>
      <w:r>
        <w:rPr>
          <w:sz w:val="20"/>
          <w:szCs w:val="20"/>
        </w:rPr>
        <w:t>Obecným cílem je utvářet kladný vztah k materiálním a technickým hodnotám, snažit se přispívat k jejich tvorbě a znalostem. Elektrotechnické a technické vzdělávání se rovněž podílí na rozvoji odborných praktických kompetencí žáků. K tomuto cíli směřuje v úzké spolupráci s předmětem .</w:t>
      </w:r>
    </w:p>
    <w:p w:rsidR="00383A41" w:rsidRDefault="00383A41">
      <w:pPr>
        <w:jc w:val="both"/>
        <w:rPr>
          <w:sz w:val="20"/>
          <w:szCs w:val="20"/>
        </w:rPr>
      </w:pPr>
      <w:r>
        <w:rPr>
          <w:sz w:val="20"/>
          <w:szCs w:val="20"/>
        </w:rPr>
        <w:t>Praktická výchova kromě výchovy k odborným znalostem, vede i k celkovému přehledu o  vývoji techniky a moderních technologií v současném rychlém rozvoji techniky. Žáci jsou vedeni i k odborným, samostatným a tvořivým aktivitám, spojených s moderní výpočetní technikou.</w:t>
      </w:r>
    </w:p>
    <w:p w:rsidR="00383A41" w:rsidRDefault="00383A41">
      <w:pPr>
        <w:ind w:firstLine="708"/>
        <w:rPr>
          <w:sz w:val="20"/>
          <w:szCs w:val="20"/>
        </w:rPr>
      </w:pPr>
    </w:p>
    <w:p w:rsidR="00383A41" w:rsidRDefault="00383A41">
      <w:pPr>
        <w:rPr>
          <w:b/>
          <w:sz w:val="20"/>
          <w:szCs w:val="20"/>
        </w:rPr>
      </w:pPr>
      <w:r>
        <w:rPr>
          <w:b/>
          <w:sz w:val="20"/>
          <w:szCs w:val="20"/>
        </w:rPr>
        <w:t>Charakteristika učiva:</w:t>
      </w:r>
    </w:p>
    <w:p w:rsidR="00383A41" w:rsidRDefault="00383A41">
      <w:pPr>
        <w:rPr>
          <w:b/>
          <w:sz w:val="20"/>
          <w:szCs w:val="20"/>
        </w:rPr>
      </w:pPr>
    </w:p>
    <w:p w:rsidR="00383A41" w:rsidRDefault="00383A41">
      <w:pPr>
        <w:jc w:val="both"/>
        <w:rPr>
          <w:sz w:val="20"/>
          <w:szCs w:val="20"/>
        </w:rPr>
      </w:pPr>
      <w:r>
        <w:rPr>
          <w:sz w:val="20"/>
          <w:szCs w:val="20"/>
        </w:rPr>
        <w:t xml:space="preserve">Předmět se učí v prvním, druhém a třetím ročníku, jako průběžná odborná praxe. Na něj navazuje předmět souvislá odborná praxe v druhém a třetím ročníku. Žáci se seznamují s praktickou realizací, která je nezbytná pro tvorbu výrobků. Dále se seznámí se způsoby opracovávání výrobků, procvičí motorické návyky a kladný postoj k zadané práci. Seznámí se s používáním různých nástrojů a strojů, které se používají v elektrotechnické praxi. Učí se základy vytváření plošných spojů, pájení, ale i mechanické opracování různých materiálů. Získané znalosti jsou využívány a rozvíjeny při zhotovování jednoduchých výrobků a výrobních sestav. Při zhotovování výrobků se žáci učí hledat ve strojnických tabulkách a elektrotechnických katalozích a využívat je pro praxi. </w:t>
      </w:r>
    </w:p>
    <w:p w:rsidR="00383A41" w:rsidRDefault="00383A41">
      <w:pPr>
        <w:ind w:firstLine="708"/>
        <w:rPr>
          <w:b/>
          <w:sz w:val="20"/>
          <w:szCs w:val="20"/>
        </w:rPr>
      </w:pPr>
    </w:p>
    <w:p w:rsidR="00383A41" w:rsidRDefault="00383A41">
      <w:pPr>
        <w:rPr>
          <w:sz w:val="20"/>
          <w:szCs w:val="20"/>
        </w:rPr>
      </w:pPr>
      <w:r>
        <w:rPr>
          <w:sz w:val="20"/>
          <w:szCs w:val="20"/>
        </w:rPr>
        <w:t>Cílem předmětu je:</w:t>
      </w:r>
    </w:p>
    <w:p w:rsidR="00383A41" w:rsidRDefault="00383A41" w:rsidP="00A4200D">
      <w:pPr>
        <w:numPr>
          <w:ilvl w:val="0"/>
          <w:numId w:val="17"/>
        </w:numPr>
        <w:rPr>
          <w:sz w:val="20"/>
          <w:szCs w:val="20"/>
        </w:rPr>
      </w:pPr>
      <w:r>
        <w:rPr>
          <w:sz w:val="20"/>
          <w:szCs w:val="20"/>
        </w:rPr>
        <w:t xml:space="preserve">umět číst zobrazená složená tělesa v základních pohledech a řezech </w:t>
      </w:r>
    </w:p>
    <w:p w:rsidR="00383A41" w:rsidRDefault="00383A41" w:rsidP="00A4200D">
      <w:pPr>
        <w:numPr>
          <w:ilvl w:val="0"/>
          <w:numId w:val="17"/>
        </w:numPr>
        <w:rPr>
          <w:sz w:val="20"/>
          <w:szCs w:val="20"/>
        </w:rPr>
      </w:pPr>
      <w:r>
        <w:rPr>
          <w:sz w:val="20"/>
          <w:szCs w:val="20"/>
        </w:rPr>
        <w:t xml:space="preserve">naučit se ovládat strojní dílenské zařízení </w:t>
      </w:r>
    </w:p>
    <w:p w:rsidR="00383A41" w:rsidRDefault="00383A41" w:rsidP="00A4200D">
      <w:pPr>
        <w:numPr>
          <w:ilvl w:val="0"/>
          <w:numId w:val="17"/>
        </w:numPr>
        <w:rPr>
          <w:sz w:val="20"/>
          <w:szCs w:val="20"/>
        </w:rPr>
      </w:pPr>
      <w:r>
        <w:rPr>
          <w:sz w:val="20"/>
          <w:szCs w:val="20"/>
        </w:rPr>
        <w:t xml:space="preserve">zhotovovat předměty dle výkresu s dovolenými úchylkami rozměrů a tvarů </w:t>
      </w:r>
    </w:p>
    <w:p w:rsidR="00383A41" w:rsidRDefault="00383A41" w:rsidP="00A4200D">
      <w:pPr>
        <w:numPr>
          <w:ilvl w:val="0"/>
          <w:numId w:val="17"/>
        </w:numPr>
        <w:rPr>
          <w:sz w:val="20"/>
          <w:szCs w:val="20"/>
        </w:rPr>
      </w:pPr>
      <w:r>
        <w:rPr>
          <w:sz w:val="20"/>
          <w:szCs w:val="20"/>
        </w:rPr>
        <w:t xml:space="preserve">navrhovat úpravy předmětů z hlediska povrchu výrobku včetně chemicko-tepelného zpracování </w:t>
      </w:r>
    </w:p>
    <w:p w:rsidR="00383A41" w:rsidRDefault="00383A41" w:rsidP="00A4200D">
      <w:pPr>
        <w:numPr>
          <w:ilvl w:val="0"/>
          <w:numId w:val="17"/>
        </w:numPr>
        <w:rPr>
          <w:sz w:val="20"/>
          <w:szCs w:val="20"/>
        </w:rPr>
      </w:pPr>
      <w:r>
        <w:rPr>
          <w:sz w:val="20"/>
          <w:szCs w:val="20"/>
        </w:rPr>
        <w:t xml:space="preserve">dokázat navrhnout jednoduché plošné spoje </w:t>
      </w:r>
    </w:p>
    <w:p w:rsidR="00383A41" w:rsidRDefault="00383A41" w:rsidP="00A4200D">
      <w:pPr>
        <w:numPr>
          <w:ilvl w:val="0"/>
          <w:numId w:val="17"/>
        </w:numPr>
        <w:rPr>
          <w:sz w:val="20"/>
          <w:szCs w:val="20"/>
        </w:rPr>
      </w:pPr>
      <w:r>
        <w:rPr>
          <w:sz w:val="20"/>
          <w:szCs w:val="20"/>
        </w:rPr>
        <w:t xml:space="preserve">prakticky zhotovit plošné spoje i s připájením elektrotechnických součástek </w:t>
      </w:r>
    </w:p>
    <w:p w:rsidR="00383A41" w:rsidRDefault="00383A41" w:rsidP="00A4200D">
      <w:pPr>
        <w:numPr>
          <w:ilvl w:val="0"/>
          <w:numId w:val="17"/>
        </w:numPr>
        <w:rPr>
          <w:sz w:val="20"/>
          <w:szCs w:val="20"/>
        </w:rPr>
      </w:pPr>
      <w:r>
        <w:rPr>
          <w:sz w:val="20"/>
          <w:szCs w:val="20"/>
        </w:rPr>
        <w:t>zhotovené elektrotechnické výrobky oživit – uvést do provozu</w:t>
      </w:r>
    </w:p>
    <w:p w:rsidR="00383A41" w:rsidRDefault="00383A41" w:rsidP="00A4200D">
      <w:pPr>
        <w:numPr>
          <w:ilvl w:val="0"/>
          <w:numId w:val="17"/>
        </w:numPr>
        <w:rPr>
          <w:sz w:val="20"/>
          <w:szCs w:val="20"/>
        </w:rPr>
      </w:pPr>
      <w:r>
        <w:rPr>
          <w:sz w:val="20"/>
          <w:szCs w:val="20"/>
        </w:rPr>
        <w:t>řešit jednoduché úlohy zapojování výrobků do sestav - oživení</w:t>
      </w:r>
    </w:p>
    <w:p w:rsidR="00383A41" w:rsidRDefault="00383A41" w:rsidP="00A4200D">
      <w:pPr>
        <w:numPr>
          <w:ilvl w:val="0"/>
          <w:numId w:val="17"/>
        </w:numPr>
        <w:rPr>
          <w:sz w:val="20"/>
          <w:szCs w:val="20"/>
        </w:rPr>
      </w:pPr>
      <w:r>
        <w:rPr>
          <w:sz w:val="20"/>
          <w:szCs w:val="20"/>
        </w:rPr>
        <w:t xml:space="preserve">konstruovat mechanické části pro bezpečný provoz jednotlivých zařízení </w:t>
      </w:r>
    </w:p>
    <w:p w:rsidR="00383A41" w:rsidRDefault="00383A41" w:rsidP="00A4200D">
      <w:pPr>
        <w:numPr>
          <w:ilvl w:val="0"/>
          <w:numId w:val="17"/>
        </w:numPr>
        <w:rPr>
          <w:sz w:val="20"/>
          <w:szCs w:val="20"/>
        </w:rPr>
      </w:pPr>
      <w:r>
        <w:rPr>
          <w:sz w:val="20"/>
          <w:szCs w:val="20"/>
        </w:rPr>
        <w:t>naučit se využívat programů pro tvorbu plošných spojů – Ferda mravenec, Eagle a jiné.</w:t>
      </w:r>
    </w:p>
    <w:p w:rsidR="00383A41" w:rsidRDefault="00383A41">
      <w:pPr>
        <w:jc w:val="both"/>
        <w:rPr>
          <w:sz w:val="20"/>
          <w:szCs w:val="20"/>
        </w:rPr>
      </w:pPr>
    </w:p>
    <w:p w:rsidR="00383A41" w:rsidRDefault="00383A41">
      <w:pPr>
        <w:jc w:val="both"/>
        <w:rPr>
          <w:sz w:val="20"/>
          <w:szCs w:val="20"/>
        </w:rPr>
      </w:pPr>
      <w:r>
        <w:rPr>
          <w:sz w:val="20"/>
          <w:szCs w:val="20"/>
        </w:rPr>
        <w:t>Vzdělání směřuje k tomu, aby žáci chápali praktickou náplň elektrotechnické odbornosti, aby si vytvořili pozitivní vztah k technice a dokázali se správně odborně technicky vyjadřovat ve svém oboru a své názory dokázali obhájit.</w:t>
      </w:r>
    </w:p>
    <w:p w:rsidR="00383A41" w:rsidRDefault="00383A41">
      <w:pPr>
        <w:rPr>
          <w:sz w:val="20"/>
          <w:szCs w:val="20"/>
        </w:rPr>
      </w:pPr>
    </w:p>
    <w:p w:rsidR="00383FFC" w:rsidRDefault="00383FFC">
      <w:pPr>
        <w:rPr>
          <w:sz w:val="20"/>
          <w:szCs w:val="20"/>
        </w:rPr>
      </w:pPr>
    </w:p>
    <w:p w:rsidR="00383FFC" w:rsidRDefault="00383FFC">
      <w:pPr>
        <w:rPr>
          <w:sz w:val="20"/>
          <w:szCs w:val="20"/>
        </w:rPr>
      </w:pPr>
    </w:p>
    <w:p w:rsidR="00383A41" w:rsidRDefault="00383A41">
      <w:pPr>
        <w:rPr>
          <w:b/>
          <w:sz w:val="20"/>
          <w:szCs w:val="20"/>
        </w:rPr>
      </w:pPr>
    </w:p>
    <w:p w:rsidR="00383A41" w:rsidRDefault="00383A41">
      <w:pPr>
        <w:rPr>
          <w:b/>
          <w:sz w:val="20"/>
          <w:szCs w:val="20"/>
        </w:rPr>
      </w:pPr>
      <w:r>
        <w:rPr>
          <w:b/>
          <w:sz w:val="20"/>
          <w:szCs w:val="20"/>
        </w:rPr>
        <w:t>Charakteristika učiva:</w:t>
      </w:r>
    </w:p>
    <w:p w:rsidR="00383A41" w:rsidRDefault="00383A41">
      <w:pPr>
        <w:rPr>
          <w:sz w:val="20"/>
          <w:szCs w:val="20"/>
        </w:rPr>
      </w:pPr>
    </w:p>
    <w:p w:rsidR="00383A41" w:rsidRDefault="00383A41" w:rsidP="00A4200D">
      <w:pPr>
        <w:numPr>
          <w:ilvl w:val="0"/>
          <w:numId w:val="10"/>
        </w:numPr>
        <w:rPr>
          <w:sz w:val="20"/>
          <w:szCs w:val="20"/>
        </w:rPr>
      </w:pPr>
      <w:r>
        <w:rPr>
          <w:sz w:val="20"/>
          <w:szCs w:val="20"/>
        </w:rPr>
        <w:t>základní poznatky z praktických dovedností a získaní motorických dovedností</w:t>
      </w:r>
    </w:p>
    <w:p w:rsidR="00383A41" w:rsidRDefault="00383A41" w:rsidP="00A4200D">
      <w:pPr>
        <w:numPr>
          <w:ilvl w:val="0"/>
          <w:numId w:val="10"/>
        </w:numPr>
        <w:rPr>
          <w:sz w:val="20"/>
          <w:szCs w:val="20"/>
        </w:rPr>
      </w:pPr>
      <w:r>
        <w:rPr>
          <w:sz w:val="20"/>
          <w:szCs w:val="20"/>
        </w:rPr>
        <w:t>vývoj nových směrů a poznatků v elektrotechnice z hlediska plošných spojů</w:t>
      </w:r>
    </w:p>
    <w:p w:rsidR="00383A41" w:rsidRDefault="00383A41" w:rsidP="00A4200D">
      <w:pPr>
        <w:numPr>
          <w:ilvl w:val="0"/>
          <w:numId w:val="10"/>
        </w:numPr>
        <w:rPr>
          <w:sz w:val="20"/>
          <w:szCs w:val="20"/>
        </w:rPr>
      </w:pPr>
      <w:r>
        <w:rPr>
          <w:sz w:val="20"/>
          <w:szCs w:val="20"/>
        </w:rPr>
        <w:t>práce se schématy a jejich uplatňování v praktickém využití techniky</w:t>
      </w:r>
    </w:p>
    <w:p w:rsidR="00383A41" w:rsidRPr="004748E9" w:rsidRDefault="00383A41" w:rsidP="004748E9">
      <w:pPr>
        <w:numPr>
          <w:ilvl w:val="0"/>
          <w:numId w:val="10"/>
        </w:numPr>
        <w:rPr>
          <w:sz w:val="20"/>
          <w:szCs w:val="20"/>
        </w:rPr>
      </w:pPr>
      <w:r>
        <w:rPr>
          <w:sz w:val="20"/>
          <w:szCs w:val="20"/>
        </w:rPr>
        <w:t>dobrá teoretická a praktická příprava na praxi a zároveň dostatečné znalosti k dalšímu stud</w:t>
      </w:r>
    </w:p>
    <w:p w:rsidR="00383A41" w:rsidRDefault="00383A41">
      <w:pPr>
        <w:rPr>
          <w:sz w:val="20"/>
          <w:szCs w:val="20"/>
        </w:rPr>
      </w:pPr>
    </w:p>
    <w:p w:rsidR="00383A41" w:rsidRDefault="00383A41">
      <w:pPr>
        <w:rPr>
          <w:b/>
          <w:sz w:val="20"/>
          <w:szCs w:val="20"/>
        </w:rPr>
      </w:pPr>
      <w:r>
        <w:rPr>
          <w:b/>
          <w:sz w:val="20"/>
          <w:szCs w:val="20"/>
        </w:rPr>
        <w:t>Pojetí výuky:</w:t>
      </w:r>
    </w:p>
    <w:p w:rsidR="00383A41" w:rsidRDefault="00383A41">
      <w:pPr>
        <w:rPr>
          <w:sz w:val="20"/>
          <w:szCs w:val="20"/>
        </w:rPr>
      </w:pPr>
    </w:p>
    <w:p w:rsidR="00383A41" w:rsidRDefault="00383A41">
      <w:pPr>
        <w:jc w:val="both"/>
        <w:rPr>
          <w:sz w:val="20"/>
          <w:szCs w:val="20"/>
        </w:rPr>
      </w:pPr>
      <w:r>
        <w:rPr>
          <w:sz w:val="20"/>
          <w:szCs w:val="20"/>
        </w:rPr>
        <w:t>Předmět průběžná odborná  Praxe je dotován vyučovacími hodinami týdně v prvním a druhém   ročníku následovně :</w:t>
      </w:r>
    </w:p>
    <w:p w:rsidR="00383A41" w:rsidRDefault="00383A41" w:rsidP="00A4200D">
      <w:pPr>
        <w:numPr>
          <w:ilvl w:val="0"/>
          <w:numId w:val="11"/>
        </w:numPr>
        <w:rPr>
          <w:sz w:val="20"/>
          <w:szCs w:val="20"/>
        </w:rPr>
      </w:pPr>
      <w:r>
        <w:rPr>
          <w:sz w:val="20"/>
          <w:szCs w:val="20"/>
        </w:rPr>
        <w:t>první ročník- 4 hodiny</w:t>
      </w:r>
    </w:p>
    <w:p w:rsidR="00383A41" w:rsidRDefault="00383FFC" w:rsidP="00A4200D">
      <w:pPr>
        <w:numPr>
          <w:ilvl w:val="0"/>
          <w:numId w:val="11"/>
        </w:numPr>
        <w:rPr>
          <w:sz w:val="20"/>
          <w:szCs w:val="20"/>
        </w:rPr>
      </w:pPr>
      <w:r>
        <w:rPr>
          <w:sz w:val="20"/>
          <w:szCs w:val="20"/>
        </w:rPr>
        <w:t>druhý ročník p</w:t>
      </w:r>
      <w:r w:rsidR="00383A41">
        <w:rPr>
          <w:sz w:val="20"/>
          <w:szCs w:val="20"/>
        </w:rPr>
        <w:t>ředmět souvislá odborná  praxe je prováděna 6 hodinami v jednom dni a to druhém a v třetím ročníku následovně :</w:t>
      </w:r>
    </w:p>
    <w:p w:rsidR="00383A41" w:rsidRDefault="00383A41" w:rsidP="00041A07">
      <w:pPr>
        <w:numPr>
          <w:ilvl w:val="1"/>
          <w:numId w:val="21"/>
        </w:numPr>
        <w:tabs>
          <w:tab w:val="clear" w:pos="1440"/>
        </w:tabs>
        <w:ind w:left="720"/>
        <w:jc w:val="both"/>
        <w:rPr>
          <w:sz w:val="20"/>
          <w:szCs w:val="20"/>
        </w:rPr>
      </w:pPr>
      <w:r>
        <w:rPr>
          <w:sz w:val="20"/>
          <w:szCs w:val="20"/>
        </w:rPr>
        <w:t>druhý ročník - 10 pracovních dnů</w:t>
      </w:r>
    </w:p>
    <w:p w:rsidR="00383A41" w:rsidRDefault="00383A41" w:rsidP="00041A07">
      <w:pPr>
        <w:numPr>
          <w:ilvl w:val="1"/>
          <w:numId w:val="21"/>
        </w:numPr>
        <w:tabs>
          <w:tab w:val="clear" w:pos="1440"/>
        </w:tabs>
        <w:ind w:left="720"/>
        <w:jc w:val="both"/>
        <w:rPr>
          <w:sz w:val="20"/>
          <w:szCs w:val="20"/>
        </w:rPr>
      </w:pPr>
      <w:r>
        <w:rPr>
          <w:sz w:val="20"/>
          <w:szCs w:val="20"/>
        </w:rPr>
        <w:t>třetí ročník  -   10 pracovních dnů</w:t>
      </w:r>
    </w:p>
    <w:p w:rsidR="00383A41" w:rsidRDefault="00383A41">
      <w:pPr>
        <w:jc w:val="both"/>
        <w:rPr>
          <w:sz w:val="20"/>
          <w:szCs w:val="20"/>
        </w:rPr>
      </w:pPr>
    </w:p>
    <w:p w:rsidR="00383A41" w:rsidRDefault="00383A41" w:rsidP="006C2368">
      <w:pPr>
        <w:ind w:firstLine="360"/>
        <w:jc w:val="both"/>
        <w:rPr>
          <w:sz w:val="20"/>
          <w:szCs w:val="20"/>
        </w:rPr>
      </w:pPr>
      <w:r>
        <w:rPr>
          <w:sz w:val="20"/>
          <w:szCs w:val="20"/>
        </w:rPr>
        <w:t xml:space="preserve">Pokud žák tuto souvislou odbornou praxi nesplní z objektivních příčin, může tuto praxi vykonat i ve čtvrtém ročníku. Mezi společností, která provádí souvislou odbornou praxi se žáky a školou </w:t>
      </w:r>
      <w:r w:rsidR="006C2368">
        <w:rPr>
          <w:sz w:val="20"/>
          <w:szCs w:val="20"/>
        </w:rPr>
        <w:t xml:space="preserve">musí být před započetím práce sepsána platná smlouva. </w:t>
      </w:r>
      <w:r w:rsidR="00497959">
        <w:rPr>
          <w:sz w:val="20"/>
          <w:szCs w:val="20"/>
        </w:rPr>
        <w:t>Společnost musí splňovat potřebná odborná a bezpečnostní kritéria.</w:t>
      </w:r>
      <w:r w:rsidR="00CB49B5">
        <w:rPr>
          <w:sz w:val="20"/>
          <w:szCs w:val="20"/>
        </w:rPr>
        <w:t xml:space="preserve"> </w:t>
      </w:r>
      <w:r w:rsidR="00497959">
        <w:rPr>
          <w:sz w:val="20"/>
          <w:szCs w:val="20"/>
        </w:rPr>
        <w:t>Výběr společností schvaluje ředitel školy.</w:t>
      </w:r>
    </w:p>
    <w:p w:rsidR="00383A41" w:rsidRDefault="00383A41">
      <w:pPr>
        <w:rPr>
          <w:sz w:val="20"/>
          <w:szCs w:val="20"/>
        </w:rPr>
      </w:pPr>
    </w:p>
    <w:p w:rsidR="00383A41" w:rsidRDefault="00383A41">
      <w:pPr>
        <w:rPr>
          <w:sz w:val="20"/>
          <w:szCs w:val="20"/>
        </w:rPr>
      </w:pPr>
      <w:r>
        <w:rPr>
          <w:sz w:val="20"/>
          <w:szCs w:val="20"/>
        </w:rPr>
        <w:t>Při výuce budou využívány následující metody a formy práce:</w:t>
      </w:r>
    </w:p>
    <w:p w:rsidR="00383A41" w:rsidRDefault="00383A41" w:rsidP="00A4200D">
      <w:pPr>
        <w:numPr>
          <w:ilvl w:val="0"/>
          <w:numId w:val="10"/>
        </w:numPr>
        <w:rPr>
          <w:sz w:val="20"/>
          <w:szCs w:val="20"/>
        </w:rPr>
      </w:pPr>
      <w:r>
        <w:rPr>
          <w:sz w:val="20"/>
          <w:szCs w:val="20"/>
        </w:rPr>
        <w:t>výklad učitele a řízený dialog</w:t>
      </w:r>
    </w:p>
    <w:p w:rsidR="00383A41" w:rsidRDefault="00383A41" w:rsidP="00A4200D">
      <w:pPr>
        <w:numPr>
          <w:ilvl w:val="0"/>
          <w:numId w:val="10"/>
        </w:numPr>
        <w:rPr>
          <w:sz w:val="20"/>
          <w:szCs w:val="20"/>
        </w:rPr>
      </w:pPr>
      <w:r>
        <w:rPr>
          <w:sz w:val="20"/>
          <w:szCs w:val="20"/>
        </w:rPr>
        <w:t>samostatná práce individuální i skupinová</w:t>
      </w:r>
    </w:p>
    <w:p w:rsidR="00383A41" w:rsidRDefault="00383A41" w:rsidP="00A4200D">
      <w:pPr>
        <w:numPr>
          <w:ilvl w:val="0"/>
          <w:numId w:val="10"/>
        </w:numPr>
        <w:rPr>
          <w:sz w:val="20"/>
          <w:szCs w:val="20"/>
        </w:rPr>
      </w:pPr>
      <w:r>
        <w:rPr>
          <w:sz w:val="20"/>
          <w:szCs w:val="20"/>
        </w:rPr>
        <w:t>rozbor probírané látky s praktickými závěry</w:t>
      </w:r>
    </w:p>
    <w:p w:rsidR="00383A41" w:rsidRDefault="00383A41" w:rsidP="00A4200D">
      <w:pPr>
        <w:numPr>
          <w:ilvl w:val="0"/>
          <w:numId w:val="10"/>
        </w:numPr>
        <w:rPr>
          <w:sz w:val="20"/>
          <w:szCs w:val="20"/>
        </w:rPr>
      </w:pPr>
      <w:r>
        <w:rPr>
          <w:sz w:val="20"/>
          <w:szCs w:val="20"/>
        </w:rPr>
        <w:t>samostatně tvořivé aktivity (kreslení elektronických obvodů pro elektrotechniku )</w:t>
      </w:r>
    </w:p>
    <w:p w:rsidR="00383A41" w:rsidRDefault="00383A41" w:rsidP="00A4200D">
      <w:pPr>
        <w:numPr>
          <w:ilvl w:val="0"/>
          <w:numId w:val="10"/>
        </w:numPr>
        <w:rPr>
          <w:sz w:val="20"/>
          <w:szCs w:val="20"/>
        </w:rPr>
      </w:pPr>
      <w:r>
        <w:rPr>
          <w:sz w:val="20"/>
          <w:szCs w:val="20"/>
        </w:rPr>
        <w:t>multimediální metody (podle možností využití počítače, videa, DVD, dataprojektoru, interaktivní tabule )</w:t>
      </w:r>
    </w:p>
    <w:p w:rsidR="00383A41" w:rsidRDefault="00383A41" w:rsidP="00A4200D">
      <w:pPr>
        <w:numPr>
          <w:ilvl w:val="0"/>
          <w:numId w:val="10"/>
        </w:numPr>
        <w:rPr>
          <w:sz w:val="20"/>
          <w:szCs w:val="20"/>
        </w:rPr>
      </w:pPr>
      <w:r>
        <w:rPr>
          <w:sz w:val="20"/>
          <w:szCs w:val="20"/>
        </w:rPr>
        <w:t>exkurze (výstavy – např. Ampér, Invex)</w:t>
      </w:r>
    </w:p>
    <w:p w:rsidR="00383A41" w:rsidRDefault="00383A41" w:rsidP="00A4200D">
      <w:pPr>
        <w:numPr>
          <w:ilvl w:val="0"/>
          <w:numId w:val="10"/>
        </w:numPr>
        <w:rPr>
          <w:sz w:val="20"/>
          <w:szCs w:val="20"/>
        </w:rPr>
      </w:pPr>
      <w:r>
        <w:rPr>
          <w:sz w:val="20"/>
          <w:szCs w:val="20"/>
        </w:rPr>
        <w:t>společná návštěva vybraných elektrotechnických firem</w:t>
      </w:r>
    </w:p>
    <w:p w:rsidR="00383A41" w:rsidRDefault="00383A41">
      <w:pPr>
        <w:rPr>
          <w:sz w:val="20"/>
          <w:szCs w:val="20"/>
        </w:rPr>
      </w:pPr>
    </w:p>
    <w:p w:rsidR="00383A41" w:rsidRDefault="00383A41">
      <w:pPr>
        <w:rPr>
          <w:b/>
          <w:sz w:val="20"/>
          <w:szCs w:val="20"/>
        </w:rPr>
      </w:pPr>
      <w:r>
        <w:rPr>
          <w:b/>
          <w:sz w:val="20"/>
          <w:szCs w:val="20"/>
        </w:rPr>
        <w:t>Způsob hodnocení žáků:</w:t>
      </w:r>
    </w:p>
    <w:p w:rsidR="00383A41" w:rsidRDefault="00383A41">
      <w:pPr>
        <w:rPr>
          <w:sz w:val="20"/>
          <w:szCs w:val="20"/>
        </w:rPr>
      </w:pPr>
    </w:p>
    <w:p w:rsidR="00383A41" w:rsidRDefault="00383A41">
      <w:pPr>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 Žatci.</w:t>
      </w:r>
    </w:p>
    <w:p w:rsidR="00383A41" w:rsidRDefault="00383A41">
      <w:pPr>
        <w:jc w:val="both"/>
        <w:rPr>
          <w:sz w:val="20"/>
          <w:szCs w:val="20"/>
        </w:rPr>
      </w:pPr>
    </w:p>
    <w:p w:rsidR="00383A41" w:rsidRDefault="00383A41">
      <w:pPr>
        <w:jc w:val="both"/>
        <w:rPr>
          <w:sz w:val="20"/>
          <w:szCs w:val="20"/>
        </w:rPr>
      </w:pPr>
      <w:r>
        <w:rPr>
          <w:sz w:val="20"/>
          <w:szCs w:val="20"/>
        </w:rPr>
        <w:t>V předmětu praxe se hodnotí stupeň osvojení základního učiva, úroveň ústního i písemného vyjadřování, zpracování samostatné práce. Hodnotí se odborná správnost. Zohledňuje se také prokazování aktivity, píle a tvořivého přístupu k práci. Hodnocení se bude provádět na základě kombinace ústního zkoušení a různých forem praktických úloh.</w:t>
      </w:r>
    </w:p>
    <w:p w:rsidR="00383A41" w:rsidRDefault="00383A41">
      <w:pPr>
        <w:rPr>
          <w:sz w:val="20"/>
          <w:szCs w:val="20"/>
        </w:rPr>
      </w:pPr>
    </w:p>
    <w:p w:rsidR="00383A41" w:rsidRDefault="00383A41">
      <w:pPr>
        <w:rPr>
          <w:sz w:val="20"/>
          <w:szCs w:val="20"/>
        </w:rPr>
      </w:pPr>
      <w:r>
        <w:rPr>
          <w:sz w:val="20"/>
          <w:szCs w:val="20"/>
        </w:rPr>
        <w:t>Formy zkoušení:</w:t>
      </w:r>
    </w:p>
    <w:p w:rsidR="00383A41" w:rsidRDefault="00383A41" w:rsidP="00A4200D">
      <w:pPr>
        <w:numPr>
          <w:ilvl w:val="0"/>
          <w:numId w:val="10"/>
        </w:numPr>
        <w:rPr>
          <w:sz w:val="20"/>
          <w:szCs w:val="20"/>
        </w:rPr>
      </w:pPr>
      <w:r>
        <w:rPr>
          <w:sz w:val="20"/>
          <w:szCs w:val="20"/>
        </w:rPr>
        <w:t>individuální i frontální ústní zkoušení</w:t>
      </w:r>
    </w:p>
    <w:p w:rsidR="00383A41" w:rsidRDefault="00383A41" w:rsidP="00A4200D">
      <w:pPr>
        <w:numPr>
          <w:ilvl w:val="0"/>
          <w:numId w:val="10"/>
        </w:numPr>
        <w:rPr>
          <w:sz w:val="20"/>
          <w:szCs w:val="20"/>
        </w:rPr>
      </w:pPr>
      <w:r>
        <w:rPr>
          <w:sz w:val="20"/>
          <w:szCs w:val="20"/>
        </w:rPr>
        <w:t>písemné odborné testy</w:t>
      </w:r>
    </w:p>
    <w:p w:rsidR="00383A41" w:rsidRDefault="00383A41" w:rsidP="00A4200D">
      <w:pPr>
        <w:numPr>
          <w:ilvl w:val="0"/>
          <w:numId w:val="10"/>
        </w:numPr>
        <w:rPr>
          <w:sz w:val="20"/>
          <w:szCs w:val="20"/>
        </w:rPr>
      </w:pPr>
      <w:r>
        <w:rPr>
          <w:sz w:val="20"/>
          <w:szCs w:val="20"/>
        </w:rPr>
        <w:t>prezentace vlastní odborné práce žáka</w:t>
      </w:r>
    </w:p>
    <w:p w:rsidR="00383A41" w:rsidRDefault="00383A41" w:rsidP="00A4200D">
      <w:pPr>
        <w:numPr>
          <w:ilvl w:val="0"/>
          <w:numId w:val="10"/>
        </w:numPr>
        <w:rPr>
          <w:sz w:val="20"/>
          <w:szCs w:val="20"/>
        </w:rPr>
      </w:pPr>
      <w:r>
        <w:rPr>
          <w:sz w:val="20"/>
          <w:szCs w:val="20"/>
        </w:rPr>
        <w:t>praktické úlohy ve formě výrobků i v elektronické podobě</w:t>
      </w:r>
    </w:p>
    <w:p w:rsidR="00383A41" w:rsidRDefault="00383A41">
      <w:pPr>
        <w:rPr>
          <w:sz w:val="20"/>
          <w:szCs w:val="20"/>
        </w:rPr>
      </w:pPr>
    </w:p>
    <w:p w:rsidR="00383A41" w:rsidRDefault="00383A41">
      <w:pPr>
        <w:jc w:val="both"/>
        <w:rPr>
          <w:sz w:val="20"/>
          <w:szCs w:val="20"/>
        </w:rPr>
      </w:pPr>
      <w:r>
        <w:rPr>
          <w:sz w:val="20"/>
          <w:szCs w:val="20"/>
        </w:rPr>
        <w:t>Hodnocení žáka učitelem bude doplňováno sebehodnocením zkoušeného žáka i hodnocením ze strany jeho spolužáků.</w:t>
      </w:r>
    </w:p>
    <w:p w:rsidR="004748E9" w:rsidRDefault="004748E9">
      <w:pPr>
        <w:jc w:val="both"/>
        <w:rPr>
          <w:sz w:val="20"/>
          <w:szCs w:val="20"/>
        </w:rPr>
      </w:pPr>
    </w:p>
    <w:p w:rsidR="004748E9" w:rsidRDefault="004748E9">
      <w:pPr>
        <w:jc w:val="both"/>
        <w:rPr>
          <w:sz w:val="20"/>
          <w:szCs w:val="20"/>
        </w:rPr>
      </w:pPr>
    </w:p>
    <w:p w:rsidR="004748E9" w:rsidRDefault="004748E9">
      <w:pPr>
        <w:jc w:val="both"/>
        <w:rPr>
          <w:sz w:val="20"/>
          <w:szCs w:val="20"/>
        </w:rPr>
      </w:pPr>
    </w:p>
    <w:p w:rsidR="004748E9" w:rsidRDefault="004748E9">
      <w:pPr>
        <w:jc w:val="both"/>
        <w:rPr>
          <w:sz w:val="20"/>
          <w:szCs w:val="20"/>
        </w:rPr>
      </w:pPr>
    </w:p>
    <w:p w:rsidR="004748E9" w:rsidRDefault="004748E9">
      <w:pPr>
        <w:jc w:val="both"/>
        <w:rPr>
          <w:sz w:val="20"/>
          <w:szCs w:val="20"/>
        </w:rPr>
      </w:pPr>
    </w:p>
    <w:p w:rsidR="004748E9" w:rsidRDefault="004748E9">
      <w:pPr>
        <w:jc w:val="both"/>
        <w:rPr>
          <w:sz w:val="20"/>
          <w:szCs w:val="20"/>
        </w:rPr>
      </w:pPr>
    </w:p>
    <w:p w:rsidR="004748E9" w:rsidRDefault="004748E9">
      <w:pPr>
        <w:jc w:val="both"/>
        <w:rPr>
          <w:sz w:val="20"/>
          <w:szCs w:val="20"/>
        </w:rPr>
      </w:pPr>
    </w:p>
    <w:p w:rsidR="004748E9" w:rsidRDefault="004748E9">
      <w:pPr>
        <w:jc w:val="both"/>
        <w:rPr>
          <w:sz w:val="20"/>
          <w:szCs w:val="20"/>
        </w:rPr>
      </w:pPr>
    </w:p>
    <w:p w:rsidR="004748E9" w:rsidRDefault="004748E9">
      <w:pPr>
        <w:jc w:val="both"/>
        <w:rPr>
          <w:sz w:val="20"/>
          <w:szCs w:val="20"/>
        </w:rPr>
      </w:pPr>
    </w:p>
    <w:p w:rsidR="00383A41" w:rsidRDefault="00383A41">
      <w:pPr>
        <w:rPr>
          <w:b/>
          <w:sz w:val="20"/>
          <w:szCs w:val="20"/>
        </w:rPr>
      </w:pPr>
      <w:r>
        <w:rPr>
          <w:b/>
          <w:sz w:val="20"/>
          <w:szCs w:val="20"/>
        </w:rPr>
        <w:t>Rozvoj kl</w:t>
      </w:r>
      <w:r w:rsidR="004748E9">
        <w:rPr>
          <w:b/>
          <w:sz w:val="20"/>
          <w:szCs w:val="20"/>
        </w:rPr>
        <w:t>íčových kompetenci:</w:t>
      </w:r>
    </w:p>
    <w:p w:rsidR="004748E9" w:rsidRDefault="004748E9">
      <w:pPr>
        <w:rPr>
          <w:b/>
          <w:sz w:val="20"/>
          <w:szCs w:val="20"/>
        </w:rPr>
      </w:pPr>
    </w:p>
    <w:p w:rsidR="00383A41" w:rsidRDefault="00383A41">
      <w:pPr>
        <w:rPr>
          <w:b/>
          <w:sz w:val="20"/>
          <w:szCs w:val="20"/>
        </w:rPr>
      </w:pPr>
    </w:p>
    <w:p w:rsidR="00383A41" w:rsidRDefault="00383A41">
      <w:pPr>
        <w:rPr>
          <w:b/>
          <w:sz w:val="20"/>
          <w:szCs w:val="20"/>
        </w:rPr>
      </w:pPr>
      <w:r>
        <w:rPr>
          <w:b/>
          <w:sz w:val="20"/>
          <w:szCs w:val="20"/>
        </w:rPr>
        <w:t>Kompetence k učení:</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uplatňovat různé způsoby práce s různým materiálem, umět efektivně vyhledávat a zpracovávat odborné informace, být čtenářsky gramotný</w:t>
      </w:r>
    </w:p>
    <w:p w:rsidR="00383A41" w:rsidRDefault="00383A41" w:rsidP="00A4200D">
      <w:pPr>
        <w:numPr>
          <w:ilvl w:val="0"/>
          <w:numId w:val="10"/>
        </w:numPr>
        <w:rPr>
          <w:sz w:val="20"/>
          <w:szCs w:val="20"/>
        </w:rPr>
      </w:pPr>
      <w:r>
        <w:rPr>
          <w:sz w:val="20"/>
          <w:szCs w:val="20"/>
        </w:rPr>
        <w:t>s porozuměním poslouchat mluvené projevy, pořizovat si poznámky jak písemně tak technicky</w:t>
      </w:r>
    </w:p>
    <w:p w:rsidR="00383A41" w:rsidRDefault="00383A41" w:rsidP="00A4200D">
      <w:pPr>
        <w:numPr>
          <w:ilvl w:val="0"/>
          <w:numId w:val="10"/>
        </w:numPr>
        <w:rPr>
          <w:sz w:val="20"/>
          <w:szCs w:val="20"/>
        </w:rPr>
      </w:pPr>
      <w:r>
        <w:rPr>
          <w:sz w:val="20"/>
          <w:szCs w:val="20"/>
        </w:rPr>
        <w:t>využívat ke svému učení různé informační zdroje</w:t>
      </w:r>
    </w:p>
    <w:p w:rsidR="002721BA" w:rsidRDefault="00383A41" w:rsidP="004748E9">
      <w:pPr>
        <w:numPr>
          <w:ilvl w:val="0"/>
          <w:numId w:val="10"/>
        </w:numPr>
        <w:rPr>
          <w:sz w:val="20"/>
          <w:szCs w:val="20"/>
        </w:rPr>
      </w:pPr>
      <w:r>
        <w:rPr>
          <w:sz w:val="20"/>
          <w:szCs w:val="20"/>
        </w:rPr>
        <w:t>přijímat hodnocení výsledků svého učení ze strany jiných lidí</w:t>
      </w:r>
    </w:p>
    <w:p w:rsidR="00383A41" w:rsidRPr="004748E9" w:rsidRDefault="00383A41" w:rsidP="002721BA">
      <w:pPr>
        <w:rPr>
          <w:sz w:val="20"/>
          <w:szCs w:val="20"/>
        </w:rPr>
      </w:pPr>
      <w:r w:rsidRPr="004748E9">
        <w:rPr>
          <w:b/>
          <w:sz w:val="20"/>
          <w:szCs w:val="20"/>
        </w:rPr>
        <w:t>Kompetence k řešení problémů:</w:t>
      </w:r>
    </w:p>
    <w:p w:rsidR="00383A41" w:rsidRDefault="002721BA">
      <w:pPr>
        <w:rPr>
          <w:sz w:val="20"/>
          <w:szCs w:val="20"/>
        </w:rPr>
      </w:pPr>
      <w:r>
        <w:rPr>
          <w:sz w:val="20"/>
          <w:szCs w:val="20"/>
        </w:rPr>
        <w:t xml:space="preserve">Žák by měl </w:t>
      </w:r>
    </w:p>
    <w:p w:rsidR="00383A41" w:rsidRDefault="00383A41" w:rsidP="00A4200D">
      <w:pPr>
        <w:numPr>
          <w:ilvl w:val="0"/>
          <w:numId w:val="10"/>
        </w:numPr>
        <w:rPr>
          <w:sz w:val="20"/>
          <w:szCs w:val="20"/>
        </w:rPr>
      </w:pPr>
      <w:r>
        <w:rPr>
          <w:sz w:val="20"/>
          <w:szCs w:val="20"/>
        </w:rPr>
        <w:t>porozumět zadání úkolu, zdůvodnit způsob řešení, ověřit správnost výsledků</w:t>
      </w:r>
    </w:p>
    <w:p w:rsidR="00383A41" w:rsidRDefault="00383A41" w:rsidP="00A4200D">
      <w:pPr>
        <w:numPr>
          <w:ilvl w:val="0"/>
          <w:numId w:val="10"/>
        </w:numPr>
        <w:rPr>
          <w:sz w:val="20"/>
          <w:szCs w:val="20"/>
        </w:rPr>
      </w:pPr>
      <w:r>
        <w:rPr>
          <w:sz w:val="20"/>
          <w:szCs w:val="20"/>
        </w:rPr>
        <w:t>využívat vědomostí nabytých dříve při praktické realizaci</w:t>
      </w:r>
    </w:p>
    <w:p w:rsidR="00383A41" w:rsidRDefault="00383A41">
      <w:pPr>
        <w:rPr>
          <w:sz w:val="20"/>
          <w:szCs w:val="20"/>
        </w:rPr>
      </w:pPr>
    </w:p>
    <w:p w:rsidR="00383A41" w:rsidRDefault="00383A41">
      <w:pPr>
        <w:rPr>
          <w:b/>
          <w:sz w:val="20"/>
          <w:szCs w:val="20"/>
        </w:rPr>
      </w:pPr>
      <w:r>
        <w:rPr>
          <w:b/>
          <w:sz w:val="20"/>
          <w:szCs w:val="20"/>
        </w:rPr>
        <w:t>Komunikativní kompetence:</w:t>
      </w:r>
    </w:p>
    <w:p w:rsidR="00383A41" w:rsidRPr="004748E9" w:rsidRDefault="00383A41">
      <w:pPr>
        <w:rPr>
          <w:sz w:val="20"/>
          <w:szCs w:val="20"/>
        </w:rPr>
      </w:pPr>
      <w:r w:rsidRPr="004748E9">
        <w:rPr>
          <w:sz w:val="20"/>
          <w:szCs w:val="20"/>
        </w:rPr>
        <w:t>Žák by měl umět:</w:t>
      </w:r>
    </w:p>
    <w:p w:rsidR="00383A41" w:rsidRDefault="00383A41" w:rsidP="00A4200D">
      <w:pPr>
        <w:numPr>
          <w:ilvl w:val="0"/>
          <w:numId w:val="10"/>
        </w:numPr>
        <w:rPr>
          <w:sz w:val="20"/>
          <w:szCs w:val="20"/>
        </w:rPr>
      </w:pPr>
      <w:r>
        <w:rPr>
          <w:sz w:val="20"/>
          <w:szCs w:val="20"/>
        </w:rPr>
        <w:t>vyjadřovat se přiměřeně k účelu jednání a komunikační situaci v projevech mluvených i psaných a vhodně se prezentovat</w:t>
      </w:r>
    </w:p>
    <w:p w:rsidR="00383A41" w:rsidRDefault="00383A41" w:rsidP="00A4200D">
      <w:pPr>
        <w:numPr>
          <w:ilvl w:val="0"/>
          <w:numId w:val="10"/>
        </w:numPr>
        <w:rPr>
          <w:sz w:val="20"/>
          <w:szCs w:val="20"/>
        </w:rPr>
      </w:pPr>
      <w:r>
        <w:rPr>
          <w:sz w:val="20"/>
          <w:szCs w:val="20"/>
        </w:rPr>
        <w:t xml:space="preserve">formulovat své myšlenky srozumitelně a souvisle, v písemné podobě přehledně a jazykově správně s důrazem na odborný pojmový slovník, používat odborných výrazů           </w:t>
      </w:r>
    </w:p>
    <w:p w:rsidR="00383A41" w:rsidRDefault="00383A41" w:rsidP="00A4200D">
      <w:pPr>
        <w:numPr>
          <w:ilvl w:val="0"/>
          <w:numId w:val="10"/>
        </w:numPr>
        <w:rPr>
          <w:sz w:val="20"/>
          <w:szCs w:val="20"/>
        </w:rPr>
      </w:pPr>
      <w:r>
        <w:rPr>
          <w:sz w:val="20"/>
          <w:szCs w:val="20"/>
        </w:rPr>
        <w:t>účastnit se aktivně diskusí, formulovat a obhajovat své názory a postoje</w:t>
      </w:r>
    </w:p>
    <w:p w:rsidR="00383A41" w:rsidRDefault="00383A41" w:rsidP="00A4200D">
      <w:pPr>
        <w:numPr>
          <w:ilvl w:val="0"/>
          <w:numId w:val="10"/>
        </w:numPr>
        <w:rPr>
          <w:sz w:val="20"/>
          <w:szCs w:val="20"/>
        </w:rPr>
      </w:pPr>
      <w:r>
        <w:rPr>
          <w:sz w:val="20"/>
          <w:szCs w:val="20"/>
        </w:rPr>
        <w:t>zaznamenávat písemně podstatné myšlenky z textů a projevů jiných lidí</w:t>
      </w:r>
    </w:p>
    <w:p w:rsidR="00383A41" w:rsidRDefault="00383A41" w:rsidP="00A4200D">
      <w:pPr>
        <w:numPr>
          <w:ilvl w:val="0"/>
          <w:numId w:val="10"/>
        </w:numPr>
        <w:rPr>
          <w:sz w:val="20"/>
          <w:szCs w:val="20"/>
        </w:rPr>
      </w:pPr>
      <w:r>
        <w:rPr>
          <w:sz w:val="20"/>
          <w:szCs w:val="20"/>
        </w:rPr>
        <w:t>vyjadřovat se v souladu se zásadami kulturního projevu</w:t>
      </w:r>
    </w:p>
    <w:p w:rsidR="004748E9" w:rsidRDefault="004748E9" w:rsidP="00A4200D">
      <w:pPr>
        <w:numPr>
          <w:ilvl w:val="0"/>
          <w:numId w:val="10"/>
        </w:numPr>
        <w:rPr>
          <w:sz w:val="20"/>
          <w:szCs w:val="20"/>
        </w:rPr>
      </w:pPr>
    </w:p>
    <w:p w:rsidR="00383A41" w:rsidRDefault="00383A41">
      <w:pPr>
        <w:rPr>
          <w:b/>
          <w:sz w:val="20"/>
          <w:szCs w:val="20"/>
        </w:rPr>
      </w:pPr>
      <w:r>
        <w:rPr>
          <w:b/>
          <w:sz w:val="20"/>
          <w:szCs w:val="20"/>
        </w:rPr>
        <w:t>Personální a sociální kompetence:</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přijímat radu i kritiku</w:t>
      </w:r>
    </w:p>
    <w:p w:rsidR="00383A41" w:rsidRDefault="00383A41" w:rsidP="00A4200D">
      <w:pPr>
        <w:numPr>
          <w:ilvl w:val="0"/>
          <w:numId w:val="10"/>
        </w:numPr>
        <w:rPr>
          <w:sz w:val="20"/>
          <w:szCs w:val="20"/>
        </w:rPr>
      </w:pPr>
      <w:r>
        <w:rPr>
          <w:sz w:val="20"/>
          <w:szCs w:val="20"/>
        </w:rPr>
        <w:t>kriticky zvažovat názory a jednání jiných lidí</w:t>
      </w:r>
    </w:p>
    <w:p w:rsidR="00383A41" w:rsidRDefault="00383A41" w:rsidP="00A4200D">
      <w:pPr>
        <w:numPr>
          <w:ilvl w:val="0"/>
          <w:numId w:val="10"/>
        </w:numPr>
        <w:rPr>
          <w:sz w:val="20"/>
          <w:szCs w:val="20"/>
        </w:rPr>
      </w:pPr>
      <w:r>
        <w:rPr>
          <w:sz w:val="20"/>
          <w:szCs w:val="20"/>
        </w:rPr>
        <w:t>přijímat a plnit odpovědně svěřené úkoly</w:t>
      </w:r>
    </w:p>
    <w:p w:rsidR="00383A41" w:rsidRDefault="00383A41">
      <w:pPr>
        <w:rPr>
          <w:sz w:val="20"/>
          <w:szCs w:val="20"/>
        </w:rPr>
      </w:pPr>
    </w:p>
    <w:p w:rsidR="00383A41" w:rsidRDefault="00383A41">
      <w:pPr>
        <w:rPr>
          <w:b/>
          <w:sz w:val="20"/>
          <w:szCs w:val="20"/>
        </w:rPr>
      </w:pPr>
      <w:r>
        <w:rPr>
          <w:b/>
          <w:sz w:val="20"/>
          <w:szCs w:val="20"/>
        </w:rPr>
        <w:t>Občanské kompetence a kulturní povědomí:</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uznávat tradice v oboru technické praxe a ctít hodnoty které národ vytvořil</w:t>
      </w:r>
    </w:p>
    <w:p w:rsidR="00383A41" w:rsidRDefault="00383A41" w:rsidP="00A4200D">
      <w:pPr>
        <w:numPr>
          <w:ilvl w:val="0"/>
          <w:numId w:val="10"/>
        </w:numPr>
        <w:rPr>
          <w:sz w:val="20"/>
          <w:szCs w:val="20"/>
        </w:rPr>
      </w:pPr>
      <w:r>
        <w:rPr>
          <w:sz w:val="20"/>
          <w:szCs w:val="20"/>
        </w:rPr>
        <w:t>mít vytvořen pozitivní vztah k práci</w:t>
      </w:r>
    </w:p>
    <w:p w:rsidR="00383A41" w:rsidRDefault="00383A41">
      <w:pPr>
        <w:rPr>
          <w:sz w:val="20"/>
          <w:szCs w:val="20"/>
        </w:rPr>
      </w:pPr>
    </w:p>
    <w:p w:rsidR="00383A41" w:rsidRDefault="00383A41">
      <w:pPr>
        <w:rPr>
          <w:b/>
          <w:sz w:val="20"/>
          <w:szCs w:val="20"/>
        </w:rPr>
      </w:pPr>
      <w:r>
        <w:rPr>
          <w:b/>
          <w:sz w:val="20"/>
          <w:szCs w:val="20"/>
        </w:rPr>
        <w:t>Kompetence k pracovnímu uplatnění a podnikatelským aktivitám:</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vhodně komunikovat s potenciálními zaměstnavateli, prezentovat svůj odborný potenciál a své profesní cíle</w:t>
      </w:r>
    </w:p>
    <w:p w:rsidR="00383A41" w:rsidRDefault="00383A41" w:rsidP="00A4200D">
      <w:pPr>
        <w:numPr>
          <w:ilvl w:val="0"/>
          <w:numId w:val="10"/>
        </w:numPr>
        <w:rPr>
          <w:sz w:val="20"/>
          <w:szCs w:val="20"/>
        </w:rPr>
      </w:pPr>
      <w:r>
        <w:rPr>
          <w:sz w:val="20"/>
          <w:szCs w:val="20"/>
        </w:rPr>
        <w:t>uvědomovat si význam celoživotního učení ve svém oboru – elektrotechnika</w:t>
      </w:r>
    </w:p>
    <w:p w:rsidR="00383A41" w:rsidRDefault="00383A41">
      <w:pPr>
        <w:rPr>
          <w:sz w:val="20"/>
          <w:szCs w:val="20"/>
        </w:rPr>
      </w:pPr>
    </w:p>
    <w:p w:rsidR="00383A41" w:rsidRDefault="00383A41">
      <w:pPr>
        <w:rPr>
          <w:b/>
          <w:sz w:val="20"/>
          <w:szCs w:val="20"/>
        </w:rPr>
      </w:pPr>
      <w:r>
        <w:rPr>
          <w:b/>
          <w:sz w:val="20"/>
          <w:szCs w:val="20"/>
        </w:rPr>
        <w:t>Kompetence využívat prostředky informačních a komunikačních technologií a pracovat s informacemi:</w:t>
      </w:r>
    </w:p>
    <w:p w:rsidR="00383A41" w:rsidRDefault="00383A41">
      <w:pPr>
        <w:rPr>
          <w:sz w:val="20"/>
          <w:szCs w:val="20"/>
        </w:rPr>
      </w:pPr>
      <w:r>
        <w:rPr>
          <w:sz w:val="20"/>
          <w:szCs w:val="20"/>
        </w:rPr>
        <w:t>Žák by měl umět:</w:t>
      </w:r>
    </w:p>
    <w:p w:rsidR="00383A41" w:rsidRDefault="00383A41" w:rsidP="00A4200D">
      <w:pPr>
        <w:numPr>
          <w:ilvl w:val="0"/>
          <w:numId w:val="10"/>
        </w:numPr>
        <w:rPr>
          <w:sz w:val="20"/>
          <w:szCs w:val="20"/>
        </w:rPr>
      </w:pPr>
      <w:r>
        <w:rPr>
          <w:sz w:val="20"/>
          <w:szCs w:val="20"/>
        </w:rPr>
        <w:t xml:space="preserve"> kriticky přistupovat k získaným informacím, být mediálně a technicky gramotný.</w:t>
      </w:r>
    </w:p>
    <w:p w:rsidR="00383A41" w:rsidRDefault="00383A41">
      <w:pPr>
        <w:rPr>
          <w:b/>
          <w:sz w:val="20"/>
          <w:szCs w:val="20"/>
        </w:rPr>
      </w:pPr>
    </w:p>
    <w:p w:rsidR="00383A41" w:rsidRDefault="00383A41">
      <w:pPr>
        <w:rPr>
          <w:b/>
          <w:sz w:val="20"/>
          <w:szCs w:val="20"/>
        </w:rPr>
      </w:pPr>
      <w:r>
        <w:rPr>
          <w:b/>
          <w:sz w:val="20"/>
          <w:szCs w:val="20"/>
        </w:rPr>
        <w:t>Průřezová témata:</w:t>
      </w:r>
    </w:p>
    <w:p w:rsidR="00383A41" w:rsidRDefault="00383A41">
      <w:pPr>
        <w:rPr>
          <w:sz w:val="20"/>
          <w:szCs w:val="20"/>
        </w:rPr>
      </w:pPr>
    </w:p>
    <w:p w:rsidR="00383A41" w:rsidRDefault="00383A41">
      <w:pPr>
        <w:rPr>
          <w:b/>
          <w:sz w:val="20"/>
          <w:szCs w:val="20"/>
        </w:rPr>
      </w:pPr>
      <w:r>
        <w:rPr>
          <w:b/>
          <w:sz w:val="20"/>
          <w:szCs w:val="20"/>
        </w:rPr>
        <w:t>Občan v demokratické společnosti:</w:t>
      </w:r>
    </w:p>
    <w:p w:rsidR="00383A41" w:rsidRDefault="00383A41" w:rsidP="00A4200D">
      <w:pPr>
        <w:numPr>
          <w:ilvl w:val="0"/>
          <w:numId w:val="10"/>
        </w:numPr>
        <w:rPr>
          <w:sz w:val="20"/>
          <w:szCs w:val="20"/>
        </w:rPr>
      </w:pPr>
      <w:r>
        <w:rPr>
          <w:sz w:val="20"/>
          <w:szCs w:val="20"/>
        </w:rPr>
        <w:t>rozvoj funkční gramotnosti</w:t>
      </w:r>
    </w:p>
    <w:p w:rsidR="00383A41" w:rsidRDefault="00383A41" w:rsidP="00A4200D">
      <w:pPr>
        <w:numPr>
          <w:ilvl w:val="0"/>
          <w:numId w:val="10"/>
        </w:numPr>
        <w:rPr>
          <w:sz w:val="20"/>
          <w:szCs w:val="20"/>
        </w:rPr>
      </w:pPr>
      <w:r>
        <w:rPr>
          <w:sz w:val="20"/>
          <w:szCs w:val="20"/>
        </w:rPr>
        <w:t>úcta k materiálním i duchovním hodnotám</w:t>
      </w:r>
    </w:p>
    <w:p w:rsidR="00383A41" w:rsidRDefault="00383A41" w:rsidP="00A4200D">
      <w:pPr>
        <w:numPr>
          <w:ilvl w:val="0"/>
          <w:numId w:val="10"/>
        </w:numPr>
        <w:rPr>
          <w:sz w:val="20"/>
          <w:szCs w:val="20"/>
        </w:rPr>
      </w:pPr>
      <w:r>
        <w:rPr>
          <w:sz w:val="20"/>
          <w:szCs w:val="20"/>
        </w:rPr>
        <w:t>rozvoj schopnosti vyhledávat informace a pracovat s nimi</w:t>
      </w:r>
    </w:p>
    <w:p w:rsidR="00383A41" w:rsidRDefault="00383A41" w:rsidP="00A4200D">
      <w:pPr>
        <w:numPr>
          <w:ilvl w:val="0"/>
          <w:numId w:val="10"/>
        </w:numPr>
        <w:rPr>
          <w:sz w:val="20"/>
          <w:szCs w:val="20"/>
        </w:rPr>
      </w:pPr>
      <w:r>
        <w:rPr>
          <w:sz w:val="20"/>
          <w:szCs w:val="20"/>
        </w:rPr>
        <w:t>orientace v</w:t>
      </w:r>
      <w:r w:rsidR="004748E9">
        <w:rPr>
          <w:sz w:val="20"/>
          <w:szCs w:val="20"/>
        </w:rPr>
        <w:t> </w:t>
      </w:r>
      <w:r>
        <w:rPr>
          <w:sz w:val="20"/>
          <w:szCs w:val="20"/>
        </w:rPr>
        <w:t>masmédiích</w:t>
      </w:r>
    </w:p>
    <w:p w:rsidR="004748E9" w:rsidRDefault="004748E9" w:rsidP="004748E9">
      <w:pPr>
        <w:rPr>
          <w:sz w:val="20"/>
          <w:szCs w:val="20"/>
        </w:rPr>
      </w:pPr>
    </w:p>
    <w:p w:rsidR="004748E9" w:rsidRDefault="004748E9" w:rsidP="004748E9">
      <w:pPr>
        <w:rPr>
          <w:sz w:val="20"/>
          <w:szCs w:val="20"/>
        </w:rPr>
      </w:pPr>
    </w:p>
    <w:p w:rsidR="004748E9" w:rsidRDefault="004748E9" w:rsidP="004748E9">
      <w:pPr>
        <w:rPr>
          <w:sz w:val="20"/>
          <w:szCs w:val="20"/>
        </w:rPr>
      </w:pPr>
    </w:p>
    <w:p w:rsidR="004748E9" w:rsidRDefault="004748E9" w:rsidP="004748E9">
      <w:pPr>
        <w:rPr>
          <w:sz w:val="20"/>
          <w:szCs w:val="20"/>
        </w:rPr>
      </w:pPr>
    </w:p>
    <w:p w:rsidR="004748E9" w:rsidRDefault="004748E9" w:rsidP="004748E9">
      <w:pPr>
        <w:rPr>
          <w:sz w:val="20"/>
          <w:szCs w:val="20"/>
        </w:rPr>
      </w:pPr>
    </w:p>
    <w:p w:rsidR="00383A41" w:rsidRDefault="00383A41">
      <w:pPr>
        <w:rPr>
          <w:b/>
          <w:sz w:val="20"/>
          <w:szCs w:val="20"/>
        </w:rPr>
      </w:pPr>
      <w:r>
        <w:rPr>
          <w:b/>
          <w:sz w:val="20"/>
          <w:szCs w:val="20"/>
        </w:rPr>
        <w:t>Člověk a životní prostředí:</w:t>
      </w:r>
    </w:p>
    <w:p w:rsidR="00383A41" w:rsidRDefault="00383A41" w:rsidP="00A4200D">
      <w:pPr>
        <w:numPr>
          <w:ilvl w:val="0"/>
          <w:numId w:val="10"/>
        </w:numPr>
        <w:rPr>
          <w:sz w:val="20"/>
          <w:szCs w:val="20"/>
        </w:rPr>
      </w:pPr>
      <w:r>
        <w:rPr>
          <w:sz w:val="20"/>
          <w:szCs w:val="20"/>
        </w:rPr>
        <w:t>získávání informací v přímých kontaktech s prostředím a z různých informačních zdrojů</w:t>
      </w:r>
    </w:p>
    <w:p w:rsidR="00383A41" w:rsidRDefault="00383A41">
      <w:pPr>
        <w:ind w:left="360"/>
        <w:rPr>
          <w:sz w:val="20"/>
          <w:szCs w:val="20"/>
        </w:rPr>
      </w:pPr>
    </w:p>
    <w:p w:rsidR="00383A41" w:rsidRDefault="00383A41">
      <w:pPr>
        <w:rPr>
          <w:b/>
          <w:sz w:val="20"/>
          <w:szCs w:val="20"/>
        </w:rPr>
      </w:pPr>
      <w:r>
        <w:rPr>
          <w:b/>
          <w:sz w:val="20"/>
          <w:szCs w:val="20"/>
        </w:rPr>
        <w:t>Člověk a svět práce:</w:t>
      </w:r>
    </w:p>
    <w:p w:rsidR="00383A41" w:rsidRDefault="00383A41" w:rsidP="00A4200D">
      <w:pPr>
        <w:numPr>
          <w:ilvl w:val="0"/>
          <w:numId w:val="10"/>
        </w:numPr>
        <w:rPr>
          <w:sz w:val="20"/>
          <w:szCs w:val="20"/>
        </w:rPr>
      </w:pPr>
      <w:r>
        <w:rPr>
          <w:sz w:val="20"/>
          <w:szCs w:val="20"/>
        </w:rPr>
        <w:t xml:space="preserve">verbální i neverbální komunikace při důležitých jednáních </w:t>
      </w:r>
    </w:p>
    <w:p w:rsidR="00383A41" w:rsidRDefault="00383A41" w:rsidP="00A4200D">
      <w:pPr>
        <w:numPr>
          <w:ilvl w:val="0"/>
          <w:numId w:val="10"/>
        </w:numPr>
        <w:rPr>
          <w:sz w:val="20"/>
          <w:szCs w:val="20"/>
        </w:rPr>
      </w:pPr>
      <w:r>
        <w:rPr>
          <w:sz w:val="20"/>
          <w:szCs w:val="20"/>
        </w:rPr>
        <w:t>písemná i verbální komunikace s potenciálními zaměstnavateli</w:t>
      </w:r>
    </w:p>
    <w:p w:rsidR="00383A41" w:rsidRDefault="00383A41" w:rsidP="00A4200D">
      <w:pPr>
        <w:numPr>
          <w:ilvl w:val="0"/>
          <w:numId w:val="10"/>
        </w:numPr>
        <w:rPr>
          <w:sz w:val="20"/>
          <w:szCs w:val="20"/>
        </w:rPr>
      </w:pPr>
      <w:r>
        <w:rPr>
          <w:sz w:val="20"/>
          <w:szCs w:val="20"/>
        </w:rPr>
        <w:t>znalost uplatnění praktických dovedností</w:t>
      </w:r>
    </w:p>
    <w:p w:rsidR="00383A41" w:rsidRDefault="00383A41">
      <w:pPr>
        <w:rPr>
          <w:sz w:val="20"/>
          <w:szCs w:val="20"/>
        </w:rPr>
      </w:pPr>
    </w:p>
    <w:p w:rsidR="00383A41" w:rsidRDefault="00383A41">
      <w:pPr>
        <w:rPr>
          <w:b/>
          <w:sz w:val="20"/>
          <w:szCs w:val="20"/>
        </w:rPr>
      </w:pPr>
      <w:r>
        <w:rPr>
          <w:b/>
          <w:sz w:val="20"/>
          <w:szCs w:val="20"/>
        </w:rPr>
        <w:t>Informační a komunikační technologie:</w:t>
      </w:r>
    </w:p>
    <w:p w:rsidR="00383A41" w:rsidRDefault="00383A41" w:rsidP="00A4200D">
      <w:pPr>
        <w:numPr>
          <w:ilvl w:val="0"/>
          <w:numId w:val="10"/>
        </w:numPr>
        <w:rPr>
          <w:sz w:val="20"/>
          <w:szCs w:val="20"/>
        </w:rPr>
      </w:pPr>
      <w:r>
        <w:rPr>
          <w:sz w:val="20"/>
          <w:szCs w:val="20"/>
        </w:rPr>
        <w:t>práce s internetem, vyhledávání potřebných informací</w:t>
      </w:r>
    </w:p>
    <w:p w:rsidR="00383A41" w:rsidRDefault="00383A41">
      <w:pPr>
        <w:rPr>
          <w:b/>
          <w:sz w:val="20"/>
          <w:szCs w:val="20"/>
        </w:rPr>
      </w:pPr>
    </w:p>
    <w:p w:rsidR="00383A41" w:rsidRDefault="00383A41">
      <w:pPr>
        <w:rPr>
          <w:b/>
          <w:sz w:val="20"/>
          <w:szCs w:val="20"/>
        </w:rPr>
      </w:pPr>
    </w:p>
    <w:p w:rsidR="00383A41" w:rsidRDefault="00383A41">
      <w:pPr>
        <w:rPr>
          <w:b/>
          <w:sz w:val="20"/>
          <w:szCs w:val="20"/>
        </w:rPr>
      </w:pPr>
      <w:r>
        <w:rPr>
          <w:b/>
          <w:sz w:val="20"/>
          <w:szCs w:val="20"/>
        </w:rPr>
        <w:t>Mezipředmětové vztahy:</w:t>
      </w:r>
    </w:p>
    <w:p w:rsidR="00383A41" w:rsidRDefault="00383A41" w:rsidP="00A4200D">
      <w:pPr>
        <w:numPr>
          <w:ilvl w:val="0"/>
          <w:numId w:val="10"/>
        </w:numPr>
        <w:rPr>
          <w:sz w:val="20"/>
          <w:szCs w:val="20"/>
        </w:rPr>
      </w:pPr>
      <w:r>
        <w:rPr>
          <w:sz w:val="20"/>
          <w:szCs w:val="20"/>
        </w:rPr>
        <w:t>číslicová technika</w:t>
      </w:r>
    </w:p>
    <w:p w:rsidR="00383A41" w:rsidRDefault="00383A41" w:rsidP="00A4200D">
      <w:pPr>
        <w:numPr>
          <w:ilvl w:val="0"/>
          <w:numId w:val="10"/>
        </w:numPr>
        <w:rPr>
          <w:sz w:val="20"/>
          <w:szCs w:val="20"/>
        </w:rPr>
      </w:pPr>
      <w:r>
        <w:rPr>
          <w:sz w:val="20"/>
          <w:szCs w:val="20"/>
        </w:rPr>
        <w:t>elektrotechnický základ</w:t>
      </w:r>
    </w:p>
    <w:p w:rsidR="00383A41" w:rsidRDefault="00383A41" w:rsidP="00A4200D">
      <w:pPr>
        <w:numPr>
          <w:ilvl w:val="0"/>
          <w:numId w:val="10"/>
        </w:numPr>
        <w:rPr>
          <w:sz w:val="20"/>
          <w:szCs w:val="20"/>
        </w:rPr>
      </w:pPr>
      <w:r>
        <w:rPr>
          <w:sz w:val="20"/>
          <w:szCs w:val="20"/>
        </w:rPr>
        <w:t>informační  technologie</w:t>
      </w:r>
    </w:p>
    <w:p w:rsidR="00383A41" w:rsidRDefault="00383A41" w:rsidP="00A4200D">
      <w:pPr>
        <w:numPr>
          <w:ilvl w:val="0"/>
          <w:numId w:val="10"/>
        </w:numPr>
        <w:rPr>
          <w:sz w:val="20"/>
          <w:szCs w:val="20"/>
        </w:rPr>
      </w:pPr>
      <w:r>
        <w:rPr>
          <w:sz w:val="20"/>
          <w:szCs w:val="20"/>
        </w:rPr>
        <w:t>programování</w:t>
      </w:r>
    </w:p>
    <w:p w:rsidR="00383A41" w:rsidRDefault="00383A41" w:rsidP="00A4200D">
      <w:pPr>
        <w:numPr>
          <w:ilvl w:val="0"/>
          <w:numId w:val="10"/>
        </w:numPr>
        <w:rPr>
          <w:sz w:val="20"/>
          <w:szCs w:val="20"/>
        </w:rPr>
      </w:pPr>
      <w:r>
        <w:rPr>
          <w:sz w:val="20"/>
          <w:szCs w:val="20"/>
        </w:rPr>
        <w:t>konstrukce počítačů</w:t>
      </w:r>
    </w:p>
    <w:p w:rsidR="00383A41" w:rsidRDefault="00383A41" w:rsidP="00A4200D">
      <w:pPr>
        <w:numPr>
          <w:ilvl w:val="0"/>
          <w:numId w:val="10"/>
        </w:numPr>
        <w:rPr>
          <w:sz w:val="20"/>
          <w:szCs w:val="20"/>
        </w:rPr>
      </w:pPr>
      <w:r>
        <w:rPr>
          <w:sz w:val="20"/>
          <w:szCs w:val="20"/>
        </w:rPr>
        <w:t>počítačové sítě</w:t>
      </w:r>
    </w:p>
    <w:p w:rsidR="00383A41" w:rsidRDefault="00383A41" w:rsidP="00A4200D">
      <w:pPr>
        <w:numPr>
          <w:ilvl w:val="0"/>
          <w:numId w:val="10"/>
        </w:numPr>
        <w:rPr>
          <w:sz w:val="20"/>
          <w:szCs w:val="20"/>
        </w:rPr>
      </w:pPr>
      <w:r>
        <w:rPr>
          <w:sz w:val="20"/>
          <w:szCs w:val="20"/>
        </w:rPr>
        <w:t>elektrotechnika</w:t>
      </w:r>
    </w:p>
    <w:p w:rsidR="00383A41" w:rsidRDefault="00383A41" w:rsidP="00A4200D">
      <w:pPr>
        <w:numPr>
          <w:ilvl w:val="0"/>
          <w:numId w:val="10"/>
        </w:numPr>
        <w:rPr>
          <w:sz w:val="20"/>
          <w:szCs w:val="20"/>
        </w:rPr>
      </w:pPr>
      <w:r>
        <w:rPr>
          <w:sz w:val="20"/>
          <w:szCs w:val="20"/>
        </w:rPr>
        <w:t xml:space="preserve"> fyzika</w:t>
      </w:r>
    </w:p>
    <w:p w:rsidR="00383A41" w:rsidRDefault="00383A41" w:rsidP="00A4200D">
      <w:pPr>
        <w:numPr>
          <w:ilvl w:val="0"/>
          <w:numId w:val="10"/>
        </w:numPr>
        <w:rPr>
          <w:sz w:val="20"/>
          <w:szCs w:val="20"/>
        </w:rPr>
      </w:pPr>
      <w:r>
        <w:rPr>
          <w:sz w:val="20"/>
          <w:szCs w:val="20"/>
        </w:rPr>
        <w:t>chemie</w:t>
      </w:r>
    </w:p>
    <w:p w:rsidR="00383A41" w:rsidRDefault="00383A41" w:rsidP="00A4200D">
      <w:pPr>
        <w:numPr>
          <w:ilvl w:val="0"/>
          <w:numId w:val="10"/>
        </w:numPr>
        <w:rPr>
          <w:sz w:val="20"/>
          <w:szCs w:val="20"/>
        </w:rPr>
      </w:pPr>
      <w:r>
        <w:rPr>
          <w:sz w:val="20"/>
          <w:szCs w:val="20"/>
        </w:rPr>
        <w:t>matematika</w:t>
      </w:r>
    </w:p>
    <w:p w:rsidR="004748E9" w:rsidRDefault="00383A41" w:rsidP="004748E9">
      <w:pPr>
        <w:jc w:val="center"/>
        <w:rPr>
          <w:b/>
          <w:sz w:val="20"/>
          <w:szCs w:val="20"/>
        </w:rPr>
      </w:pPr>
      <w:r>
        <w:rPr>
          <w:sz w:val="20"/>
          <w:szCs w:val="20"/>
        </w:rPr>
        <w:br w:type="page"/>
      </w:r>
      <w:r w:rsidR="004748E9">
        <w:rPr>
          <w:b/>
          <w:sz w:val="20"/>
          <w:szCs w:val="20"/>
        </w:rPr>
        <w:t>Rozpis učiva a výsledků vzdělávání</w:t>
      </w:r>
    </w:p>
    <w:p w:rsidR="004748E9" w:rsidRDefault="004748E9" w:rsidP="004748E9">
      <w:pPr>
        <w:jc w:val="center"/>
        <w:rPr>
          <w:b/>
          <w:sz w:val="20"/>
          <w:szCs w:val="20"/>
        </w:rPr>
      </w:pPr>
      <w:r>
        <w:rPr>
          <w:b/>
          <w:sz w:val="20"/>
          <w:szCs w:val="20"/>
        </w:rPr>
        <w:t>Název vyučovacího předmětu: Praxe</w:t>
      </w:r>
    </w:p>
    <w:p w:rsidR="00383A41" w:rsidRDefault="004748E9" w:rsidP="00CB49B5">
      <w:pPr>
        <w:jc w:val="center"/>
        <w:rPr>
          <w:sz w:val="22"/>
          <w:szCs w:val="22"/>
        </w:rPr>
      </w:pPr>
      <w:r>
        <w:rPr>
          <w:b/>
          <w:sz w:val="20"/>
          <w:szCs w:val="20"/>
        </w:rPr>
        <w:t>Ročník: první</w:t>
      </w:r>
    </w:p>
    <w:p w:rsidR="00CB49B5" w:rsidRPr="00CB49B5" w:rsidRDefault="00CB49B5" w:rsidP="00CB49B5">
      <w:pPr>
        <w:rPr>
          <w:b/>
          <w:sz w:val="20"/>
          <w:szCs w:val="20"/>
        </w:rPr>
      </w:pPr>
      <w:r w:rsidRPr="00CB49B5">
        <w:rPr>
          <w:b/>
          <w:sz w:val="20"/>
          <w:szCs w:val="20"/>
        </w:rPr>
        <w:t>Praxe – 1. ročník</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394"/>
        <w:gridCol w:w="1134"/>
      </w:tblGrid>
      <w:tr w:rsidR="00383A41" w:rsidTr="00EB1AA2">
        <w:trPr>
          <w:cantSplit/>
          <w:trHeight w:val="115"/>
          <w:jc w:val="center"/>
        </w:trPr>
        <w:tc>
          <w:tcPr>
            <w:tcW w:w="4390" w:type="dxa"/>
            <w:shd w:val="clear" w:color="auto" w:fill="C6D9F1"/>
            <w:vAlign w:val="center"/>
          </w:tcPr>
          <w:p w:rsidR="00383A41" w:rsidRDefault="00383A41" w:rsidP="00B95691">
            <w:pPr>
              <w:rPr>
                <w:b/>
                <w:sz w:val="20"/>
                <w:szCs w:val="20"/>
              </w:rPr>
            </w:pPr>
            <w:r>
              <w:rPr>
                <w:b/>
                <w:sz w:val="20"/>
                <w:szCs w:val="20"/>
              </w:rPr>
              <w:t>Výsledky vzdělávání a kompetence</w:t>
            </w:r>
          </w:p>
        </w:tc>
        <w:tc>
          <w:tcPr>
            <w:tcW w:w="4394" w:type="dxa"/>
            <w:shd w:val="clear" w:color="auto" w:fill="C6D9F1"/>
            <w:vAlign w:val="center"/>
          </w:tcPr>
          <w:p w:rsidR="00383A41" w:rsidRDefault="00643CD1" w:rsidP="00B95691">
            <w:pPr>
              <w:jc w:val="center"/>
              <w:rPr>
                <w:b/>
                <w:sz w:val="20"/>
                <w:szCs w:val="20"/>
              </w:rPr>
            </w:pPr>
            <w:r>
              <w:rPr>
                <w:b/>
                <w:sz w:val="20"/>
                <w:szCs w:val="20"/>
              </w:rPr>
              <w:t>Te</w:t>
            </w:r>
            <w:r w:rsidR="004748E9">
              <w:rPr>
                <w:b/>
                <w:sz w:val="20"/>
                <w:szCs w:val="20"/>
              </w:rPr>
              <w:t>matické celky</w:t>
            </w:r>
          </w:p>
        </w:tc>
        <w:tc>
          <w:tcPr>
            <w:tcW w:w="1134" w:type="dxa"/>
            <w:shd w:val="clear" w:color="auto" w:fill="C6D9F1"/>
          </w:tcPr>
          <w:p w:rsidR="00383A41" w:rsidRDefault="004748E9">
            <w:pPr>
              <w:jc w:val="center"/>
              <w:rPr>
                <w:b/>
                <w:sz w:val="20"/>
                <w:szCs w:val="20"/>
              </w:rPr>
            </w:pPr>
            <w:r>
              <w:rPr>
                <w:b/>
                <w:sz w:val="20"/>
                <w:szCs w:val="20"/>
              </w:rPr>
              <w:t>Hodinová dotace</w:t>
            </w:r>
          </w:p>
        </w:tc>
      </w:tr>
      <w:tr w:rsidR="00383A41" w:rsidTr="00EB1AA2">
        <w:trPr>
          <w:cantSplit/>
          <w:trHeight w:val="10335"/>
          <w:jc w:val="center"/>
        </w:trPr>
        <w:tc>
          <w:tcPr>
            <w:tcW w:w="4390" w:type="dxa"/>
            <w:tcBorders>
              <w:bottom w:val="single" w:sz="4" w:space="0" w:color="auto"/>
            </w:tcBorders>
          </w:tcPr>
          <w:p w:rsidR="00383A41" w:rsidRDefault="00383A41">
            <w:pPr>
              <w:jc w:val="both"/>
              <w:rPr>
                <w:b/>
                <w:sz w:val="20"/>
                <w:szCs w:val="20"/>
              </w:rPr>
            </w:pPr>
            <w:r>
              <w:rPr>
                <w:b/>
                <w:sz w:val="20"/>
                <w:szCs w:val="20"/>
              </w:rPr>
              <w:t>Žák</w:t>
            </w:r>
          </w:p>
          <w:p w:rsidR="00383A41" w:rsidRDefault="00383A41">
            <w:pPr>
              <w:jc w:val="both"/>
              <w:rPr>
                <w:sz w:val="20"/>
                <w:szCs w:val="20"/>
              </w:rPr>
            </w:pPr>
            <w:r>
              <w:rPr>
                <w:sz w:val="20"/>
                <w:szCs w:val="20"/>
              </w:rPr>
              <w:t>- vysvětlí základní úkoly a povinnosti organizace při zajišťování BOZP,</w:t>
            </w:r>
          </w:p>
          <w:p w:rsidR="00383A41" w:rsidRDefault="00383A41">
            <w:pPr>
              <w:jc w:val="both"/>
              <w:rPr>
                <w:sz w:val="20"/>
                <w:szCs w:val="20"/>
              </w:rPr>
            </w:pPr>
            <w:r>
              <w:rPr>
                <w:sz w:val="20"/>
                <w:szCs w:val="20"/>
              </w:rPr>
              <w:t>- dodržuje ustanovení týkající se bezpečnosti a ochrany zdraví při práci a požární prevence,</w:t>
            </w:r>
          </w:p>
          <w:p w:rsidR="00383A41" w:rsidRDefault="00383A41">
            <w:pPr>
              <w:jc w:val="both"/>
              <w:rPr>
                <w:sz w:val="20"/>
                <w:szCs w:val="20"/>
              </w:rPr>
            </w:pPr>
            <w:r>
              <w:rPr>
                <w:sz w:val="20"/>
                <w:szCs w:val="20"/>
              </w:rPr>
              <w:t>- uvede základní bezpečnostní požadavky při práci na stroji a zařízení</w:t>
            </w:r>
            <w:r w:rsidR="00E37DA3">
              <w:rPr>
                <w:sz w:val="20"/>
                <w:szCs w:val="20"/>
              </w:rPr>
              <w:t xml:space="preserve">, </w:t>
            </w:r>
            <w:r>
              <w:rPr>
                <w:sz w:val="20"/>
                <w:szCs w:val="20"/>
              </w:rPr>
              <w:t>na pracovišti,dbá na jejich dodržování,</w:t>
            </w:r>
          </w:p>
          <w:p w:rsidR="00383A41" w:rsidRDefault="00383A41">
            <w:pPr>
              <w:jc w:val="both"/>
              <w:rPr>
                <w:sz w:val="20"/>
                <w:szCs w:val="20"/>
              </w:rPr>
            </w:pPr>
            <w:r>
              <w:rPr>
                <w:sz w:val="20"/>
                <w:szCs w:val="20"/>
              </w:rPr>
              <w:t>-postupuje při obsluze, čištění, údržbě v souladu s předpisy,</w:t>
            </w:r>
          </w:p>
          <w:p w:rsidR="00383A41" w:rsidRDefault="00383A41">
            <w:pPr>
              <w:jc w:val="both"/>
              <w:rPr>
                <w:sz w:val="20"/>
                <w:szCs w:val="20"/>
              </w:rPr>
            </w:pPr>
            <w:r>
              <w:rPr>
                <w:sz w:val="20"/>
                <w:szCs w:val="20"/>
              </w:rPr>
              <w:t>- poskytne první pomoc při úrazu na pracovišti,</w:t>
            </w:r>
          </w:p>
          <w:p w:rsidR="00383A41" w:rsidRDefault="00383A41">
            <w:pPr>
              <w:jc w:val="both"/>
              <w:rPr>
                <w:sz w:val="20"/>
                <w:szCs w:val="20"/>
              </w:rPr>
            </w:pPr>
            <w:r>
              <w:rPr>
                <w:sz w:val="20"/>
                <w:szCs w:val="20"/>
              </w:rPr>
              <w:t>- zná zásady bezpečné práce na elektrických zařízení.</w:t>
            </w:r>
          </w:p>
          <w:p w:rsidR="00383A41" w:rsidRDefault="00383A41">
            <w:pPr>
              <w:jc w:val="both"/>
              <w:rPr>
                <w:b/>
                <w:sz w:val="20"/>
                <w:szCs w:val="20"/>
              </w:rPr>
            </w:pPr>
            <w:r>
              <w:rPr>
                <w:b/>
                <w:sz w:val="20"/>
                <w:szCs w:val="20"/>
              </w:rPr>
              <w:t>Žák</w:t>
            </w:r>
          </w:p>
          <w:p w:rsidR="00383A41" w:rsidRDefault="00383A41">
            <w:pPr>
              <w:jc w:val="both"/>
              <w:rPr>
                <w:sz w:val="20"/>
                <w:szCs w:val="20"/>
              </w:rPr>
            </w:pPr>
            <w:r>
              <w:rPr>
                <w:sz w:val="20"/>
                <w:szCs w:val="20"/>
              </w:rPr>
              <w:t>-zná základní postupy opracování materiálu,</w:t>
            </w:r>
          </w:p>
          <w:p w:rsidR="00383A41" w:rsidRDefault="00383A41">
            <w:pPr>
              <w:jc w:val="both"/>
              <w:rPr>
                <w:sz w:val="20"/>
                <w:szCs w:val="20"/>
              </w:rPr>
            </w:pPr>
            <w:r>
              <w:rPr>
                <w:sz w:val="20"/>
                <w:szCs w:val="20"/>
              </w:rPr>
              <w:t>- používá porovnávací měřidla.</w:t>
            </w:r>
          </w:p>
          <w:p w:rsidR="00383A41" w:rsidRDefault="00383A41">
            <w:pPr>
              <w:jc w:val="both"/>
              <w:rPr>
                <w:b/>
                <w:sz w:val="20"/>
                <w:szCs w:val="20"/>
              </w:rPr>
            </w:pPr>
            <w:r>
              <w:rPr>
                <w:b/>
                <w:sz w:val="20"/>
                <w:szCs w:val="20"/>
              </w:rPr>
              <w:t>Žák</w:t>
            </w:r>
          </w:p>
          <w:p w:rsidR="00383A41" w:rsidRDefault="00383A41">
            <w:pPr>
              <w:jc w:val="both"/>
              <w:rPr>
                <w:sz w:val="20"/>
                <w:szCs w:val="20"/>
              </w:rPr>
            </w:pPr>
            <w:r>
              <w:rPr>
                <w:sz w:val="20"/>
                <w:szCs w:val="20"/>
              </w:rPr>
              <w:t>-využívá dostupné pomůcky,</w:t>
            </w:r>
          </w:p>
          <w:p w:rsidR="00383A41" w:rsidRDefault="00383A41">
            <w:pPr>
              <w:jc w:val="both"/>
              <w:rPr>
                <w:sz w:val="20"/>
                <w:szCs w:val="20"/>
              </w:rPr>
            </w:pPr>
            <w:r>
              <w:rPr>
                <w:sz w:val="20"/>
                <w:szCs w:val="20"/>
              </w:rPr>
              <w:t>-vyrobí předmět složený z více součástek.</w:t>
            </w:r>
          </w:p>
          <w:p w:rsidR="00383A41" w:rsidRDefault="00383A41">
            <w:pPr>
              <w:jc w:val="both"/>
              <w:rPr>
                <w:b/>
                <w:sz w:val="20"/>
                <w:szCs w:val="20"/>
              </w:rPr>
            </w:pPr>
            <w:r>
              <w:rPr>
                <w:b/>
                <w:sz w:val="20"/>
                <w:szCs w:val="20"/>
              </w:rPr>
              <w:t>Žák</w:t>
            </w:r>
          </w:p>
          <w:p w:rsidR="00383A41" w:rsidRDefault="00383A41">
            <w:pPr>
              <w:jc w:val="both"/>
              <w:rPr>
                <w:sz w:val="20"/>
                <w:szCs w:val="20"/>
              </w:rPr>
            </w:pPr>
            <w:r>
              <w:rPr>
                <w:sz w:val="20"/>
                <w:szCs w:val="20"/>
              </w:rPr>
              <w:t>-ručně odděluje materiály řezáním, stříháním,</w:t>
            </w:r>
          </w:p>
          <w:p w:rsidR="00383A41" w:rsidRDefault="00383A41">
            <w:pPr>
              <w:jc w:val="both"/>
              <w:rPr>
                <w:sz w:val="20"/>
                <w:szCs w:val="20"/>
              </w:rPr>
            </w:pPr>
            <w:r>
              <w:rPr>
                <w:sz w:val="20"/>
                <w:szCs w:val="20"/>
              </w:rPr>
              <w:t>-piluje s požadovanou přesností,</w:t>
            </w:r>
          </w:p>
          <w:p w:rsidR="00383A41" w:rsidRDefault="00383A41">
            <w:pPr>
              <w:jc w:val="both"/>
              <w:rPr>
                <w:sz w:val="20"/>
                <w:szCs w:val="20"/>
              </w:rPr>
            </w:pPr>
            <w:r>
              <w:rPr>
                <w:sz w:val="20"/>
                <w:szCs w:val="20"/>
              </w:rPr>
              <w:t>-použije správný nástroj dle materiálu a tvaru součástky,</w:t>
            </w:r>
          </w:p>
          <w:p w:rsidR="00383A41" w:rsidRDefault="00383A41">
            <w:pPr>
              <w:jc w:val="both"/>
              <w:rPr>
                <w:sz w:val="20"/>
                <w:szCs w:val="20"/>
              </w:rPr>
            </w:pPr>
            <w:r>
              <w:rPr>
                <w:sz w:val="20"/>
                <w:szCs w:val="20"/>
              </w:rPr>
              <w:t>-správně upíná opracovávaný předmět.</w:t>
            </w:r>
          </w:p>
          <w:p w:rsidR="00383A41" w:rsidRDefault="00383A41">
            <w:pPr>
              <w:jc w:val="both"/>
              <w:rPr>
                <w:b/>
                <w:sz w:val="20"/>
                <w:szCs w:val="20"/>
              </w:rPr>
            </w:pPr>
            <w:r>
              <w:rPr>
                <w:b/>
                <w:sz w:val="20"/>
                <w:szCs w:val="20"/>
              </w:rPr>
              <w:t>Žák</w:t>
            </w:r>
          </w:p>
          <w:p w:rsidR="00383A41" w:rsidRDefault="00383A41">
            <w:pPr>
              <w:jc w:val="both"/>
              <w:rPr>
                <w:sz w:val="20"/>
                <w:szCs w:val="20"/>
              </w:rPr>
            </w:pPr>
            <w:r>
              <w:rPr>
                <w:sz w:val="20"/>
                <w:szCs w:val="20"/>
              </w:rPr>
              <w:t>-zná druhy vrtaček, nastavuje správné otáčky v závislosti na vrtaném předmětu a průměru otvoru, používá chlazení,</w:t>
            </w:r>
          </w:p>
          <w:p w:rsidR="00383A41" w:rsidRDefault="00383A41">
            <w:pPr>
              <w:jc w:val="both"/>
              <w:rPr>
                <w:sz w:val="20"/>
                <w:szCs w:val="20"/>
              </w:rPr>
            </w:pPr>
            <w:r>
              <w:rPr>
                <w:sz w:val="20"/>
                <w:szCs w:val="20"/>
              </w:rPr>
              <w:t xml:space="preserve">-správně upíná předmět, </w:t>
            </w:r>
          </w:p>
          <w:p w:rsidR="00383A41" w:rsidRDefault="00383A41">
            <w:pPr>
              <w:jc w:val="both"/>
              <w:rPr>
                <w:sz w:val="20"/>
                <w:szCs w:val="20"/>
              </w:rPr>
            </w:pPr>
            <w:r>
              <w:rPr>
                <w:sz w:val="20"/>
                <w:szCs w:val="20"/>
              </w:rPr>
              <w:t>-dodržuje BOZP.</w:t>
            </w:r>
          </w:p>
          <w:p w:rsidR="00383A41" w:rsidRDefault="00383A41">
            <w:pPr>
              <w:jc w:val="both"/>
              <w:rPr>
                <w:b/>
                <w:sz w:val="20"/>
                <w:szCs w:val="20"/>
              </w:rPr>
            </w:pPr>
            <w:r>
              <w:rPr>
                <w:b/>
                <w:sz w:val="20"/>
                <w:szCs w:val="20"/>
              </w:rPr>
              <w:t>Žák</w:t>
            </w:r>
          </w:p>
          <w:p w:rsidR="00383A41" w:rsidRDefault="00383A41">
            <w:pPr>
              <w:jc w:val="both"/>
              <w:rPr>
                <w:sz w:val="20"/>
                <w:szCs w:val="20"/>
              </w:rPr>
            </w:pPr>
            <w:r>
              <w:rPr>
                <w:sz w:val="20"/>
                <w:szCs w:val="20"/>
              </w:rPr>
              <w:t>-vyrobí vnitřní a vnější závity s výběrem patřičných pomůcek a nářadí, ve strojírenských tabulkách vyhledá potřebné údaje.</w:t>
            </w:r>
          </w:p>
          <w:p w:rsidR="00383A41" w:rsidRDefault="00383A41">
            <w:pPr>
              <w:jc w:val="both"/>
              <w:rPr>
                <w:b/>
                <w:sz w:val="20"/>
                <w:szCs w:val="20"/>
              </w:rPr>
            </w:pPr>
            <w:r>
              <w:rPr>
                <w:b/>
                <w:sz w:val="20"/>
                <w:szCs w:val="20"/>
              </w:rPr>
              <w:t>Žák</w:t>
            </w:r>
          </w:p>
          <w:p w:rsidR="00383A41" w:rsidRDefault="00383A41">
            <w:pPr>
              <w:jc w:val="both"/>
              <w:rPr>
                <w:sz w:val="20"/>
                <w:szCs w:val="20"/>
              </w:rPr>
            </w:pPr>
            <w:r>
              <w:rPr>
                <w:b/>
                <w:sz w:val="20"/>
                <w:szCs w:val="20"/>
              </w:rPr>
              <w:t>-</w:t>
            </w:r>
            <w:r>
              <w:rPr>
                <w:sz w:val="20"/>
                <w:szCs w:val="20"/>
              </w:rPr>
              <w:t>dokáže vybrat vhodné spojovací materiály s ohledem na předmět, jeho pevnost, pružnost, tvar a použití.</w:t>
            </w:r>
          </w:p>
          <w:p w:rsidR="00383A41" w:rsidRDefault="00383A41">
            <w:pPr>
              <w:jc w:val="both"/>
              <w:rPr>
                <w:b/>
                <w:sz w:val="20"/>
                <w:szCs w:val="20"/>
              </w:rPr>
            </w:pPr>
            <w:r>
              <w:rPr>
                <w:bCs/>
                <w:sz w:val="20"/>
                <w:szCs w:val="20"/>
              </w:rPr>
              <w:t>Žáci získají manuálně technickou zručnost a prakticky si prověří získané teoretické poznatky výrobou konkrétních předmětů</w:t>
            </w:r>
            <w:r>
              <w:rPr>
                <w:b/>
                <w:sz w:val="20"/>
                <w:szCs w:val="20"/>
              </w:rPr>
              <w:t>.</w:t>
            </w:r>
          </w:p>
          <w:p w:rsidR="00383A41" w:rsidRDefault="00383A41">
            <w:pPr>
              <w:jc w:val="both"/>
              <w:rPr>
                <w:sz w:val="20"/>
                <w:szCs w:val="20"/>
              </w:rPr>
            </w:pPr>
          </w:p>
        </w:tc>
        <w:tc>
          <w:tcPr>
            <w:tcW w:w="4394" w:type="dxa"/>
            <w:tcBorders>
              <w:bottom w:val="single" w:sz="4" w:space="0" w:color="auto"/>
            </w:tcBorders>
          </w:tcPr>
          <w:p w:rsidR="00383A41" w:rsidRDefault="004748E9">
            <w:pPr>
              <w:jc w:val="both"/>
              <w:rPr>
                <w:b/>
                <w:sz w:val="20"/>
                <w:szCs w:val="20"/>
              </w:rPr>
            </w:pPr>
            <w:r>
              <w:rPr>
                <w:b/>
                <w:sz w:val="20"/>
                <w:szCs w:val="20"/>
              </w:rPr>
              <w:t>1.Ochrana</w:t>
            </w:r>
            <w:r w:rsidR="00383A41">
              <w:rPr>
                <w:b/>
                <w:sz w:val="20"/>
                <w:szCs w:val="20"/>
              </w:rPr>
              <w:t xml:space="preserve"> zdraví při práci</w:t>
            </w:r>
          </w:p>
          <w:p w:rsidR="00383A41" w:rsidRDefault="00383A41" w:rsidP="00041A07">
            <w:pPr>
              <w:numPr>
                <w:ilvl w:val="0"/>
                <w:numId w:val="244"/>
              </w:numPr>
              <w:ind w:left="597" w:hanging="283"/>
              <w:jc w:val="both"/>
              <w:rPr>
                <w:sz w:val="20"/>
                <w:szCs w:val="20"/>
              </w:rPr>
            </w:pPr>
            <w:r>
              <w:rPr>
                <w:sz w:val="20"/>
                <w:szCs w:val="20"/>
              </w:rPr>
              <w:t>organizace školní ruční dílny, její řád,</w:t>
            </w:r>
          </w:p>
          <w:p w:rsidR="00383A41" w:rsidRDefault="00383A41" w:rsidP="00041A07">
            <w:pPr>
              <w:numPr>
                <w:ilvl w:val="0"/>
                <w:numId w:val="244"/>
              </w:numPr>
              <w:ind w:left="597" w:hanging="283"/>
              <w:jc w:val="both"/>
              <w:rPr>
                <w:sz w:val="20"/>
                <w:szCs w:val="20"/>
              </w:rPr>
            </w:pPr>
            <w:r>
              <w:rPr>
                <w:sz w:val="20"/>
                <w:szCs w:val="20"/>
              </w:rPr>
              <w:t>hygiena a fyziologie práce,</w:t>
            </w:r>
          </w:p>
          <w:p w:rsidR="00383A41" w:rsidRDefault="00383A41" w:rsidP="00041A07">
            <w:pPr>
              <w:numPr>
                <w:ilvl w:val="0"/>
                <w:numId w:val="244"/>
              </w:numPr>
              <w:ind w:left="597" w:hanging="283"/>
              <w:jc w:val="both"/>
              <w:rPr>
                <w:sz w:val="20"/>
                <w:szCs w:val="20"/>
              </w:rPr>
            </w:pPr>
            <w:r>
              <w:rPr>
                <w:sz w:val="20"/>
                <w:szCs w:val="20"/>
              </w:rPr>
              <w:t>prevence úrazů,</w:t>
            </w:r>
          </w:p>
          <w:p w:rsidR="00383A41" w:rsidRDefault="00383A41" w:rsidP="00041A07">
            <w:pPr>
              <w:numPr>
                <w:ilvl w:val="0"/>
                <w:numId w:val="244"/>
              </w:numPr>
              <w:ind w:left="597" w:hanging="283"/>
              <w:jc w:val="both"/>
              <w:rPr>
                <w:sz w:val="20"/>
                <w:szCs w:val="20"/>
              </w:rPr>
            </w:pPr>
            <w:r>
              <w:rPr>
                <w:sz w:val="20"/>
                <w:szCs w:val="20"/>
              </w:rPr>
              <w:t>zásady první pomoci,</w:t>
            </w:r>
          </w:p>
          <w:p w:rsidR="00383A41" w:rsidRDefault="00383A41" w:rsidP="00041A07">
            <w:pPr>
              <w:numPr>
                <w:ilvl w:val="0"/>
                <w:numId w:val="244"/>
              </w:numPr>
              <w:ind w:left="597" w:hanging="283"/>
              <w:jc w:val="both"/>
              <w:rPr>
                <w:sz w:val="20"/>
                <w:szCs w:val="20"/>
              </w:rPr>
            </w:pPr>
            <w:r>
              <w:rPr>
                <w:sz w:val="20"/>
                <w:szCs w:val="20"/>
              </w:rPr>
              <w:t>protipožární ochrana,</w:t>
            </w:r>
          </w:p>
          <w:p w:rsidR="00383A41" w:rsidRDefault="00383A41" w:rsidP="00041A07">
            <w:pPr>
              <w:numPr>
                <w:ilvl w:val="0"/>
                <w:numId w:val="244"/>
              </w:numPr>
              <w:ind w:left="597" w:hanging="283"/>
              <w:jc w:val="both"/>
              <w:rPr>
                <w:sz w:val="20"/>
                <w:szCs w:val="20"/>
              </w:rPr>
            </w:pPr>
            <w:r>
              <w:rPr>
                <w:sz w:val="20"/>
                <w:szCs w:val="20"/>
              </w:rPr>
              <w:t>bezpečnost technických zařízení,</w:t>
            </w:r>
          </w:p>
          <w:p w:rsidR="00383A41" w:rsidRDefault="00383A41" w:rsidP="00041A07">
            <w:pPr>
              <w:numPr>
                <w:ilvl w:val="0"/>
                <w:numId w:val="244"/>
              </w:numPr>
              <w:ind w:left="597" w:hanging="283"/>
              <w:jc w:val="both"/>
              <w:rPr>
                <w:sz w:val="20"/>
                <w:szCs w:val="20"/>
              </w:rPr>
            </w:pPr>
            <w:r>
              <w:rPr>
                <w:sz w:val="20"/>
                <w:szCs w:val="20"/>
              </w:rPr>
              <w:t>dodržování technologické kázně.</w:t>
            </w:r>
          </w:p>
          <w:p w:rsidR="00383A41" w:rsidRDefault="00383A41">
            <w:pPr>
              <w:jc w:val="both"/>
              <w:rPr>
                <w:b/>
                <w:sz w:val="20"/>
                <w:szCs w:val="20"/>
              </w:rPr>
            </w:pPr>
            <w:r>
              <w:rPr>
                <w:b/>
                <w:sz w:val="20"/>
                <w:szCs w:val="20"/>
              </w:rPr>
              <w:t>2. Měřidla a měření</w:t>
            </w:r>
          </w:p>
          <w:p w:rsidR="00383A41" w:rsidRDefault="00912741" w:rsidP="00041A07">
            <w:pPr>
              <w:numPr>
                <w:ilvl w:val="0"/>
                <w:numId w:val="245"/>
              </w:numPr>
              <w:ind w:left="597" w:hanging="283"/>
              <w:jc w:val="both"/>
              <w:rPr>
                <w:sz w:val="20"/>
                <w:szCs w:val="20"/>
              </w:rPr>
            </w:pPr>
            <w:r>
              <w:rPr>
                <w:sz w:val="20"/>
                <w:szCs w:val="20"/>
              </w:rPr>
              <w:t>s</w:t>
            </w:r>
            <w:r w:rsidR="00383A41">
              <w:rPr>
                <w:sz w:val="20"/>
                <w:szCs w:val="20"/>
              </w:rPr>
              <w:t>ystémy měřidel,</w:t>
            </w:r>
          </w:p>
          <w:p w:rsidR="00383A41" w:rsidRDefault="00383A41" w:rsidP="00041A07">
            <w:pPr>
              <w:numPr>
                <w:ilvl w:val="0"/>
                <w:numId w:val="245"/>
              </w:numPr>
              <w:ind w:left="597" w:hanging="283"/>
              <w:jc w:val="both"/>
              <w:rPr>
                <w:sz w:val="20"/>
                <w:szCs w:val="20"/>
              </w:rPr>
            </w:pPr>
            <w:r>
              <w:rPr>
                <w:sz w:val="20"/>
                <w:szCs w:val="20"/>
              </w:rPr>
              <w:t>správné čtení dílců,</w:t>
            </w:r>
          </w:p>
          <w:p w:rsidR="00383A41" w:rsidRDefault="00383A41" w:rsidP="00041A07">
            <w:pPr>
              <w:numPr>
                <w:ilvl w:val="0"/>
                <w:numId w:val="245"/>
              </w:numPr>
              <w:ind w:left="597" w:hanging="283"/>
              <w:jc w:val="both"/>
              <w:rPr>
                <w:sz w:val="20"/>
                <w:szCs w:val="20"/>
              </w:rPr>
            </w:pPr>
            <w:r>
              <w:rPr>
                <w:sz w:val="20"/>
                <w:szCs w:val="20"/>
              </w:rPr>
              <w:t>ukázka a použití porovnávacích měřidel, měření vnějších rozměrů, hloubek a osazení.</w:t>
            </w:r>
          </w:p>
          <w:p w:rsidR="00383A41" w:rsidRDefault="00383A41">
            <w:pPr>
              <w:jc w:val="both"/>
              <w:rPr>
                <w:b/>
                <w:sz w:val="20"/>
                <w:szCs w:val="20"/>
              </w:rPr>
            </w:pPr>
            <w:r>
              <w:rPr>
                <w:b/>
                <w:sz w:val="20"/>
                <w:szCs w:val="20"/>
              </w:rPr>
              <w:t>3. Plošné a prostorové orýsování</w:t>
            </w:r>
          </w:p>
          <w:p w:rsidR="00912741" w:rsidRDefault="00383A41" w:rsidP="00041A07">
            <w:pPr>
              <w:numPr>
                <w:ilvl w:val="0"/>
                <w:numId w:val="246"/>
              </w:numPr>
              <w:ind w:left="597" w:hanging="283"/>
              <w:rPr>
                <w:sz w:val="20"/>
                <w:szCs w:val="20"/>
              </w:rPr>
            </w:pPr>
            <w:r w:rsidRPr="00912741">
              <w:rPr>
                <w:sz w:val="20"/>
                <w:szCs w:val="20"/>
              </w:rPr>
              <w:t>pracovní pomůcky a postupy,</w:t>
            </w:r>
          </w:p>
          <w:p w:rsidR="00383A41" w:rsidRPr="00912741" w:rsidRDefault="00383A41" w:rsidP="00041A07">
            <w:pPr>
              <w:numPr>
                <w:ilvl w:val="0"/>
                <w:numId w:val="246"/>
              </w:numPr>
              <w:ind w:left="597" w:hanging="283"/>
              <w:rPr>
                <w:sz w:val="20"/>
                <w:szCs w:val="20"/>
              </w:rPr>
            </w:pPr>
            <w:r w:rsidRPr="00912741">
              <w:rPr>
                <w:sz w:val="20"/>
                <w:szCs w:val="20"/>
              </w:rPr>
              <w:t>měření a orýsování držáků a nosníků, orýsování</w:t>
            </w:r>
            <w:r w:rsidR="00912741" w:rsidRPr="00912741">
              <w:rPr>
                <w:sz w:val="20"/>
                <w:szCs w:val="20"/>
              </w:rPr>
              <w:t xml:space="preserve">,  </w:t>
            </w:r>
            <w:r w:rsidRPr="00912741">
              <w:rPr>
                <w:sz w:val="20"/>
                <w:szCs w:val="20"/>
              </w:rPr>
              <w:t>os děr, oblouků a úhlů,</w:t>
            </w:r>
          </w:p>
          <w:p w:rsidR="00383A41" w:rsidRDefault="00383A41" w:rsidP="00041A07">
            <w:pPr>
              <w:numPr>
                <w:ilvl w:val="0"/>
                <w:numId w:val="246"/>
              </w:numPr>
              <w:tabs>
                <w:tab w:val="left" w:pos="172"/>
              </w:tabs>
              <w:ind w:left="597" w:hanging="283"/>
              <w:rPr>
                <w:sz w:val="20"/>
                <w:szCs w:val="20"/>
              </w:rPr>
            </w:pPr>
            <w:r>
              <w:rPr>
                <w:sz w:val="20"/>
                <w:szCs w:val="20"/>
              </w:rPr>
              <w:t>seznámení s měřítkem, pravítke</w:t>
            </w:r>
            <w:r w:rsidR="00912741">
              <w:rPr>
                <w:sz w:val="20"/>
                <w:szCs w:val="20"/>
              </w:rPr>
              <w:t xml:space="preserve">m, úhelníkem, </w:t>
            </w:r>
            <w:r>
              <w:rPr>
                <w:sz w:val="20"/>
                <w:szCs w:val="20"/>
              </w:rPr>
              <w:t>úhloměrem, kružítkem, šablonou, rýsovací jehlou,…v praxi.</w:t>
            </w:r>
          </w:p>
          <w:p w:rsidR="00383A41" w:rsidRDefault="00383A41">
            <w:pPr>
              <w:jc w:val="both"/>
              <w:rPr>
                <w:b/>
                <w:sz w:val="20"/>
                <w:szCs w:val="20"/>
              </w:rPr>
            </w:pPr>
            <w:r>
              <w:rPr>
                <w:b/>
                <w:sz w:val="20"/>
                <w:szCs w:val="20"/>
              </w:rPr>
              <w:t>4. Oddělování materiálu a pilování</w:t>
            </w:r>
          </w:p>
          <w:p w:rsidR="00EB09E0" w:rsidRDefault="00383A41" w:rsidP="00041A07">
            <w:pPr>
              <w:numPr>
                <w:ilvl w:val="0"/>
                <w:numId w:val="247"/>
              </w:numPr>
              <w:ind w:left="597" w:hanging="283"/>
              <w:jc w:val="both"/>
              <w:rPr>
                <w:sz w:val="20"/>
                <w:szCs w:val="20"/>
              </w:rPr>
            </w:pPr>
            <w:r w:rsidRPr="00EB09E0">
              <w:rPr>
                <w:sz w:val="20"/>
                <w:szCs w:val="20"/>
              </w:rPr>
              <w:t>základní druhy oddělování materiálu, řezání, stříhání, sekání,</w:t>
            </w:r>
          </w:p>
          <w:p w:rsidR="00EB09E0" w:rsidRDefault="00383A41" w:rsidP="00041A07">
            <w:pPr>
              <w:numPr>
                <w:ilvl w:val="0"/>
                <w:numId w:val="247"/>
              </w:numPr>
              <w:ind w:left="597" w:hanging="283"/>
              <w:jc w:val="both"/>
              <w:rPr>
                <w:sz w:val="20"/>
                <w:szCs w:val="20"/>
              </w:rPr>
            </w:pPr>
            <w:r w:rsidRPr="00EB09E0">
              <w:rPr>
                <w:sz w:val="20"/>
                <w:szCs w:val="20"/>
              </w:rPr>
              <w:t>nářadí, pomůcky,</w:t>
            </w:r>
          </w:p>
          <w:p w:rsidR="00EB09E0" w:rsidRDefault="00383A41" w:rsidP="00041A07">
            <w:pPr>
              <w:numPr>
                <w:ilvl w:val="0"/>
                <w:numId w:val="247"/>
              </w:numPr>
              <w:ind w:left="597" w:hanging="283"/>
              <w:jc w:val="both"/>
              <w:rPr>
                <w:sz w:val="20"/>
                <w:szCs w:val="20"/>
              </w:rPr>
            </w:pPr>
            <w:r w:rsidRPr="00EB09E0">
              <w:rPr>
                <w:sz w:val="20"/>
                <w:szCs w:val="20"/>
              </w:rPr>
              <w:t>ostření nářadí a bezpečnost práce, pracovní postupy,</w:t>
            </w:r>
          </w:p>
          <w:p w:rsidR="00EB09E0" w:rsidRDefault="00383A41" w:rsidP="00041A07">
            <w:pPr>
              <w:numPr>
                <w:ilvl w:val="0"/>
                <w:numId w:val="247"/>
              </w:numPr>
              <w:ind w:left="597" w:hanging="283"/>
              <w:jc w:val="both"/>
              <w:rPr>
                <w:sz w:val="20"/>
                <w:szCs w:val="20"/>
              </w:rPr>
            </w:pPr>
            <w:r w:rsidRPr="00EB09E0">
              <w:rPr>
                <w:sz w:val="20"/>
                <w:szCs w:val="20"/>
              </w:rPr>
              <w:t>nástroje, rozdělení a použití podle materiálu, upínání předmětů,</w:t>
            </w:r>
          </w:p>
          <w:p w:rsidR="00383A41" w:rsidRPr="00EB09E0" w:rsidRDefault="00383A41" w:rsidP="00041A07">
            <w:pPr>
              <w:numPr>
                <w:ilvl w:val="0"/>
                <w:numId w:val="247"/>
              </w:numPr>
              <w:ind w:left="597" w:hanging="283"/>
              <w:jc w:val="both"/>
              <w:rPr>
                <w:sz w:val="20"/>
                <w:szCs w:val="20"/>
              </w:rPr>
            </w:pPr>
            <w:r w:rsidRPr="00EB09E0">
              <w:rPr>
                <w:sz w:val="20"/>
                <w:szCs w:val="20"/>
              </w:rPr>
              <w:t>opracování rovin pilováním.</w:t>
            </w:r>
          </w:p>
          <w:p w:rsidR="00383A41" w:rsidRDefault="00383A41">
            <w:pPr>
              <w:jc w:val="both"/>
              <w:rPr>
                <w:b/>
                <w:sz w:val="20"/>
                <w:szCs w:val="20"/>
              </w:rPr>
            </w:pPr>
            <w:r>
              <w:rPr>
                <w:b/>
                <w:sz w:val="20"/>
                <w:szCs w:val="20"/>
              </w:rPr>
              <w:t>5. Vrtání</w:t>
            </w:r>
          </w:p>
          <w:p w:rsidR="00EB09E0" w:rsidRDefault="00383A41" w:rsidP="00041A07">
            <w:pPr>
              <w:numPr>
                <w:ilvl w:val="0"/>
                <w:numId w:val="248"/>
              </w:numPr>
              <w:ind w:left="597" w:hanging="237"/>
              <w:jc w:val="both"/>
              <w:rPr>
                <w:sz w:val="20"/>
                <w:szCs w:val="20"/>
              </w:rPr>
            </w:pPr>
            <w:r w:rsidRPr="00EB09E0">
              <w:rPr>
                <w:sz w:val="20"/>
                <w:szCs w:val="20"/>
              </w:rPr>
              <w:t>popis a rozdělení vrtaček, vrtáků, upnutí předmětů,</w:t>
            </w:r>
          </w:p>
          <w:p w:rsidR="00383A41" w:rsidRPr="00EB09E0" w:rsidRDefault="00383A41" w:rsidP="00041A07">
            <w:pPr>
              <w:numPr>
                <w:ilvl w:val="0"/>
                <w:numId w:val="248"/>
              </w:numPr>
              <w:ind w:left="597" w:hanging="237"/>
              <w:jc w:val="both"/>
              <w:rPr>
                <w:sz w:val="20"/>
                <w:szCs w:val="20"/>
              </w:rPr>
            </w:pPr>
            <w:r w:rsidRPr="00EB09E0">
              <w:rPr>
                <w:sz w:val="20"/>
                <w:szCs w:val="20"/>
              </w:rPr>
              <w:t>volba a nastavení otáček dle materiálu a průměru vrtáku, chlazení vrtáků a bezpečnost práce.</w:t>
            </w:r>
          </w:p>
          <w:p w:rsidR="00383A41" w:rsidRDefault="00383A41">
            <w:pPr>
              <w:jc w:val="both"/>
              <w:rPr>
                <w:b/>
                <w:sz w:val="20"/>
                <w:szCs w:val="20"/>
              </w:rPr>
            </w:pPr>
            <w:r>
              <w:rPr>
                <w:b/>
                <w:sz w:val="20"/>
                <w:szCs w:val="20"/>
              </w:rPr>
              <w:t>6. Výroba závitů</w:t>
            </w:r>
          </w:p>
          <w:p w:rsidR="00383A41" w:rsidRDefault="00383A41" w:rsidP="00041A07">
            <w:pPr>
              <w:numPr>
                <w:ilvl w:val="0"/>
                <w:numId w:val="249"/>
              </w:numPr>
              <w:ind w:left="597" w:hanging="283"/>
              <w:jc w:val="both"/>
              <w:rPr>
                <w:sz w:val="20"/>
                <w:szCs w:val="20"/>
              </w:rPr>
            </w:pPr>
            <w:r>
              <w:rPr>
                <w:sz w:val="20"/>
                <w:szCs w:val="20"/>
              </w:rPr>
              <w:t>rozdělení závitů, pomůcky pro výrobu vnitřních a vnějších závitů, závitové čelisti a závitníky, příčiny zmetků při výrobě, výroba vnitřních a vnějších závitů.</w:t>
            </w:r>
          </w:p>
          <w:p w:rsidR="00383A41" w:rsidRDefault="00383A41">
            <w:pPr>
              <w:jc w:val="both"/>
              <w:rPr>
                <w:b/>
                <w:sz w:val="20"/>
                <w:szCs w:val="20"/>
              </w:rPr>
            </w:pPr>
            <w:r>
              <w:rPr>
                <w:b/>
                <w:sz w:val="20"/>
                <w:szCs w:val="20"/>
              </w:rPr>
              <w:t>7. Spojování různých materiálů</w:t>
            </w:r>
          </w:p>
          <w:p w:rsidR="00383A41" w:rsidRDefault="00383A41" w:rsidP="00041A07">
            <w:pPr>
              <w:numPr>
                <w:ilvl w:val="0"/>
                <w:numId w:val="249"/>
              </w:numPr>
              <w:jc w:val="both"/>
              <w:rPr>
                <w:sz w:val="20"/>
                <w:szCs w:val="20"/>
              </w:rPr>
            </w:pPr>
            <w:r>
              <w:rPr>
                <w:sz w:val="20"/>
                <w:szCs w:val="20"/>
              </w:rPr>
              <w:t>spojování různých materiálů, např. lepením, pájením.</w:t>
            </w:r>
          </w:p>
          <w:p w:rsidR="00383A41" w:rsidRDefault="00383A41">
            <w:pPr>
              <w:jc w:val="both"/>
              <w:rPr>
                <w:sz w:val="20"/>
                <w:szCs w:val="20"/>
              </w:rPr>
            </w:pPr>
          </w:p>
        </w:tc>
        <w:tc>
          <w:tcPr>
            <w:tcW w:w="1134" w:type="dxa"/>
            <w:tcBorders>
              <w:bottom w:val="single" w:sz="4" w:space="0" w:color="auto"/>
            </w:tcBorders>
          </w:tcPr>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pPr>
              <w:rPr>
                <w:b/>
                <w:sz w:val="20"/>
                <w:szCs w:val="20"/>
              </w:rPr>
            </w:pPr>
          </w:p>
          <w:p w:rsidR="00383A41" w:rsidRDefault="00383A41" w:rsidP="001C0AFA">
            <w:pPr>
              <w:rPr>
                <w:b/>
                <w:sz w:val="20"/>
                <w:szCs w:val="20"/>
              </w:rPr>
            </w:pPr>
          </w:p>
          <w:p w:rsidR="0075667D" w:rsidRDefault="0075667D" w:rsidP="001C0AFA">
            <w:pPr>
              <w:rPr>
                <w:b/>
                <w:sz w:val="20"/>
                <w:szCs w:val="20"/>
              </w:rPr>
            </w:pPr>
          </w:p>
          <w:p w:rsidR="0075667D" w:rsidRDefault="0075667D" w:rsidP="001C0AFA">
            <w:pPr>
              <w:rPr>
                <w:b/>
                <w:sz w:val="20"/>
                <w:szCs w:val="20"/>
              </w:rPr>
            </w:pPr>
          </w:p>
        </w:tc>
      </w:tr>
      <w:tr w:rsidR="00CB49B5" w:rsidTr="00EB1AA2">
        <w:trPr>
          <w:cantSplit/>
          <w:trHeight w:val="505"/>
          <w:jc w:val="center"/>
        </w:trPr>
        <w:tc>
          <w:tcPr>
            <w:tcW w:w="8784" w:type="dxa"/>
            <w:gridSpan w:val="2"/>
            <w:shd w:val="clear" w:color="auto" w:fill="DBE5F1"/>
            <w:vAlign w:val="center"/>
          </w:tcPr>
          <w:p w:rsidR="00CB49B5" w:rsidRDefault="00CB49B5" w:rsidP="006950E7">
            <w:pPr>
              <w:rPr>
                <w:b/>
                <w:sz w:val="20"/>
                <w:szCs w:val="20"/>
              </w:rPr>
            </w:pPr>
            <w:r>
              <w:rPr>
                <w:b/>
                <w:sz w:val="20"/>
                <w:szCs w:val="20"/>
              </w:rPr>
              <w:t>Celkový počet hodin</w:t>
            </w:r>
          </w:p>
        </w:tc>
        <w:tc>
          <w:tcPr>
            <w:tcW w:w="1134" w:type="dxa"/>
            <w:shd w:val="clear" w:color="auto" w:fill="DBE5F1"/>
            <w:vAlign w:val="center"/>
          </w:tcPr>
          <w:p w:rsidR="00CB49B5" w:rsidRDefault="00CB49B5" w:rsidP="006950E7">
            <w:pPr>
              <w:jc w:val="center"/>
              <w:rPr>
                <w:b/>
                <w:sz w:val="20"/>
                <w:szCs w:val="20"/>
              </w:rPr>
            </w:pPr>
            <w:r>
              <w:rPr>
                <w:b/>
                <w:sz w:val="20"/>
                <w:szCs w:val="20"/>
              </w:rPr>
              <w:t>136</w:t>
            </w:r>
          </w:p>
        </w:tc>
      </w:tr>
    </w:tbl>
    <w:p w:rsidR="00383A41" w:rsidRDefault="00383A41">
      <w:pPr>
        <w:rPr>
          <w:b/>
          <w:sz w:val="20"/>
          <w:szCs w:val="20"/>
        </w:rPr>
      </w:pPr>
    </w:p>
    <w:p w:rsidR="00383A41" w:rsidRDefault="00383A41">
      <w:pPr>
        <w:rPr>
          <w:b/>
          <w:sz w:val="20"/>
          <w:szCs w:val="20"/>
        </w:rPr>
      </w:pPr>
    </w:p>
    <w:p w:rsidR="001C0AFA" w:rsidRDefault="001C0AFA">
      <w:pPr>
        <w:rPr>
          <w:b/>
          <w:sz w:val="20"/>
          <w:szCs w:val="20"/>
        </w:rPr>
      </w:pPr>
    </w:p>
    <w:p w:rsidR="00EB1AA2" w:rsidRDefault="00EB1AA2">
      <w:pPr>
        <w:rPr>
          <w:b/>
          <w:sz w:val="20"/>
          <w:szCs w:val="20"/>
        </w:rPr>
      </w:pPr>
    </w:p>
    <w:p w:rsidR="004748E9" w:rsidRDefault="004748E9" w:rsidP="004748E9">
      <w:pPr>
        <w:jc w:val="center"/>
        <w:rPr>
          <w:b/>
          <w:sz w:val="20"/>
          <w:szCs w:val="20"/>
        </w:rPr>
      </w:pPr>
      <w:r>
        <w:rPr>
          <w:b/>
          <w:sz w:val="20"/>
          <w:szCs w:val="20"/>
        </w:rPr>
        <w:t>Rozpis učiva a výsledků vzdělávání</w:t>
      </w:r>
    </w:p>
    <w:p w:rsidR="004748E9" w:rsidRDefault="004748E9" w:rsidP="004748E9">
      <w:pPr>
        <w:jc w:val="center"/>
        <w:rPr>
          <w:b/>
          <w:sz w:val="20"/>
          <w:szCs w:val="20"/>
        </w:rPr>
      </w:pPr>
      <w:r>
        <w:rPr>
          <w:b/>
          <w:sz w:val="20"/>
          <w:szCs w:val="20"/>
        </w:rPr>
        <w:t>Název vyučovacího předmětu: Praxe</w:t>
      </w:r>
    </w:p>
    <w:p w:rsidR="00CB49B5" w:rsidRPr="004748E9" w:rsidRDefault="004748E9" w:rsidP="004748E9">
      <w:pPr>
        <w:jc w:val="center"/>
        <w:rPr>
          <w:sz w:val="22"/>
          <w:szCs w:val="22"/>
        </w:rPr>
      </w:pPr>
      <w:r>
        <w:rPr>
          <w:b/>
          <w:sz w:val="20"/>
          <w:szCs w:val="20"/>
        </w:rPr>
        <w:t>Ročník: druhý</w:t>
      </w:r>
    </w:p>
    <w:p w:rsidR="00383A41" w:rsidRPr="00CB49B5" w:rsidRDefault="00383A41">
      <w:pPr>
        <w:rPr>
          <w:b/>
          <w:sz w:val="20"/>
          <w:szCs w:val="20"/>
        </w:rPr>
      </w:pPr>
      <w:r>
        <w:rPr>
          <w:b/>
          <w:color w:val="000080"/>
          <w:sz w:val="20"/>
          <w:szCs w:val="20"/>
        </w:rPr>
        <w:t xml:space="preserve"> </w:t>
      </w:r>
      <w:r w:rsidR="00CB49B5" w:rsidRPr="00CB49B5">
        <w:rPr>
          <w:b/>
          <w:sz w:val="20"/>
          <w:szCs w:val="20"/>
        </w:rPr>
        <w:t>Praxe – 2. ročník</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4337"/>
        <w:gridCol w:w="908"/>
      </w:tblGrid>
      <w:tr w:rsidR="00383A41" w:rsidTr="00EB1AA2">
        <w:trPr>
          <w:cantSplit/>
          <w:trHeight w:val="57"/>
        </w:trPr>
        <w:tc>
          <w:tcPr>
            <w:tcW w:w="4106" w:type="dxa"/>
            <w:shd w:val="clear" w:color="auto" w:fill="C6D9F1"/>
            <w:vAlign w:val="center"/>
          </w:tcPr>
          <w:p w:rsidR="00383A41" w:rsidRDefault="00383A41" w:rsidP="000763DD">
            <w:pPr>
              <w:rPr>
                <w:b/>
                <w:sz w:val="20"/>
                <w:szCs w:val="20"/>
              </w:rPr>
            </w:pPr>
            <w:r>
              <w:rPr>
                <w:b/>
                <w:sz w:val="20"/>
                <w:szCs w:val="20"/>
              </w:rPr>
              <w:t xml:space="preserve">Výsledky vzdělávání a </w:t>
            </w:r>
            <w:r w:rsidR="000763DD">
              <w:rPr>
                <w:b/>
                <w:sz w:val="20"/>
                <w:szCs w:val="20"/>
              </w:rPr>
              <w:t>k</w:t>
            </w:r>
            <w:r>
              <w:rPr>
                <w:b/>
                <w:sz w:val="20"/>
                <w:szCs w:val="20"/>
              </w:rPr>
              <w:t>ompetence</w:t>
            </w:r>
          </w:p>
        </w:tc>
        <w:tc>
          <w:tcPr>
            <w:tcW w:w="4337" w:type="dxa"/>
            <w:shd w:val="clear" w:color="auto" w:fill="C6D9F1"/>
            <w:vAlign w:val="center"/>
          </w:tcPr>
          <w:p w:rsidR="00383A41" w:rsidRDefault="00CB49B5" w:rsidP="006950E7">
            <w:pPr>
              <w:jc w:val="center"/>
              <w:rPr>
                <w:b/>
                <w:sz w:val="20"/>
                <w:szCs w:val="20"/>
              </w:rPr>
            </w:pPr>
            <w:r>
              <w:rPr>
                <w:b/>
                <w:sz w:val="20"/>
                <w:szCs w:val="20"/>
              </w:rPr>
              <w:t>Te</w:t>
            </w:r>
            <w:r w:rsidR="004748E9">
              <w:rPr>
                <w:b/>
                <w:sz w:val="20"/>
                <w:szCs w:val="20"/>
              </w:rPr>
              <w:t>matické celky</w:t>
            </w:r>
          </w:p>
        </w:tc>
        <w:tc>
          <w:tcPr>
            <w:tcW w:w="908" w:type="dxa"/>
            <w:shd w:val="clear" w:color="auto" w:fill="C6D9F1"/>
          </w:tcPr>
          <w:p w:rsidR="00383A41" w:rsidRPr="00EB1AA2" w:rsidRDefault="004748E9">
            <w:pPr>
              <w:jc w:val="center"/>
              <w:rPr>
                <w:b/>
                <w:sz w:val="16"/>
                <w:szCs w:val="16"/>
              </w:rPr>
            </w:pPr>
            <w:r w:rsidRPr="00EB1AA2">
              <w:rPr>
                <w:b/>
                <w:sz w:val="16"/>
                <w:szCs w:val="16"/>
              </w:rPr>
              <w:t>Hodinová dotace</w:t>
            </w:r>
          </w:p>
        </w:tc>
      </w:tr>
      <w:tr w:rsidR="00383A41" w:rsidTr="00EB1AA2">
        <w:trPr>
          <w:trHeight w:val="6367"/>
        </w:trPr>
        <w:tc>
          <w:tcPr>
            <w:tcW w:w="4106" w:type="dxa"/>
            <w:tcBorders>
              <w:bottom w:val="single" w:sz="4" w:space="0" w:color="auto"/>
            </w:tcBorders>
          </w:tcPr>
          <w:p w:rsidR="00E11BC9" w:rsidRDefault="00E11BC9" w:rsidP="00E11BC9">
            <w:pPr>
              <w:suppressAutoHyphens/>
              <w:ind w:left="142"/>
              <w:rPr>
                <w:sz w:val="20"/>
                <w:szCs w:val="20"/>
                <w:lang w:eastAsia="ar-SA"/>
              </w:rPr>
            </w:pPr>
          </w:p>
          <w:p w:rsidR="00E11BC9" w:rsidRDefault="00E11BC9" w:rsidP="00E11BC9">
            <w:pPr>
              <w:suppressAutoHyphens/>
              <w:snapToGrid w:val="0"/>
              <w:rPr>
                <w:sz w:val="20"/>
                <w:szCs w:val="20"/>
                <w:lang w:eastAsia="ar-SA"/>
              </w:rPr>
            </w:pPr>
            <w:r w:rsidRPr="00341924">
              <w:rPr>
                <w:b/>
                <w:sz w:val="20"/>
                <w:szCs w:val="20"/>
                <w:lang w:eastAsia="ar-SA"/>
              </w:rPr>
              <w:t>Žák</w:t>
            </w:r>
          </w:p>
          <w:p w:rsidR="00E11BC9" w:rsidRPr="00341924" w:rsidRDefault="00E11BC9" w:rsidP="00041A07">
            <w:pPr>
              <w:numPr>
                <w:ilvl w:val="0"/>
                <w:numId w:val="174"/>
              </w:numPr>
              <w:tabs>
                <w:tab w:val="clear" w:pos="720"/>
                <w:tab w:val="num" w:pos="142"/>
              </w:tabs>
              <w:suppressAutoHyphens/>
              <w:ind w:left="142" w:hanging="142"/>
              <w:rPr>
                <w:sz w:val="20"/>
                <w:szCs w:val="20"/>
                <w:lang w:eastAsia="ar-SA"/>
              </w:rPr>
            </w:pPr>
            <w:r w:rsidRPr="00341924">
              <w:rPr>
                <w:sz w:val="20"/>
                <w:szCs w:val="20"/>
                <w:lang w:eastAsia="ar-SA"/>
              </w:rPr>
              <w:t>chápe požadavek na znalost technického kreslení</w:t>
            </w:r>
          </w:p>
          <w:p w:rsidR="00E11BC9" w:rsidRPr="00341924" w:rsidRDefault="00E11BC9" w:rsidP="00041A07">
            <w:pPr>
              <w:numPr>
                <w:ilvl w:val="0"/>
                <w:numId w:val="174"/>
              </w:numPr>
              <w:tabs>
                <w:tab w:val="clear" w:pos="720"/>
                <w:tab w:val="num" w:pos="142"/>
              </w:tabs>
              <w:suppressAutoHyphens/>
              <w:ind w:left="142" w:hanging="142"/>
              <w:rPr>
                <w:sz w:val="20"/>
                <w:szCs w:val="20"/>
                <w:lang w:eastAsia="ar-SA"/>
              </w:rPr>
            </w:pPr>
            <w:r w:rsidRPr="00341924">
              <w:rPr>
                <w:sz w:val="20"/>
                <w:szCs w:val="20"/>
                <w:lang w:eastAsia="ar-SA"/>
              </w:rPr>
              <w:t>rozezná odborný text a vyzná se ve schématech</w:t>
            </w:r>
          </w:p>
          <w:p w:rsidR="00E11BC9" w:rsidRPr="00341924" w:rsidRDefault="00E11BC9" w:rsidP="00041A07">
            <w:pPr>
              <w:numPr>
                <w:ilvl w:val="0"/>
                <w:numId w:val="174"/>
              </w:numPr>
              <w:tabs>
                <w:tab w:val="clear" w:pos="720"/>
                <w:tab w:val="num" w:pos="142"/>
              </w:tabs>
              <w:suppressAutoHyphens/>
              <w:ind w:left="142" w:hanging="142"/>
              <w:rPr>
                <w:sz w:val="20"/>
                <w:szCs w:val="20"/>
                <w:lang w:eastAsia="ar-SA"/>
              </w:rPr>
            </w:pPr>
            <w:r w:rsidRPr="00341924">
              <w:rPr>
                <w:sz w:val="20"/>
                <w:szCs w:val="20"/>
                <w:lang w:eastAsia="ar-SA"/>
              </w:rPr>
              <w:t>dokáže teoreticky rozebrat odborný text za použití získaných znalostí teorie</w:t>
            </w:r>
          </w:p>
          <w:p w:rsidR="00E11BC9" w:rsidRPr="00341924" w:rsidRDefault="00E11BC9" w:rsidP="00041A07">
            <w:pPr>
              <w:numPr>
                <w:ilvl w:val="0"/>
                <w:numId w:val="174"/>
              </w:numPr>
              <w:tabs>
                <w:tab w:val="clear" w:pos="720"/>
                <w:tab w:val="num" w:pos="142"/>
              </w:tabs>
              <w:suppressAutoHyphens/>
              <w:ind w:left="142" w:hanging="142"/>
              <w:rPr>
                <w:sz w:val="20"/>
                <w:szCs w:val="20"/>
                <w:lang w:eastAsia="ar-SA"/>
              </w:rPr>
            </w:pPr>
            <w:r w:rsidRPr="00341924">
              <w:rPr>
                <w:sz w:val="20"/>
                <w:szCs w:val="20"/>
                <w:lang w:eastAsia="ar-SA"/>
              </w:rPr>
              <w:t xml:space="preserve">rozezná konkrétní typ  odborných schémat </w:t>
            </w:r>
          </w:p>
          <w:p w:rsidR="00E11BC9" w:rsidRPr="00341924" w:rsidRDefault="00E11BC9" w:rsidP="00041A07">
            <w:pPr>
              <w:numPr>
                <w:ilvl w:val="0"/>
                <w:numId w:val="174"/>
              </w:numPr>
              <w:tabs>
                <w:tab w:val="clear" w:pos="720"/>
                <w:tab w:val="num" w:pos="142"/>
              </w:tabs>
              <w:suppressAutoHyphens/>
              <w:ind w:left="142" w:hanging="142"/>
              <w:rPr>
                <w:sz w:val="20"/>
                <w:szCs w:val="20"/>
                <w:lang w:eastAsia="ar-SA"/>
              </w:rPr>
            </w:pPr>
            <w:r w:rsidRPr="00341924">
              <w:rPr>
                <w:sz w:val="20"/>
                <w:szCs w:val="20"/>
                <w:lang w:eastAsia="ar-SA"/>
              </w:rPr>
              <w:t>umí rozlišit jednotlivé obvody a orientuje se v základních elektrotechnických schématech</w:t>
            </w:r>
          </w:p>
          <w:p w:rsidR="00E11BC9" w:rsidRPr="00341924" w:rsidRDefault="00E11BC9" w:rsidP="00041A07">
            <w:pPr>
              <w:numPr>
                <w:ilvl w:val="0"/>
                <w:numId w:val="174"/>
              </w:numPr>
              <w:tabs>
                <w:tab w:val="clear" w:pos="720"/>
                <w:tab w:val="num" w:pos="142"/>
              </w:tabs>
              <w:suppressAutoHyphens/>
              <w:ind w:left="142" w:hanging="142"/>
              <w:rPr>
                <w:sz w:val="20"/>
                <w:szCs w:val="20"/>
                <w:lang w:eastAsia="ar-SA"/>
              </w:rPr>
            </w:pPr>
            <w:r w:rsidRPr="00341924">
              <w:rPr>
                <w:sz w:val="20"/>
                <w:szCs w:val="20"/>
                <w:lang w:eastAsia="ar-SA"/>
              </w:rPr>
              <w:t xml:space="preserve">umí používat odborné výrazy elektrotechnického zaměření </w:t>
            </w:r>
          </w:p>
          <w:p w:rsidR="00E11BC9" w:rsidRPr="00341924" w:rsidRDefault="00E11BC9" w:rsidP="00041A07">
            <w:pPr>
              <w:numPr>
                <w:ilvl w:val="0"/>
                <w:numId w:val="174"/>
              </w:numPr>
              <w:tabs>
                <w:tab w:val="clear" w:pos="720"/>
                <w:tab w:val="num" w:pos="142"/>
              </w:tabs>
              <w:suppressAutoHyphens/>
              <w:ind w:left="142" w:hanging="142"/>
              <w:rPr>
                <w:sz w:val="20"/>
                <w:szCs w:val="20"/>
                <w:lang w:eastAsia="ar-SA"/>
              </w:rPr>
            </w:pPr>
            <w:r w:rsidRPr="00341924">
              <w:rPr>
                <w:sz w:val="20"/>
                <w:szCs w:val="20"/>
                <w:lang w:eastAsia="ar-SA"/>
              </w:rPr>
              <w:t>dokáže zhodnotit výkresy a vyvodit závěry</w:t>
            </w:r>
          </w:p>
          <w:p w:rsidR="00E11BC9" w:rsidRPr="00341924" w:rsidRDefault="00E11BC9" w:rsidP="00041A07">
            <w:pPr>
              <w:numPr>
                <w:ilvl w:val="0"/>
                <w:numId w:val="175"/>
              </w:numPr>
              <w:tabs>
                <w:tab w:val="clear" w:pos="1080"/>
                <w:tab w:val="num" w:pos="142"/>
              </w:tabs>
              <w:suppressAutoHyphens/>
              <w:ind w:left="142" w:hanging="142"/>
              <w:rPr>
                <w:sz w:val="20"/>
                <w:szCs w:val="20"/>
                <w:lang w:eastAsia="ar-SA"/>
              </w:rPr>
            </w:pPr>
            <w:r w:rsidRPr="00341924">
              <w:rPr>
                <w:sz w:val="20"/>
                <w:szCs w:val="20"/>
                <w:lang w:eastAsia="ar-SA"/>
              </w:rPr>
              <w:t>umí vyjádřit vlastní názor na odbornou tématiku</w:t>
            </w:r>
          </w:p>
          <w:p w:rsidR="00E11BC9" w:rsidRPr="00341924" w:rsidRDefault="00E11BC9" w:rsidP="00E11BC9">
            <w:pPr>
              <w:tabs>
                <w:tab w:val="num" w:pos="142"/>
              </w:tabs>
              <w:suppressAutoHyphens/>
              <w:ind w:left="142" w:hanging="142"/>
              <w:rPr>
                <w:sz w:val="20"/>
                <w:szCs w:val="20"/>
                <w:lang w:eastAsia="ar-SA"/>
              </w:rPr>
            </w:pPr>
          </w:p>
          <w:p w:rsidR="00E11BC9" w:rsidRPr="00341924" w:rsidRDefault="00E11BC9" w:rsidP="00041A07">
            <w:pPr>
              <w:numPr>
                <w:ilvl w:val="0"/>
                <w:numId w:val="175"/>
              </w:numPr>
              <w:tabs>
                <w:tab w:val="clear" w:pos="1080"/>
                <w:tab w:val="num" w:pos="142"/>
              </w:tabs>
              <w:suppressAutoHyphens/>
              <w:ind w:left="142" w:hanging="142"/>
              <w:rPr>
                <w:sz w:val="20"/>
                <w:szCs w:val="20"/>
                <w:lang w:eastAsia="ar-SA"/>
              </w:rPr>
            </w:pPr>
            <w:r w:rsidRPr="00341924">
              <w:rPr>
                <w:sz w:val="20"/>
                <w:szCs w:val="20"/>
                <w:lang w:eastAsia="ar-SA"/>
              </w:rPr>
              <w:t>umí propojit jednoduchý proudový okruh podle schématu</w:t>
            </w:r>
          </w:p>
          <w:p w:rsidR="00E11BC9" w:rsidRPr="00341924" w:rsidRDefault="00E11BC9" w:rsidP="00041A07">
            <w:pPr>
              <w:numPr>
                <w:ilvl w:val="0"/>
                <w:numId w:val="175"/>
              </w:numPr>
              <w:tabs>
                <w:tab w:val="clear" w:pos="1080"/>
                <w:tab w:val="num" w:pos="142"/>
              </w:tabs>
              <w:suppressAutoHyphens/>
              <w:ind w:left="142" w:hanging="142"/>
              <w:rPr>
                <w:sz w:val="20"/>
                <w:szCs w:val="20"/>
                <w:lang w:eastAsia="ar-SA"/>
              </w:rPr>
            </w:pPr>
            <w:r w:rsidRPr="00341924">
              <w:rPr>
                <w:sz w:val="20"/>
                <w:szCs w:val="20"/>
                <w:lang w:eastAsia="ar-SA"/>
              </w:rPr>
              <w:t>zná sortiment aktuálně používaných elektroinstalačních prvků</w:t>
            </w:r>
          </w:p>
          <w:p w:rsidR="00E11BC9" w:rsidRPr="00341924" w:rsidRDefault="00E11BC9" w:rsidP="00041A07">
            <w:pPr>
              <w:numPr>
                <w:ilvl w:val="0"/>
                <w:numId w:val="175"/>
              </w:numPr>
              <w:tabs>
                <w:tab w:val="clear" w:pos="1080"/>
                <w:tab w:val="num" w:pos="142"/>
              </w:tabs>
              <w:suppressAutoHyphens/>
              <w:ind w:left="142" w:hanging="142"/>
              <w:rPr>
                <w:sz w:val="20"/>
                <w:szCs w:val="20"/>
                <w:lang w:eastAsia="ar-SA"/>
              </w:rPr>
            </w:pPr>
            <w:r w:rsidRPr="00341924">
              <w:rPr>
                <w:sz w:val="20"/>
                <w:szCs w:val="20"/>
                <w:lang w:eastAsia="ar-SA"/>
              </w:rPr>
              <w:t>umí připojit elektrický spotřebič k síti (pod dohledem učitele)</w:t>
            </w:r>
          </w:p>
          <w:p w:rsidR="00E11BC9" w:rsidRPr="00341924" w:rsidRDefault="00E11BC9" w:rsidP="00E11BC9">
            <w:pPr>
              <w:tabs>
                <w:tab w:val="num" w:pos="142"/>
              </w:tabs>
              <w:suppressAutoHyphens/>
              <w:ind w:left="142" w:hanging="142"/>
              <w:rPr>
                <w:sz w:val="20"/>
                <w:szCs w:val="20"/>
                <w:lang w:eastAsia="ar-SA"/>
              </w:rPr>
            </w:pPr>
          </w:p>
          <w:p w:rsidR="00E11BC9" w:rsidRPr="00341924" w:rsidRDefault="00E11BC9" w:rsidP="00041A07">
            <w:pPr>
              <w:numPr>
                <w:ilvl w:val="0"/>
                <w:numId w:val="175"/>
              </w:numPr>
              <w:tabs>
                <w:tab w:val="clear" w:pos="1080"/>
                <w:tab w:val="num" w:pos="142"/>
                <w:tab w:val="left" w:pos="720"/>
              </w:tabs>
              <w:suppressAutoHyphens/>
              <w:ind w:left="142" w:hanging="142"/>
              <w:rPr>
                <w:sz w:val="20"/>
                <w:szCs w:val="20"/>
                <w:lang w:eastAsia="ar-SA"/>
              </w:rPr>
            </w:pPr>
            <w:r w:rsidRPr="00341924">
              <w:rPr>
                <w:sz w:val="20"/>
                <w:szCs w:val="20"/>
                <w:lang w:eastAsia="ar-SA"/>
              </w:rPr>
              <w:t>zná nářadí pro elektrotechnické práce a um je používat</w:t>
            </w:r>
          </w:p>
          <w:p w:rsidR="00E11BC9" w:rsidRDefault="00E11BC9" w:rsidP="00041A07">
            <w:pPr>
              <w:numPr>
                <w:ilvl w:val="0"/>
                <w:numId w:val="176"/>
              </w:numPr>
              <w:tabs>
                <w:tab w:val="clear" w:pos="1080"/>
                <w:tab w:val="num" w:pos="142"/>
              </w:tabs>
              <w:ind w:left="142" w:hanging="142"/>
              <w:rPr>
                <w:sz w:val="20"/>
                <w:szCs w:val="20"/>
              </w:rPr>
            </w:pPr>
            <w:r w:rsidRPr="00341924">
              <w:rPr>
                <w:sz w:val="20"/>
                <w:szCs w:val="20"/>
                <w:lang w:eastAsia="ar-SA"/>
              </w:rPr>
              <w:t>ovládá jednoduchá měření (napětí, proud, odpor)</w:t>
            </w:r>
          </w:p>
          <w:p w:rsidR="00E11BC9" w:rsidRDefault="00E11BC9" w:rsidP="00E11BC9">
            <w:pPr>
              <w:tabs>
                <w:tab w:val="num" w:pos="142"/>
              </w:tabs>
              <w:ind w:left="142" w:hanging="142"/>
              <w:rPr>
                <w:sz w:val="20"/>
                <w:szCs w:val="20"/>
                <w:lang w:eastAsia="ar-SA"/>
              </w:rPr>
            </w:pPr>
          </w:p>
          <w:p w:rsidR="00E11BC9" w:rsidRPr="00341924" w:rsidRDefault="00E11BC9" w:rsidP="00041A07">
            <w:pPr>
              <w:numPr>
                <w:ilvl w:val="0"/>
                <w:numId w:val="176"/>
              </w:numPr>
              <w:tabs>
                <w:tab w:val="clear" w:pos="1080"/>
                <w:tab w:val="num" w:pos="142"/>
              </w:tabs>
              <w:suppressAutoHyphens/>
              <w:ind w:left="142" w:hanging="142"/>
              <w:rPr>
                <w:sz w:val="20"/>
                <w:szCs w:val="20"/>
                <w:lang w:eastAsia="ar-SA"/>
              </w:rPr>
            </w:pPr>
            <w:r>
              <w:rPr>
                <w:sz w:val="20"/>
                <w:szCs w:val="20"/>
                <w:lang w:eastAsia="ar-SA"/>
              </w:rPr>
              <w:t xml:space="preserve">umí </w:t>
            </w:r>
            <w:r w:rsidRPr="00341924">
              <w:rPr>
                <w:sz w:val="20"/>
                <w:szCs w:val="20"/>
                <w:lang w:eastAsia="ar-SA"/>
              </w:rPr>
              <w:t>zapojit jednoduchý elektronický obvod, oživit jej a změřit nejen základní veličiny (napětí, proud, odpor), nýbrž i indukčnost a kapacitu</w:t>
            </w:r>
          </w:p>
          <w:p w:rsidR="00E11BC9" w:rsidRPr="00341924" w:rsidRDefault="00E11BC9" w:rsidP="00E11BC9">
            <w:pPr>
              <w:tabs>
                <w:tab w:val="num" w:pos="142"/>
              </w:tabs>
              <w:suppressAutoHyphens/>
              <w:ind w:left="142" w:hanging="142"/>
              <w:rPr>
                <w:sz w:val="20"/>
                <w:szCs w:val="20"/>
                <w:lang w:eastAsia="ar-SA"/>
              </w:rPr>
            </w:pPr>
          </w:p>
          <w:p w:rsidR="00E11BC9" w:rsidRPr="00341924" w:rsidRDefault="00E11BC9" w:rsidP="00041A07">
            <w:pPr>
              <w:numPr>
                <w:ilvl w:val="0"/>
                <w:numId w:val="176"/>
              </w:numPr>
              <w:tabs>
                <w:tab w:val="clear" w:pos="1080"/>
                <w:tab w:val="num" w:pos="142"/>
              </w:tabs>
              <w:suppressAutoHyphens/>
              <w:ind w:left="142" w:hanging="142"/>
              <w:rPr>
                <w:sz w:val="20"/>
                <w:szCs w:val="20"/>
                <w:lang w:eastAsia="ar-SA"/>
              </w:rPr>
            </w:pPr>
            <w:r w:rsidRPr="00341924">
              <w:rPr>
                <w:sz w:val="20"/>
                <w:szCs w:val="20"/>
                <w:lang w:eastAsia="ar-SA"/>
              </w:rPr>
              <w:t>zná sortiment zařízení pro zabezpečení objektů, umí je připojit k ústředně, naprogramovat a oživit</w:t>
            </w:r>
          </w:p>
          <w:p w:rsidR="00E11BC9" w:rsidRPr="00341924" w:rsidRDefault="00E11BC9" w:rsidP="00E11BC9">
            <w:pPr>
              <w:tabs>
                <w:tab w:val="num" w:pos="142"/>
              </w:tabs>
              <w:suppressAutoHyphens/>
              <w:ind w:left="142" w:hanging="142"/>
              <w:rPr>
                <w:sz w:val="20"/>
                <w:szCs w:val="20"/>
                <w:lang w:eastAsia="ar-SA"/>
              </w:rPr>
            </w:pPr>
          </w:p>
          <w:p w:rsidR="00E11BC9" w:rsidRPr="00341924" w:rsidRDefault="00E11BC9" w:rsidP="00041A07">
            <w:pPr>
              <w:numPr>
                <w:ilvl w:val="0"/>
                <w:numId w:val="176"/>
              </w:numPr>
              <w:tabs>
                <w:tab w:val="clear" w:pos="1080"/>
                <w:tab w:val="num" w:pos="142"/>
              </w:tabs>
              <w:suppressAutoHyphens/>
              <w:ind w:left="142" w:hanging="142"/>
              <w:rPr>
                <w:sz w:val="20"/>
                <w:szCs w:val="20"/>
                <w:lang w:eastAsia="ar-SA"/>
              </w:rPr>
            </w:pPr>
            <w:r w:rsidRPr="00341924">
              <w:rPr>
                <w:sz w:val="20"/>
                <w:szCs w:val="20"/>
                <w:lang w:eastAsia="ar-SA"/>
              </w:rPr>
              <w:t>orientuje se v katalozích elektronických aktivních i pasivních prvků, včetně dat na internetu</w:t>
            </w:r>
          </w:p>
          <w:p w:rsidR="00E11BC9" w:rsidRPr="00341924" w:rsidRDefault="00E11BC9" w:rsidP="00041A07">
            <w:pPr>
              <w:numPr>
                <w:ilvl w:val="0"/>
                <w:numId w:val="176"/>
              </w:numPr>
              <w:tabs>
                <w:tab w:val="clear" w:pos="1080"/>
                <w:tab w:val="num" w:pos="142"/>
              </w:tabs>
              <w:suppressAutoHyphens/>
              <w:ind w:left="142" w:hanging="142"/>
              <w:rPr>
                <w:sz w:val="20"/>
                <w:szCs w:val="20"/>
                <w:lang w:eastAsia="ar-SA"/>
              </w:rPr>
            </w:pPr>
            <w:r w:rsidRPr="00341924">
              <w:rPr>
                <w:sz w:val="20"/>
                <w:szCs w:val="20"/>
                <w:lang w:eastAsia="ar-SA"/>
              </w:rPr>
              <w:t>zná jistící prvky a umí je použít i nastavit.</w:t>
            </w:r>
          </w:p>
          <w:p w:rsidR="00E11BC9" w:rsidRPr="00341924" w:rsidRDefault="00E11BC9" w:rsidP="00E11BC9">
            <w:pPr>
              <w:suppressAutoHyphens/>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770446" w:rsidP="00E11BC9">
            <w:pPr>
              <w:rPr>
                <w:sz w:val="20"/>
                <w:szCs w:val="20"/>
                <w:lang w:eastAsia="ar-SA"/>
              </w:rPr>
            </w:pPr>
            <w:r>
              <w:rPr>
                <w:sz w:val="20"/>
                <w:szCs w:val="20"/>
                <w:lang w:eastAsia="ar-SA"/>
              </w:rPr>
              <w:t>,</w:t>
            </w: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E11BC9" w:rsidRDefault="00E11BC9" w:rsidP="00E11BC9">
            <w:pPr>
              <w:rPr>
                <w:sz w:val="20"/>
                <w:szCs w:val="20"/>
                <w:lang w:eastAsia="ar-SA"/>
              </w:rPr>
            </w:pPr>
          </w:p>
          <w:p w:rsidR="00383A41" w:rsidRDefault="00383A41" w:rsidP="00E11BC9">
            <w:pPr>
              <w:ind w:left="720"/>
              <w:rPr>
                <w:sz w:val="20"/>
                <w:szCs w:val="20"/>
              </w:rPr>
            </w:pPr>
          </w:p>
          <w:p w:rsidR="00E11BC9" w:rsidRDefault="00E11BC9" w:rsidP="00E11BC9">
            <w:pPr>
              <w:ind w:left="720"/>
              <w:rPr>
                <w:sz w:val="20"/>
                <w:szCs w:val="20"/>
              </w:rPr>
            </w:pPr>
          </w:p>
          <w:p w:rsidR="00E11BC9" w:rsidRDefault="00E11BC9" w:rsidP="00E11BC9">
            <w:pPr>
              <w:ind w:left="720"/>
              <w:rPr>
                <w:sz w:val="20"/>
                <w:szCs w:val="20"/>
              </w:rPr>
            </w:pPr>
          </w:p>
          <w:p w:rsidR="00E11BC9" w:rsidRDefault="00E11BC9" w:rsidP="00E11BC9">
            <w:pPr>
              <w:ind w:left="720"/>
              <w:rPr>
                <w:sz w:val="20"/>
                <w:szCs w:val="20"/>
              </w:rPr>
            </w:pPr>
          </w:p>
        </w:tc>
        <w:tc>
          <w:tcPr>
            <w:tcW w:w="4337" w:type="dxa"/>
            <w:tcBorders>
              <w:bottom w:val="single" w:sz="4" w:space="0" w:color="auto"/>
            </w:tcBorders>
          </w:tcPr>
          <w:p w:rsidR="00383A41" w:rsidRDefault="00383A41">
            <w:pPr>
              <w:ind w:left="1316"/>
              <w:jc w:val="both"/>
              <w:rPr>
                <w:b/>
                <w:sz w:val="20"/>
                <w:szCs w:val="20"/>
              </w:rPr>
            </w:pPr>
          </w:p>
          <w:p w:rsidR="00E11BC9" w:rsidRPr="00341924" w:rsidRDefault="00E11BC9" w:rsidP="00041A07">
            <w:pPr>
              <w:numPr>
                <w:ilvl w:val="1"/>
                <w:numId w:val="177"/>
              </w:numPr>
              <w:tabs>
                <w:tab w:val="clear" w:pos="1440"/>
              </w:tabs>
              <w:suppressAutoHyphens/>
              <w:ind w:left="287" w:hanging="1029"/>
              <w:rPr>
                <w:b/>
                <w:sz w:val="20"/>
                <w:szCs w:val="20"/>
                <w:lang w:eastAsia="ar-SA"/>
              </w:rPr>
            </w:pPr>
            <w:r w:rsidRPr="00341924">
              <w:rPr>
                <w:b/>
                <w:sz w:val="20"/>
                <w:szCs w:val="20"/>
                <w:lang w:eastAsia="ar-SA"/>
              </w:rPr>
              <w:t>1. Úvod.</w:t>
            </w:r>
          </w:p>
          <w:p w:rsidR="001959A6" w:rsidRDefault="001959A6" w:rsidP="00041A07">
            <w:pPr>
              <w:numPr>
                <w:ilvl w:val="0"/>
                <w:numId w:val="177"/>
              </w:numPr>
              <w:tabs>
                <w:tab w:val="clear" w:pos="720"/>
                <w:tab w:val="num" w:pos="566"/>
              </w:tabs>
              <w:suppressAutoHyphens/>
              <w:ind w:left="566" w:hanging="284"/>
              <w:rPr>
                <w:sz w:val="20"/>
                <w:szCs w:val="20"/>
                <w:lang w:eastAsia="ar-SA"/>
              </w:rPr>
            </w:pPr>
            <w:r>
              <w:rPr>
                <w:sz w:val="20"/>
                <w:szCs w:val="20"/>
                <w:lang w:eastAsia="ar-SA"/>
              </w:rPr>
              <w:t>organizace dílen, dílenský řád,</w:t>
            </w:r>
          </w:p>
          <w:p w:rsidR="001959A6" w:rsidRDefault="001959A6" w:rsidP="00041A07">
            <w:pPr>
              <w:numPr>
                <w:ilvl w:val="0"/>
                <w:numId w:val="177"/>
              </w:numPr>
              <w:tabs>
                <w:tab w:val="clear" w:pos="720"/>
                <w:tab w:val="num" w:pos="566"/>
              </w:tabs>
              <w:suppressAutoHyphens/>
              <w:ind w:left="566" w:hanging="284"/>
              <w:rPr>
                <w:sz w:val="20"/>
                <w:szCs w:val="20"/>
                <w:lang w:eastAsia="ar-SA"/>
              </w:rPr>
            </w:pPr>
            <w:r>
              <w:rPr>
                <w:sz w:val="20"/>
                <w:szCs w:val="20"/>
                <w:lang w:eastAsia="ar-SA"/>
              </w:rPr>
              <w:t>b</w:t>
            </w:r>
            <w:r w:rsidR="00E11BC9" w:rsidRPr="001959A6">
              <w:rPr>
                <w:sz w:val="20"/>
                <w:szCs w:val="20"/>
                <w:lang w:eastAsia="ar-SA"/>
              </w:rPr>
              <w:t>ezpečnost při práci, protipožární ochrana, první pomo</w:t>
            </w:r>
            <w:r w:rsidRPr="001959A6">
              <w:rPr>
                <w:sz w:val="20"/>
                <w:szCs w:val="20"/>
                <w:lang w:eastAsia="ar-SA"/>
              </w:rPr>
              <w:t>c při úrazu elektrickým proudem</w:t>
            </w:r>
            <w:r>
              <w:rPr>
                <w:sz w:val="20"/>
                <w:szCs w:val="20"/>
                <w:lang w:eastAsia="ar-SA"/>
              </w:rPr>
              <w:t>,</w:t>
            </w:r>
          </w:p>
          <w:p w:rsidR="001959A6" w:rsidRDefault="001959A6" w:rsidP="00041A07">
            <w:pPr>
              <w:numPr>
                <w:ilvl w:val="0"/>
                <w:numId w:val="177"/>
              </w:numPr>
              <w:tabs>
                <w:tab w:val="clear" w:pos="720"/>
                <w:tab w:val="num" w:pos="566"/>
              </w:tabs>
              <w:suppressAutoHyphens/>
              <w:ind w:left="287" w:hanging="5"/>
              <w:rPr>
                <w:sz w:val="20"/>
                <w:szCs w:val="20"/>
                <w:lang w:eastAsia="ar-SA"/>
              </w:rPr>
            </w:pPr>
            <w:r>
              <w:rPr>
                <w:sz w:val="20"/>
                <w:szCs w:val="20"/>
                <w:lang w:eastAsia="ar-SA"/>
              </w:rPr>
              <w:t>o</w:t>
            </w:r>
            <w:r w:rsidR="00E11BC9" w:rsidRPr="001959A6">
              <w:rPr>
                <w:sz w:val="20"/>
                <w:szCs w:val="20"/>
                <w:lang w:eastAsia="ar-SA"/>
              </w:rPr>
              <w:t>chrana proti nebezpečném</w:t>
            </w:r>
            <w:r w:rsidRPr="001959A6">
              <w:rPr>
                <w:sz w:val="20"/>
                <w:szCs w:val="20"/>
                <w:lang w:eastAsia="ar-SA"/>
              </w:rPr>
              <w:t>u dotyku</w:t>
            </w:r>
            <w:r>
              <w:rPr>
                <w:sz w:val="20"/>
                <w:szCs w:val="20"/>
                <w:lang w:eastAsia="ar-SA"/>
              </w:rPr>
              <w:t>,</w:t>
            </w:r>
          </w:p>
          <w:p w:rsidR="001959A6" w:rsidRDefault="001959A6" w:rsidP="00041A07">
            <w:pPr>
              <w:numPr>
                <w:ilvl w:val="0"/>
                <w:numId w:val="177"/>
              </w:numPr>
              <w:tabs>
                <w:tab w:val="clear" w:pos="720"/>
                <w:tab w:val="num" w:pos="566"/>
              </w:tabs>
              <w:suppressAutoHyphens/>
              <w:ind w:left="566" w:hanging="284"/>
              <w:rPr>
                <w:sz w:val="20"/>
                <w:szCs w:val="20"/>
                <w:lang w:eastAsia="ar-SA"/>
              </w:rPr>
            </w:pPr>
            <w:r>
              <w:rPr>
                <w:sz w:val="20"/>
                <w:szCs w:val="20"/>
                <w:lang w:eastAsia="ar-SA"/>
              </w:rPr>
              <w:t>n</w:t>
            </w:r>
            <w:r w:rsidR="00E11BC9" w:rsidRPr="001959A6">
              <w:rPr>
                <w:sz w:val="20"/>
                <w:szCs w:val="20"/>
                <w:lang w:eastAsia="ar-SA"/>
              </w:rPr>
              <w:t>ávrh a praktická konstrukce jedn</w:t>
            </w:r>
            <w:r w:rsidRPr="001959A6">
              <w:rPr>
                <w:sz w:val="20"/>
                <w:szCs w:val="20"/>
                <w:lang w:eastAsia="ar-SA"/>
              </w:rPr>
              <w:t>oduchého elektronického výrobku</w:t>
            </w:r>
            <w:r>
              <w:rPr>
                <w:sz w:val="20"/>
                <w:szCs w:val="20"/>
                <w:lang w:eastAsia="ar-SA"/>
              </w:rPr>
              <w:t>,</w:t>
            </w:r>
          </w:p>
          <w:p w:rsidR="00E11BC9" w:rsidRPr="001959A6" w:rsidRDefault="001959A6" w:rsidP="00041A07">
            <w:pPr>
              <w:numPr>
                <w:ilvl w:val="0"/>
                <w:numId w:val="177"/>
              </w:numPr>
              <w:tabs>
                <w:tab w:val="clear" w:pos="720"/>
                <w:tab w:val="num" w:pos="566"/>
              </w:tabs>
              <w:suppressAutoHyphens/>
              <w:ind w:left="566" w:hanging="284"/>
              <w:rPr>
                <w:sz w:val="20"/>
                <w:szCs w:val="20"/>
                <w:lang w:eastAsia="ar-SA"/>
              </w:rPr>
            </w:pPr>
            <w:r>
              <w:rPr>
                <w:sz w:val="20"/>
                <w:szCs w:val="20"/>
                <w:lang w:eastAsia="ar-SA"/>
              </w:rPr>
              <w:t>o</w:t>
            </w:r>
            <w:r w:rsidR="00E11BC9" w:rsidRPr="001959A6">
              <w:rPr>
                <w:sz w:val="20"/>
                <w:szCs w:val="20"/>
                <w:lang w:eastAsia="ar-SA"/>
              </w:rPr>
              <w:t xml:space="preserve">dpovědnost vedoucího pracovníka za dodržování zásad na pracovišti. Základy ergonomie. </w:t>
            </w:r>
          </w:p>
          <w:p w:rsidR="00E11BC9" w:rsidRPr="00341924" w:rsidRDefault="00E11BC9" w:rsidP="00E11BC9">
            <w:pPr>
              <w:suppressAutoHyphens/>
              <w:ind w:left="287" w:hanging="1029"/>
              <w:rPr>
                <w:sz w:val="20"/>
                <w:szCs w:val="20"/>
                <w:lang w:eastAsia="ar-SA"/>
              </w:rPr>
            </w:pPr>
          </w:p>
          <w:p w:rsidR="00E11BC9" w:rsidRPr="00341924" w:rsidRDefault="00E11BC9" w:rsidP="00E11BC9">
            <w:pPr>
              <w:suppressAutoHyphens/>
              <w:ind w:left="4"/>
              <w:rPr>
                <w:b/>
                <w:sz w:val="20"/>
                <w:szCs w:val="20"/>
                <w:lang w:eastAsia="ar-SA"/>
              </w:rPr>
            </w:pPr>
            <w:r w:rsidRPr="00341924">
              <w:rPr>
                <w:b/>
                <w:sz w:val="20"/>
                <w:szCs w:val="20"/>
                <w:lang w:eastAsia="ar-SA"/>
              </w:rPr>
              <w:t>2. Elektroinstalace.</w:t>
            </w:r>
          </w:p>
          <w:p w:rsidR="001959A6" w:rsidRDefault="001959A6" w:rsidP="00041A07">
            <w:pPr>
              <w:numPr>
                <w:ilvl w:val="0"/>
                <w:numId w:val="250"/>
              </w:numPr>
              <w:tabs>
                <w:tab w:val="clear" w:pos="720"/>
                <w:tab w:val="num" w:pos="566"/>
              </w:tabs>
              <w:suppressAutoHyphens/>
              <w:ind w:left="566" w:hanging="284"/>
              <w:rPr>
                <w:sz w:val="20"/>
                <w:szCs w:val="20"/>
                <w:lang w:eastAsia="ar-SA"/>
              </w:rPr>
            </w:pPr>
            <w:r>
              <w:rPr>
                <w:sz w:val="20"/>
                <w:szCs w:val="20"/>
                <w:lang w:eastAsia="ar-SA"/>
              </w:rPr>
              <w:t>z</w:t>
            </w:r>
            <w:r w:rsidR="00E11BC9" w:rsidRPr="00341924">
              <w:rPr>
                <w:sz w:val="20"/>
                <w:szCs w:val="20"/>
                <w:lang w:eastAsia="ar-SA"/>
              </w:rPr>
              <w:t>ákladní informace o jednofázové</w:t>
            </w:r>
            <w:r>
              <w:rPr>
                <w:sz w:val="20"/>
                <w:szCs w:val="20"/>
                <w:lang w:eastAsia="ar-SA"/>
              </w:rPr>
              <w:t xml:space="preserve"> a třífázové proudové soustavě,</w:t>
            </w:r>
          </w:p>
          <w:p w:rsidR="001959A6" w:rsidRDefault="001959A6" w:rsidP="00041A07">
            <w:pPr>
              <w:numPr>
                <w:ilvl w:val="0"/>
                <w:numId w:val="250"/>
              </w:numPr>
              <w:tabs>
                <w:tab w:val="clear" w:pos="720"/>
                <w:tab w:val="num" w:pos="566"/>
              </w:tabs>
              <w:suppressAutoHyphens/>
              <w:ind w:hanging="438"/>
              <w:rPr>
                <w:sz w:val="20"/>
                <w:szCs w:val="20"/>
                <w:lang w:eastAsia="ar-SA"/>
              </w:rPr>
            </w:pPr>
            <w:r>
              <w:rPr>
                <w:sz w:val="20"/>
                <w:szCs w:val="20"/>
                <w:lang w:eastAsia="ar-SA"/>
              </w:rPr>
              <w:t>d</w:t>
            </w:r>
            <w:r w:rsidR="00E11BC9" w:rsidRPr="00341924">
              <w:rPr>
                <w:sz w:val="20"/>
                <w:szCs w:val="20"/>
                <w:lang w:eastAsia="ar-SA"/>
              </w:rPr>
              <w:t>ruhy schémat a j</w:t>
            </w:r>
            <w:r>
              <w:rPr>
                <w:sz w:val="20"/>
                <w:szCs w:val="20"/>
                <w:lang w:eastAsia="ar-SA"/>
              </w:rPr>
              <w:t>ednotlivé energetické soustavy,</w:t>
            </w:r>
          </w:p>
          <w:p w:rsidR="001959A6" w:rsidRDefault="001959A6" w:rsidP="00041A07">
            <w:pPr>
              <w:numPr>
                <w:ilvl w:val="0"/>
                <w:numId w:val="250"/>
              </w:numPr>
              <w:tabs>
                <w:tab w:val="clear" w:pos="720"/>
                <w:tab w:val="num" w:pos="566"/>
              </w:tabs>
              <w:suppressAutoHyphens/>
              <w:ind w:left="287" w:hanging="5"/>
              <w:rPr>
                <w:sz w:val="20"/>
                <w:szCs w:val="20"/>
                <w:lang w:eastAsia="ar-SA"/>
              </w:rPr>
            </w:pPr>
            <w:r>
              <w:rPr>
                <w:sz w:val="20"/>
                <w:szCs w:val="20"/>
                <w:lang w:eastAsia="ar-SA"/>
              </w:rPr>
              <w:t>schématické značky prvků,</w:t>
            </w:r>
          </w:p>
          <w:p w:rsidR="001959A6" w:rsidRDefault="001959A6" w:rsidP="00041A07">
            <w:pPr>
              <w:numPr>
                <w:ilvl w:val="0"/>
                <w:numId w:val="250"/>
              </w:numPr>
              <w:tabs>
                <w:tab w:val="clear" w:pos="720"/>
                <w:tab w:val="num" w:pos="566"/>
              </w:tabs>
              <w:suppressAutoHyphens/>
              <w:ind w:left="566" w:hanging="284"/>
              <w:rPr>
                <w:sz w:val="20"/>
                <w:szCs w:val="20"/>
                <w:lang w:eastAsia="ar-SA"/>
              </w:rPr>
            </w:pPr>
            <w:r>
              <w:rPr>
                <w:sz w:val="20"/>
                <w:szCs w:val="20"/>
                <w:lang w:eastAsia="ar-SA"/>
              </w:rPr>
              <w:t>s</w:t>
            </w:r>
            <w:r w:rsidR="00E11BC9" w:rsidRPr="001959A6">
              <w:rPr>
                <w:sz w:val="20"/>
                <w:szCs w:val="20"/>
                <w:lang w:eastAsia="ar-SA"/>
              </w:rPr>
              <w:t>eznámení s elektroinstalačními přístroji a</w:t>
            </w:r>
            <w:r>
              <w:rPr>
                <w:sz w:val="20"/>
                <w:szCs w:val="20"/>
                <w:lang w:eastAsia="ar-SA"/>
              </w:rPr>
              <w:t xml:space="preserve"> prvky, jejich funkce a použití,</w:t>
            </w:r>
          </w:p>
          <w:p w:rsidR="00E11BC9" w:rsidRPr="001959A6" w:rsidRDefault="001959A6" w:rsidP="00041A07">
            <w:pPr>
              <w:numPr>
                <w:ilvl w:val="0"/>
                <w:numId w:val="250"/>
              </w:numPr>
              <w:tabs>
                <w:tab w:val="clear" w:pos="720"/>
                <w:tab w:val="num" w:pos="566"/>
              </w:tabs>
              <w:suppressAutoHyphens/>
              <w:ind w:left="566" w:hanging="284"/>
              <w:rPr>
                <w:sz w:val="20"/>
                <w:szCs w:val="20"/>
                <w:lang w:eastAsia="ar-SA"/>
              </w:rPr>
            </w:pPr>
            <w:r>
              <w:rPr>
                <w:sz w:val="20"/>
                <w:szCs w:val="20"/>
                <w:lang w:eastAsia="ar-SA"/>
              </w:rPr>
              <w:t>p</w:t>
            </w:r>
            <w:r w:rsidR="00E11BC9" w:rsidRPr="001959A6">
              <w:rPr>
                <w:sz w:val="20"/>
                <w:szCs w:val="20"/>
                <w:lang w:eastAsia="ar-SA"/>
              </w:rPr>
              <w:t>řipojování elektrických spotřebičů, odizolování vodičů, mechanické spojování a připojování vodičů k přístrojům.</w:t>
            </w:r>
          </w:p>
          <w:p w:rsidR="00E11BC9" w:rsidRPr="00341924" w:rsidRDefault="00E11BC9" w:rsidP="00E11BC9">
            <w:pPr>
              <w:suppressAutoHyphens/>
              <w:ind w:left="287" w:hanging="1029"/>
              <w:rPr>
                <w:b/>
                <w:sz w:val="20"/>
                <w:szCs w:val="20"/>
                <w:lang w:eastAsia="ar-SA"/>
              </w:rPr>
            </w:pPr>
          </w:p>
          <w:p w:rsidR="00E11BC9" w:rsidRPr="00341924" w:rsidRDefault="00E11BC9" w:rsidP="00E11BC9">
            <w:pPr>
              <w:suppressAutoHyphens/>
              <w:ind w:left="146" w:hanging="142"/>
              <w:rPr>
                <w:b/>
                <w:sz w:val="20"/>
                <w:szCs w:val="20"/>
                <w:lang w:eastAsia="ar-SA"/>
              </w:rPr>
            </w:pPr>
            <w:r w:rsidRPr="00341924">
              <w:rPr>
                <w:b/>
                <w:sz w:val="20"/>
                <w:szCs w:val="20"/>
                <w:lang w:eastAsia="ar-SA"/>
              </w:rPr>
              <w:t>3. Propojování jednoduchých proudových okruhů podle    schémat:</w:t>
            </w:r>
          </w:p>
          <w:p w:rsidR="00E11BC9" w:rsidRPr="00341924" w:rsidRDefault="00E11BC9" w:rsidP="00E11BC9">
            <w:pPr>
              <w:suppressAutoHyphens/>
              <w:ind w:left="287" w:hanging="1029"/>
              <w:rPr>
                <w:b/>
                <w:sz w:val="20"/>
                <w:szCs w:val="20"/>
                <w:lang w:eastAsia="ar-SA"/>
              </w:rPr>
            </w:pPr>
          </w:p>
          <w:p w:rsidR="00E11BC9" w:rsidRPr="00341924" w:rsidRDefault="00E11BC9" w:rsidP="00041A07">
            <w:pPr>
              <w:numPr>
                <w:ilvl w:val="0"/>
                <w:numId w:val="178"/>
              </w:numPr>
              <w:tabs>
                <w:tab w:val="left" w:pos="566"/>
              </w:tabs>
              <w:suppressAutoHyphens/>
              <w:ind w:left="996" w:hanging="720"/>
              <w:rPr>
                <w:sz w:val="20"/>
                <w:szCs w:val="20"/>
                <w:lang w:eastAsia="ar-SA"/>
              </w:rPr>
            </w:pPr>
            <w:r w:rsidRPr="00341924">
              <w:rPr>
                <w:sz w:val="20"/>
                <w:szCs w:val="20"/>
                <w:lang w:eastAsia="ar-SA"/>
              </w:rPr>
              <w:t xml:space="preserve">Úloha č. 1. Zapojení rozvodné desky. Ovládání dvou </w:t>
            </w:r>
          </w:p>
          <w:p w:rsidR="00E11BC9" w:rsidRPr="00341924" w:rsidRDefault="00E11BC9" w:rsidP="00770446">
            <w:pPr>
              <w:suppressAutoHyphens/>
              <w:ind w:left="566" w:hanging="1171"/>
              <w:rPr>
                <w:sz w:val="20"/>
                <w:szCs w:val="20"/>
                <w:lang w:eastAsia="ar-SA"/>
              </w:rPr>
            </w:pPr>
            <w:r w:rsidRPr="00341924">
              <w:rPr>
                <w:sz w:val="20"/>
                <w:szCs w:val="20"/>
                <w:lang w:eastAsia="ar-SA"/>
              </w:rPr>
              <w:t xml:space="preserve">                       svítidel ze dvou míst.</w:t>
            </w:r>
          </w:p>
          <w:p w:rsidR="00E11BC9" w:rsidRPr="00341924" w:rsidRDefault="00E11BC9" w:rsidP="00041A07">
            <w:pPr>
              <w:numPr>
                <w:ilvl w:val="0"/>
                <w:numId w:val="178"/>
              </w:numPr>
              <w:tabs>
                <w:tab w:val="left" w:pos="566"/>
              </w:tabs>
              <w:suppressAutoHyphens/>
              <w:ind w:hanging="720"/>
              <w:rPr>
                <w:sz w:val="20"/>
                <w:szCs w:val="20"/>
                <w:lang w:eastAsia="ar-SA"/>
              </w:rPr>
            </w:pPr>
            <w:r w:rsidRPr="00341924">
              <w:rPr>
                <w:sz w:val="20"/>
                <w:szCs w:val="20"/>
                <w:lang w:eastAsia="ar-SA"/>
              </w:rPr>
              <w:t xml:space="preserve">Úloha č. 2. Ovládání svítidla z více než ze dvou míst. </w:t>
            </w:r>
          </w:p>
          <w:p w:rsidR="00E11BC9" w:rsidRPr="00341924" w:rsidRDefault="00E11BC9" w:rsidP="00770446">
            <w:pPr>
              <w:suppressAutoHyphens/>
              <w:ind w:left="708" w:hanging="1166"/>
              <w:rPr>
                <w:sz w:val="20"/>
                <w:szCs w:val="20"/>
                <w:lang w:eastAsia="ar-SA"/>
              </w:rPr>
            </w:pPr>
            <w:r w:rsidRPr="00341924">
              <w:rPr>
                <w:sz w:val="20"/>
                <w:szCs w:val="20"/>
                <w:lang w:eastAsia="ar-SA"/>
              </w:rPr>
              <w:t xml:space="preserve">                    </w:t>
            </w:r>
            <w:r w:rsidR="00770446">
              <w:rPr>
                <w:sz w:val="20"/>
                <w:szCs w:val="20"/>
                <w:lang w:eastAsia="ar-SA"/>
              </w:rPr>
              <w:t xml:space="preserve"> </w:t>
            </w:r>
            <w:r w:rsidRPr="00341924">
              <w:rPr>
                <w:sz w:val="20"/>
                <w:szCs w:val="20"/>
                <w:lang w:eastAsia="ar-SA"/>
              </w:rPr>
              <w:t>Zapojení zásuvek  230V a 400V.</w:t>
            </w:r>
          </w:p>
          <w:p w:rsidR="00E11BC9" w:rsidRPr="00341924" w:rsidRDefault="00E11BC9" w:rsidP="00041A07">
            <w:pPr>
              <w:numPr>
                <w:ilvl w:val="0"/>
                <w:numId w:val="178"/>
              </w:numPr>
              <w:tabs>
                <w:tab w:val="left" w:pos="566"/>
              </w:tabs>
              <w:suppressAutoHyphens/>
              <w:ind w:hanging="720"/>
              <w:rPr>
                <w:sz w:val="20"/>
                <w:szCs w:val="20"/>
                <w:lang w:eastAsia="ar-SA"/>
              </w:rPr>
            </w:pPr>
            <w:r w:rsidRPr="00341924">
              <w:rPr>
                <w:sz w:val="20"/>
                <w:szCs w:val="20"/>
                <w:lang w:eastAsia="ar-SA"/>
              </w:rPr>
              <w:t xml:space="preserve">Úloha č. 3 : Ovládání domovního zvonku z jednoho a ze </w:t>
            </w:r>
          </w:p>
          <w:p w:rsidR="00E11BC9" w:rsidRPr="00341924" w:rsidRDefault="001959A6" w:rsidP="00770446">
            <w:pPr>
              <w:suppressAutoHyphens/>
              <w:ind w:left="566" w:hanging="142"/>
              <w:rPr>
                <w:sz w:val="20"/>
                <w:szCs w:val="20"/>
                <w:lang w:eastAsia="ar-SA"/>
              </w:rPr>
            </w:pPr>
            <w:r>
              <w:rPr>
                <w:sz w:val="20"/>
                <w:szCs w:val="20"/>
                <w:lang w:eastAsia="ar-SA"/>
              </w:rPr>
              <w:t xml:space="preserve">   </w:t>
            </w:r>
            <w:r w:rsidR="00E11BC9" w:rsidRPr="00341924">
              <w:rPr>
                <w:sz w:val="20"/>
                <w:szCs w:val="20"/>
                <w:lang w:eastAsia="ar-SA"/>
              </w:rPr>
              <w:t>dvou míst.</w:t>
            </w:r>
          </w:p>
          <w:p w:rsidR="00E11BC9" w:rsidRPr="00DF0344" w:rsidRDefault="00E11BC9" w:rsidP="00041A07">
            <w:pPr>
              <w:numPr>
                <w:ilvl w:val="0"/>
                <w:numId w:val="178"/>
              </w:numPr>
              <w:tabs>
                <w:tab w:val="left" w:pos="566"/>
              </w:tabs>
              <w:suppressAutoHyphens/>
              <w:ind w:hanging="720"/>
              <w:rPr>
                <w:sz w:val="20"/>
                <w:szCs w:val="20"/>
                <w:lang w:eastAsia="ar-SA"/>
              </w:rPr>
            </w:pPr>
            <w:r w:rsidRPr="00DF0344">
              <w:rPr>
                <w:sz w:val="20"/>
                <w:szCs w:val="20"/>
                <w:lang w:eastAsia="ar-SA"/>
              </w:rPr>
              <w:t>Úloha č. 4 : Schodišťové  automaty</w:t>
            </w:r>
            <w:r w:rsidR="001959A6">
              <w:rPr>
                <w:sz w:val="20"/>
                <w:szCs w:val="20"/>
                <w:lang w:eastAsia="ar-SA"/>
              </w:rPr>
              <w:t>,</w:t>
            </w:r>
          </w:p>
          <w:p w:rsidR="00E11BC9" w:rsidRPr="00DF0344" w:rsidRDefault="001959A6" w:rsidP="00041A07">
            <w:pPr>
              <w:numPr>
                <w:ilvl w:val="0"/>
                <w:numId w:val="178"/>
              </w:numPr>
              <w:tabs>
                <w:tab w:val="left" w:pos="566"/>
              </w:tabs>
              <w:suppressAutoHyphens/>
              <w:ind w:hanging="720"/>
              <w:rPr>
                <w:sz w:val="20"/>
                <w:szCs w:val="20"/>
                <w:lang w:eastAsia="ar-SA"/>
              </w:rPr>
            </w:pPr>
            <w:r>
              <w:rPr>
                <w:sz w:val="20"/>
                <w:szCs w:val="20"/>
                <w:lang w:eastAsia="ar-SA"/>
              </w:rPr>
              <w:t>Úloha č. 5 : Zapojování zářivek,</w:t>
            </w:r>
          </w:p>
          <w:p w:rsidR="00E11BC9" w:rsidRPr="00DF0344" w:rsidRDefault="00E11BC9" w:rsidP="00041A07">
            <w:pPr>
              <w:numPr>
                <w:ilvl w:val="0"/>
                <w:numId w:val="178"/>
              </w:numPr>
              <w:tabs>
                <w:tab w:val="left" w:pos="566"/>
              </w:tabs>
              <w:suppressAutoHyphens/>
              <w:ind w:hanging="720"/>
              <w:rPr>
                <w:sz w:val="20"/>
                <w:szCs w:val="20"/>
                <w:lang w:eastAsia="ar-SA"/>
              </w:rPr>
            </w:pPr>
            <w:r w:rsidRPr="00DF0344">
              <w:rPr>
                <w:sz w:val="20"/>
                <w:szCs w:val="20"/>
                <w:lang w:eastAsia="ar-SA"/>
              </w:rPr>
              <w:t>Úloha č. 6 : Zho</w:t>
            </w:r>
            <w:r w:rsidR="001959A6">
              <w:rPr>
                <w:sz w:val="20"/>
                <w:szCs w:val="20"/>
                <w:lang w:eastAsia="ar-SA"/>
              </w:rPr>
              <w:t>tovení  prodlužovací šňůry 230V,</w:t>
            </w:r>
          </w:p>
          <w:p w:rsidR="00E11BC9" w:rsidRPr="00DF0344" w:rsidRDefault="00E11BC9" w:rsidP="00041A07">
            <w:pPr>
              <w:keepNext/>
              <w:numPr>
                <w:ilvl w:val="0"/>
                <w:numId w:val="178"/>
              </w:numPr>
              <w:tabs>
                <w:tab w:val="left" w:pos="566"/>
              </w:tabs>
              <w:suppressAutoHyphens/>
              <w:ind w:left="566" w:hanging="279"/>
              <w:outlineLvl w:val="0"/>
              <w:rPr>
                <w:bCs/>
                <w:sz w:val="20"/>
                <w:szCs w:val="20"/>
                <w:lang w:eastAsia="ar-SA"/>
              </w:rPr>
            </w:pPr>
            <w:r w:rsidRPr="00DF0344">
              <w:rPr>
                <w:bCs/>
                <w:sz w:val="20"/>
                <w:szCs w:val="20"/>
                <w:lang w:eastAsia="ar-SA"/>
              </w:rPr>
              <w:t>Úloha č. 7 : Releové úlohy (mikrokontrolery) - ovlá</w:t>
            </w:r>
            <w:r w:rsidR="001959A6">
              <w:rPr>
                <w:bCs/>
                <w:sz w:val="20"/>
                <w:szCs w:val="20"/>
                <w:lang w:eastAsia="ar-SA"/>
              </w:rPr>
              <w:t>dání dvou stykačů s blokováním,</w:t>
            </w:r>
          </w:p>
          <w:p w:rsidR="00E11BC9" w:rsidRPr="00DF0344" w:rsidRDefault="00E11BC9" w:rsidP="00041A07">
            <w:pPr>
              <w:numPr>
                <w:ilvl w:val="0"/>
                <w:numId w:val="178"/>
              </w:numPr>
              <w:tabs>
                <w:tab w:val="left" w:pos="566"/>
              </w:tabs>
              <w:suppressAutoHyphens/>
              <w:ind w:left="566" w:hanging="284"/>
              <w:rPr>
                <w:sz w:val="20"/>
                <w:szCs w:val="20"/>
                <w:lang w:eastAsia="ar-SA"/>
              </w:rPr>
            </w:pPr>
            <w:r w:rsidRPr="00DF0344">
              <w:rPr>
                <w:sz w:val="20"/>
                <w:szCs w:val="20"/>
                <w:lang w:eastAsia="ar-SA"/>
              </w:rPr>
              <w:t>Úloha č. 8 : Releové úlohy (mikrokontro</w:t>
            </w:r>
            <w:r w:rsidR="001959A6">
              <w:rPr>
                <w:sz w:val="20"/>
                <w:szCs w:val="20"/>
                <w:lang w:eastAsia="ar-SA"/>
              </w:rPr>
              <w:t>lery)  - reverzace chodu motoru,</w:t>
            </w:r>
          </w:p>
          <w:p w:rsidR="00E11BC9" w:rsidRPr="00DF0344" w:rsidRDefault="00E11BC9" w:rsidP="00041A07">
            <w:pPr>
              <w:keepNext/>
              <w:numPr>
                <w:ilvl w:val="0"/>
                <w:numId w:val="178"/>
              </w:numPr>
              <w:tabs>
                <w:tab w:val="left" w:pos="566"/>
              </w:tabs>
              <w:suppressAutoHyphens/>
              <w:ind w:left="566" w:hanging="284"/>
              <w:outlineLvl w:val="0"/>
              <w:rPr>
                <w:bCs/>
                <w:sz w:val="20"/>
                <w:szCs w:val="20"/>
                <w:lang w:eastAsia="ar-SA"/>
              </w:rPr>
            </w:pPr>
            <w:r w:rsidRPr="00DF0344">
              <w:rPr>
                <w:bCs/>
                <w:sz w:val="20"/>
                <w:szCs w:val="20"/>
                <w:lang w:eastAsia="ar-SA"/>
              </w:rPr>
              <w:t xml:space="preserve">Úloha č. 9 : Releové úlohy (mikrokontrolery). Zapojení </w:t>
            </w:r>
            <w:r w:rsidR="00770446">
              <w:rPr>
                <w:bCs/>
                <w:sz w:val="20"/>
                <w:szCs w:val="20"/>
                <w:lang w:eastAsia="ar-SA"/>
              </w:rPr>
              <w:t xml:space="preserve"> </w:t>
            </w:r>
            <w:r w:rsidRPr="00DF0344">
              <w:rPr>
                <w:bCs/>
                <w:sz w:val="20"/>
                <w:szCs w:val="20"/>
                <w:lang w:eastAsia="ar-SA"/>
              </w:rPr>
              <w:t>topných těles - ovládání termost</w:t>
            </w:r>
            <w:r w:rsidR="001959A6">
              <w:rPr>
                <w:bCs/>
                <w:sz w:val="20"/>
                <w:szCs w:val="20"/>
                <w:lang w:eastAsia="ar-SA"/>
              </w:rPr>
              <w:t>atem a čtyřpokojovým přepínačem,</w:t>
            </w:r>
          </w:p>
          <w:p w:rsidR="00E11BC9" w:rsidRPr="00DF0344" w:rsidRDefault="00E11BC9" w:rsidP="00041A07">
            <w:pPr>
              <w:numPr>
                <w:ilvl w:val="0"/>
                <w:numId w:val="178"/>
              </w:numPr>
              <w:suppressAutoHyphens/>
              <w:ind w:left="566" w:hanging="284"/>
              <w:rPr>
                <w:sz w:val="20"/>
                <w:szCs w:val="20"/>
                <w:lang w:eastAsia="ar-SA"/>
              </w:rPr>
            </w:pPr>
            <w:r w:rsidRPr="00DF0344">
              <w:rPr>
                <w:sz w:val="20"/>
                <w:szCs w:val="20"/>
                <w:lang w:eastAsia="ar-SA"/>
              </w:rPr>
              <w:t xml:space="preserve">Úloha č. 10 : Zapojení a nastavení proudového chrániče. </w:t>
            </w:r>
          </w:p>
          <w:p w:rsidR="00E11BC9" w:rsidRPr="00DF0344" w:rsidRDefault="00E11BC9" w:rsidP="00E11BC9">
            <w:pPr>
              <w:suppressAutoHyphens/>
              <w:ind w:left="287" w:hanging="1029"/>
              <w:rPr>
                <w:b/>
                <w:sz w:val="20"/>
                <w:szCs w:val="20"/>
                <w:lang w:eastAsia="ar-SA"/>
              </w:rPr>
            </w:pPr>
          </w:p>
          <w:p w:rsidR="00E11BC9" w:rsidRPr="00DF0344" w:rsidRDefault="00E11BC9" w:rsidP="00E11BC9">
            <w:pPr>
              <w:suppressAutoHyphens/>
              <w:ind w:left="287" w:hanging="283"/>
              <w:rPr>
                <w:b/>
                <w:sz w:val="20"/>
                <w:szCs w:val="20"/>
                <w:lang w:eastAsia="ar-SA"/>
              </w:rPr>
            </w:pPr>
            <w:r w:rsidRPr="00DF0344">
              <w:rPr>
                <w:b/>
                <w:sz w:val="20"/>
                <w:szCs w:val="20"/>
                <w:lang w:eastAsia="ar-SA"/>
              </w:rPr>
              <w:t xml:space="preserve">4. Nářadí pro elektroniku a jeho použití. </w:t>
            </w:r>
          </w:p>
          <w:p w:rsidR="001959A6" w:rsidRDefault="001959A6" w:rsidP="00041A07">
            <w:pPr>
              <w:numPr>
                <w:ilvl w:val="0"/>
                <w:numId w:val="251"/>
              </w:numPr>
              <w:tabs>
                <w:tab w:val="clear" w:pos="720"/>
                <w:tab w:val="num" w:pos="566"/>
              </w:tabs>
              <w:suppressAutoHyphens/>
              <w:ind w:left="566" w:hanging="284"/>
              <w:rPr>
                <w:sz w:val="20"/>
                <w:szCs w:val="20"/>
                <w:lang w:eastAsia="ar-SA"/>
              </w:rPr>
            </w:pPr>
            <w:r w:rsidRPr="001959A6">
              <w:rPr>
                <w:sz w:val="20"/>
                <w:szCs w:val="20"/>
                <w:lang w:eastAsia="ar-SA"/>
              </w:rPr>
              <w:t>o</w:t>
            </w:r>
            <w:r w:rsidR="00E11BC9" w:rsidRPr="001959A6">
              <w:rPr>
                <w:sz w:val="20"/>
                <w:szCs w:val="20"/>
                <w:lang w:eastAsia="ar-SA"/>
              </w:rPr>
              <w:t>dizolování, úpravy konců vodičů a kabelů. Příp</w:t>
            </w:r>
            <w:r w:rsidRPr="001959A6">
              <w:rPr>
                <w:sz w:val="20"/>
                <w:szCs w:val="20"/>
                <w:lang w:eastAsia="ar-SA"/>
              </w:rPr>
              <w:t>rava a zásady při pájení vodičů</w:t>
            </w:r>
            <w:r w:rsidR="00770446">
              <w:rPr>
                <w:sz w:val="20"/>
                <w:szCs w:val="20"/>
                <w:lang w:eastAsia="ar-SA"/>
              </w:rPr>
              <w:t>,</w:t>
            </w:r>
          </w:p>
          <w:p w:rsidR="00E11BC9" w:rsidRPr="001959A6" w:rsidRDefault="001959A6" w:rsidP="00041A07">
            <w:pPr>
              <w:numPr>
                <w:ilvl w:val="0"/>
                <w:numId w:val="251"/>
              </w:numPr>
              <w:tabs>
                <w:tab w:val="clear" w:pos="720"/>
                <w:tab w:val="num" w:pos="566"/>
              </w:tabs>
              <w:suppressAutoHyphens/>
              <w:ind w:left="566" w:hanging="284"/>
              <w:rPr>
                <w:sz w:val="20"/>
                <w:szCs w:val="20"/>
                <w:lang w:eastAsia="ar-SA"/>
              </w:rPr>
            </w:pPr>
            <w:r>
              <w:rPr>
                <w:sz w:val="20"/>
                <w:szCs w:val="20"/>
                <w:lang w:eastAsia="ar-SA"/>
              </w:rPr>
              <w:t>s</w:t>
            </w:r>
            <w:r w:rsidR="00E11BC9" w:rsidRPr="001959A6">
              <w:rPr>
                <w:sz w:val="20"/>
                <w:szCs w:val="20"/>
                <w:lang w:eastAsia="ar-SA"/>
              </w:rPr>
              <w:t>ériové a paralelní spojení rezistorů, vý</w:t>
            </w:r>
            <w:r w:rsidR="00770446">
              <w:rPr>
                <w:sz w:val="20"/>
                <w:szCs w:val="20"/>
                <w:lang w:eastAsia="ar-SA"/>
              </w:rPr>
              <w:t>počet a měření proudu a napětí,</w:t>
            </w:r>
          </w:p>
          <w:p w:rsidR="00E11BC9" w:rsidRDefault="001959A6" w:rsidP="00041A07">
            <w:pPr>
              <w:numPr>
                <w:ilvl w:val="0"/>
                <w:numId w:val="251"/>
              </w:numPr>
              <w:tabs>
                <w:tab w:val="clear" w:pos="720"/>
                <w:tab w:val="num" w:pos="566"/>
              </w:tabs>
              <w:ind w:left="566" w:hanging="284"/>
              <w:rPr>
                <w:sz w:val="20"/>
                <w:szCs w:val="20"/>
                <w:lang w:eastAsia="ar-SA"/>
              </w:rPr>
            </w:pPr>
            <w:r>
              <w:rPr>
                <w:sz w:val="20"/>
                <w:szCs w:val="20"/>
                <w:lang w:eastAsia="ar-SA"/>
              </w:rPr>
              <w:t>p</w:t>
            </w:r>
            <w:r w:rsidR="00E11BC9" w:rsidRPr="00341924">
              <w:rPr>
                <w:sz w:val="20"/>
                <w:szCs w:val="20"/>
                <w:lang w:eastAsia="ar-SA"/>
              </w:rPr>
              <w:t>raktické měření univerzálním měřicím přístrojem a por</w:t>
            </w:r>
            <w:r w:rsidR="00770446">
              <w:rPr>
                <w:sz w:val="20"/>
                <w:szCs w:val="20"/>
                <w:lang w:eastAsia="ar-SA"/>
              </w:rPr>
              <w:t>ovnání s vypočítanými hodnotami,</w:t>
            </w:r>
          </w:p>
          <w:p w:rsidR="00770446" w:rsidRDefault="00770446" w:rsidP="00041A07">
            <w:pPr>
              <w:numPr>
                <w:ilvl w:val="0"/>
                <w:numId w:val="251"/>
              </w:numPr>
              <w:tabs>
                <w:tab w:val="clear" w:pos="720"/>
                <w:tab w:val="num" w:pos="566"/>
              </w:tabs>
              <w:suppressAutoHyphens/>
              <w:snapToGrid w:val="0"/>
              <w:ind w:hanging="438"/>
              <w:rPr>
                <w:sz w:val="20"/>
                <w:szCs w:val="20"/>
                <w:lang w:eastAsia="ar-SA"/>
              </w:rPr>
            </w:pPr>
            <w:r>
              <w:rPr>
                <w:sz w:val="20"/>
                <w:szCs w:val="20"/>
                <w:lang w:eastAsia="ar-SA"/>
              </w:rPr>
              <w:t>z</w:t>
            </w:r>
            <w:r w:rsidR="00E11BC9" w:rsidRPr="00341924">
              <w:rPr>
                <w:sz w:val="20"/>
                <w:szCs w:val="20"/>
                <w:lang w:eastAsia="ar-SA"/>
              </w:rPr>
              <w:t>ákladní pasivní a ak</w:t>
            </w:r>
            <w:r>
              <w:rPr>
                <w:sz w:val="20"/>
                <w:szCs w:val="20"/>
                <w:lang w:eastAsia="ar-SA"/>
              </w:rPr>
              <w:t>tivní součástky pro elektroniku,</w:t>
            </w:r>
          </w:p>
          <w:p w:rsidR="00E11BC9" w:rsidRPr="00341924" w:rsidRDefault="00770446" w:rsidP="00041A07">
            <w:pPr>
              <w:numPr>
                <w:ilvl w:val="0"/>
                <w:numId w:val="251"/>
              </w:numPr>
              <w:tabs>
                <w:tab w:val="clear" w:pos="720"/>
                <w:tab w:val="num" w:pos="566"/>
              </w:tabs>
              <w:suppressAutoHyphens/>
              <w:snapToGrid w:val="0"/>
              <w:ind w:hanging="438"/>
              <w:rPr>
                <w:sz w:val="20"/>
                <w:szCs w:val="20"/>
                <w:lang w:eastAsia="ar-SA"/>
              </w:rPr>
            </w:pPr>
            <w:r>
              <w:rPr>
                <w:sz w:val="20"/>
                <w:szCs w:val="20"/>
                <w:lang w:eastAsia="ar-SA"/>
              </w:rPr>
              <w:t>p</w:t>
            </w:r>
            <w:r w:rsidR="00E11BC9" w:rsidRPr="00341924">
              <w:rPr>
                <w:sz w:val="20"/>
                <w:szCs w:val="20"/>
                <w:lang w:eastAsia="ar-SA"/>
              </w:rPr>
              <w:t>lošné spoje, návrh, způs</w:t>
            </w:r>
            <w:r>
              <w:rPr>
                <w:sz w:val="20"/>
                <w:szCs w:val="20"/>
                <w:lang w:eastAsia="ar-SA"/>
              </w:rPr>
              <w:t>ob výroby, bezpečnost při práci,</w:t>
            </w:r>
          </w:p>
          <w:p w:rsidR="00770446" w:rsidRDefault="00770446" w:rsidP="00041A07">
            <w:pPr>
              <w:numPr>
                <w:ilvl w:val="0"/>
                <w:numId w:val="251"/>
              </w:numPr>
              <w:tabs>
                <w:tab w:val="clear" w:pos="720"/>
                <w:tab w:val="num" w:pos="566"/>
              </w:tabs>
              <w:suppressAutoHyphens/>
              <w:ind w:hanging="438"/>
              <w:rPr>
                <w:sz w:val="20"/>
                <w:szCs w:val="20"/>
                <w:lang w:eastAsia="ar-SA"/>
              </w:rPr>
            </w:pPr>
            <w:r>
              <w:rPr>
                <w:sz w:val="20"/>
                <w:szCs w:val="20"/>
                <w:lang w:eastAsia="ar-SA"/>
              </w:rPr>
              <w:t>p</w:t>
            </w:r>
            <w:r w:rsidR="00E11BC9" w:rsidRPr="00341924">
              <w:rPr>
                <w:sz w:val="20"/>
                <w:szCs w:val="20"/>
                <w:lang w:eastAsia="ar-SA"/>
              </w:rPr>
              <w:t>asivní součástky pro e</w:t>
            </w:r>
            <w:r>
              <w:rPr>
                <w:sz w:val="20"/>
                <w:szCs w:val="20"/>
                <w:lang w:eastAsia="ar-SA"/>
              </w:rPr>
              <w:t>lektroniku – práce s katalogem.</w:t>
            </w:r>
          </w:p>
          <w:p w:rsidR="00E11BC9" w:rsidRPr="00341924" w:rsidRDefault="00770446" w:rsidP="00041A07">
            <w:pPr>
              <w:numPr>
                <w:ilvl w:val="0"/>
                <w:numId w:val="251"/>
              </w:numPr>
              <w:tabs>
                <w:tab w:val="clear" w:pos="720"/>
                <w:tab w:val="num" w:pos="566"/>
              </w:tabs>
              <w:suppressAutoHyphens/>
              <w:ind w:hanging="438"/>
              <w:rPr>
                <w:sz w:val="20"/>
                <w:szCs w:val="20"/>
                <w:lang w:eastAsia="ar-SA"/>
              </w:rPr>
            </w:pPr>
            <w:r>
              <w:rPr>
                <w:sz w:val="20"/>
                <w:szCs w:val="20"/>
                <w:lang w:eastAsia="ar-SA"/>
              </w:rPr>
              <w:t>z</w:t>
            </w:r>
            <w:r w:rsidR="00E11BC9" w:rsidRPr="00341924">
              <w:rPr>
                <w:sz w:val="20"/>
                <w:szCs w:val="20"/>
                <w:lang w:eastAsia="ar-SA"/>
              </w:rPr>
              <w:t xml:space="preserve">apojení čidel pro </w:t>
            </w:r>
            <w:r>
              <w:rPr>
                <w:sz w:val="20"/>
                <w:szCs w:val="20"/>
                <w:lang w:eastAsia="ar-SA"/>
              </w:rPr>
              <w:t>zabezpečovací systémy,</w:t>
            </w:r>
          </w:p>
          <w:p w:rsidR="00770446" w:rsidRDefault="00770446" w:rsidP="00041A07">
            <w:pPr>
              <w:numPr>
                <w:ilvl w:val="0"/>
                <w:numId w:val="251"/>
              </w:numPr>
              <w:tabs>
                <w:tab w:val="clear" w:pos="720"/>
                <w:tab w:val="num" w:pos="566"/>
              </w:tabs>
              <w:suppressAutoHyphens/>
              <w:ind w:hanging="438"/>
              <w:rPr>
                <w:sz w:val="20"/>
                <w:szCs w:val="20"/>
                <w:lang w:eastAsia="ar-SA"/>
              </w:rPr>
            </w:pPr>
            <w:r>
              <w:rPr>
                <w:sz w:val="20"/>
                <w:szCs w:val="20"/>
                <w:lang w:eastAsia="ar-SA"/>
              </w:rPr>
              <w:t>p</w:t>
            </w:r>
            <w:r w:rsidR="00E11BC9" w:rsidRPr="00341924">
              <w:rPr>
                <w:sz w:val="20"/>
                <w:szCs w:val="20"/>
                <w:lang w:eastAsia="ar-SA"/>
              </w:rPr>
              <w:t xml:space="preserve">roudové a výkonové </w:t>
            </w:r>
            <w:r>
              <w:rPr>
                <w:sz w:val="20"/>
                <w:szCs w:val="20"/>
                <w:lang w:eastAsia="ar-SA"/>
              </w:rPr>
              <w:t xml:space="preserve">dimenzování vodičů a rezistorů, </w:t>
            </w:r>
          </w:p>
          <w:p w:rsidR="00E11BC9" w:rsidRPr="00341924" w:rsidRDefault="00770446" w:rsidP="00041A07">
            <w:pPr>
              <w:numPr>
                <w:ilvl w:val="0"/>
                <w:numId w:val="251"/>
              </w:numPr>
              <w:tabs>
                <w:tab w:val="clear" w:pos="720"/>
                <w:tab w:val="num" w:pos="566"/>
              </w:tabs>
              <w:suppressAutoHyphens/>
              <w:ind w:left="566" w:hanging="284"/>
              <w:rPr>
                <w:sz w:val="20"/>
                <w:szCs w:val="20"/>
                <w:lang w:eastAsia="ar-SA"/>
              </w:rPr>
            </w:pPr>
            <w:r>
              <w:rPr>
                <w:sz w:val="20"/>
                <w:szCs w:val="20"/>
                <w:lang w:eastAsia="ar-SA"/>
              </w:rPr>
              <w:t>m</w:t>
            </w:r>
            <w:r w:rsidR="00E11BC9" w:rsidRPr="00341924">
              <w:rPr>
                <w:sz w:val="20"/>
                <w:szCs w:val="20"/>
                <w:lang w:eastAsia="ar-SA"/>
              </w:rPr>
              <w:t>ěření odporu, indukčn</w:t>
            </w:r>
            <w:r>
              <w:rPr>
                <w:sz w:val="20"/>
                <w:szCs w:val="20"/>
                <w:lang w:eastAsia="ar-SA"/>
              </w:rPr>
              <w:t>osti a kapacity univerzálními a speciálními přístroji,</w:t>
            </w:r>
          </w:p>
          <w:p w:rsidR="00E11BC9" w:rsidRPr="00341924" w:rsidRDefault="00770446" w:rsidP="00041A07">
            <w:pPr>
              <w:numPr>
                <w:ilvl w:val="0"/>
                <w:numId w:val="251"/>
              </w:numPr>
              <w:tabs>
                <w:tab w:val="clear" w:pos="720"/>
                <w:tab w:val="num" w:pos="566"/>
              </w:tabs>
              <w:suppressAutoHyphens/>
              <w:ind w:left="566" w:hanging="284"/>
              <w:rPr>
                <w:sz w:val="20"/>
                <w:szCs w:val="20"/>
                <w:lang w:eastAsia="ar-SA"/>
              </w:rPr>
            </w:pPr>
            <w:r>
              <w:rPr>
                <w:sz w:val="20"/>
                <w:szCs w:val="20"/>
                <w:lang w:eastAsia="ar-SA"/>
              </w:rPr>
              <w:t>p</w:t>
            </w:r>
            <w:r w:rsidR="00E11BC9" w:rsidRPr="00341924">
              <w:rPr>
                <w:sz w:val="20"/>
                <w:szCs w:val="20"/>
                <w:lang w:eastAsia="ar-SA"/>
              </w:rPr>
              <w:t>olovodičové elektronické prvky – práce s kata</w:t>
            </w:r>
            <w:r>
              <w:rPr>
                <w:sz w:val="20"/>
                <w:szCs w:val="20"/>
                <w:lang w:eastAsia="ar-SA"/>
              </w:rPr>
              <w:t>logy a určování parametrů prvků,</w:t>
            </w:r>
          </w:p>
          <w:p w:rsidR="00E11BC9" w:rsidRPr="00341924" w:rsidRDefault="00770446" w:rsidP="00041A07">
            <w:pPr>
              <w:numPr>
                <w:ilvl w:val="0"/>
                <w:numId w:val="251"/>
              </w:numPr>
              <w:tabs>
                <w:tab w:val="clear" w:pos="720"/>
                <w:tab w:val="num" w:pos="566"/>
              </w:tabs>
              <w:suppressAutoHyphens/>
              <w:ind w:hanging="438"/>
              <w:rPr>
                <w:sz w:val="20"/>
                <w:szCs w:val="20"/>
                <w:lang w:eastAsia="ar-SA"/>
              </w:rPr>
            </w:pPr>
            <w:r>
              <w:rPr>
                <w:sz w:val="20"/>
                <w:szCs w:val="20"/>
                <w:lang w:eastAsia="ar-SA"/>
              </w:rPr>
              <w:t>p</w:t>
            </w:r>
            <w:r w:rsidR="00E11BC9" w:rsidRPr="00341924">
              <w:rPr>
                <w:sz w:val="20"/>
                <w:szCs w:val="20"/>
                <w:lang w:eastAsia="ar-SA"/>
              </w:rPr>
              <w:t>raktický návrh zadaného plošného spoje po skupinách.</w:t>
            </w:r>
          </w:p>
          <w:p w:rsidR="00E11BC9" w:rsidRPr="00341924" w:rsidRDefault="00E11BC9" w:rsidP="00E11BC9">
            <w:pPr>
              <w:suppressAutoHyphens/>
              <w:ind w:left="253"/>
              <w:rPr>
                <w:b/>
                <w:color w:val="00FF00"/>
                <w:sz w:val="20"/>
                <w:szCs w:val="20"/>
                <w:lang w:eastAsia="ar-SA"/>
              </w:rPr>
            </w:pPr>
          </w:p>
          <w:p w:rsidR="00E11BC9" w:rsidRPr="00124986" w:rsidRDefault="00E11BC9" w:rsidP="00E11BC9">
            <w:pPr>
              <w:suppressAutoHyphens/>
              <w:ind w:left="253" w:hanging="141"/>
              <w:rPr>
                <w:sz w:val="20"/>
                <w:szCs w:val="20"/>
                <w:lang w:eastAsia="ar-SA"/>
              </w:rPr>
            </w:pPr>
            <w:r w:rsidRPr="00124986">
              <w:rPr>
                <w:b/>
                <w:sz w:val="20"/>
                <w:szCs w:val="20"/>
                <w:lang w:eastAsia="ar-SA"/>
              </w:rPr>
              <w:t>5. Mikrokontrolery  -ARDUINO</w:t>
            </w:r>
            <w:r w:rsidRPr="00124986">
              <w:rPr>
                <w:sz w:val="20"/>
                <w:szCs w:val="20"/>
                <w:lang w:eastAsia="ar-SA"/>
              </w:rPr>
              <w:t>-teorie +programování</w:t>
            </w:r>
          </w:p>
          <w:p w:rsidR="00E11BC9" w:rsidRPr="00124986" w:rsidRDefault="00E11BC9" w:rsidP="00E11BC9">
            <w:pPr>
              <w:suppressAutoHyphens/>
              <w:ind w:left="253"/>
              <w:rPr>
                <w:sz w:val="20"/>
                <w:szCs w:val="20"/>
                <w:lang w:eastAsia="ar-SA"/>
              </w:rPr>
            </w:pPr>
          </w:p>
          <w:p w:rsidR="00E11BC9" w:rsidRPr="00124986" w:rsidRDefault="00E11BC9" w:rsidP="00E11BC9">
            <w:pPr>
              <w:suppressAutoHyphens/>
              <w:ind w:left="253"/>
              <w:rPr>
                <w:sz w:val="20"/>
                <w:szCs w:val="20"/>
                <w:lang w:eastAsia="ar-SA"/>
              </w:rPr>
            </w:pPr>
            <w:r w:rsidRPr="00124986">
              <w:rPr>
                <w:sz w:val="20"/>
                <w:szCs w:val="20"/>
                <w:lang w:eastAsia="ar-SA"/>
              </w:rPr>
              <w:t>Praktické úlohy:</w:t>
            </w:r>
          </w:p>
          <w:p w:rsidR="00E11BC9" w:rsidRPr="00124986" w:rsidRDefault="00E11BC9" w:rsidP="00041A07">
            <w:pPr>
              <w:numPr>
                <w:ilvl w:val="0"/>
                <w:numId w:val="179"/>
              </w:numPr>
              <w:tabs>
                <w:tab w:val="left" w:pos="537"/>
              </w:tabs>
              <w:suppressAutoHyphens/>
              <w:ind w:hanging="1034"/>
              <w:rPr>
                <w:sz w:val="20"/>
                <w:szCs w:val="20"/>
                <w:lang w:eastAsia="ar-SA"/>
              </w:rPr>
            </w:pPr>
            <w:r w:rsidRPr="00124986">
              <w:rPr>
                <w:sz w:val="20"/>
                <w:szCs w:val="20"/>
                <w:lang w:eastAsia="ar-SA"/>
              </w:rPr>
              <w:t>Mikrokontrolery  - ARDUINO</w:t>
            </w:r>
            <w:r w:rsidR="00770446">
              <w:rPr>
                <w:sz w:val="20"/>
                <w:szCs w:val="20"/>
                <w:lang w:eastAsia="ar-SA"/>
              </w:rPr>
              <w:t>,</w:t>
            </w:r>
          </w:p>
          <w:p w:rsidR="00E11BC9" w:rsidRPr="00124986" w:rsidRDefault="00E11BC9" w:rsidP="00041A07">
            <w:pPr>
              <w:numPr>
                <w:ilvl w:val="0"/>
                <w:numId w:val="179"/>
              </w:numPr>
              <w:tabs>
                <w:tab w:val="left" w:pos="537"/>
              </w:tabs>
              <w:suppressAutoHyphens/>
              <w:ind w:hanging="1034"/>
              <w:rPr>
                <w:sz w:val="20"/>
                <w:szCs w:val="20"/>
                <w:lang w:eastAsia="ar-SA"/>
              </w:rPr>
            </w:pPr>
            <w:r w:rsidRPr="00124986">
              <w:rPr>
                <w:sz w:val="20"/>
                <w:szCs w:val="20"/>
                <w:lang w:eastAsia="ar-SA"/>
              </w:rPr>
              <w:t>ARD jako řídící systém semaforu</w:t>
            </w:r>
            <w:r w:rsidR="00770446">
              <w:rPr>
                <w:sz w:val="20"/>
                <w:szCs w:val="20"/>
                <w:lang w:eastAsia="ar-SA"/>
              </w:rPr>
              <w:t>,</w:t>
            </w:r>
          </w:p>
          <w:p w:rsidR="00E11BC9" w:rsidRPr="00124986" w:rsidRDefault="00E11BC9" w:rsidP="00041A07">
            <w:pPr>
              <w:numPr>
                <w:ilvl w:val="0"/>
                <w:numId w:val="179"/>
              </w:numPr>
              <w:tabs>
                <w:tab w:val="left" w:pos="537"/>
              </w:tabs>
              <w:suppressAutoHyphens/>
              <w:ind w:hanging="1034"/>
              <w:rPr>
                <w:sz w:val="20"/>
                <w:szCs w:val="20"/>
                <w:lang w:eastAsia="ar-SA"/>
              </w:rPr>
            </w:pPr>
            <w:r w:rsidRPr="00124986">
              <w:rPr>
                <w:sz w:val="20"/>
                <w:szCs w:val="20"/>
                <w:lang w:eastAsia="ar-SA"/>
              </w:rPr>
              <w:t>ARD jako programovatelný termostat</w:t>
            </w:r>
            <w:r w:rsidR="00770446">
              <w:rPr>
                <w:sz w:val="20"/>
                <w:szCs w:val="20"/>
                <w:lang w:eastAsia="ar-SA"/>
              </w:rPr>
              <w:t>,</w:t>
            </w:r>
          </w:p>
          <w:p w:rsidR="00E11BC9" w:rsidRPr="00124986" w:rsidRDefault="00E11BC9" w:rsidP="00041A07">
            <w:pPr>
              <w:numPr>
                <w:ilvl w:val="0"/>
                <w:numId w:val="179"/>
              </w:numPr>
              <w:tabs>
                <w:tab w:val="left" w:pos="537"/>
              </w:tabs>
              <w:suppressAutoHyphens/>
              <w:ind w:hanging="1034"/>
              <w:rPr>
                <w:sz w:val="20"/>
                <w:szCs w:val="20"/>
                <w:lang w:eastAsia="ar-SA"/>
              </w:rPr>
            </w:pPr>
            <w:r w:rsidRPr="00124986">
              <w:rPr>
                <w:sz w:val="20"/>
                <w:szCs w:val="20"/>
                <w:lang w:eastAsia="ar-SA"/>
              </w:rPr>
              <w:t>ARD jako ss voltmetr</w:t>
            </w:r>
            <w:r w:rsidR="00770446">
              <w:rPr>
                <w:sz w:val="20"/>
                <w:szCs w:val="20"/>
                <w:lang w:eastAsia="ar-SA"/>
              </w:rPr>
              <w:t>,</w:t>
            </w:r>
          </w:p>
          <w:p w:rsidR="00E11BC9" w:rsidRPr="00124986" w:rsidRDefault="00E11BC9" w:rsidP="00041A07">
            <w:pPr>
              <w:numPr>
                <w:ilvl w:val="0"/>
                <w:numId w:val="179"/>
              </w:numPr>
              <w:tabs>
                <w:tab w:val="left" w:pos="537"/>
              </w:tabs>
              <w:suppressAutoHyphens/>
              <w:ind w:hanging="1034"/>
              <w:rPr>
                <w:sz w:val="20"/>
                <w:szCs w:val="20"/>
                <w:lang w:eastAsia="ar-SA"/>
              </w:rPr>
            </w:pPr>
            <w:r w:rsidRPr="00124986">
              <w:rPr>
                <w:sz w:val="20"/>
                <w:szCs w:val="20"/>
                <w:lang w:eastAsia="ar-SA"/>
              </w:rPr>
              <w:t>ARD jako ss ampermetr</w:t>
            </w:r>
            <w:r w:rsidR="00770446">
              <w:rPr>
                <w:sz w:val="20"/>
                <w:szCs w:val="20"/>
                <w:lang w:eastAsia="ar-SA"/>
              </w:rPr>
              <w:t>,</w:t>
            </w:r>
          </w:p>
          <w:p w:rsidR="00E11BC9" w:rsidRPr="00124986" w:rsidRDefault="00E11BC9" w:rsidP="00041A07">
            <w:pPr>
              <w:numPr>
                <w:ilvl w:val="0"/>
                <w:numId w:val="179"/>
              </w:numPr>
              <w:tabs>
                <w:tab w:val="left" w:pos="537"/>
              </w:tabs>
              <w:suppressAutoHyphens/>
              <w:ind w:hanging="1034"/>
              <w:rPr>
                <w:sz w:val="20"/>
                <w:szCs w:val="20"/>
                <w:lang w:eastAsia="ar-SA"/>
              </w:rPr>
            </w:pPr>
            <w:r w:rsidRPr="00124986">
              <w:rPr>
                <w:sz w:val="20"/>
                <w:szCs w:val="20"/>
                <w:lang w:eastAsia="ar-SA"/>
              </w:rPr>
              <w:t>ARD jako náhrada releových systémů</w:t>
            </w:r>
            <w:r w:rsidR="00770446">
              <w:rPr>
                <w:sz w:val="20"/>
                <w:szCs w:val="20"/>
                <w:lang w:eastAsia="ar-SA"/>
              </w:rPr>
              <w:t>,</w:t>
            </w:r>
          </w:p>
          <w:p w:rsidR="00E11BC9" w:rsidRPr="00124986" w:rsidRDefault="00770446" w:rsidP="00041A07">
            <w:pPr>
              <w:numPr>
                <w:ilvl w:val="0"/>
                <w:numId w:val="179"/>
              </w:numPr>
              <w:tabs>
                <w:tab w:val="left" w:pos="537"/>
              </w:tabs>
              <w:suppressAutoHyphens/>
              <w:ind w:left="537" w:hanging="255"/>
              <w:rPr>
                <w:sz w:val="20"/>
                <w:szCs w:val="20"/>
                <w:lang w:eastAsia="ar-SA"/>
              </w:rPr>
            </w:pPr>
            <w:r>
              <w:rPr>
                <w:sz w:val="20"/>
                <w:szCs w:val="20"/>
                <w:lang w:eastAsia="ar-SA"/>
              </w:rPr>
              <w:t>n</w:t>
            </w:r>
            <w:r w:rsidR="00E11BC9" w:rsidRPr="00124986">
              <w:rPr>
                <w:sz w:val="20"/>
                <w:szCs w:val="20"/>
                <w:lang w:eastAsia="ar-SA"/>
              </w:rPr>
              <w:t>apájecí zdroje, stabilizace a filtrace</w:t>
            </w:r>
            <w:r>
              <w:rPr>
                <w:sz w:val="20"/>
                <w:szCs w:val="20"/>
                <w:lang w:eastAsia="ar-SA"/>
              </w:rPr>
              <w:t xml:space="preserve"> napětí – osciloskopická měření,</w:t>
            </w:r>
          </w:p>
          <w:p w:rsidR="00E11BC9" w:rsidRPr="00124986" w:rsidRDefault="00770446" w:rsidP="00041A07">
            <w:pPr>
              <w:numPr>
                <w:ilvl w:val="0"/>
                <w:numId w:val="179"/>
              </w:numPr>
              <w:tabs>
                <w:tab w:val="left" w:pos="537"/>
              </w:tabs>
              <w:suppressAutoHyphens/>
              <w:ind w:left="537" w:hanging="255"/>
              <w:rPr>
                <w:sz w:val="20"/>
                <w:szCs w:val="20"/>
                <w:lang w:eastAsia="ar-SA"/>
              </w:rPr>
            </w:pPr>
            <w:r>
              <w:rPr>
                <w:sz w:val="20"/>
                <w:szCs w:val="20"/>
                <w:lang w:eastAsia="ar-SA"/>
              </w:rPr>
              <w:t>p</w:t>
            </w:r>
            <w:r w:rsidR="00E11BC9" w:rsidRPr="00124986">
              <w:rPr>
                <w:sz w:val="20"/>
                <w:szCs w:val="20"/>
                <w:lang w:eastAsia="ar-SA"/>
              </w:rPr>
              <w:t xml:space="preserve">oužití tranzistorů, tyristorů a </w:t>
            </w:r>
            <w:r>
              <w:rPr>
                <w:sz w:val="20"/>
                <w:szCs w:val="20"/>
                <w:lang w:eastAsia="ar-SA"/>
              </w:rPr>
              <w:t>triaků k řízení napětí a proudu,</w:t>
            </w:r>
          </w:p>
          <w:p w:rsidR="00E11BC9" w:rsidRPr="00124986" w:rsidRDefault="00770446" w:rsidP="00041A07">
            <w:pPr>
              <w:numPr>
                <w:ilvl w:val="0"/>
                <w:numId w:val="179"/>
              </w:numPr>
              <w:tabs>
                <w:tab w:val="left" w:pos="537"/>
              </w:tabs>
              <w:suppressAutoHyphens/>
              <w:ind w:left="537" w:hanging="255"/>
              <w:rPr>
                <w:sz w:val="20"/>
                <w:szCs w:val="20"/>
                <w:lang w:eastAsia="ar-SA"/>
              </w:rPr>
            </w:pPr>
            <w:r>
              <w:rPr>
                <w:sz w:val="20"/>
                <w:szCs w:val="20"/>
                <w:lang w:eastAsia="ar-SA"/>
              </w:rPr>
              <w:t>v</w:t>
            </w:r>
            <w:r w:rsidR="00E11BC9" w:rsidRPr="00124986">
              <w:rPr>
                <w:sz w:val="20"/>
                <w:szCs w:val="20"/>
                <w:lang w:eastAsia="ar-SA"/>
              </w:rPr>
              <w:t>yužití osciloskopu pro sledování průběhů elektrických veličin na jednot</w:t>
            </w:r>
            <w:r>
              <w:rPr>
                <w:sz w:val="20"/>
                <w:szCs w:val="20"/>
                <w:lang w:eastAsia="ar-SA"/>
              </w:rPr>
              <w:t>livých prvcích a výstupu zdroje,</w:t>
            </w:r>
          </w:p>
          <w:p w:rsidR="00E11BC9" w:rsidRPr="00124986" w:rsidRDefault="00770446" w:rsidP="00041A07">
            <w:pPr>
              <w:numPr>
                <w:ilvl w:val="0"/>
                <w:numId w:val="179"/>
              </w:numPr>
              <w:tabs>
                <w:tab w:val="left" w:pos="537"/>
              </w:tabs>
              <w:suppressAutoHyphens/>
              <w:ind w:hanging="1034"/>
              <w:rPr>
                <w:sz w:val="20"/>
                <w:szCs w:val="20"/>
                <w:lang w:eastAsia="ar-SA"/>
              </w:rPr>
            </w:pPr>
            <w:r>
              <w:rPr>
                <w:sz w:val="20"/>
                <w:szCs w:val="20"/>
                <w:lang w:eastAsia="ar-SA"/>
              </w:rPr>
              <w:t>p</w:t>
            </w:r>
            <w:r w:rsidR="00E11BC9" w:rsidRPr="00124986">
              <w:rPr>
                <w:sz w:val="20"/>
                <w:szCs w:val="20"/>
                <w:lang w:eastAsia="ar-SA"/>
              </w:rPr>
              <w:t>roudová ochrana zdroje</w:t>
            </w:r>
            <w:r>
              <w:rPr>
                <w:sz w:val="20"/>
                <w:szCs w:val="20"/>
                <w:lang w:eastAsia="ar-SA"/>
              </w:rPr>
              <w:t>,</w:t>
            </w:r>
          </w:p>
          <w:p w:rsidR="00E11BC9" w:rsidRDefault="00770446" w:rsidP="00041A07">
            <w:pPr>
              <w:numPr>
                <w:ilvl w:val="0"/>
                <w:numId w:val="179"/>
              </w:numPr>
              <w:tabs>
                <w:tab w:val="left" w:pos="537"/>
              </w:tabs>
              <w:suppressAutoHyphens/>
              <w:ind w:hanging="1034"/>
              <w:rPr>
                <w:sz w:val="20"/>
                <w:szCs w:val="20"/>
                <w:lang w:eastAsia="ar-SA"/>
              </w:rPr>
            </w:pPr>
            <w:r>
              <w:rPr>
                <w:sz w:val="20"/>
                <w:szCs w:val="20"/>
                <w:lang w:eastAsia="ar-SA"/>
              </w:rPr>
              <w:t>p</w:t>
            </w:r>
            <w:r w:rsidR="00E11BC9" w:rsidRPr="00124986">
              <w:rPr>
                <w:sz w:val="20"/>
                <w:szCs w:val="20"/>
                <w:lang w:eastAsia="ar-SA"/>
              </w:rPr>
              <w:t>ráce na přípravc</w:t>
            </w:r>
            <w:r w:rsidR="00E11BC9">
              <w:rPr>
                <w:sz w:val="20"/>
                <w:szCs w:val="20"/>
                <w:lang w:eastAsia="ar-SA"/>
              </w:rPr>
              <w:t>ích pro elektrotechnická měření</w:t>
            </w:r>
          </w:p>
          <w:p w:rsidR="00E11BC9" w:rsidRDefault="00E11BC9" w:rsidP="00E11BC9">
            <w:pPr>
              <w:tabs>
                <w:tab w:val="left" w:pos="537"/>
              </w:tabs>
              <w:suppressAutoHyphens/>
              <w:rPr>
                <w:sz w:val="20"/>
                <w:szCs w:val="20"/>
                <w:lang w:eastAsia="ar-SA"/>
              </w:rPr>
            </w:pPr>
          </w:p>
          <w:p w:rsidR="00383A41" w:rsidRDefault="00383A41">
            <w:pPr>
              <w:rPr>
                <w:sz w:val="20"/>
                <w:szCs w:val="20"/>
              </w:rPr>
            </w:pPr>
          </w:p>
        </w:tc>
        <w:tc>
          <w:tcPr>
            <w:tcW w:w="908" w:type="dxa"/>
            <w:tcBorders>
              <w:bottom w:val="single" w:sz="4" w:space="0" w:color="auto"/>
            </w:tcBorders>
          </w:tcPr>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383A41" w:rsidRDefault="00383A41">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E11BC9" w:rsidRDefault="00E11BC9">
            <w:pPr>
              <w:jc w:val="center"/>
              <w:rPr>
                <w:b/>
                <w:bCs/>
                <w:sz w:val="20"/>
                <w:szCs w:val="20"/>
              </w:rPr>
            </w:pPr>
          </w:p>
          <w:p w:rsidR="00383A41" w:rsidRDefault="00383A41" w:rsidP="00234974">
            <w:pPr>
              <w:rPr>
                <w:b/>
                <w:bCs/>
                <w:sz w:val="20"/>
                <w:szCs w:val="20"/>
              </w:rPr>
            </w:pPr>
          </w:p>
        </w:tc>
      </w:tr>
      <w:tr w:rsidR="00E11BC9" w:rsidTr="00EB1AA2">
        <w:trPr>
          <w:trHeight w:val="505"/>
        </w:trPr>
        <w:tc>
          <w:tcPr>
            <w:tcW w:w="8443" w:type="dxa"/>
            <w:gridSpan w:val="2"/>
            <w:shd w:val="clear" w:color="auto" w:fill="C6D9F1"/>
            <w:vAlign w:val="center"/>
          </w:tcPr>
          <w:p w:rsidR="00E11BC9" w:rsidRDefault="00E11BC9" w:rsidP="00B95691">
            <w:pPr>
              <w:rPr>
                <w:b/>
                <w:sz w:val="20"/>
                <w:szCs w:val="20"/>
              </w:rPr>
            </w:pPr>
            <w:r>
              <w:rPr>
                <w:b/>
                <w:sz w:val="20"/>
                <w:szCs w:val="20"/>
              </w:rPr>
              <w:t>Celkový počet hodin</w:t>
            </w:r>
          </w:p>
        </w:tc>
        <w:tc>
          <w:tcPr>
            <w:tcW w:w="908" w:type="dxa"/>
            <w:shd w:val="clear" w:color="auto" w:fill="C6D9F1"/>
            <w:vAlign w:val="center"/>
          </w:tcPr>
          <w:p w:rsidR="00E11BC9" w:rsidRDefault="00E11BC9" w:rsidP="00B95691">
            <w:pPr>
              <w:jc w:val="center"/>
              <w:rPr>
                <w:b/>
                <w:bCs/>
                <w:sz w:val="20"/>
                <w:szCs w:val="20"/>
              </w:rPr>
            </w:pPr>
            <w:r>
              <w:rPr>
                <w:b/>
                <w:sz w:val="20"/>
                <w:szCs w:val="20"/>
              </w:rPr>
              <w:t>136</w:t>
            </w:r>
          </w:p>
        </w:tc>
      </w:tr>
    </w:tbl>
    <w:p w:rsidR="00383A41" w:rsidRDefault="00383A41">
      <w:pPr>
        <w:rPr>
          <w:sz w:val="22"/>
          <w:szCs w:val="22"/>
        </w:rPr>
      </w:pPr>
    </w:p>
    <w:p w:rsidR="00383A41" w:rsidRDefault="00383A41"/>
    <w:p w:rsidR="00026C3E" w:rsidRDefault="00383A41" w:rsidP="00026C3E">
      <w:pPr>
        <w:jc w:val="both"/>
        <w:rPr>
          <w:sz w:val="20"/>
          <w:szCs w:val="20"/>
        </w:rPr>
      </w:pPr>
      <w:r>
        <w:rPr>
          <w:b/>
          <w:sz w:val="20"/>
          <w:szCs w:val="20"/>
        </w:rPr>
        <w:br w:type="page"/>
      </w:r>
      <w:r w:rsidR="00026C3E" w:rsidRPr="007268C4">
        <w:rPr>
          <w:sz w:val="20"/>
          <w:szCs w:val="20"/>
        </w:rPr>
        <w:t>Název vyučovacího předmětu</w:t>
      </w:r>
      <w:r w:rsidR="00026C3E">
        <w:rPr>
          <w:sz w:val="20"/>
          <w:szCs w:val="20"/>
        </w:rPr>
        <w:t xml:space="preserve">: </w:t>
      </w:r>
      <w:r w:rsidR="00026C3E">
        <w:rPr>
          <w:b/>
          <w:sz w:val="20"/>
          <w:szCs w:val="20"/>
        </w:rPr>
        <w:t>Elektrotechnická měření</w:t>
      </w:r>
    </w:p>
    <w:p w:rsidR="007B0C87" w:rsidRDefault="002721BA" w:rsidP="002721BA">
      <w:pPr>
        <w:rPr>
          <w:sz w:val="20"/>
          <w:szCs w:val="20"/>
        </w:rPr>
      </w:pPr>
      <w:r>
        <w:rPr>
          <w:sz w:val="20"/>
          <w:szCs w:val="20"/>
        </w:rPr>
        <w:t xml:space="preserve">Plánovaný počet hodin týdně:  </w:t>
      </w:r>
      <w:r w:rsidRPr="001F0161">
        <w:rPr>
          <w:b/>
          <w:sz w:val="20"/>
          <w:szCs w:val="20"/>
        </w:rPr>
        <w:t xml:space="preserve">8    </w:t>
      </w:r>
      <w:r>
        <w:rPr>
          <w:sz w:val="20"/>
          <w:szCs w:val="20"/>
        </w:rPr>
        <w:t xml:space="preserve">                                  </w:t>
      </w:r>
      <w:r w:rsidR="001F0161">
        <w:rPr>
          <w:sz w:val="20"/>
          <w:szCs w:val="20"/>
        </w:rPr>
        <w:tab/>
      </w:r>
      <w:r>
        <w:rPr>
          <w:sz w:val="20"/>
          <w:szCs w:val="20"/>
        </w:rPr>
        <w:t xml:space="preserve">                         </w:t>
      </w:r>
      <w:r w:rsidR="00CB49B5">
        <w:rPr>
          <w:sz w:val="20"/>
          <w:szCs w:val="20"/>
        </w:rPr>
        <w:t xml:space="preserve">        </w:t>
      </w:r>
    </w:p>
    <w:p w:rsidR="00026C3E" w:rsidRPr="001F0161" w:rsidRDefault="00CB49B5" w:rsidP="002721BA">
      <w:pPr>
        <w:rPr>
          <w:b/>
          <w:sz w:val="20"/>
          <w:szCs w:val="20"/>
        </w:rPr>
      </w:pPr>
      <w:r>
        <w:rPr>
          <w:sz w:val="20"/>
          <w:szCs w:val="20"/>
        </w:rPr>
        <w:t xml:space="preserve">Celkový počet hodin: </w:t>
      </w:r>
      <w:r w:rsidRPr="001F0161">
        <w:rPr>
          <w:b/>
          <w:sz w:val="20"/>
          <w:szCs w:val="20"/>
        </w:rPr>
        <w:t>240</w:t>
      </w:r>
    </w:p>
    <w:p w:rsidR="00026C3E" w:rsidRDefault="00026C3E" w:rsidP="00026C3E">
      <w:pPr>
        <w:jc w:val="both"/>
        <w:rPr>
          <w:sz w:val="20"/>
          <w:szCs w:val="20"/>
        </w:rPr>
      </w:pPr>
      <w:r>
        <w:rPr>
          <w:sz w:val="20"/>
          <w:szCs w:val="20"/>
        </w:rPr>
        <w:t xml:space="preserve">Datum </w:t>
      </w:r>
      <w:r w:rsidR="00EB1AA2">
        <w:rPr>
          <w:sz w:val="20"/>
          <w:szCs w:val="20"/>
        </w:rPr>
        <w:t>platnosti od: 1.9.2015</w:t>
      </w:r>
    </w:p>
    <w:p w:rsidR="00026C3E" w:rsidRDefault="00026C3E" w:rsidP="00026C3E">
      <w:pPr>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CB49B5" w:rsidRPr="00C61F6F" w:rsidTr="005F4FCA">
        <w:trPr>
          <w:trHeight w:val="292"/>
          <w:jc w:val="center"/>
        </w:trPr>
        <w:tc>
          <w:tcPr>
            <w:tcW w:w="3261" w:type="dxa"/>
            <w:vMerge w:val="restart"/>
            <w:tcBorders>
              <w:top w:val="double" w:sz="6" w:space="0" w:color="000000"/>
              <w:bottom w:val="single" w:sz="6" w:space="0" w:color="000000"/>
            </w:tcBorders>
            <w:shd w:val="clear" w:color="auto" w:fill="DBE5F1"/>
          </w:tcPr>
          <w:p w:rsidR="00CB49B5" w:rsidRPr="00C61F6F" w:rsidRDefault="00CB49B5" w:rsidP="005F4FCA">
            <w:pPr>
              <w:rPr>
                <w:b/>
                <w:sz w:val="20"/>
                <w:szCs w:val="20"/>
              </w:rPr>
            </w:pPr>
          </w:p>
          <w:p w:rsidR="00CB49B5" w:rsidRPr="00C61F6F" w:rsidRDefault="00CB49B5" w:rsidP="005F4FCA">
            <w:pPr>
              <w:rPr>
                <w:b/>
                <w:sz w:val="20"/>
                <w:szCs w:val="20"/>
              </w:rPr>
            </w:pPr>
          </w:p>
        </w:tc>
        <w:tc>
          <w:tcPr>
            <w:tcW w:w="4354" w:type="dxa"/>
            <w:gridSpan w:val="4"/>
            <w:tcBorders>
              <w:top w:val="double" w:sz="6" w:space="0" w:color="000000"/>
              <w:bottom w:val="single" w:sz="6" w:space="0" w:color="000000"/>
            </w:tcBorders>
            <w:shd w:val="clear" w:color="auto" w:fill="DBE5F1"/>
          </w:tcPr>
          <w:p w:rsidR="00CB49B5" w:rsidRPr="0086550A" w:rsidRDefault="00CB49B5" w:rsidP="005F4FC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CB49B5" w:rsidRPr="0086550A" w:rsidRDefault="00CB49B5" w:rsidP="005F4FCA">
            <w:pPr>
              <w:jc w:val="center"/>
              <w:rPr>
                <w:sz w:val="20"/>
                <w:szCs w:val="20"/>
              </w:rPr>
            </w:pPr>
          </w:p>
          <w:p w:rsidR="00CB49B5" w:rsidRPr="0086550A" w:rsidRDefault="00CB49B5" w:rsidP="005F4FCA">
            <w:pPr>
              <w:jc w:val="center"/>
              <w:rPr>
                <w:sz w:val="20"/>
                <w:szCs w:val="20"/>
              </w:rPr>
            </w:pPr>
            <w:r w:rsidRPr="0086550A">
              <w:rPr>
                <w:sz w:val="20"/>
                <w:szCs w:val="20"/>
              </w:rPr>
              <w:t>Celkem</w:t>
            </w:r>
          </w:p>
        </w:tc>
      </w:tr>
      <w:tr w:rsidR="00CB49B5" w:rsidRPr="00C61F6F" w:rsidTr="005F4FCA">
        <w:trPr>
          <w:trHeight w:val="136"/>
          <w:jc w:val="center"/>
        </w:trPr>
        <w:tc>
          <w:tcPr>
            <w:tcW w:w="3261" w:type="dxa"/>
            <w:vMerge/>
            <w:tcBorders>
              <w:top w:val="single" w:sz="6" w:space="0" w:color="000000"/>
            </w:tcBorders>
            <w:shd w:val="clear" w:color="auto" w:fill="auto"/>
          </w:tcPr>
          <w:p w:rsidR="00CB49B5" w:rsidRPr="00C61F6F" w:rsidRDefault="00CB49B5" w:rsidP="005F4FCA">
            <w:pPr>
              <w:rPr>
                <w:b/>
                <w:sz w:val="20"/>
                <w:szCs w:val="20"/>
              </w:rPr>
            </w:pPr>
          </w:p>
        </w:tc>
        <w:tc>
          <w:tcPr>
            <w:tcW w:w="1170" w:type="dxa"/>
            <w:tcBorders>
              <w:top w:val="single" w:sz="6" w:space="0" w:color="000000"/>
              <w:bottom w:val="single" w:sz="6" w:space="0" w:color="000000"/>
            </w:tcBorders>
            <w:shd w:val="clear" w:color="auto" w:fill="DBE5F1"/>
          </w:tcPr>
          <w:p w:rsidR="00CB49B5" w:rsidRPr="0086550A" w:rsidRDefault="00CB49B5" w:rsidP="005F4FC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CB49B5" w:rsidRPr="0086550A" w:rsidRDefault="00CB49B5" w:rsidP="005F4FC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CB49B5" w:rsidRPr="0086550A" w:rsidRDefault="00CB49B5" w:rsidP="005F4FC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CB49B5" w:rsidRPr="0086550A" w:rsidRDefault="00CB49B5" w:rsidP="005F4FC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CB49B5" w:rsidRPr="00C61F6F" w:rsidRDefault="00CB49B5" w:rsidP="005F4FCA">
            <w:pPr>
              <w:jc w:val="center"/>
              <w:rPr>
                <w:b/>
                <w:sz w:val="20"/>
                <w:szCs w:val="20"/>
              </w:rPr>
            </w:pPr>
          </w:p>
        </w:tc>
      </w:tr>
      <w:tr w:rsidR="00CB49B5" w:rsidRPr="00C61F6F" w:rsidTr="005F4FCA">
        <w:trPr>
          <w:trHeight w:val="256"/>
          <w:jc w:val="center"/>
        </w:trPr>
        <w:tc>
          <w:tcPr>
            <w:tcW w:w="3261" w:type="dxa"/>
            <w:shd w:val="clear" w:color="auto" w:fill="auto"/>
          </w:tcPr>
          <w:p w:rsidR="00CB49B5" w:rsidRPr="00C61F6F" w:rsidRDefault="001F0161" w:rsidP="005F4FCA">
            <w:pPr>
              <w:jc w:val="both"/>
              <w:rPr>
                <w:b/>
                <w:sz w:val="20"/>
                <w:szCs w:val="20"/>
              </w:rPr>
            </w:pPr>
            <w:r>
              <w:rPr>
                <w:b/>
                <w:sz w:val="20"/>
                <w:szCs w:val="20"/>
              </w:rPr>
              <w:t>Elektrotechnická měření</w:t>
            </w:r>
          </w:p>
        </w:tc>
        <w:tc>
          <w:tcPr>
            <w:tcW w:w="1170" w:type="dxa"/>
            <w:shd w:val="clear" w:color="auto" w:fill="auto"/>
          </w:tcPr>
          <w:p w:rsidR="00CB49B5" w:rsidRPr="00C61F6F" w:rsidRDefault="00CB49B5" w:rsidP="005F4FCA">
            <w:pPr>
              <w:jc w:val="center"/>
              <w:rPr>
                <w:b/>
                <w:sz w:val="20"/>
                <w:szCs w:val="20"/>
              </w:rPr>
            </w:pPr>
            <w:r>
              <w:rPr>
                <w:b/>
                <w:sz w:val="20"/>
                <w:szCs w:val="20"/>
              </w:rPr>
              <w:t>-</w:t>
            </w:r>
          </w:p>
        </w:tc>
        <w:tc>
          <w:tcPr>
            <w:tcW w:w="1134" w:type="dxa"/>
            <w:shd w:val="clear" w:color="auto" w:fill="auto"/>
          </w:tcPr>
          <w:p w:rsidR="00CB49B5" w:rsidRPr="00C61F6F" w:rsidRDefault="00CB49B5" w:rsidP="005F4FCA">
            <w:pPr>
              <w:jc w:val="center"/>
              <w:rPr>
                <w:b/>
                <w:sz w:val="20"/>
                <w:szCs w:val="20"/>
              </w:rPr>
            </w:pPr>
            <w:r>
              <w:rPr>
                <w:b/>
                <w:sz w:val="20"/>
                <w:szCs w:val="20"/>
              </w:rPr>
              <w:t>-</w:t>
            </w:r>
          </w:p>
        </w:tc>
        <w:tc>
          <w:tcPr>
            <w:tcW w:w="1134" w:type="dxa"/>
            <w:shd w:val="clear" w:color="auto" w:fill="auto"/>
          </w:tcPr>
          <w:p w:rsidR="00CB49B5" w:rsidRPr="00C61F6F" w:rsidRDefault="00CB49B5" w:rsidP="005F4FCA">
            <w:pPr>
              <w:jc w:val="center"/>
              <w:rPr>
                <w:b/>
                <w:sz w:val="20"/>
                <w:szCs w:val="20"/>
              </w:rPr>
            </w:pPr>
            <w:r>
              <w:rPr>
                <w:b/>
                <w:sz w:val="20"/>
                <w:szCs w:val="20"/>
              </w:rPr>
              <w:t>4</w:t>
            </w:r>
          </w:p>
        </w:tc>
        <w:tc>
          <w:tcPr>
            <w:tcW w:w="916" w:type="dxa"/>
            <w:shd w:val="clear" w:color="auto" w:fill="auto"/>
          </w:tcPr>
          <w:p w:rsidR="00CB49B5" w:rsidRPr="00C61F6F" w:rsidRDefault="00CB49B5" w:rsidP="005F4FCA">
            <w:pPr>
              <w:jc w:val="center"/>
              <w:rPr>
                <w:b/>
                <w:sz w:val="20"/>
                <w:szCs w:val="20"/>
              </w:rPr>
            </w:pPr>
            <w:r>
              <w:rPr>
                <w:b/>
                <w:sz w:val="20"/>
                <w:szCs w:val="20"/>
              </w:rPr>
              <w:t>4</w:t>
            </w:r>
          </w:p>
        </w:tc>
        <w:tc>
          <w:tcPr>
            <w:tcW w:w="0" w:type="auto"/>
            <w:shd w:val="clear" w:color="auto" w:fill="auto"/>
          </w:tcPr>
          <w:p w:rsidR="00CB49B5" w:rsidRPr="00C61F6F" w:rsidRDefault="00CB49B5" w:rsidP="005F4FCA">
            <w:pPr>
              <w:jc w:val="center"/>
              <w:rPr>
                <w:b/>
                <w:sz w:val="20"/>
                <w:szCs w:val="20"/>
              </w:rPr>
            </w:pPr>
            <w:r>
              <w:rPr>
                <w:b/>
                <w:sz w:val="20"/>
                <w:szCs w:val="20"/>
              </w:rPr>
              <w:t>8</w:t>
            </w:r>
          </w:p>
        </w:tc>
      </w:tr>
    </w:tbl>
    <w:p w:rsidR="00383A41" w:rsidRDefault="00383A41">
      <w:pPr>
        <w:rPr>
          <w:sz w:val="22"/>
          <w:szCs w:val="22"/>
        </w:rPr>
      </w:pPr>
    </w:p>
    <w:p w:rsidR="00383A41" w:rsidRDefault="00383A41">
      <w:pPr>
        <w:ind w:left="360"/>
        <w:jc w:val="both"/>
        <w:rPr>
          <w:sz w:val="20"/>
          <w:szCs w:val="20"/>
        </w:rPr>
      </w:pPr>
    </w:p>
    <w:p w:rsidR="00383A41" w:rsidRDefault="00383A41">
      <w:pPr>
        <w:jc w:val="center"/>
        <w:rPr>
          <w:sz w:val="20"/>
          <w:szCs w:val="20"/>
        </w:rPr>
      </w:pPr>
    </w:p>
    <w:p w:rsidR="00383A41" w:rsidRDefault="00383A41">
      <w:pPr>
        <w:rPr>
          <w:b/>
          <w:sz w:val="20"/>
          <w:szCs w:val="20"/>
        </w:rPr>
      </w:pPr>
      <w:r>
        <w:rPr>
          <w:b/>
          <w:sz w:val="20"/>
          <w:szCs w:val="20"/>
          <w:u w:val="single"/>
        </w:rPr>
        <w:t>Pojetí vyučovacího předmětu</w:t>
      </w:r>
    </w:p>
    <w:p w:rsidR="00383A41" w:rsidRDefault="00383A41">
      <w:pPr>
        <w:rPr>
          <w:b/>
          <w:sz w:val="20"/>
          <w:szCs w:val="20"/>
        </w:rPr>
      </w:pPr>
    </w:p>
    <w:p w:rsidR="00383A41" w:rsidRDefault="00383A41">
      <w:pPr>
        <w:rPr>
          <w:b/>
          <w:sz w:val="20"/>
          <w:szCs w:val="20"/>
        </w:rPr>
      </w:pPr>
      <w:r>
        <w:rPr>
          <w:b/>
          <w:sz w:val="20"/>
          <w:szCs w:val="20"/>
        </w:rPr>
        <w:t>Obecné cíle</w:t>
      </w:r>
    </w:p>
    <w:p w:rsidR="00383A41" w:rsidRDefault="00383A41">
      <w:pPr>
        <w:rPr>
          <w:sz w:val="20"/>
          <w:szCs w:val="20"/>
        </w:rPr>
      </w:pPr>
    </w:p>
    <w:p w:rsidR="00383A41" w:rsidRDefault="00383A41">
      <w:pPr>
        <w:jc w:val="both"/>
        <w:rPr>
          <w:sz w:val="20"/>
          <w:szCs w:val="20"/>
        </w:rPr>
      </w:pPr>
      <w:r>
        <w:rPr>
          <w:sz w:val="20"/>
          <w:szCs w:val="20"/>
        </w:rPr>
        <w:t>Obecným cílem předmětu elektrotechnických měření je utváření kladného vztahu k současným materiálním a technickým hodnotám a jejich dalšímu rozvíjení prostřednictvím rozšiřování a prohlubování teoretických znalostí a aplikací nejnovějších poznatků v dané oblasti. Prostředkem k dosažení cíle je skloubení a využití teoretických znalostí z předmětů elektrotechnický základ, elektrotechnika, matematika, fyzika a praktického vyučování pro další rozvoj odborných kompetencí žáků.</w:t>
      </w:r>
    </w:p>
    <w:p w:rsidR="00383A41" w:rsidRDefault="00383A41">
      <w:pPr>
        <w:jc w:val="both"/>
        <w:rPr>
          <w:sz w:val="20"/>
          <w:szCs w:val="20"/>
        </w:rPr>
      </w:pPr>
      <w:r>
        <w:rPr>
          <w:sz w:val="20"/>
          <w:szCs w:val="20"/>
        </w:rPr>
        <w:t>Jako součást technické výchovy předmět významně přispívá i k rozšíření celkového přehledu o vývoji techniky a technologií i v ostatních vědních oborech. Tím jsou žáci vedeni k samostatným obecně tvořivým a odborným aktivitám.</w:t>
      </w:r>
    </w:p>
    <w:p w:rsidR="00383A41" w:rsidRDefault="00383A41">
      <w:pPr>
        <w:rPr>
          <w:sz w:val="20"/>
          <w:szCs w:val="20"/>
        </w:rPr>
      </w:pPr>
    </w:p>
    <w:p w:rsidR="00383A41" w:rsidRDefault="00383A41">
      <w:pPr>
        <w:rPr>
          <w:sz w:val="20"/>
          <w:szCs w:val="20"/>
        </w:rPr>
      </w:pPr>
      <w:r>
        <w:rPr>
          <w:sz w:val="20"/>
          <w:szCs w:val="20"/>
        </w:rPr>
        <w:t>Dílčí cíle předmětu jsou :</w:t>
      </w:r>
    </w:p>
    <w:p w:rsidR="00383A41" w:rsidRDefault="00383A41" w:rsidP="00041A07">
      <w:pPr>
        <w:numPr>
          <w:ilvl w:val="0"/>
          <w:numId w:val="19"/>
        </w:numPr>
        <w:rPr>
          <w:sz w:val="20"/>
          <w:szCs w:val="20"/>
        </w:rPr>
      </w:pPr>
      <w:r>
        <w:rPr>
          <w:sz w:val="20"/>
          <w:szCs w:val="20"/>
        </w:rPr>
        <w:t>k teoretickým elektrotechnickým předmětům vytvořit experimentální praktickou nadstavbu</w:t>
      </w:r>
    </w:p>
    <w:p w:rsidR="00383A41" w:rsidRDefault="00383A41">
      <w:pPr>
        <w:ind w:left="1065"/>
        <w:rPr>
          <w:sz w:val="20"/>
          <w:szCs w:val="20"/>
        </w:rPr>
      </w:pPr>
      <w:r>
        <w:rPr>
          <w:sz w:val="20"/>
          <w:szCs w:val="20"/>
        </w:rPr>
        <w:t>umožňující ověření teoretických závěrů a jejich využití v technické praxi</w:t>
      </w:r>
    </w:p>
    <w:p w:rsidR="00383A41" w:rsidRDefault="00383A41" w:rsidP="00041A07">
      <w:pPr>
        <w:numPr>
          <w:ilvl w:val="0"/>
          <w:numId w:val="19"/>
        </w:numPr>
        <w:rPr>
          <w:sz w:val="20"/>
          <w:szCs w:val="20"/>
        </w:rPr>
      </w:pPr>
      <w:r>
        <w:rPr>
          <w:sz w:val="20"/>
          <w:szCs w:val="20"/>
        </w:rPr>
        <w:t>seznámit žáky jak s tradičními, tak i se soudobými měřícími metodami a prostředky</w:t>
      </w:r>
    </w:p>
    <w:p w:rsidR="00383A41" w:rsidRDefault="00383A41">
      <w:pPr>
        <w:ind w:left="1065"/>
        <w:rPr>
          <w:sz w:val="20"/>
          <w:szCs w:val="20"/>
        </w:rPr>
      </w:pPr>
      <w:r>
        <w:rPr>
          <w:sz w:val="20"/>
          <w:szCs w:val="20"/>
        </w:rPr>
        <w:t>měřící techniky a perspektivními směry dalšího vývoje</w:t>
      </w:r>
    </w:p>
    <w:p w:rsidR="00383A41" w:rsidRDefault="00383A41" w:rsidP="00041A07">
      <w:pPr>
        <w:numPr>
          <w:ilvl w:val="0"/>
          <w:numId w:val="19"/>
        </w:numPr>
        <w:rPr>
          <w:sz w:val="20"/>
          <w:szCs w:val="20"/>
        </w:rPr>
      </w:pPr>
      <w:r>
        <w:rPr>
          <w:sz w:val="20"/>
          <w:szCs w:val="20"/>
        </w:rPr>
        <w:t>naučit žáky samostatně prakticky volit vhodné měřící metody a měřící techniku při řešení</w:t>
      </w:r>
    </w:p>
    <w:p w:rsidR="00383A41" w:rsidRDefault="00383A41">
      <w:pPr>
        <w:ind w:left="1065"/>
        <w:rPr>
          <w:sz w:val="20"/>
          <w:szCs w:val="20"/>
        </w:rPr>
      </w:pPr>
      <w:r>
        <w:rPr>
          <w:sz w:val="20"/>
          <w:szCs w:val="20"/>
        </w:rPr>
        <w:t>praktických úloh konstrukce a testování elektrických a elektronických zařízení</w:t>
      </w:r>
    </w:p>
    <w:p w:rsidR="00383A41" w:rsidRDefault="00383A41" w:rsidP="00041A07">
      <w:pPr>
        <w:numPr>
          <w:ilvl w:val="0"/>
          <w:numId w:val="19"/>
        </w:numPr>
        <w:rPr>
          <w:sz w:val="20"/>
          <w:szCs w:val="20"/>
        </w:rPr>
      </w:pPr>
      <w:r>
        <w:rPr>
          <w:sz w:val="20"/>
          <w:szCs w:val="20"/>
        </w:rPr>
        <w:t>naučit žáky samostatně zpracovávat výsledky měření a vyvozovat z nich správné závěry</w:t>
      </w:r>
    </w:p>
    <w:p w:rsidR="00383A41" w:rsidRDefault="00383A41" w:rsidP="00041A07">
      <w:pPr>
        <w:numPr>
          <w:ilvl w:val="0"/>
          <w:numId w:val="19"/>
        </w:numPr>
        <w:rPr>
          <w:sz w:val="20"/>
          <w:szCs w:val="20"/>
        </w:rPr>
      </w:pPr>
      <w:r>
        <w:rPr>
          <w:sz w:val="20"/>
          <w:szCs w:val="20"/>
        </w:rPr>
        <w:t>seznámit žáky se základními ustanoveními Vyhlášky č.50/1978 Sb., tj. získat kvalifikaci</w:t>
      </w:r>
    </w:p>
    <w:p w:rsidR="00383A41" w:rsidRDefault="00383A41">
      <w:pPr>
        <w:ind w:left="1065"/>
        <w:rPr>
          <w:sz w:val="20"/>
          <w:szCs w:val="20"/>
        </w:rPr>
      </w:pPr>
      <w:r>
        <w:rPr>
          <w:sz w:val="20"/>
          <w:szCs w:val="20"/>
        </w:rPr>
        <w:t xml:space="preserve">osoby „ poučené“ podle § 4 a „znalé“ podle § 5 při absolvování školy </w:t>
      </w:r>
    </w:p>
    <w:p w:rsidR="00383A41" w:rsidRDefault="00383A41" w:rsidP="00041A07">
      <w:pPr>
        <w:numPr>
          <w:ilvl w:val="0"/>
          <w:numId w:val="19"/>
        </w:numPr>
        <w:rPr>
          <w:sz w:val="20"/>
          <w:szCs w:val="20"/>
        </w:rPr>
      </w:pPr>
      <w:r>
        <w:rPr>
          <w:sz w:val="20"/>
          <w:szCs w:val="20"/>
        </w:rPr>
        <w:t xml:space="preserve">získat žáky potřebné pracovní dovednosti a návyky při elektrických měřeních, jak z </w:t>
      </w:r>
    </w:p>
    <w:p w:rsidR="00383A41" w:rsidRDefault="00383A41">
      <w:pPr>
        <w:ind w:left="1065"/>
        <w:rPr>
          <w:sz w:val="20"/>
          <w:szCs w:val="20"/>
        </w:rPr>
      </w:pPr>
      <w:r>
        <w:rPr>
          <w:sz w:val="20"/>
          <w:szCs w:val="20"/>
        </w:rPr>
        <w:t>hledisek správné technologie, tak i bezpečnosti práce</w:t>
      </w:r>
    </w:p>
    <w:p w:rsidR="00383A41" w:rsidRDefault="00383A41">
      <w:pPr>
        <w:rPr>
          <w:sz w:val="20"/>
          <w:szCs w:val="20"/>
        </w:rPr>
      </w:pPr>
    </w:p>
    <w:p w:rsidR="00383A41" w:rsidRDefault="00383A41">
      <w:pPr>
        <w:rPr>
          <w:sz w:val="20"/>
          <w:szCs w:val="20"/>
        </w:rPr>
      </w:pPr>
      <w:r>
        <w:rPr>
          <w:sz w:val="20"/>
          <w:szCs w:val="20"/>
        </w:rPr>
        <w:t>Výuka, jako celek  je zaměřena na to, aby absolventi školy mohli samostatně plnit úkoly na</w:t>
      </w:r>
    </w:p>
    <w:p w:rsidR="00383A41" w:rsidRDefault="00383A41">
      <w:pPr>
        <w:rPr>
          <w:sz w:val="20"/>
          <w:szCs w:val="20"/>
        </w:rPr>
      </w:pPr>
      <w:r>
        <w:rPr>
          <w:sz w:val="20"/>
          <w:szCs w:val="20"/>
        </w:rPr>
        <w:t>technické úrovni, která je u nich předpokládána, a přitom s potřebným sebevědomím, což znamená, že své názory a závěry dokáží důstojně obhájit.</w:t>
      </w:r>
    </w:p>
    <w:p w:rsidR="00383A41" w:rsidRDefault="00383A41">
      <w:pPr>
        <w:rPr>
          <w:sz w:val="20"/>
          <w:szCs w:val="20"/>
        </w:rPr>
      </w:pPr>
    </w:p>
    <w:p w:rsidR="00383A41" w:rsidRDefault="00383A41">
      <w:pPr>
        <w:rPr>
          <w:b/>
          <w:sz w:val="20"/>
          <w:szCs w:val="20"/>
        </w:rPr>
      </w:pPr>
      <w:r>
        <w:rPr>
          <w:b/>
          <w:sz w:val="20"/>
          <w:szCs w:val="20"/>
        </w:rPr>
        <w:t>Charakteristika učiva</w:t>
      </w:r>
    </w:p>
    <w:p w:rsidR="00383A41" w:rsidRDefault="00383A41">
      <w:pPr>
        <w:rPr>
          <w:sz w:val="20"/>
          <w:szCs w:val="20"/>
        </w:rPr>
      </w:pPr>
      <w:r>
        <w:rPr>
          <w:sz w:val="20"/>
          <w:szCs w:val="20"/>
        </w:rPr>
        <w:t xml:space="preserve"> </w:t>
      </w:r>
    </w:p>
    <w:p w:rsidR="00383A41" w:rsidRDefault="00383A41" w:rsidP="00041A07">
      <w:pPr>
        <w:numPr>
          <w:ilvl w:val="0"/>
          <w:numId w:val="19"/>
        </w:numPr>
        <w:rPr>
          <w:sz w:val="20"/>
          <w:szCs w:val="20"/>
        </w:rPr>
      </w:pPr>
      <w:r>
        <w:rPr>
          <w:sz w:val="20"/>
          <w:szCs w:val="20"/>
        </w:rPr>
        <w:t xml:space="preserve">aplikace základních teoretických poznatků z ostatních elektrotechnických a s nimi </w:t>
      </w:r>
    </w:p>
    <w:p w:rsidR="00383A41" w:rsidRDefault="00383A41">
      <w:pPr>
        <w:ind w:left="1065"/>
        <w:rPr>
          <w:sz w:val="20"/>
          <w:szCs w:val="20"/>
        </w:rPr>
      </w:pPr>
      <w:r>
        <w:rPr>
          <w:sz w:val="20"/>
          <w:szCs w:val="20"/>
        </w:rPr>
        <w:t>souvisejících předmětů do praxe elektrotechnických měření</w:t>
      </w:r>
    </w:p>
    <w:p w:rsidR="00383A41" w:rsidRDefault="00383A41" w:rsidP="00041A07">
      <w:pPr>
        <w:numPr>
          <w:ilvl w:val="0"/>
          <w:numId w:val="19"/>
        </w:numPr>
        <w:rPr>
          <w:sz w:val="20"/>
          <w:szCs w:val="20"/>
        </w:rPr>
      </w:pPr>
      <w:r>
        <w:rPr>
          <w:sz w:val="20"/>
          <w:szCs w:val="20"/>
        </w:rPr>
        <w:t>tendence nových směrů vývoje elektrotechnických měření – digitalizace, využití PC</w:t>
      </w:r>
    </w:p>
    <w:p w:rsidR="00383A41" w:rsidRDefault="00383A41" w:rsidP="00041A07">
      <w:pPr>
        <w:numPr>
          <w:ilvl w:val="0"/>
          <w:numId w:val="19"/>
        </w:numPr>
        <w:rPr>
          <w:sz w:val="20"/>
          <w:szCs w:val="20"/>
        </w:rPr>
      </w:pPr>
      <w:r>
        <w:rPr>
          <w:sz w:val="20"/>
          <w:szCs w:val="20"/>
        </w:rPr>
        <w:t>praktická realizace elektrotechnických schémat při elektrotechnických měřeních podle</w:t>
      </w:r>
    </w:p>
    <w:p w:rsidR="00383A41" w:rsidRDefault="00383A41">
      <w:pPr>
        <w:ind w:left="1065"/>
        <w:rPr>
          <w:sz w:val="20"/>
          <w:szCs w:val="20"/>
        </w:rPr>
      </w:pPr>
      <w:r>
        <w:rPr>
          <w:sz w:val="20"/>
          <w:szCs w:val="20"/>
        </w:rPr>
        <w:t>skutečných parametrů prvků obvodu</w:t>
      </w:r>
    </w:p>
    <w:p w:rsidR="00383A41" w:rsidRDefault="00383A41">
      <w:pPr>
        <w:rPr>
          <w:sz w:val="20"/>
          <w:szCs w:val="20"/>
        </w:rPr>
      </w:pPr>
    </w:p>
    <w:p w:rsidR="00383A41" w:rsidRDefault="00383A41">
      <w:pPr>
        <w:rPr>
          <w:b/>
          <w:sz w:val="20"/>
          <w:szCs w:val="20"/>
        </w:rPr>
      </w:pPr>
      <w:r>
        <w:rPr>
          <w:b/>
          <w:sz w:val="20"/>
          <w:szCs w:val="20"/>
        </w:rPr>
        <w:t>Pojetí výuky</w:t>
      </w:r>
    </w:p>
    <w:p w:rsidR="00383A41" w:rsidRDefault="00383A41">
      <w:pPr>
        <w:rPr>
          <w:sz w:val="20"/>
          <w:szCs w:val="20"/>
        </w:rPr>
      </w:pPr>
      <w:r>
        <w:rPr>
          <w:sz w:val="20"/>
          <w:szCs w:val="20"/>
        </w:rPr>
        <w:tab/>
        <w:t>Stanovená dotace vyučovacích hodin:</w:t>
      </w:r>
    </w:p>
    <w:p w:rsidR="00383A41" w:rsidRDefault="00383A41" w:rsidP="00041A07">
      <w:pPr>
        <w:numPr>
          <w:ilvl w:val="0"/>
          <w:numId w:val="20"/>
        </w:numPr>
        <w:rPr>
          <w:sz w:val="20"/>
          <w:szCs w:val="20"/>
        </w:rPr>
      </w:pPr>
      <w:r>
        <w:rPr>
          <w:sz w:val="20"/>
          <w:szCs w:val="20"/>
        </w:rPr>
        <w:t>3. ročník – 4 hodiny týdně</w:t>
      </w:r>
    </w:p>
    <w:p w:rsidR="00383A41" w:rsidRDefault="00383A41" w:rsidP="00041A07">
      <w:pPr>
        <w:numPr>
          <w:ilvl w:val="0"/>
          <w:numId w:val="20"/>
        </w:numPr>
        <w:rPr>
          <w:sz w:val="20"/>
          <w:szCs w:val="20"/>
        </w:rPr>
      </w:pPr>
      <w:r>
        <w:rPr>
          <w:sz w:val="20"/>
          <w:szCs w:val="20"/>
        </w:rPr>
        <w:t>4. ročník – 4 hodiny týdně</w:t>
      </w:r>
    </w:p>
    <w:p w:rsidR="00383A41" w:rsidRDefault="00383A41">
      <w:pPr>
        <w:rPr>
          <w:sz w:val="20"/>
          <w:szCs w:val="20"/>
        </w:rPr>
      </w:pPr>
    </w:p>
    <w:p w:rsidR="00383A41" w:rsidRDefault="00383A41">
      <w:pPr>
        <w:rPr>
          <w:sz w:val="20"/>
          <w:szCs w:val="20"/>
        </w:rPr>
      </w:pPr>
      <w:r>
        <w:rPr>
          <w:sz w:val="20"/>
          <w:szCs w:val="20"/>
        </w:rPr>
        <w:t>Během výuky jsou předpokládány přednostně tyto metody a formy práce :</w:t>
      </w:r>
    </w:p>
    <w:p w:rsidR="00383A41" w:rsidRDefault="00383A41" w:rsidP="00041A07">
      <w:pPr>
        <w:numPr>
          <w:ilvl w:val="0"/>
          <w:numId w:val="19"/>
        </w:numPr>
        <w:rPr>
          <w:sz w:val="20"/>
          <w:szCs w:val="20"/>
        </w:rPr>
      </w:pPr>
      <w:r>
        <w:rPr>
          <w:sz w:val="20"/>
          <w:szCs w:val="20"/>
        </w:rPr>
        <w:t>výklad a názorné ukázky prováděné učitelem</w:t>
      </w:r>
    </w:p>
    <w:p w:rsidR="00383A41" w:rsidRDefault="00383A41" w:rsidP="00041A07">
      <w:pPr>
        <w:numPr>
          <w:ilvl w:val="0"/>
          <w:numId w:val="19"/>
        </w:numPr>
        <w:rPr>
          <w:sz w:val="20"/>
          <w:szCs w:val="20"/>
        </w:rPr>
      </w:pPr>
      <w:r>
        <w:rPr>
          <w:sz w:val="20"/>
          <w:szCs w:val="20"/>
        </w:rPr>
        <w:t>skupinová příprava praktických zaměstnání</w:t>
      </w:r>
    </w:p>
    <w:p w:rsidR="00383A41" w:rsidRDefault="00383A41" w:rsidP="00041A07">
      <w:pPr>
        <w:numPr>
          <w:ilvl w:val="0"/>
          <w:numId w:val="19"/>
        </w:numPr>
        <w:rPr>
          <w:sz w:val="20"/>
          <w:szCs w:val="20"/>
        </w:rPr>
      </w:pPr>
      <w:r>
        <w:rPr>
          <w:sz w:val="20"/>
          <w:szCs w:val="20"/>
        </w:rPr>
        <w:t>samostatná domácí práce při zpracování výsledků měření (zpráv o měření)</w:t>
      </w:r>
    </w:p>
    <w:p w:rsidR="00383A41" w:rsidRDefault="00383A41" w:rsidP="00041A07">
      <w:pPr>
        <w:numPr>
          <w:ilvl w:val="0"/>
          <w:numId w:val="19"/>
        </w:numPr>
        <w:rPr>
          <w:sz w:val="20"/>
          <w:szCs w:val="20"/>
        </w:rPr>
      </w:pPr>
      <w:r>
        <w:rPr>
          <w:sz w:val="20"/>
          <w:szCs w:val="20"/>
        </w:rPr>
        <w:t>multimediální prezentace měření (např. RC 2000 –Domino)</w:t>
      </w:r>
    </w:p>
    <w:p w:rsidR="00383A41" w:rsidRDefault="00383A41" w:rsidP="00041A07">
      <w:pPr>
        <w:numPr>
          <w:ilvl w:val="0"/>
          <w:numId w:val="19"/>
        </w:numPr>
        <w:rPr>
          <w:sz w:val="20"/>
          <w:szCs w:val="20"/>
        </w:rPr>
      </w:pPr>
      <w:r>
        <w:rPr>
          <w:sz w:val="20"/>
          <w:szCs w:val="20"/>
        </w:rPr>
        <w:t>rozbor probrané látky s praktickými závěry (při obhajobách zpráv o měření)</w:t>
      </w:r>
    </w:p>
    <w:p w:rsidR="00383A41" w:rsidRDefault="00383A41" w:rsidP="00041A07">
      <w:pPr>
        <w:numPr>
          <w:ilvl w:val="0"/>
          <w:numId w:val="19"/>
        </w:numPr>
        <w:rPr>
          <w:sz w:val="20"/>
          <w:szCs w:val="20"/>
        </w:rPr>
      </w:pPr>
      <w:r>
        <w:rPr>
          <w:sz w:val="20"/>
          <w:szCs w:val="20"/>
        </w:rPr>
        <w:t>účast na odborných exkurzích a výstavách</w:t>
      </w:r>
    </w:p>
    <w:p w:rsidR="00383A41" w:rsidRDefault="00383A41">
      <w:pPr>
        <w:rPr>
          <w:sz w:val="20"/>
          <w:szCs w:val="20"/>
        </w:rPr>
      </w:pPr>
    </w:p>
    <w:p w:rsidR="00383A41" w:rsidRPr="00790B89" w:rsidRDefault="00383A41" w:rsidP="00790B89">
      <w:pPr>
        <w:rPr>
          <w:b/>
          <w:sz w:val="20"/>
          <w:szCs w:val="20"/>
        </w:rPr>
      </w:pPr>
      <w:r>
        <w:rPr>
          <w:b/>
          <w:sz w:val="20"/>
          <w:szCs w:val="20"/>
        </w:rPr>
        <w:t>Způsoby hodnocení žáků</w:t>
      </w:r>
    </w:p>
    <w:p w:rsidR="00383A41" w:rsidRDefault="00F70CCB">
      <w:pPr>
        <w:rPr>
          <w:sz w:val="20"/>
          <w:szCs w:val="20"/>
        </w:rPr>
      </w:pPr>
      <w:r>
        <w:rPr>
          <w:sz w:val="20"/>
          <w:szCs w:val="20"/>
        </w:rPr>
        <w:t>Kritér</w:t>
      </w:r>
      <w:r w:rsidR="00383A41">
        <w:rPr>
          <w:sz w:val="20"/>
          <w:szCs w:val="20"/>
        </w:rPr>
        <w:t>ia pro hodnocení žáků jsou stanovena jsou stanovena klíčovými kompetencemi a Pravidly pro hodnocení výsledků vzdělávání žáků SPŠ elektrotechnické v Žatci.</w:t>
      </w:r>
    </w:p>
    <w:p w:rsidR="00383A41" w:rsidRDefault="00383A41">
      <w:pPr>
        <w:rPr>
          <w:sz w:val="20"/>
          <w:szCs w:val="20"/>
        </w:rPr>
      </w:pPr>
    </w:p>
    <w:p w:rsidR="00383A41" w:rsidRDefault="00383A41">
      <w:pPr>
        <w:rPr>
          <w:sz w:val="20"/>
          <w:szCs w:val="20"/>
        </w:rPr>
      </w:pPr>
      <w:r>
        <w:rPr>
          <w:sz w:val="20"/>
          <w:szCs w:val="20"/>
        </w:rPr>
        <w:t>V jednotlivých fázích výuky se hodnotí úroveň zvládnutí základního učiva, úroveň ústního i písemného projevu, věcná správnost a kultura zpracování samostatných prací, osobní aktivita a kázeň při laboratorních cvičeních.</w:t>
      </w:r>
    </w:p>
    <w:p w:rsidR="00383A41" w:rsidRDefault="00383A41">
      <w:pPr>
        <w:rPr>
          <w:sz w:val="20"/>
          <w:szCs w:val="20"/>
        </w:rPr>
      </w:pPr>
    </w:p>
    <w:p w:rsidR="00383A41" w:rsidRDefault="00383A41">
      <w:pPr>
        <w:rPr>
          <w:sz w:val="20"/>
          <w:szCs w:val="20"/>
        </w:rPr>
      </w:pPr>
      <w:r>
        <w:rPr>
          <w:sz w:val="20"/>
          <w:szCs w:val="20"/>
        </w:rPr>
        <w:t>Formy zkoušení:</w:t>
      </w:r>
    </w:p>
    <w:p w:rsidR="00383A41" w:rsidRDefault="00383A41" w:rsidP="00041A07">
      <w:pPr>
        <w:numPr>
          <w:ilvl w:val="0"/>
          <w:numId w:val="19"/>
        </w:numPr>
        <w:rPr>
          <w:sz w:val="20"/>
          <w:szCs w:val="20"/>
        </w:rPr>
      </w:pPr>
      <w:r>
        <w:rPr>
          <w:sz w:val="20"/>
          <w:szCs w:val="20"/>
        </w:rPr>
        <w:t>individuální i frontální ústní zkoušení</w:t>
      </w:r>
    </w:p>
    <w:p w:rsidR="00383A41" w:rsidRDefault="00383A41" w:rsidP="00041A07">
      <w:pPr>
        <w:numPr>
          <w:ilvl w:val="0"/>
          <w:numId w:val="19"/>
        </w:numPr>
        <w:rPr>
          <w:sz w:val="20"/>
          <w:szCs w:val="20"/>
        </w:rPr>
      </w:pPr>
      <w:r>
        <w:rPr>
          <w:sz w:val="20"/>
          <w:szCs w:val="20"/>
        </w:rPr>
        <w:t>písemné testy</w:t>
      </w:r>
    </w:p>
    <w:p w:rsidR="00383A41" w:rsidRDefault="00383A41" w:rsidP="00041A07">
      <w:pPr>
        <w:numPr>
          <w:ilvl w:val="0"/>
          <w:numId w:val="19"/>
        </w:numPr>
        <w:rPr>
          <w:sz w:val="20"/>
          <w:szCs w:val="20"/>
        </w:rPr>
      </w:pPr>
      <w:r>
        <w:rPr>
          <w:sz w:val="20"/>
          <w:szCs w:val="20"/>
        </w:rPr>
        <w:t>skupinové obhajoby závěrů zpráv o měření</w:t>
      </w:r>
    </w:p>
    <w:p w:rsidR="00383A41" w:rsidRDefault="00383A41" w:rsidP="00041A07">
      <w:pPr>
        <w:numPr>
          <w:ilvl w:val="0"/>
          <w:numId w:val="19"/>
        </w:numPr>
        <w:rPr>
          <w:sz w:val="20"/>
          <w:szCs w:val="20"/>
        </w:rPr>
      </w:pPr>
      <w:r>
        <w:rPr>
          <w:sz w:val="20"/>
          <w:szCs w:val="20"/>
        </w:rPr>
        <w:t>individuální hodnocení osvojení správných praktických návyků při práci s měřící technikou</w:t>
      </w:r>
    </w:p>
    <w:p w:rsidR="00383A41" w:rsidRDefault="00383A41">
      <w:pPr>
        <w:ind w:left="1065"/>
        <w:rPr>
          <w:sz w:val="20"/>
          <w:szCs w:val="20"/>
        </w:rPr>
      </w:pPr>
      <w:r>
        <w:rPr>
          <w:sz w:val="20"/>
          <w:szCs w:val="20"/>
        </w:rPr>
        <w:t>a dodržování bezpečnostních opatření</w:t>
      </w:r>
    </w:p>
    <w:p w:rsidR="00383A41" w:rsidRDefault="00383A41">
      <w:pPr>
        <w:rPr>
          <w:sz w:val="20"/>
          <w:szCs w:val="20"/>
        </w:rPr>
      </w:pPr>
    </w:p>
    <w:p w:rsidR="00383A41" w:rsidRDefault="00383A41">
      <w:pPr>
        <w:rPr>
          <w:sz w:val="20"/>
          <w:szCs w:val="20"/>
        </w:rPr>
      </w:pPr>
      <w:r>
        <w:rPr>
          <w:sz w:val="20"/>
          <w:szCs w:val="20"/>
        </w:rPr>
        <w:t>Při komplexním hodnocení teoretické i praktické připravenosti žáka učitelem bude brán v úvahu i širší přehled v příbuzných oborech, jeho hodnocení se strany spolužáků a vlastní sebehodnocení.</w:t>
      </w:r>
    </w:p>
    <w:p w:rsidR="00383A41" w:rsidRDefault="00383A41">
      <w:pPr>
        <w:rPr>
          <w:sz w:val="20"/>
          <w:szCs w:val="20"/>
        </w:rPr>
      </w:pPr>
    </w:p>
    <w:p w:rsidR="00383A41" w:rsidRDefault="00383A41">
      <w:pPr>
        <w:rPr>
          <w:b/>
          <w:sz w:val="20"/>
          <w:szCs w:val="20"/>
        </w:rPr>
      </w:pPr>
      <w:r>
        <w:rPr>
          <w:b/>
          <w:sz w:val="20"/>
          <w:szCs w:val="20"/>
        </w:rPr>
        <w:t>Rozvoj klíčových kompetencí</w:t>
      </w:r>
    </w:p>
    <w:p w:rsidR="00383A41" w:rsidRDefault="00383A41">
      <w:pPr>
        <w:rPr>
          <w:b/>
          <w:sz w:val="20"/>
          <w:szCs w:val="20"/>
        </w:rPr>
      </w:pPr>
      <w:r>
        <w:rPr>
          <w:b/>
          <w:sz w:val="20"/>
          <w:szCs w:val="20"/>
        </w:rPr>
        <w:t>Kompetence k učení</w:t>
      </w:r>
    </w:p>
    <w:p w:rsidR="00383A41" w:rsidRDefault="00383A41">
      <w:pPr>
        <w:rPr>
          <w:sz w:val="20"/>
          <w:szCs w:val="20"/>
        </w:rPr>
      </w:pPr>
      <w:r>
        <w:rPr>
          <w:sz w:val="20"/>
          <w:szCs w:val="20"/>
        </w:rPr>
        <w:t>Žák má být schopen</w:t>
      </w:r>
    </w:p>
    <w:p w:rsidR="00383A41" w:rsidRDefault="00383A41" w:rsidP="00041A07">
      <w:pPr>
        <w:numPr>
          <w:ilvl w:val="0"/>
          <w:numId w:val="19"/>
        </w:numPr>
        <w:rPr>
          <w:sz w:val="20"/>
          <w:szCs w:val="20"/>
        </w:rPr>
      </w:pPr>
      <w:r>
        <w:rPr>
          <w:sz w:val="20"/>
          <w:szCs w:val="20"/>
        </w:rPr>
        <w:t>uplatňovat různé způsoby práce s texty a elektrotechnickými schématy, v odborné literatuře vyhledávat a zpracovávat potřebné informace, osvojit si a důsledně používat</w:t>
      </w:r>
    </w:p>
    <w:p w:rsidR="00383A41" w:rsidRDefault="00383A41">
      <w:pPr>
        <w:ind w:left="1065"/>
        <w:rPr>
          <w:sz w:val="20"/>
          <w:szCs w:val="20"/>
        </w:rPr>
      </w:pPr>
      <w:r>
        <w:rPr>
          <w:sz w:val="20"/>
          <w:szCs w:val="20"/>
        </w:rPr>
        <w:t>technickou terminologii</w:t>
      </w:r>
    </w:p>
    <w:p w:rsidR="00383A41" w:rsidRDefault="00383A41" w:rsidP="00041A07">
      <w:pPr>
        <w:numPr>
          <w:ilvl w:val="0"/>
          <w:numId w:val="19"/>
        </w:numPr>
        <w:rPr>
          <w:sz w:val="20"/>
          <w:szCs w:val="20"/>
        </w:rPr>
      </w:pPr>
      <w:r>
        <w:rPr>
          <w:sz w:val="20"/>
          <w:szCs w:val="20"/>
        </w:rPr>
        <w:t>z mluveného projevu a při studiu písemných materiálů umět vystihnout nejdůležitější</w:t>
      </w:r>
    </w:p>
    <w:p w:rsidR="00383A41" w:rsidRDefault="00383A41">
      <w:pPr>
        <w:ind w:left="1065"/>
        <w:rPr>
          <w:sz w:val="20"/>
          <w:szCs w:val="20"/>
        </w:rPr>
      </w:pPr>
      <w:r>
        <w:rPr>
          <w:sz w:val="20"/>
          <w:szCs w:val="20"/>
        </w:rPr>
        <w:t>myšlenky a převádět je do stručných poznámek</w:t>
      </w:r>
    </w:p>
    <w:p w:rsidR="00383A41" w:rsidRDefault="00383A41" w:rsidP="00041A07">
      <w:pPr>
        <w:numPr>
          <w:ilvl w:val="0"/>
          <w:numId w:val="19"/>
        </w:numPr>
        <w:rPr>
          <w:sz w:val="20"/>
          <w:szCs w:val="20"/>
        </w:rPr>
      </w:pPr>
      <w:r>
        <w:rPr>
          <w:sz w:val="20"/>
          <w:szCs w:val="20"/>
        </w:rPr>
        <w:t>umět vyhledávat a ke studiu efektivně využívat různé informační zdroje</w:t>
      </w:r>
    </w:p>
    <w:p w:rsidR="00383A41" w:rsidRDefault="00383A41" w:rsidP="00041A07">
      <w:pPr>
        <w:numPr>
          <w:ilvl w:val="0"/>
          <w:numId w:val="19"/>
        </w:numPr>
        <w:rPr>
          <w:sz w:val="20"/>
          <w:szCs w:val="20"/>
        </w:rPr>
      </w:pPr>
      <w:r>
        <w:rPr>
          <w:sz w:val="20"/>
          <w:szCs w:val="20"/>
        </w:rPr>
        <w:t>respektovat objektivní hodnocení výsledků svého učení</w:t>
      </w:r>
    </w:p>
    <w:p w:rsidR="00383A41" w:rsidRDefault="00383A41">
      <w:pPr>
        <w:rPr>
          <w:sz w:val="20"/>
          <w:szCs w:val="20"/>
        </w:rPr>
      </w:pPr>
    </w:p>
    <w:p w:rsidR="00383A41" w:rsidRDefault="00383A41">
      <w:pPr>
        <w:rPr>
          <w:sz w:val="20"/>
          <w:szCs w:val="20"/>
        </w:rPr>
      </w:pPr>
      <w:r>
        <w:rPr>
          <w:b/>
          <w:sz w:val="20"/>
          <w:szCs w:val="20"/>
        </w:rPr>
        <w:t>Kompetence k řešení problémů</w:t>
      </w:r>
    </w:p>
    <w:p w:rsidR="00383A41" w:rsidRDefault="00383A41">
      <w:pPr>
        <w:rPr>
          <w:sz w:val="20"/>
          <w:szCs w:val="20"/>
        </w:rPr>
      </w:pPr>
      <w:r>
        <w:rPr>
          <w:sz w:val="20"/>
          <w:szCs w:val="20"/>
        </w:rPr>
        <w:t>Žák by měl</w:t>
      </w:r>
    </w:p>
    <w:p w:rsidR="00383A41" w:rsidRDefault="00383A41" w:rsidP="00041A07">
      <w:pPr>
        <w:numPr>
          <w:ilvl w:val="0"/>
          <w:numId w:val="19"/>
        </w:numPr>
        <w:rPr>
          <w:sz w:val="20"/>
          <w:szCs w:val="20"/>
        </w:rPr>
      </w:pPr>
      <w:r>
        <w:rPr>
          <w:sz w:val="20"/>
          <w:szCs w:val="20"/>
        </w:rPr>
        <w:t>porozumět zadání úkolu, zvolit a zdůvodnit způsob řešení, umět ověřit správnost výsledků</w:t>
      </w:r>
    </w:p>
    <w:p w:rsidR="00383A41" w:rsidRDefault="00383A41" w:rsidP="00041A07">
      <w:pPr>
        <w:numPr>
          <w:ilvl w:val="0"/>
          <w:numId w:val="19"/>
        </w:numPr>
        <w:rPr>
          <w:sz w:val="20"/>
          <w:szCs w:val="20"/>
        </w:rPr>
      </w:pPr>
      <w:r>
        <w:rPr>
          <w:sz w:val="20"/>
          <w:szCs w:val="20"/>
        </w:rPr>
        <w:t>tvůrčím způsobem využívat vědomostí nabytých v jiných předmětech a dříve</w:t>
      </w:r>
    </w:p>
    <w:p w:rsidR="00383A41" w:rsidRDefault="00383A41">
      <w:pPr>
        <w:rPr>
          <w:sz w:val="20"/>
          <w:szCs w:val="20"/>
        </w:rPr>
      </w:pPr>
    </w:p>
    <w:p w:rsidR="00383A41" w:rsidRDefault="00383A41">
      <w:pPr>
        <w:rPr>
          <w:b/>
          <w:sz w:val="20"/>
          <w:szCs w:val="20"/>
        </w:rPr>
      </w:pPr>
      <w:r>
        <w:rPr>
          <w:b/>
          <w:sz w:val="20"/>
          <w:szCs w:val="20"/>
        </w:rPr>
        <w:t>Komunikativní kompetence</w:t>
      </w:r>
    </w:p>
    <w:p w:rsidR="00383A41" w:rsidRDefault="00383A41">
      <w:pPr>
        <w:rPr>
          <w:sz w:val="20"/>
          <w:szCs w:val="20"/>
        </w:rPr>
      </w:pPr>
      <w:r>
        <w:rPr>
          <w:sz w:val="20"/>
          <w:szCs w:val="20"/>
        </w:rPr>
        <w:t>Žák by měl umět</w:t>
      </w:r>
    </w:p>
    <w:p w:rsidR="00383A41" w:rsidRDefault="00383A41" w:rsidP="00041A07">
      <w:pPr>
        <w:numPr>
          <w:ilvl w:val="0"/>
          <w:numId w:val="19"/>
        </w:numPr>
        <w:rPr>
          <w:sz w:val="20"/>
          <w:szCs w:val="20"/>
        </w:rPr>
      </w:pPr>
      <w:r>
        <w:rPr>
          <w:sz w:val="20"/>
          <w:szCs w:val="20"/>
        </w:rPr>
        <w:t>vyjadřovat se přiměřeně komunikační situaci a k účelu jednání ve verbálních i písemných</w:t>
      </w:r>
    </w:p>
    <w:p w:rsidR="00383A41" w:rsidRDefault="00383A41">
      <w:pPr>
        <w:ind w:left="1065"/>
        <w:rPr>
          <w:sz w:val="20"/>
          <w:szCs w:val="20"/>
        </w:rPr>
      </w:pPr>
      <w:r>
        <w:rPr>
          <w:sz w:val="20"/>
          <w:szCs w:val="20"/>
        </w:rPr>
        <w:t>projevech a vhodně se prezentovat</w:t>
      </w:r>
    </w:p>
    <w:p w:rsidR="00383A41" w:rsidRDefault="00383A41" w:rsidP="00041A07">
      <w:pPr>
        <w:numPr>
          <w:ilvl w:val="0"/>
          <w:numId w:val="19"/>
        </w:numPr>
        <w:rPr>
          <w:sz w:val="20"/>
          <w:szCs w:val="20"/>
        </w:rPr>
      </w:pPr>
      <w:r>
        <w:rPr>
          <w:sz w:val="20"/>
          <w:szCs w:val="20"/>
        </w:rPr>
        <w:t xml:space="preserve">souvisle a srozumitelně formulovat své myšlenky, v písemné formě je zaznamenat </w:t>
      </w:r>
    </w:p>
    <w:p w:rsidR="00383A41" w:rsidRDefault="00383A41">
      <w:pPr>
        <w:ind w:left="1065"/>
        <w:rPr>
          <w:sz w:val="20"/>
          <w:szCs w:val="20"/>
        </w:rPr>
      </w:pPr>
      <w:r>
        <w:rPr>
          <w:sz w:val="20"/>
          <w:szCs w:val="20"/>
        </w:rPr>
        <w:t>přehledně a jazykově správně, s důrazem na dodržení odborné terminologie</w:t>
      </w:r>
    </w:p>
    <w:p w:rsidR="00383A41" w:rsidRDefault="00383A41" w:rsidP="00041A07">
      <w:pPr>
        <w:numPr>
          <w:ilvl w:val="0"/>
          <w:numId w:val="19"/>
        </w:numPr>
        <w:rPr>
          <w:sz w:val="20"/>
          <w:szCs w:val="20"/>
        </w:rPr>
      </w:pPr>
      <w:r>
        <w:rPr>
          <w:sz w:val="20"/>
          <w:szCs w:val="20"/>
        </w:rPr>
        <w:t>aktivně se zúčastňovat věcných odborných diskusí, srozumitelně formulovat a fakty</w:t>
      </w:r>
    </w:p>
    <w:p w:rsidR="00383A41" w:rsidRDefault="00383A41">
      <w:pPr>
        <w:ind w:left="1065"/>
        <w:rPr>
          <w:sz w:val="20"/>
          <w:szCs w:val="20"/>
        </w:rPr>
      </w:pPr>
      <w:r>
        <w:rPr>
          <w:sz w:val="20"/>
          <w:szCs w:val="20"/>
        </w:rPr>
        <w:t>obhajovat své postoje a názory</w:t>
      </w:r>
    </w:p>
    <w:p w:rsidR="00383A41" w:rsidRDefault="00383A41" w:rsidP="00041A07">
      <w:pPr>
        <w:numPr>
          <w:ilvl w:val="0"/>
          <w:numId w:val="19"/>
        </w:numPr>
        <w:rPr>
          <w:sz w:val="20"/>
          <w:szCs w:val="20"/>
        </w:rPr>
      </w:pPr>
      <w:r>
        <w:rPr>
          <w:sz w:val="20"/>
          <w:szCs w:val="20"/>
        </w:rPr>
        <w:t>písemně si zaznamenávat podstatné myšlenky z projevů a textů ostatních účastníků</w:t>
      </w:r>
    </w:p>
    <w:p w:rsidR="00383A41" w:rsidRDefault="00383A41">
      <w:pPr>
        <w:ind w:left="1065"/>
        <w:rPr>
          <w:sz w:val="20"/>
          <w:szCs w:val="20"/>
        </w:rPr>
      </w:pPr>
      <w:r>
        <w:rPr>
          <w:sz w:val="20"/>
          <w:szCs w:val="20"/>
        </w:rPr>
        <w:t>diskuse</w:t>
      </w:r>
    </w:p>
    <w:p w:rsidR="00383A41" w:rsidRDefault="00383A41" w:rsidP="00041A07">
      <w:pPr>
        <w:numPr>
          <w:ilvl w:val="0"/>
          <w:numId w:val="19"/>
        </w:numPr>
        <w:rPr>
          <w:sz w:val="20"/>
          <w:szCs w:val="20"/>
        </w:rPr>
      </w:pPr>
      <w:r>
        <w:rPr>
          <w:sz w:val="20"/>
          <w:szCs w:val="20"/>
        </w:rPr>
        <w:t>při vlastních vystoupeních se vyjadřovat podle zásad kulturního projevu</w:t>
      </w:r>
    </w:p>
    <w:p w:rsidR="00383A41" w:rsidRDefault="00383A41">
      <w:pPr>
        <w:rPr>
          <w:sz w:val="20"/>
          <w:szCs w:val="20"/>
        </w:rPr>
      </w:pPr>
    </w:p>
    <w:p w:rsidR="00383A41" w:rsidRDefault="00383A41">
      <w:pPr>
        <w:rPr>
          <w:b/>
          <w:sz w:val="20"/>
          <w:szCs w:val="20"/>
        </w:rPr>
      </w:pPr>
      <w:r>
        <w:rPr>
          <w:b/>
          <w:sz w:val="20"/>
          <w:szCs w:val="20"/>
        </w:rPr>
        <w:t>Personální a sociální kompetence</w:t>
      </w:r>
    </w:p>
    <w:p w:rsidR="00383A41" w:rsidRDefault="00383A41">
      <w:pPr>
        <w:rPr>
          <w:sz w:val="20"/>
          <w:szCs w:val="20"/>
        </w:rPr>
      </w:pPr>
      <w:r>
        <w:rPr>
          <w:sz w:val="20"/>
          <w:szCs w:val="20"/>
        </w:rPr>
        <w:t>Žák by měl být schopen</w:t>
      </w:r>
    </w:p>
    <w:p w:rsidR="00383A41" w:rsidRDefault="00383A41" w:rsidP="00041A07">
      <w:pPr>
        <w:numPr>
          <w:ilvl w:val="0"/>
          <w:numId w:val="19"/>
        </w:numPr>
        <w:rPr>
          <w:sz w:val="20"/>
          <w:szCs w:val="20"/>
        </w:rPr>
      </w:pPr>
      <w:r>
        <w:rPr>
          <w:sz w:val="20"/>
          <w:szCs w:val="20"/>
        </w:rPr>
        <w:t>přijímat pomoc, rady, ale i kritiku</w:t>
      </w:r>
    </w:p>
    <w:p w:rsidR="00383A41" w:rsidRDefault="00383A41" w:rsidP="00041A07">
      <w:pPr>
        <w:numPr>
          <w:ilvl w:val="0"/>
          <w:numId w:val="19"/>
        </w:numPr>
        <w:rPr>
          <w:sz w:val="20"/>
          <w:szCs w:val="20"/>
        </w:rPr>
      </w:pPr>
      <w:r>
        <w:rPr>
          <w:sz w:val="20"/>
          <w:szCs w:val="20"/>
        </w:rPr>
        <w:t>kriticky, ale objektivně, posuzovat názory ostatních lidí</w:t>
      </w:r>
    </w:p>
    <w:p w:rsidR="00383A41" w:rsidRDefault="00383A41" w:rsidP="00041A07">
      <w:pPr>
        <w:numPr>
          <w:ilvl w:val="0"/>
          <w:numId w:val="19"/>
        </w:numPr>
        <w:rPr>
          <w:sz w:val="20"/>
          <w:szCs w:val="20"/>
        </w:rPr>
      </w:pPr>
      <w:r>
        <w:rPr>
          <w:sz w:val="20"/>
          <w:szCs w:val="20"/>
        </w:rPr>
        <w:t>odpovědně přijímat a plnit uložené pracovní úkoly</w:t>
      </w:r>
    </w:p>
    <w:p w:rsidR="00383A41" w:rsidRDefault="00383A41">
      <w:pPr>
        <w:rPr>
          <w:sz w:val="20"/>
          <w:szCs w:val="20"/>
        </w:rPr>
      </w:pPr>
    </w:p>
    <w:p w:rsidR="00383A41" w:rsidRDefault="00383A41">
      <w:pPr>
        <w:rPr>
          <w:b/>
          <w:sz w:val="20"/>
          <w:szCs w:val="20"/>
        </w:rPr>
      </w:pPr>
      <w:r>
        <w:rPr>
          <w:b/>
          <w:sz w:val="20"/>
          <w:szCs w:val="20"/>
        </w:rPr>
        <w:t>Občanské kompetence a kulturní povědomí</w:t>
      </w:r>
    </w:p>
    <w:p w:rsidR="00383A41" w:rsidRDefault="00383A41">
      <w:pPr>
        <w:rPr>
          <w:sz w:val="20"/>
          <w:szCs w:val="20"/>
        </w:rPr>
      </w:pPr>
      <w:r>
        <w:rPr>
          <w:sz w:val="20"/>
          <w:szCs w:val="20"/>
        </w:rPr>
        <w:t>Žák by měl</w:t>
      </w:r>
    </w:p>
    <w:p w:rsidR="00383A41" w:rsidRDefault="00383A41" w:rsidP="00041A07">
      <w:pPr>
        <w:numPr>
          <w:ilvl w:val="0"/>
          <w:numId w:val="19"/>
        </w:numPr>
        <w:tabs>
          <w:tab w:val="clear" w:pos="1065"/>
        </w:tabs>
        <w:ind w:left="284" w:hanging="284"/>
        <w:rPr>
          <w:sz w:val="20"/>
          <w:szCs w:val="20"/>
        </w:rPr>
      </w:pPr>
      <w:r>
        <w:rPr>
          <w:sz w:val="20"/>
          <w:szCs w:val="20"/>
        </w:rPr>
        <w:t>znát historii a vážit si tradic technického rozvoje, a elektrotechniky zvlášť, ctít a propagovat hodnoty, které jimi byly vytvořeny</w:t>
      </w:r>
    </w:p>
    <w:p w:rsidR="00383A41" w:rsidRDefault="00383A41" w:rsidP="00041A07">
      <w:pPr>
        <w:numPr>
          <w:ilvl w:val="0"/>
          <w:numId w:val="19"/>
        </w:numPr>
        <w:tabs>
          <w:tab w:val="clear" w:pos="1065"/>
        </w:tabs>
        <w:ind w:left="284" w:hanging="284"/>
        <w:rPr>
          <w:sz w:val="20"/>
          <w:szCs w:val="20"/>
        </w:rPr>
      </w:pPr>
      <w:r>
        <w:rPr>
          <w:sz w:val="20"/>
          <w:szCs w:val="20"/>
        </w:rPr>
        <w:t>mít kladný vztah ke sledování odborné literatury a publikací, jako součásti celoživotního</w:t>
      </w:r>
    </w:p>
    <w:p w:rsidR="00383A41" w:rsidRDefault="00F70CCB" w:rsidP="00F70CCB">
      <w:pPr>
        <w:ind w:left="284" w:hanging="284"/>
        <w:rPr>
          <w:sz w:val="20"/>
          <w:szCs w:val="20"/>
        </w:rPr>
      </w:pPr>
      <w:r>
        <w:rPr>
          <w:sz w:val="20"/>
          <w:szCs w:val="20"/>
        </w:rPr>
        <w:tab/>
      </w:r>
      <w:r w:rsidR="00383A41">
        <w:rPr>
          <w:sz w:val="20"/>
          <w:szCs w:val="20"/>
        </w:rPr>
        <w:t>vzdělávání</w:t>
      </w:r>
    </w:p>
    <w:p w:rsidR="00E3770B" w:rsidRDefault="00E3770B">
      <w:pPr>
        <w:rPr>
          <w:b/>
          <w:sz w:val="20"/>
          <w:szCs w:val="20"/>
        </w:rPr>
      </w:pPr>
    </w:p>
    <w:p w:rsidR="00383A41" w:rsidRDefault="00383A41">
      <w:pPr>
        <w:rPr>
          <w:b/>
          <w:sz w:val="20"/>
          <w:szCs w:val="20"/>
        </w:rPr>
      </w:pPr>
      <w:r>
        <w:rPr>
          <w:b/>
          <w:sz w:val="20"/>
          <w:szCs w:val="20"/>
        </w:rPr>
        <w:t>Kompetence k pracovnímu uplatnění a podnikatelským aktivitám</w:t>
      </w:r>
    </w:p>
    <w:p w:rsidR="00383A41" w:rsidRDefault="00383A41">
      <w:pPr>
        <w:rPr>
          <w:sz w:val="20"/>
          <w:szCs w:val="20"/>
        </w:rPr>
      </w:pPr>
      <w:r>
        <w:rPr>
          <w:sz w:val="20"/>
          <w:szCs w:val="20"/>
        </w:rPr>
        <w:t>Žák by měl</w:t>
      </w:r>
    </w:p>
    <w:p w:rsidR="00383A41" w:rsidRDefault="00383A41" w:rsidP="00041A07">
      <w:pPr>
        <w:numPr>
          <w:ilvl w:val="0"/>
          <w:numId w:val="19"/>
        </w:numPr>
        <w:rPr>
          <w:sz w:val="20"/>
          <w:szCs w:val="20"/>
        </w:rPr>
      </w:pPr>
      <w:r>
        <w:rPr>
          <w:sz w:val="20"/>
          <w:szCs w:val="20"/>
        </w:rPr>
        <w:t>vhodně komunikovat s potenciálními zaměstnavateli, prezentovat svůj odborný potenciál</w:t>
      </w:r>
    </w:p>
    <w:p w:rsidR="00383A41" w:rsidRDefault="00383A41">
      <w:pPr>
        <w:ind w:left="1065"/>
        <w:rPr>
          <w:sz w:val="20"/>
          <w:szCs w:val="20"/>
        </w:rPr>
      </w:pPr>
      <w:r>
        <w:rPr>
          <w:sz w:val="20"/>
          <w:szCs w:val="20"/>
        </w:rPr>
        <w:t>a své profesní cíle</w:t>
      </w:r>
    </w:p>
    <w:p w:rsidR="00383A41" w:rsidRDefault="00383A41">
      <w:pPr>
        <w:rPr>
          <w:sz w:val="20"/>
          <w:szCs w:val="20"/>
        </w:rPr>
      </w:pPr>
      <w:r>
        <w:rPr>
          <w:sz w:val="20"/>
          <w:szCs w:val="20"/>
        </w:rPr>
        <w:tab/>
        <w:t>-     uvědomovat si nutnost a význam celoživotního vzdělávání ve svém a příbuzných oborech</w:t>
      </w:r>
    </w:p>
    <w:p w:rsidR="00383A41" w:rsidRDefault="00383A41">
      <w:pPr>
        <w:rPr>
          <w:sz w:val="20"/>
          <w:szCs w:val="20"/>
        </w:rPr>
      </w:pPr>
    </w:p>
    <w:p w:rsidR="00383A41" w:rsidRDefault="00383A41">
      <w:pPr>
        <w:rPr>
          <w:b/>
          <w:sz w:val="20"/>
          <w:szCs w:val="20"/>
        </w:rPr>
      </w:pPr>
      <w:r>
        <w:rPr>
          <w:b/>
          <w:sz w:val="20"/>
          <w:szCs w:val="20"/>
        </w:rPr>
        <w:t>Kompetence k využívání prostředků informačních a komunikačních technologií</w:t>
      </w:r>
    </w:p>
    <w:p w:rsidR="00383A41" w:rsidRDefault="00383A41">
      <w:pPr>
        <w:rPr>
          <w:b/>
          <w:sz w:val="20"/>
          <w:szCs w:val="20"/>
        </w:rPr>
      </w:pPr>
      <w:r>
        <w:rPr>
          <w:b/>
          <w:sz w:val="20"/>
          <w:szCs w:val="20"/>
        </w:rPr>
        <w:t>a pracovat s informacemi</w:t>
      </w:r>
    </w:p>
    <w:p w:rsidR="00383A41" w:rsidRDefault="00383A41">
      <w:pPr>
        <w:rPr>
          <w:sz w:val="20"/>
          <w:szCs w:val="20"/>
        </w:rPr>
      </w:pPr>
      <w:r>
        <w:rPr>
          <w:sz w:val="20"/>
          <w:szCs w:val="20"/>
        </w:rPr>
        <w:t>Žák by měl být mediálně a technicky zdatný a měl by umět kvalifikovaně a kriticky pracovat</w:t>
      </w:r>
    </w:p>
    <w:p w:rsidR="00383A41" w:rsidRDefault="00383A41">
      <w:pPr>
        <w:rPr>
          <w:sz w:val="20"/>
          <w:szCs w:val="20"/>
        </w:rPr>
      </w:pPr>
      <w:r>
        <w:rPr>
          <w:sz w:val="20"/>
          <w:szCs w:val="20"/>
        </w:rPr>
        <w:t>se získanými informacemi.</w:t>
      </w:r>
    </w:p>
    <w:p w:rsidR="00383A41" w:rsidRDefault="00383A41">
      <w:pPr>
        <w:rPr>
          <w:b/>
          <w:sz w:val="20"/>
          <w:szCs w:val="20"/>
        </w:rPr>
      </w:pPr>
    </w:p>
    <w:p w:rsidR="00383A41" w:rsidRDefault="00383A41">
      <w:pPr>
        <w:rPr>
          <w:b/>
          <w:sz w:val="20"/>
          <w:szCs w:val="20"/>
        </w:rPr>
      </w:pPr>
      <w:r>
        <w:rPr>
          <w:b/>
          <w:sz w:val="20"/>
          <w:szCs w:val="20"/>
        </w:rPr>
        <w:t>Průřezová témata</w:t>
      </w:r>
    </w:p>
    <w:p w:rsidR="00383A41" w:rsidRDefault="00383A41">
      <w:pPr>
        <w:rPr>
          <w:b/>
          <w:sz w:val="20"/>
          <w:szCs w:val="20"/>
        </w:rPr>
      </w:pPr>
    </w:p>
    <w:p w:rsidR="00383A41" w:rsidRDefault="00383A41">
      <w:pPr>
        <w:rPr>
          <w:b/>
          <w:sz w:val="20"/>
          <w:szCs w:val="20"/>
        </w:rPr>
      </w:pPr>
      <w:r>
        <w:rPr>
          <w:b/>
          <w:sz w:val="20"/>
          <w:szCs w:val="20"/>
        </w:rPr>
        <w:t>Občan v demokratické společnosti</w:t>
      </w:r>
    </w:p>
    <w:p w:rsidR="00383A41" w:rsidRDefault="00383A41" w:rsidP="00041A07">
      <w:pPr>
        <w:numPr>
          <w:ilvl w:val="0"/>
          <w:numId w:val="19"/>
        </w:numPr>
        <w:rPr>
          <w:sz w:val="20"/>
          <w:szCs w:val="20"/>
        </w:rPr>
      </w:pPr>
      <w:r>
        <w:rPr>
          <w:sz w:val="20"/>
          <w:szCs w:val="20"/>
        </w:rPr>
        <w:t>rozvoj funkční gramotnosti</w:t>
      </w:r>
    </w:p>
    <w:p w:rsidR="00383A41" w:rsidRDefault="00383A41" w:rsidP="00041A07">
      <w:pPr>
        <w:numPr>
          <w:ilvl w:val="0"/>
          <w:numId w:val="19"/>
        </w:numPr>
        <w:rPr>
          <w:b/>
          <w:sz w:val="20"/>
          <w:szCs w:val="20"/>
        </w:rPr>
      </w:pPr>
      <w:r>
        <w:rPr>
          <w:sz w:val="20"/>
          <w:szCs w:val="20"/>
        </w:rPr>
        <w:t>úcta k duchovním a materiálním hodnotám společnosti</w:t>
      </w:r>
    </w:p>
    <w:p w:rsidR="00383A41" w:rsidRDefault="00383A41" w:rsidP="00041A07">
      <w:pPr>
        <w:numPr>
          <w:ilvl w:val="0"/>
          <w:numId w:val="19"/>
        </w:numPr>
        <w:rPr>
          <w:b/>
          <w:sz w:val="20"/>
          <w:szCs w:val="20"/>
        </w:rPr>
      </w:pPr>
      <w:r>
        <w:rPr>
          <w:sz w:val="20"/>
          <w:szCs w:val="20"/>
        </w:rPr>
        <w:t>rozvoj schopností vyhledávat a třídit informace a pracovat s nimi</w:t>
      </w:r>
    </w:p>
    <w:p w:rsidR="00383A41" w:rsidRDefault="00383A41" w:rsidP="00041A07">
      <w:pPr>
        <w:numPr>
          <w:ilvl w:val="0"/>
          <w:numId w:val="19"/>
        </w:numPr>
        <w:rPr>
          <w:b/>
          <w:sz w:val="20"/>
          <w:szCs w:val="20"/>
        </w:rPr>
      </w:pPr>
      <w:r>
        <w:rPr>
          <w:sz w:val="20"/>
          <w:szCs w:val="20"/>
        </w:rPr>
        <w:t>orientace v prostředcích masových médií</w:t>
      </w:r>
    </w:p>
    <w:p w:rsidR="00383A41" w:rsidRDefault="00383A41">
      <w:pPr>
        <w:rPr>
          <w:sz w:val="20"/>
          <w:szCs w:val="20"/>
        </w:rPr>
      </w:pPr>
    </w:p>
    <w:p w:rsidR="00383A41" w:rsidRDefault="00383A41">
      <w:pPr>
        <w:rPr>
          <w:b/>
          <w:sz w:val="20"/>
          <w:szCs w:val="20"/>
        </w:rPr>
      </w:pPr>
      <w:r>
        <w:rPr>
          <w:b/>
          <w:sz w:val="20"/>
          <w:szCs w:val="20"/>
        </w:rPr>
        <w:t>Člověk a životní prostředí</w:t>
      </w:r>
    </w:p>
    <w:p w:rsidR="00383A41" w:rsidRDefault="00383A41" w:rsidP="00041A07">
      <w:pPr>
        <w:numPr>
          <w:ilvl w:val="0"/>
          <w:numId w:val="19"/>
        </w:numPr>
        <w:rPr>
          <w:sz w:val="20"/>
          <w:szCs w:val="20"/>
        </w:rPr>
      </w:pPr>
      <w:r>
        <w:rPr>
          <w:sz w:val="20"/>
          <w:szCs w:val="20"/>
        </w:rPr>
        <w:t>získávání historických a aktuálních informací z různých zdrojů a při přímém styku se</w:t>
      </w:r>
    </w:p>
    <w:p w:rsidR="00383A41" w:rsidRDefault="00383A41">
      <w:pPr>
        <w:ind w:left="1065"/>
        <w:rPr>
          <w:sz w:val="20"/>
          <w:szCs w:val="20"/>
        </w:rPr>
      </w:pPr>
      <w:r>
        <w:rPr>
          <w:sz w:val="20"/>
          <w:szCs w:val="20"/>
        </w:rPr>
        <w:t>životním prostředím</w:t>
      </w:r>
    </w:p>
    <w:p w:rsidR="00383A41" w:rsidRDefault="00383A41">
      <w:pPr>
        <w:rPr>
          <w:sz w:val="20"/>
          <w:szCs w:val="20"/>
        </w:rPr>
      </w:pPr>
    </w:p>
    <w:p w:rsidR="00383A41" w:rsidRDefault="00383A41">
      <w:pPr>
        <w:rPr>
          <w:b/>
          <w:sz w:val="20"/>
          <w:szCs w:val="20"/>
        </w:rPr>
      </w:pPr>
      <w:r>
        <w:rPr>
          <w:b/>
          <w:sz w:val="20"/>
          <w:szCs w:val="20"/>
        </w:rPr>
        <w:t>Člověk a svět práce</w:t>
      </w:r>
    </w:p>
    <w:p w:rsidR="00383A41" w:rsidRDefault="00383A41" w:rsidP="00041A07">
      <w:pPr>
        <w:numPr>
          <w:ilvl w:val="0"/>
          <w:numId w:val="19"/>
        </w:numPr>
        <w:rPr>
          <w:sz w:val="20"/>
          <w:szCs w:val="20"/>
        </w:rPr>
      </w:pPr>
      <w:r>
        <w:rPr>
          <w:sz w:val="20"/>
          <w:szCs w:val="20"/>
        </w:rPr>
        <w:t>verbální a neverbální komunikace při důležitých jednáních</w:t>
      </w:r>
    </w:p>
    <w:p w:rsidR="00383A41" w:rsidRDefault="00383A41" w:rsidP="00041A07">
      <w:pPr>
        <w:numPr>
          <w:ilvl w:val="0"/>
          <w:numId w:val="19"/>
        </w:numPr>
        <w:rPr>
          <w:sz w:val="20"/>
          <w:szCs w:val="20"/>
        </w:rPr>
      </w:pPr>
      <w:r>
        <w:rPr>
          <w:sz w:val="20"/>
          <w:szCs w:val="20"/>
        </w:rPr>
        <w:t>písemná i verbální komunikace s potenciálními zaměstnavateli</w:t>
      </w:r>
    </w:p>
    <w:p w:rsidR="00383A41" w:rsidRDefault="00383A41">
      <w:pPr>
        <w:rPr>
          <w:sz w:val="20"/>
          <w:szCs w:val="20"/>
        </w:rPr>
      </w:pPr>
    </w:p>
    <w:p w:rsidR="00383A41" w:rsidRDefault="00383A41">
      <w:pPr>
        <w:rPr>
          <w:sz w:val="20"/>
          <w:szCs w:val="20"/>
        </w:rPr>
      </w:pPr>
      <w:r>
        <w:rPr>
          <w:b/>
          <w:sz w:val="20"/>
          <w:szCs w:val="20"/>
        </w:rPr>
        <w:t>Informační a komunikační technologie</w:t>
      </w:r>
    </w:p>
    <w:p w:rsidR="00383A41" w:rsidRDefault="00383A41" w:rsidP="00041A07">
      <w:pPr>
        <w:numPr>
          <w:ilvl w:val="0"/>
          <w:numId w:val="19"/>
        </w:numPr>
        <w:rPr>
          <w:sz w:val="20"/>
          <w:szCs w:val="20"/>
        </w:rPr>
      </w:pPr>
      <w:r>
        <w:rPr>
          <w:sz w:val="20"/>
          <w:szCs w:val="20"/>
        </w:rPr>
        <w:t>práce s internetem a dalšími zdroji potřebných informací</w:t>
      </w:r>
    </w:p>
    <w:p w:rsidR="00383A41" w:rsidRDefault="00383A41">
      <w:pPr>
        <w:rPr>
          <w:sz w:val="20"/>
          <w:szCs w:val="20"/>
        </w:rPr>
      </w:pPr>
    </w:p>
    <w:p w:rsidR="00383A41" w:rsidRDefault="00383A41">
      <w:pPr>
        <w:rPr>
          <w:b/>
          <w:sz w:val="20"/>
          <w:szCs w:val="20"/>
        </w:rPr>
      </w:pPr>
      <w:r>
        <w:rPr>
          <w:b/>
          <w:sz w:val="20"/>
          <w:szCs w:val="20"/>
        </w:rPr>
        <w:t>Mezipředmětové vztahy</w:t>
      </w:r>
    </w:p>
    <w:p w:rsidR="00383A41" w:rsidRDefault="00383A41" w:rsidP="00041A07">
      <w:pPr>
        <w:numPr>
          <w:ilvl w:val="0"/>
          <w:numId w:val="19"/>
        </w:numPr>
        <w:rPr>
          <w:sz w:val="20"/>
          <w:szCs w:val="20"/>
        </w:rPr>
      </w:pPr>
      <w:r>
        <w:rPr>
          <w:sz w:val="20"/>
          <w:szCs w:val="20"/>
        </w:rPr>
        <w:t xml:space="preserve"> fyzika </w:t>
      </w:r>
    </w:p>
    <w:p w:rsidR="00383A41" w:rsidRDefault="00383A41" w:rsidP="00041A07">
      <w:pPr>
        <w:numPr>
          <w:ilvl w:val="0"/>
          <w:numId w:val="19"/>
        </w:numPr>
        <w:rPr>
          <w:sz w:val="20"/>
          <w:szCs w:val="20"/>
        </w:rPr>
      </w:pPr>
      <w:r>
        <w:rPr>
          <w:sz w:val="20"/>
          <w:szCs w:val="20"/>
        </w:rPr>
        <w:t xml:space="preserve"> chemie</w:t>
      </w:r>
    </w:p>
    <w:p w:rsidR="00383A41" w:rsidRDefault="00383A41" w:rsidP="00041A07">
      <w:pPr>
        <w:numPr>
          <w:ilvl w:val="0"/>
          <w:numId w:val="19"/>
        </w:numPr>
        <w:rPr>
          <w:sz w:val="20"/>
          <w:szCs w:val="20"/>
        </w:rPr>
      </w:pPr>
      <w:r>
        <w:rPr>
          <w:sz w:val="20"/>
          <w:szCs w:val="20"/>
        </w:rPr>
        <w:t>matematika</w:t>
      </w:r>
    </w:p>
    <w:p w:rsidR="00383A41" w:rsidRDefault="00383A41" w:rsidP="00041A07">
      <w:pPr>
        <w:numPr>
          <w:ilvl w:val="0"/>
          <w:numId w:val="19"/>
        </w:numPr>
        <w:rPr>
          <w:sz w:val="20"/>
          <w:szCs w:val="20"/>
        </w:rPr>
      </w:pPr>
      <w:r>
        <w:rPr>
          <w:sz w:val="20"/>
          <w:szCs w:val="20"/>
        </w:rPr>
        <w:t xml:space="preserve">elektrotechnika </w:t>
      </w:r>
    </w:p>
    <w:p w:rsidR="00383A41" w:rsidRDefault="00383A41" w:rsidP="00041A07">
      <w:pPr>
        <w:numPr>
          <w:ilvl w:val="0"/>
          <w:numId w:val="19"/>
        </w:numPr>
        <w:rPr>
          <w:sz w:val="20"/>
          <w:szCs w:val="20"/>
        </w:rPr>
      </w:pPr>
      <w:r>
        <w:rPr>
          <w:sz w:val="20"/>
          <w:szCs w:val="20"/>
        </w:rPr>
        <w:t>elektrotechnický základ</w:t>
      </w:r>
    </w:p>
    <w:p w:rsidR="00383A41" w:rsidRDefault="00383A41" w:rsidP="00041A07">
      <w:pPr>
        <w:numPr>
          <w:ilvl w:val="0"/>
          <w:numId w:val="19"/>
        </w:numPr>
        <w:rPr>
          <w:sz w:val="20"/>
          <w:szCs w:val="20"/>
        </w:rPr>
      </w:pPr>
      <w:r>
        <w:rPr>
          <w:sz w:val="20"/>
          <w:szCs w:val="20"/>
        </w:rPr>
        <w:t>konstrukce počítačů a jejich využití v elektrotechnických měřeních</w:t>
      </w:r>
    </w:p>
    <w:p w:rsidR="00383A41" w:rsidRDefault="00383A41" w:rsidP="00041A07">
      <w:pPr>
        <w:numPr>
          <w:ilvl w:val="0"/>
          <w:numId w:val="19"/>
        </w:numPr>
        <w:rPr>
          <w:sz w:val="20"/>
          <w:szCs w:val="20"/>
        </w:rPr>
      </w:pPr>
      <w:r>
        <w:rPr>
          <w:sz w:val="20"/>
          <w:szCs w:val="20"/>
        </w:rPr>
        <w:t>technické kreslení</w:t>
      </w:r>
    </w:p>
    <w:p w:rsidR="00383A41" w:rsidRDefault="00383A41" w:rsidP="00041A07">
      <w:pPr>
        <w:numPr>
          <w:ilvl w:val="0"/>
          <w:numId w:val="19"/>
        </w:numPr>
        <w:rPr>
          <w:sz w:val="20"/>
          <w:szCs w:val="20"/>
        </w:rPr>
      </w:pPr>
      <w:r>
        <w:rPr>
          <w:sz w:val="20"/>
          <w:szCs w:val="20"/>
        </w:rPr>
        <w:t>praxe</w:t>
      </w:r>
    </w:p>
    <w:p w:rsidR="00383A41" w:rsidRDefault="00383A41">
      <w:pPr>
        <w:rPr>
          <w:rFonts w:ascii="Arial" w:hAnsi="Arial" w:cs="Arial"/>
          <w:sz w:val="20"/>
          <w:szCs w:val="20"/>
        </w:rPr>
      </w:pPr>
    </w:p>
    <w:p w:rsidR="00383A41" w:rsidRDefault="00383A41">
      <w:pPr>
        <w:rPr>
          <w:b/>
          <w:sz w:val="20"/>
          <w:szCs w:val="20"/>
          <w:u w:val="single"/>
        </w:rPr>
      </w:pPr>
    </w:p>
    <w:p w:rsidR="00026C3E" w:rsidRDefault="00383A41" w:rsidP="00026C3E">
      <w:pPr>
        <w:jc w:val="center"/>
        <w:rPr>
          <w:b/>
          <w:sz w:val="20"/>
          <w:szCs w:val="20"/>
        </w:rPr>
      </w:pPr>
      <w:r>
        <w:rPr>
          <w:bCs/>
        </w:rPr>
        <w:br w:type="page"/>
      </w:r>
      <w:r w:rsidR="00026C3E">
        <w:rPr>
          <w:b/>
          <w:sz w:val="20"/>
          <w:szCs w:val="20"/>
        </w:rPr>
        <w:t>Rozpis učiva a výsledků vzdělávání</w:t>
      </w:r>
    </w:p>
    <w:p w:rsidR="00026C3E" w:rsidRDefault="00026C3E" w:rsidP="00026C3E">
      <w:pPr>
        <w:jc w:val="center"/>
        <w:rPr>
          <w:b/>
          <w:sz w:val="20"/>
          <w:szCs w:val="20"/>
        </w:rPr>
      </w:pPr>
      <w:r>
        <w:rPr>
          <w:b/>
          <w:sz w:val="20"/>
          <w:szCs w:val="20"/>
        </w:rPr>
        <w:t>Název vyučovacího předmětu: Elektrotechnická měření</w:t>
      </w:r>
    </w:p>
    <w:p w:rsidR="00026C3E" w:rsidRPr="004748E9" w:rsidRDefault="00026C3E" w:rsidP="00026C3E">
      <w:pPr>
        <w:jc w:val="center"/>
        <w:rPr>
          <w:sz w:val="22"/>
          <w:szCs w:val="22"/>
        </w:rPr>
      </w:pPr>
      <w:r>
        <w:rPr>
          <w:b/>
          <w:sz w:val="20"/>
          <w:szCs w:val="20"/>
        </w:rPr>
        <w:t>Ročník: třetí</w:t>
      </w:r>
    </w:p>
    <w:p w:rsidR="00383A41" w:rsidRPr="00CB49B5" w:rsidRDefault="00CB49B5">
      <w:pPr>
        <w:pStyle w:val="Nadpis8"/>
        <w:rPr>
          <w:bCs/>
        </w:rPr>
      </w:pPr>
      <w:r w:rsidRPr="00CB49B5">
        <w:rPr>
          <w:bCs/>
        </w:rPr>
        <w:t>Elektrotechnická měření – 3. ročník</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5410"/>
        <w:gridCol w:w="1050"/>
      </w:tblGrid>
      <w:tr w:rsidR="00383A41" w:rsidTr="00EB1AA2">
        <w:trPr>
          <w:cantSplit/>
        </w:trPr>
        <w:tc>
          <w:tcPr>
            <w:tcW w:w="3083" w:type="dxa"/>
            <w:shd w:val="clear" w:color="auto" w:fill="C6D9F1"/>
            <w:vAlign w:val="center"/>
          </w:tcPr>
          <w:p w:rsidR="00383A41" w:rsidRDefault="00383A41" w:rsidP="002342CD">
            <w:pPr>
              <w:rPr>
                <w:b/>
                <w:sz w:val="20"/>
                <w:szCs w:val="20"/>
              </w:rPr>
            </w:pPr>
            <w:r>
              <w:rPr>
                <w:b/>
                <w:sz w:val="20"/>
                <w:szCs w:val="20"/>
              </w:rPr>
              <w:t>Výsledky vzdělávání a kompetence</w:t>
            </w:r>
          </w:p>
        </w:tc>
        <w:tc>
          <w:tcPr>
            <w:tcW w:w="5410" w:type="dxa"/>
            <w:shd w:val="clear" w:color="auto" w:fill="C6D9F1"/>
            <w:vAlign w:val="center"/>
          </w:tcPr>
          <w:p w:rsidR="00383A41" w:rsidRDefault="00643CD1" w:rsidP="00B95691">
            <w:pPr>
              <w:jc w:val="center"/>
              <w:rPr>
                <w:b/>
                <w:sz w:val="20"/>
                <w:szCs w:val="20"/>
              </w:rPr>
            </w:pPr>
            <w:r>
              <w:rPr>
                <w:b/>
                <w:sz w:val="20"/>
                <w:szCs w:val="20"/>
              </w:rPr>
              <w:t>Te</w:t>
            </w:r>
            <w:r w:rsidR="00026C3E">
              <w:rPr>
                <w:b/>
                <w:sz w:val="20"/>
                <w:szCs w:val="20"/>
              </w:rPr>
              <w:t>matické celky</w:t>
            </w:r>
          </w:p>
        </w:tc>
        <w:tc>
          <w:tcPr>
            <w:tcW w:w="1050" w:type="dxa"/>
            <w:tcBorders>
              <w:bottom w:val="single" w:sz="4" w:space="0" w:color="auto"/>
            </w:tcBorders>
            <w:shd w:val="clear" w:color="auto" w:fill="C6D9F1"/>
          </w:tcPr>
          <w:p w:rsidR="00383A41" w:rsidRPr="00026C3E" w:rsidRDefault="00026C3E">
            <w:pPr>
              <w:jc w:val="center"/>
              <w:rPr>
                <w:b/>
                <w:sz w:val="20"/>
                <w:szCs w:val="20"/>
              </w:rPr>
            </w:pPr>
            <w:r w:rsidRPr="00026C3E">
              <w:rPr>
                <w:b/>
                <w:sz w:val="20"/>
                <w:szCs w:val="20"/>
              </w:rPr>
              <w:t>Hodinová dotace</w:t>
            </w:r>
          </w:p>
        </w:tc>
      </w:tr>
      <w:tr w:rsidR="00383A41" w:rsidTr="00EB1AA2">
        <w:trPr>
          <w:cantSplit/>
          <w:trHeight w:val="11754"/>
        </w:trPr>
        <w:tc>
          <w:tcPr>
            <w:tcW w:w="3083" w:type="dxa"/>
            <w:tcBorders>
              <w:bottom w:val="single" w:sz="4" w:space="0" w:color="auto"/>
            </w:tcBorders>
          </w:tcPr>
          <w:p w:rsidR="00876D2A" w:rsidRDefault="00876D2A" w:rsidP="00876D2A">
            <w:pPr>
              <w:rPr>
                <w:b/>
                <w:sz w:val="20"/>
                <w:szCs w:val="20"/>
              </w:rPr>
            </w:pPr>
            <w:r>
              <w:rPr>
                <w:b/>
                <w:sz w:val="20"/>
                <w:szCs w:val="20"/>
              </w:rPr>
              <w:t>Žák</w:t>
            </w:r>
          </w:p>
          <w:p w:rsidR="00876D2A" w:rsidRPr="00876D2A" w:rsidRDefault="00383A41" w:rsidP="00041A07">
            <w:pPr>
              <w:numPr>
                <w:ilvl w:val="0"/>
                <w:numId w:val="252"/>
              </w:numPr>
              <w:ind w:left="142" w:hanging="142"/>
              <w:rPr>
                <w:b/>
                <w:sz w:val="20"/>
                <w:szCs w:val="20"/>
              </w:rPr>
            </w:pPr>
            <w:r>
              <w:rPr>
                <w:sz w:val="20"/>
                <w:szCs w:val="20"/>
              </w:rPr>
              <w:t>chápe požadavky na znalosti           různých oblastí elektrotechniky</w:t>
            </w:r>
            <w:r w:rsidR="00876D2A">
              <w:rPr>
                <w:sz w:val="20"/>
                <w:szCs w:val="20"/>
              </w:rPr>
              <w:t>,</w:t>
            </w:r>
          </w:p>
          <w:p w:rsidR="00876D2A" w:rsidRDefault="00876D2A" w:rsidP="00876D2A">
            <w:pPr>
              <w:ind w:left="142"/>
              <w:rPr>
                <w:b/>
                <w:sz w:val="20"/>
                <w:szCs w:val="20"/>
              </w:rPr>
            </w:pPr>
          </w:p>
          <w:p w:rsidR="00876D2A" w:rsidRDefault="00383A41" w:rsidP="00041A07">
            <w:pPr>
              <w:numPr>
                <w:ilvl w:val="0"/>
                <w:numId w:val="252"/>
              </w:numPr>
              <w:ind w:left="142" w:hanging="142"/>
              <w:rPr>
                <w:sz w:val="20"/>
                <w:szCs w:val="20"/>
              </w:rPr>
            </w:pPr>
            <w:r w:rsidRPr="00876D2A">
              <w:rPr>
                <w:sz w:val="20"/>
                <w:szCs w:val="20"/>
              </w:rPr>
              <w:t>umí pracovat elektrotechnickými  texty a schématy</w:t>
            </w:r>
            <w:r w:rsidR="00876D2A" w:rsidRPr="00876D2A">
              <w:rPr>
                <w:sz w:val="20"/>
                <w:szCs w:val="20"/>
              </w:rPr>
              <w:t>,</w:t>
            </w:r>
          </w:p>
          <w:p w:rsidR="00876D2A" w:rsidRDefault="00876D2A" w:rsidP="00876D2A">
            <w:pPr>
              <w:ind w:left="142"/>
              <w:rPr>
                <w:sz w:val="20"/>
                <w:szCs w:val="20"/>
              </w:rPr>
            </w:pPr>
          </w:p>
          <w:p w:rsidR="00876D2A" w:rsidRDefault="00383A41" w:rsidP="00041A07">
            <w:pPr>
              <w:numPr>
                <w:ilvl w:val="0"/>
                <w:numId w:val="252"/>
              </w:numPr>
              <w:ind w:left="142" w:hanging="142"/>
              <w:rPr>
                <w:sz w:val="20"/>
                <w:szCs w:val="20"/>
              </w:rPr>
            </w:pPr>
            <w:r w:rsidRPr="00876D2A">
              <w:rPr>
                <w:sz w:val="20"/>
                <w:szCs w:val="20"/>
              </w:rPr>
              <w:t xml:space="preserve"> zná základní druhy elektrických měřících přístrojů, jejich vlastnosti a způsob použití</w:t>
            </w:r>
            <w:r w:rsidR="00876D2A" w:rsidRPr="00876D2A">
              <w:rPr>
                <w:sz w:val="20"/>
                <w:szCs w:val="20"/>
              </w:rPr>
              <w:t>,</w:t>
            </w:r>
          </w:p>
          <w:p w:rsidR="00876D2A" w:rsidRDefault="00876D2A" w:rsidP="00876D2A">
            <w:pPr>
              <w:ind w:left="142"/>
              <w:rPr>
                <w:sz w:val="20"/>
                <w:szCs w:val="20"/>
              </w:rPr>
            </w:pPr>
          </w:p>
          <w:p w:rsidR="00876D2A" w:rsidRDefault="00383A41" w:rsidP="00041A07">
            <w:pPr>
              <w:numPr>
                <w:ilvl w:val="0"/>
                <w:numId w:val="252"/>
              </w:numPr>
              <w:ind w:left="142" w:hanging="142"/>
              <w:rPr>
                <w:sz w:val="20"/>
                <w:szCs w:val="20"/>
              </w:rPr>
            </w:pPr>
            <w:r w:rsidRPr="00876D2A">
              <w:rPr>
                <w:sz w:val="20"/>
                <w:szCs w:val="20"/>
              </w:rPr>
              <w:t xml:space="preserve"> zná základní veličiny proudového, elektrostatického, magnetického pole, jednotky a způsoby jejich měření</w:t>
            </w:r>
            <w:r w:rsidR="00876D2A" w:rsidRPr="00876D2A">
              <w:rPr>
                <w:sz w:val="20"/>
                <w:szCs w:val="20"/>
              </w:rPr>
              <w:t>,</w:t>
            </w:r>
          </w:p>
          <w:p w:rsidR="00876D2A" w:rsidRDefault="00876D2A" w:rsidP="00876D2A">
            <w:pPr>
              <w:ind w:left="142"/>
              <w:rPr>
                <w:sz w:val="20"/>
                <w:szCs w:val="20"/>
              </w:rPr>
            </w:pPr>
          </w:p>
          <w:p w:rsidR="00383A41" w:rsidRPr="00876D2A" w:rsidRDefault="00383A41" w:rsidP="00041A07">
            <w:pPr>
              <w:numPr>
                <w:ilvl w:val="0"/>
                <w:numId w:val="252"/>
              </w:numPr>
              <w:ind w:left="142" w:hanging="142"/>
              <w:rPr>
                <w:sz w:val="20"/>
                <w:szCs w:val="20"/>
              </w:rPr>
            </w:pPr>
            <w:r w:rsidRPr="00876D2A">
              <w:rPr>
                <w:sz w:val="20"/>
                <w:szCs w:val="20"/>
              </w:rPr>
              <w:t xml:space="preserve"> orientuje se v základních</w:t>
            </w:r>
          </w:p>
          <w:p w:rsidR="00876D2A" w:rsidRDefault="00383A41" w:rsidP="00876D2A">
            <w:pPr>
              <w:ind w:left="142"/>
              <w:rPr>
                <w:sz w:val="20"/>
                <w:szCs w:val="20"/>
              </w:rPr>
            </w:pPr>
            <w:r>
              <w:rPr>
                <w:sz w:val="20"/>
                <w:szCs w:val="20"/>
              </w:rPr>
              <w:t>měřících metodách</w:t>
            </w:r>
            <w:r w:rsidR="00876D2A">
              <w:rPr>
                <w:sz w:val="20"/>
                <w:szCs w:val="20"/>
              </w:rPr>
              <w:t>,</w:t>
            </w:r>
          </w:p>
          <w:p w:rsidR="00876D2A" w:rsidRDefault="00876D2A" w:rsidP="00876D2A">
            <w:pPr>
              <w:ind w:left="142"/>
              <w:rPr>
                <w:sz w:val="20"/>
                <w:szCs w:val="20"/>
              </w:rPr>
            </w:pPr>
          </w:p>
          <w:p w:rsidR="00383A41" w:rsidRDefault="00383A41" w:rsidP="00041A07">
            <w:pPr>
              <w:numPr>
                <w:ilvl w:val="0"/>
                <w:numId w:val="252"/>
              </w:numPr>
              <w:ind w:left="142" w:hanging="142"/>
              <w:rPr>
                <w:sz w:val="20"/>
                <w:szCs w:val="20"/>
              </w:rPr>
            </w:pPr>
            <w:r>
              <w:rPr>
                <w:sz w:val="20"/>
                <w:szCs w:val="20"/>
              </w:rPr>
              <w:t>zná a umí správně používat</w:t>
            </w:r>
          </w:p>
          <w:p w:rsidR="00876D2A" w:rsidRDefault="00876D2A" w:rsidP="00876D2A">
            <w:pPr>
              <w:ind w:left="142"/>
              <w:rPr>
                <w:sz w:val="20"/>
                <w:szCs w:val="20"/>
              </w:rPr>
            </w:pPr>
            <w:r>
              <w:rPr>
                <w:sz w:val="20"/>
                <w:szCs w:val="20"/>
              </w:rPr>
              <w:t>odborné výrazy,</w:t>
            </w:r>
          </w:p>
          <w:p w:rsidR="00876D2A" w:rsidRDefault="00876D2A" w:rsidP="00876D2A">
            <w:pPr>
              <w:ind w:left="142"/>
              <w:rPr>
                <w:sz w:val="20"/>
                <w:szCs w:val="20"/>
              </w:rPr>
            </w:pPr>
          </w:p>
          <w:p w:rsidR="00383A41" w:rsidRDefault="00383A41" w:rsidP="00041A07">
            <w:pPr>
              <w:numPr>
                <w:ilvl w:val="0"/>
                <w:numId w:val="252"/>
              </w:numPr>
              <w:ind w:left="142" w:hanging="142"/>
              <w:rPr>
                <w:sz w:val="20"/>
                <w:szCs w:val="20"/>
              </w:rPr>
            </w:pPr>
            <w:r>
              <w:rPr>
                <w:sz w:val="20"/>
                <w:szCs w:val="20"/>
              </w:rPr>
              <w:t>dokáže vyhodnotit výsledky</w:t>
            </w:r>
          </w:p>
          <w:p w:rsidR="00876D2A" w:rsidRDefault="00383A41" w:rsidP="00876D2A">
            <w:pPr>
              <w:ind w:left="142"/>
              <w:rPr>
                <w:sz w:val="20"/>
                <w:szCs w:val="20"/>
              </w:rPr>
            </w:pPr>
            <w:r>
              <w:rPr>
                <w:sz w:val="20"/>
                <w:szCs w:val="20"/>
              </w:rPr>
              <w:t>měření a výpočtů</w:t>
            </w:r>
            <w:r w:rsidR="00876D2A">
              <w:rPr>
                <w:sz w:val="20"/>
                <w:szCs w:val="20"/>
              </w:rPr>
              <w:t>,</w:t>
            </w:r>
          </w:p>
          <w:p w:rsidR="00876D2A" w:rsidRDefault="00876D2A" w:rsidP="00876D2A">
            <w:pPr>
              <w:ind w:left="142"/>
              <w:rPr>
                <w:sz w:val="20"/>
                <w:szCs w:val="20"/>
              </w:rPr>
            </w:pPr>
          </w:p>
          <w:p w:rsidR="00383A41" w:rsidRDefault="00383A41" w:rsidP="00041A07">
            <w:pPr>
              <w:numPr>
                <w:ilvl w:val="0"/>
                <w:numId w:val="252"/>
              </w:numPr>
              <w:ind w:left="142" w:hanging="142"/>
              <w:rPr>
                <w:sz w:val="20"/>
                <w:szCs w:val="20"/>
              </w:rPr>
            </w:pPr>
            <w:r>
              <w:rPr>
                <w:sz w:val="20"/>
                <w:szCs w:val="20"/>
              </w:rPr>
              <w:t>na základě výsledků měření</w:t>
            </w:r>
          </w:p>
          <w:p w:rsidR="00383A41" w:rsidRDefault="00383A41" w:rsidP="00876D2A">
            <w:pPr>
              <w:ind w:left="142"/>
              <w:rPr>
                <w:sz w:val="20"/>
                <w:szCs w:val="20"/>
              </w:rPr>
            </w:pPr>
            <w:r>
              <w:rPr>
                <w:sz w:val="20"/>
                <w:szCs w:val="20"/>
              </w:rPr>
              <w:t>dokáže vyvodit správné závěry</w:t>
            </w: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tc>
        <w:tc>
          <w:tcPr>
            <w:tcW w:w="5410" w:type="dxa"/>
            <w:tcBorders>
              <w:bottom w:val="single" w:sz="4" w:space="0" w:color="auto"/>
            </w:tcBorders>
          </w:tcPr>
          <w:p w:rsidR="00383A41" w:rsidRDefault="00383A41">
            <w:pPr>
              <w:rPr>
                <w:b/>
                <w:sz w:val="20"/>
                <w:szCs w:val="20"/>
              </w:rPr>
            </w:pPr>
            <w:r>
              <w:rPr>
                <w:b/>
                <w:sz w:val="20"/>
                <w:szCs w:val="20"/>
              </w:rPr>
              <w:t>Úvod</w:t>
            </w:r>
          </w:p>
          <w:p w:rsidR="00383A41" w:rsidRDefault="00876D2A" w:rsidP="00041A07">
            <w:pPr>
              <w:numPr>
                <w:ilvl w:val="0"/>
                <w:numId w:val="139"/>
              </w:numPr>
              <w:ind w:left="273" w:hanging="273"/>
              <w:rPr>
                <w:sz w:val="20"/>
                <w:szCs w:val="20"/>
              </w:rPr>
            </w:pPr>
            <w:r>
              <w:rPr>
                <w:sz w:val="20"/>
                <w:szCs w:val="20"/>
              </w:rPr>
              <w:t>p</w:t>
            </w:r>
            <w:r w:rsidR="00383A41">
              <w:rPr>
                <w:sz w:val="20"/>
                <w:szCs w:val="20"/>
              </w:rPr>
              <w:t>ředmět elektrotechnických měření</w:t>
            </w:r>
            <w:r>
              <w:rPr>
                <w:sz w:val="20"/>
                <w:szCs w:val="20"/>
              </w:rPr>
              <w:t>,</w:t>
            </w:r>
          </w:p>
          <w:p w:rsidR="00383A41" w:rsidRDefault="00876D2A" w:rsidP="00041A07">
            <w:pPr>
              <w:numPr>
                <w:ilvl w:val="0"/>
                <w:numId w:val="139"/>
              </w:numPr>
              <w:ind w:left="273" w:hanging="273"/>
              <w:rPr>
                <w:sz w:val="20"/>
                <w:szCs w:val="20"/>
              </w:rPr>
            </w:pPr>
            <w:r>
              <w:rPr>
                <w:sz w:val="20"/>
                <w:szCs w:val="20"/>
              </w:rPr>
              <w:t>k</w:t>
            </w:r>
            <w:r w:rsidR="00383A41">
              <w:rPr>
                <w:sz w:val="20"/>
                <w:szCs w:val="20"/>
              </w:rPr>
              <w:t>lasifikace elektrotechnických měřících přístrojů</w:t>
            </w:r>
          </w:p>
          <w:p w:rsidR="00383A41" w:rsidRDefault="00383A41">
            <w:pPr>
              <w:rPr>
                <w:sz w:val="20"/>
                <w:szCs w:val="20"/>
              </w:rPr>
            </w:pPr>
            <w:r>
              <w:rPr>
                <w:b/>
                <w:sz w:val="20"/>
                <w:szCs w:val="20"/>
              </w:rPr>
              <w:t>Vyhláška č.50/1978Sb.</w:t>
            </w:r>
          </w:p>
          <w:p w:rsidR="00383A41" w:rsidRDefault="00876D2A" w:rsidP="00041A07">
            <w:pPr>
              <w:numPr>
                <w:ilvl w:val="0"/>
                <w:numId w:val="138"/>
              </w:numPr>
              <w:ind w:left="273" w:hanging="273"/>
              <w:rPr>
                <w:sz w:val="20"/>
                <w:szCs w:val="20"/>
              </w:rPr>
            </w:pPr>
            <w:r>
              <w:rPr>
                <w:sz w:val="20"/>
                <w:szCs w:val="20"/>
              </w:rPr>
              <w:t>u</w:t>
            </w:r>
            <w:r w:rsidR="00383A41">
              <w:rPr>
                <w:sz w:val="20"/>
                <w:szCs w:val="20"/>
              </w:rPr>
              <w:t>rčení vyhlášky, základní ustanovení a pojmy</w:t>
            </w:r>
            <w:r>
              <w:rPr>
                <w:sz w:val="20"/>
                <w:szCs w:val="20"/>
              </w:rPr>
              <w:t>,</w:t>
            </w:r>
          </w:p>
          <w:p w:rsidR="00383A41" w:rsidRDefault="00876D2A" w:rsidP="00041A07">
            <w:pPr>
              <w:numPr>
                <w:ilvl w:val="0"/>
                <w:numId w:val="138"/>
              </w:numPr>
              <w:ind w:left="273" w:hanging="273"/>
              <w:rPr>
                <w:sz w:val="20"/>
                <w:szCs w:val="20"/>
              </w:rPr>
            </w:pPr>
            <w:r>
              <w:rPr>
                <w:sz w:val="20"/>
                <w:szCs w:val="20"/>
              </w:rPr>
              <w:t>k</w:t>
            </w:r>
            <w:r w:rsidR="00383A41">
              <w:rPr>
                <w:sz w:val="20"/>
                <w:szCs w:val="20"/>
              </w:rPr>
              <w:t>valifikace pracovníků v</w:t>
            </w:r>
            <w:r>
              <w:rPr>
                <w:sz w:val="20"/>
                <w:szCs w:val="20"/>
              </w:rPr>
              <w:t> </w:t>
            </w:r>
            <w:r w:rsidR="00383A41">
              <w:rPr>
                <w:sz w:val="20"/>
                <w:szCs w:val="20"/>
              </w:rPr>
              <w:t>elektrotechnice</w:t>
            </w:r>
            <w:r>
              <w:rPr>
                <w:sz w:val="20"/>
                <w:szCs w:val="20"/>
              </w:rPr>
              <w:t>,</w:t>
            </w:r>
          </w:p>
          <w:p w:rsidR="00383A41" w:rsidRDefault="00876D2A" w:rsidP="00041A07">
            <w:pPr>
              <w:numPr>
                <w:ilvl w:val="0"/>
                <w:numId w:val="138"/>
              </w:numPr>
              <w:ind w:left="273" w:hanging="273"/>
              <w:rPr>
                <w:sz w:val="20"/>
                <w:szCs w:val="20"/>
              </w:rPr>
            </w:pPr>
            <w:r>
              <w:rPr>
                <w:sz w:val="20"/>
                <w:szCs w:val="20"/>
              </w:rPr>
              <w:t>o</w:t>
            </w:r>
            <w:r w:rsidR="00383A41">
              <w:rPr>
                <w:sz w:val="20"/>
                <w:szCs w:val="20"/>
              </w:rPr>
              <w:t>chrana před nebezpečným dotykem v různých rozvodných</w:t>
            </w:r>
          </w:p>
          <w:p w:rsidR="00383A41" w:rsidRDefault="00383A41" w:rsidP="00041A07">
            <w:pPr>
              <w:numPr>
                <w:ilvl w:val="0"/>
                <w:numId w:val="138"/>
              </w:numPr>
              <w:ind w:left="273" w:hanging="273"/>
              <w:rPr>
                <w:sz w:val="20"/>
                <w:szCs w:val="20"/>
              </w:rPr>
            </w:pPr>
            <w:r>
              <w:rPr>
                <w:sz w:val="20"/>
                <w:szCs w:val="20"/>
              </w:rPr>
              <w:t>soustavách</w:t>
            </w:r>
            <w:r w:rsidR="00876D2A">
              <w:rPr>
                <w:sz w:val="20"/>
                <w:szCs w:val="20"/>
              </w:rPr>
              <w:t>,</w:t>
            </w:r>
          </w:p>
          <w:p w:rsidR="00383A41" w:rsidRDefault="00876D2A" w:rsidP="00041A07">
            <w:pPr>
              <w:numPr>
                <w:ilvl w:val="0"/>
                <w:numId w:val="138"/>
              </w:numPr>
              <w:ind w:left="273" w:hanging="273"/>
              <w:rPr>
                <w:sz w:val="20"/>
                <w:szCs w:val="20"/>
              </w:rPr>
            </w:pPr>
            <w:r>
              <w:rPr>
                <w:sz w:val="20"/>
                <w:szCs w:val="20"/>
              </w:rPr>
              <w:t>f</w:t>
            </w:r>
            <w:r w:rsidR="00383A41">
              <w:rPr>
                <w:sz w:val="20"/>
                <w:szCs w:val="20"/>
              </w:rPr>
              <w:t>yziologické účinky el. proudu a první pomoc při úrazu el. proudem</w:t>
            </w:r>
            <w:r>
              <w:rPr>
                <w:sz w:val="20"/>
                <w:szCs w:val="20"/>
              </w:rPr>
              <w:t>,</w:t>
            </w:r>
          </w:p>
          <w:p w:rsidR="00383A41" w:rsidRDefault="00876D2A" w:rsidP="00041A07">
            <w:pPr>
              <w:numPr>
                <w:ilvl w:val="0"/>
                <w:numId w:val="138"/>
              </w:numPr>
              <w:ind w:left="273" w:hanging="273"/>
              <w:rPr>
                <w:sz w:val="20"/>
                <w:szCs w:val="20"/>
              </w:rPr>
            </w:pPr>
            <w:r>
              <w:rPr>
                <w:sz w:val="20"/>
                <w:szCs w:val="20"/>
              </w:rPr>
              <w:t>k</w:t>
            </w:r>
            <w:r w:rsidR="00383A41">
              <w:rPr>
                <w:sz w:val="20"/>
                <w:szCs w:val="20"/>
              </w:rPr>
              <w:t>valifikační zkouška v rozsahu § 4 Vyhlášky</w:t>
            </w:r>
            <w:r>
              <w:rPr>
                <w:sz w:val="20"/>
                <w:szCs w:val="20"/>
              </w:rPr>
              <w:t>.</w:t>
            </w:r>
          </w:p>
          <w:p w:rsidR="00383A41" w:rsidRDefault="00383A41">
            <w:pPr>
              <w:rPr>
                <w:sz w:val="20"/>
                <w:szCs w:val="20"/>
              </w:rPr>
            </w:pPr>
            <w:r>
              <w:rPr>
                <w:b/>
                <w:sz w:val="20"/>
                <w:szCs w:val="20"/>
              </w:rPr>
              <w:t>Základní pojmy a vlastnosti el. měřících přístrojů</w:t>
            </w:r>
          </w:p>
          <w:p w:rsidR="00383A41" w:rsidRDefault="00876D2A" w:rsidP="00041A07">
            <w:pPr>
              <w:numPr>
                <w:ilvl w:val="0"/>
                <w:numId w:val="137"/>
              </w:numPr>
              <w:ind w:left="273" w:hanging="273"/>
              <w:rPr>
                <w:sz w:val="20"/>
                <w:szCs w:val="20"/>
              </w:rPr>
            </w:pPr>
            <w:r>
              <w:rPr>
                <w:sz w:val="20"/>
                <w:szCs w:val="20"/>
              </w:rPr>
              <w:t>m</w:t>
            </w:r>
            <w:r w:rsidR="00383A41">
              <w:rPr>
                <w:sz w:val="20"/>
                <w:szCs w:val="20"/>
              </w:rPr>
              <w:t>ěřící rozsah, konstanta, třída přesnosti, citlivost, vlastní spotřeba,</w:t>
            </w:r>
          </w:p>
          <w:p w:rsidR="00383A41" w:rsidRDefault="00383A41" w:rsidP="00041A07">
            <w:pPr>
              <w:numPr>
                <w:ilvl w:val="0"/>
                <w:numId w:val="137"/>
              </w:numPr>
              <w:ind w:left="273" w:hanging="273"/>
              <w:rPr>
                <w:sz w:val="20"/>
                <w:szCs w:val="20"/>
              </w:rPr>
            </w:pPr>
            <w:r>
              <w:rPr>
                <w:sz w:val="20"/>
                <w:szCs w:val="20"/>
              </w:rPr>
              <w:t>vnitřní odpor, přetížitelnost</w:t>
            </w:r>
            <w:r w:rsidR="00876D2A">
              <w:rPr>
                <w:sz w:val="20"/>
                <w:szCs w:val="20"/>
              </w:rPr>
              <w:t>,</w:t>
            </w:r>
          </w:p>
          <w:p w:rsidR="00383A41" w:rsidRDefault="00876D2A" w:rsidP="00041A07">
            <w:pPr>
              <w:numPr>
                <w:ilvl w:val="0"/>
                <w:numId w:val="137"/>
              </w:numPr>
              <w:ind w:left="273" w:hanging="273"/>
              <w:rPr>
                <w:sz w:val="20"/>
                <w:szCs w:val="20"/>
              </w:rPr>
            </w:pPr>
            <w:r>
              <w:rPr>
                <w:sz w:val="20"/>
                <w:szCs w:val="20"/>
              </w:rPr>
              <w:t>z</w:t>
            </w:r>
            <w:r w:rsidR="00383A41">
              <w:rPr>
                <w:sz w:val="20"/>
                <w:szCs w:val="20"/>
              </w:rPr>
              <w:t>načky na číselnicích měřících přístrojů</w:t>
            </w:r>
            <w:r>
              <w:rPr>
                <w:sz w:val="20"/>
                <w:szCs w:val="20"/>
              </w:rPr>
              <w:t>.</w:t>
            </w:r>
          </w:p>
          <w:p w:rsidR="00383A41" w:rsidRDefault="00383A41">
            <w:pPr>
              <w:rPr>
                <w:sz w:val="20"/>
                <w:szCs w:val="20"/>
              </w:rPr>
            </w:pPr>
            <w:r>
              <w:rPr>
                <w:b/>
                <w:sz w:val="20"/>
                <w:szCs w:val="20"/>
              </w:rPr>
              <w:t>Konstrukce elektromechanických přístrojů</w:t>
            </w:r>
          </w:p>
          <w:p w:rsidR="00383A41" w:rsidRDefault="00876D2A" w:rsidP="00041A07">
            <w:pPr>
              <w:numPr>
                <w:ilvl w:val="0"/>
                <w:numId w:val="136"/>
              </w:numPr>
              <w:ind w:left="273" w:hanging="284"/>
              <w:rPr>
                <w:sz w:val="20"/>
                <w:szCs w:val="20"/>
              </w:rPr>
            </w:pPr>
            <w:r>
              <w:rPr>
                <w:sz w:val="20"/>
                <w:szCs w:val="20"/>
              </w:rPr>
              <w:t>z</w:t>
            </w:r>
            <w:r w:rsidR="00383A41">
              <w:rPr>
                <w:sz w:val="20"/>
                <w:szCs w:val="20"/>
              </w:rPr>
              <w:t>ákladní pojmy, názvosloví, měřící soustavy a jejich vlastnosti</w:t>
            </w:r>
            <w:r>
              <w:rPr>
                <w:sz w:val="20"/>
                <w:szCs w:val="20"/>
              </w:rPr>
              <w:t>,</w:t>
            </w:r>
          </w:p>
          <w:p w:rsidR="00383A41" w:rsidRDefault="00876D2A" w:rsidP="00041A07">
            <w:pPr>
              <w:numPr>
                <w:ilvl w:val="0"/>
                <w:numId w:val="136"/>
              </w:numPr>
              <w:ind w:left="273" w:hanging="284"/>
              <w:rPr>
                <w:sz w:val="20"/>
                <w:szCs w:val="20"/>
              </w:rPr>
            </w:pPr>
            <w:r>
              <w:rPr>
                <w:sz w:val="20"/>
                <w:szCs w:val="20"/>
              </w:rPr>
              <w:t>m</w:t>
            </w:r>
            <w:r w:rsidR="00383A41">
              <w:rPr>
                <w:sz w:val="20"/>
                <w:szCs w:val="20"/>
              </w:rPr>
              <w:t>ěřící ústrojí, působící momenty, uložení otočné části</w:t>
            </w:r>
            <w:r>
              <w:rPr>
                <w:sz w:val="20"/>
                <w:szCs w:val="20"/>
              </w:rPr>
              <w:t>,</w:t>
            </w:r>
          </w:p>
          <w:p w:rsidR="00383A41" w:rsidRDefault="00876D2A" w:rsidP="00041A07">
            <w:pPr>
              <w:numPr>
                <w:ilvl w:val="0"/>
                <w:numId w:val="136"/>
              </w:numPr>
              <w:ind w:left="273" w:hanging="284"/>
              <w:rPr>
                <w:sz w:val="20"/>
                <w:szCs w:val="20"/>
              </w:rPr>
            </w:pPr>
            <w:r>
              <w:rPr>
                <w:sz w:val="20"/>
                <w:szCs w:val="20"/>
              </w:rPr>
              <w:t>r</w:t>
            </w:r>
            <w:r w:rsidR="00383A41">
              <w:rPr>
                <w:sz w:val="20"/>
                <w:szCs w:val="20"/>
              </w:rPr>
              <w:t>učky-typy, vyvážení, tlumení. Stupnice-druhy, provedení</w:t>
            </w:r>
            <w:r>
              <w:rPr>
                <w:sz w:val="20"/>
                <w:szCs w:val="20"/>
              </w:rPr>
              <w:t>,</w:t>
            </w:r>
          </w:p>
          <w:p w:rsidR="00383A41" w:rsidRDefault="00876D2A" w:rsidP="00041A07">
            <w:pPr>
              <w:numPr>
                <w:ilvl w:val="0"/>
                <w:numId w:val="136"/>
              </w:numPr>
              <w:ind w:left="273" w:hanging="284"/>
              <w:rPr>
                <w:sz w:val="20"/>
                <w:szCs w:val="20"/>
              </w:rPr>
            </w:pPr>
            <w:r>
              <w:rPr>
                <w:sz w:val="20"/>
                <w:szCs w:val="20"/>
              </w:rPr>
              <w:t>r</w:t>
            </w:r>
            <w:r w:rsidR="00383A41">
              <w:rPr>
                <w:sz w:val="20"/>
                <w:szCs w:val="20"/>
              </w:rPr>
              <w:t>egistrační měřící přístroje, používaná záznamová média</w:t>
            </w:r>
            <w:r>
              <w:rPr>
                <w:sz w:val="20"/>
                <w:szCs w:val="20"/>
              </w:rPr>
              <w:t>.</w:t>
            </w:r>
          </w:p>
          <w:p w:rsidR="00383A41" w:rsidRDefault="00383A41">
            <w:pPr>
              <w:rPr>
                <w:sz w:val="20"/>
                <w:szCs w:val="20"/>
              </w:rPr>
            </w:pPr>
            <w:r>
              <w:rPr>
                <w:b/>
                <w:sz w:val="20"/>
                <w:szCs w:val="20"/>
              </w:rPr>
              <w:t>Základní pravidla elektrotechnických měření</w:t>
            </w:r>
          </w:p>
          <w:p w:rsidR="00383A41" w:rsidRDefault="00876D2A" w:rsidP="00041A07">
            <w:pPr>
              <w:numPr>
                <w:ilvl w:val="0"/>
                <w:numId w:val="135"/>
              </w:numPr>
              <w:ind w:left="273" w:hanging="273"/>
              <w:rPr>
                <w:sz w:val="20"/>
                <w:szCs w:val="20"/>
              </w:rPr>
            </w:pPr>
            <w:r>
              <w:rPr>
                <w:sz w:val="20"/>
                <w:szCs w:val="20"/>
              </w:rPr>
              <w:t>v</w:t>
            </w:r>
            <w:r w:rsidR="00383A41">
              <w:rPr>
                <w:sz w:val="20"/>
                <w:szCs w:val="20"/>
              </w:rPr>
              <w:t>olba měřící metody, zapojení přístrojů, organizace pracoviště</w:t>
            </w:r>
            <w:r>
              <w:rPr>
                <w:sz w:val="20"/>
                <w:szCs w:val="20"/>
              </w:rPr>
              <w:t>,</w:t>
            </w:r>
          </w:p>
          <w:p w:rsidR="00383A41" w:rsidRDefault="00876D2A" w:rsidP="00041A07">
            <w:pPr>
              <w:numPr>
                <w:ilvl w:val="0"/>
                <w:numId w:val="135"/>
              </w:numPr>
              <w:ind w:left="273" w:hanging="273"/>
              <w:rPr>
                <w:sz w:val="20"/>
                <w:szCs w:val="20"/>
              </w:rPr>
            </w:pPr>
            <w:r>
              <w:rPr>
                <w:sz w:val="20"/>
                <w:szCs w:val="20"/>
              </w:rPr>
              <w:t>z</w:t>
            </w:r>
            <w:r w:rsidR="00383A41">
              <w:rPr>
                <w:sz w:val="20"/>
                <w:szCs w:val="20"/>
              </w:rPr>
              <w:t>působy regulace proudu a napětí, požadavky na zdroje</w:t>
            </w:r>
            <w:r>
              <w:rPr>
                <w:sz w:val="20"/>
                <w:szCs w:val="20"/>
              </w:rPr>
              <w:t>,</w:t>
            </w:r>
          </w:p>
          <w:p w:rsidR="00383A41" w:rsidRPr="00876D2A" w:rsidRDefault="00876D2A" w:rsidP="00041A07">
            <w:pPr>
              <w:numPr>
                <w:ilvl w:val="0"/>
                <w:numId w:val="135"/>
              </w:numPr>
              <w:ind w:left="273" w:hanging="273"/>
              <w:rPr>
                <w:sz w:val="20"/>
                <w:szCs w:val="20"/>
              </w:rPr>
            </w:pPr>
            <w:r w:rsidRPr="00876D2A">
              <w:rPr>
                <w:sz w:val="20"/>
                <w:szCs w:val="20"/>
              </w:rPr>
              <w:t>k</w:t>
            </w:r>
            <w:r w:rsidR="00383A41" w:rsidRPr="00876D2A">
              <w:rPr>
                <w:sz w:val="20"/>
                <w:szCs w:val="20"/>
              </w:rPr>
              <w:t>reslení schémat měřících obvodů, příprava k měření, zpracování</w:t>
            </w:r>
            <w:r>
              <w:rPr>
                <w:sz w:val="20"/>
                <w:szCs w:val="20"/>
              </w:rPr>
              <w:t xml:space="preserve"> </w:t>
            </w:r>
            <w:r w:rsidR="00383A41" w:rsidRPr="00876D2A">
              <w:rPr>
                <w:sz w:val="20"/>
                <w:szCs w:val="20"/>
              </w:rPr>
              <w:t>výsledků měření</w:t>
            </w:r>
            <w:r>
              <w:rPr>
                <w:sz w:val="20"/>
                <w:szCs w:val="20"/>
              </w:rPr>
              <w:t>.</w:t>
            </w:r>
          </w:p>
          <w:p w:rsidR="00383A41" w:rsidRDefault="00383A41">
            <w:pPr>
              <w:rPr>
                <w:sz w:val="20"/>
                <w:szCs w:val="20"/>
              </w:rPr>
            </w:pPr>
            <w:r>
              <w:rPr>
                <w:b/>
                <w:sz w:val="20"/>
                <w:szCs w:val="20"/>
              </w:rPr>
              <w:t>Základní způsoby měření napětí, proudu a výkonu</w:t>
            </w:r>
          </w:p>
          <w:p w:rsidR="00383A41" w:rsidRDefault="00876D2A" w:rsidP="00041A07">
            <w:pPr>
              <w:numPr>
                <w:ilvl w:val="0"/>
                <w:numId w:val="134"/>
              </w:numPr>
              <w:ind w:left="273" w:hanging="273"/>
              <w:rPr>
                <w:sz w:val="20"/>
                <w:szCs w:val="20"/>
              </w:rPr>
            </w:pPr>
            <w:r>
              <w:rPr>
                <w:sz w:val="20"/>
                <w:szCs w:val="20"/>
              </w:rPr>
              <w:t>m</w:t>
            </w:r>
            <w:r w:rsidR="00383A41">
              <w:rPr>
                <w:sz w:val="20"/>
                <w:szCs w:val="20"/>
              </w:rPr>
              <w:t>ěření voltmetrem, ampérmetrem a wattmetrem ve stejnosměrných a střídavých obvodech</w:t>
            </w:r>
            <w:r>
              <w:rPr>
                <w:sz w:val="20"/>
                <w:szCs w:val="20"/>
              </w:rPr>
              <w:t>.</w:t>
            </w:r>
          </w:p>
          <w:p w:rsidR="00383A41" w:rsidRDefault="00383A41">
            <w:pPr>
              <w:rPr>
                <w:sz w:val="20"/>
                <w:szCs w:val="20"/>
              </w:rPr>
            </w:pPr>
            <w:r>
              <w:rPr>
                <w:b/>
                <w:sz w:val="20"/>
                <w:szCs w:val="20"/>
              </w:rPr>
              <w:t>Chyby měření</w:t>
            </w:r>
          </w:p>
          <w:p w:rsidR="00383A41" w:rsidRPr="002451D5" w:rsidRDefault="00876D2A" w:rsidP="00041A07">
            <w:pPr>
              <w:numPr>
                <w:ilvl w:val="0"/>
                <w:numId w:val="133"/>
              </w:numPr>
              <w:ind w:left="273" w:hanging="273"/>
              <w:rPr>
                <w:sz w:val="20"/>
                <w:szCs w:val="20"/>
              </w:rPr>
            </w:pPr>
            <w:r>
              <w:rPr>
                <w:sz w:val="20"/>
                <w:szCs w:val="20"/>
              </w:rPr>
              <w:t>r</w:t>
            </w:r>
            <w:r w:rsidR="00383A41" w:rsidRPr="002451D5">
              <w:rPr>
                <w:sz w:val="20"/>
                <w:szCs w:val="20"/>
              </w:rPr>
              <w:t>ušivé vlivy při měření, způsoby jejich předcházení, vztažné</w:t>
            </w:r>
            <w:r w:rsidR="002451D5">
              <w:rPr>
                <w:sz w:val="20"/>
                <w:szCs w:val="20"/>
              </w:rPr>
              <w:t xml:space="preserve"> </w:t>
            </w:r>
            <w:r w:rsidR="00383A41" w:rsidRPr="002451D5">
              <w:rPr>
                <w:sz w:val="20"/>
                <w:szCs w:val="20"/>
              </w:rPr>
              <w:t>podmínky</w:t>
            </w:r>
            <w:r>
              <w:rPr>
                <w:sz w:val="20"/>
                <w:szCs w:val="20"/>
              </w:rPr>
              <w:t>,</w:t>
            </w:r>
          </w:p>
          <w:p w:rsidR="00383A41" w:rsidRPr="002451D5" w:rsidRDefault="00876D2A" w:rsidP="00041A07">
            <w:pPr>
              <w:numPr>
                <w:ilvl w:val="0"/>
                <w:numId w:val="133"/>
              </w:numPr>
              <w:ind w:left="273" w:hanging="273"/>
              <w:rPr>
                <w:sz w:val="20"/>
                <w:szCs w:val="20"/>
              </w:rPr>
            </w:pPr>
            <w:r>
              <w:rPr>
                <w:sz w:val="20"/>
                <w:szCs w:val="20"/>
              </w:rPr>
              <w:t>d</w:t>
            </w:r>
            <w:r w:rsidR="00383A41" w:rsidRPr="002451D5">
              <w:rPr>
                <w:sz w:val="20"/>
                <w:szCs w:val="20"/>
              </w:rPr>
              <w:t>ruhy chyb, jejich vyjadřování, opravy, opravné křivky, třída přesnosti</w:t>
            </w:r>
            <w:r>
              <w:rPr>
                <w:sz w:val="20"/>
                <w:szCs w:val="20"/>
              </w:rPr>
              <w:t>,</w:t>
            </w:r>
            <w:r w:rsidR="00383A41" w:rsidRPr="002451D5">
              <w:rPr>
                <w:sz w:val="20"/>
                <w:szCs w:val="20"/>
              </w:rPr>
              <w:t xml:space="preserve"> </w:t>
            </w:r>
          </w:p>
          <w:p w:rsidR="00383A41" w:rsidRDefault="00876D2A" w:rsidP="00041A07">
            <w:pPr>
              <w:numPr>
                <w:ilvl w:val="0"/>
                <w:numId w:val="133"/>
              </w:numPr>
              <w:ind w:left="273" w:hanging="273"/>
              <w:rPr>
                <w:sz w:val="20"/>
                <w:szCs w:val="20"/>
              </w:rPr>
            </w:pPr>
            <w:r>
              <w:rPr>
                <w:sz w:val="20"/>
                <w:szCs w:val="20"/>
              </w:rPr>
              <w:t>z</w:t>
            </w:r>
            <w:r w:rsidR="00383A41">
              <w:rPr>
                <w:sz w:val="20"/>
                <w:szCs w:val="20"/>
              </w:rPr>
              <w:t>ásady ověřování a cejchování ručkových měřících přístrojů</w:t>
            </w:r>
            <w:r>
              <w:rPr>
                <w:sz w:val="20"/>
                <w:szCs w:val="20"/>
              </w:rPr>
              <w:t>.</w:t>
            </w:r>
          </w:p>
          <w:p w:rsidR="00383A41" w:rsidRDefault="00383A41">
            <w:pPr>
              <w:rPr>
                <w:b/>
                <w:sz w:val="20"/>
                <w:szCs w:val="20"/>
              </w:rPr>
            </w:pPr>
            <w:r>
              <w:rPr>
                <w:b/>
                <w:sz w:val="20"/>
                <w:szCs w:val="20"/>
              </w:rPr>
              <w:t>Změna měřícího rozsahu přístrojů</w:t>
            </w:r>
          </w:p>
          <w:p w:rsidR="00383A41" w:rsidRDefault="00876D2A" w:rsidP="00041A07">
            <w:pPr>
              <w:numPr>
                <w:ilvl w:val="0"/>
                <w:numId w:val="132"/>
              </w:numPr>
              <w:ind w:left="273" w:hanging="284"/>
              <w:rPr>
                <w:sz w:val="20"/>
                <w:szCs w:val="20"/>
              </w:rPr>
            </w:pPr>
            <w:r>
              <w:rPr>
                <w:sz w:val="20"/>
                <w:szCs w:val="20"/>
              </w:rPr>
              <w:t>p</w:t>
            </w:r>
            <w:r w:rsidR="00383A41">
              <w:rPr>
                <w:sz w:val="20"/>
                <w:szCs w:val="20"/>
              </w:rPr>
              <w:t>oužívané prostředky při stejnosměrných a střídavých měřeních</w:t>
            </w:r>
            <w:r>
              <w:rPr>
                <w:sz w:val="20"/>
                <w:szCs w:val="20"/>
              </w:rPr>
              <w:t>,</w:t>
            </w:r>
          </w:p>
          <w:p w:rsidR="00383A41" w:rsidRDefault="00876D2A" w:rsidP="00041A07">
            <w:pPr>
              <w:numPr>
                <w:ilvl w:val="0"/>
                <w:numId w:val="132"/>
              </w:numPr>
              <w:ind w:left="273" w:hanging="284"/>
              <w:rPr>
                <w:sz w:val="20"/>
                <w:szCs w:val="20"/>
              </w:rPr>
            </w:pPr>
            <w:r>
              <w:rPr>
                <w:sz w:val="20"/>
                <w:szCs w:val="20"/>
              </w:rPr>
              <w:t>m</w:t>
            </w:r>
            <w:r w:rsidR="00383A41">
              <w:rPr>
                <w:sz w:val="20"/>
                <w:szCs w:val="20"/>
              </w:rPr>
              <w:t>ěřící transformátory proudu a napětí</w:t>
            </w:r>
            <w:r>
              <w:rPr>
                <w:sz w:val="20"/>
                <w:szCs w:val="20"/>
              </w:rPr>
              <w:t>.</w:t>
            </w:r>
          </w:p>
          <w:p w:rsidR="00383A41" w:rsidRDefault="00383A41">
            <w:pPr>
              <w:rPr>
                <w:sz w:val="20"/>
                <w:szCs w:val="20"/>
              </w:rPr>
            </w:pPr>
            <w:r>
              <w:rPr>
                <w:b/>
                <w:sz w:val="20"/>
                <w:szCs w:val="20"/>
              </w:rPr>
              <w:t>Etalony (normály) elektrických veličin</w:t>
            </w:r>
          </w:p>
          <w:p w:rsidR="00383A41" w:rsidRDefault="00876D2A" w:rsidP="00041A07">
            <w:pPr>
              <w:numPr>
                <w:ilvl w:val="0"/>
                <w:numId w:val="131"/>
              </w:numPr>
              <w:ind w:left="273" w:hanging="273"/>
              <w:rPr>
                <w:sz w:val="20"/>
                <w:szCs w:val="20"/>
              </w:rPr>
            </w:pPr>
            <w:r>
              <w:rPr>
                <w:sz w:val="20"/>
                <w:szCs w:val="20"/>
              </w:rPr>
              <w:t>u</w:t>
            </w:r>
            <w:r w:rsidR="00383A41">
              <w:rPr>
                <w:sz w:val="20"/>
                <w:szCs w:val="20"/>
              </w:rPr>
              <w:t>rčení, druhy a vlastnosti etalonů</w:t>
            </w:r>
            <w:r>
              <w:rPr>
                <w:sz w:val="20"/>
                <w:szCs w:val="20"/>
              </w:rPr>
              <w:t>,</w:t>
            </w:r>
          </w:p>
          <w:p w:rsidR="00383A41" w:rsidRDefault="00876D2A" w:rsidP="00041A07">
            <w:pPr>
              <w:numPr>
                <w:ilvl w:val="0"/>
                <w:numId w:val="131"/>
              </w:numPr>
              <w:ind w:left="273" w:hanging="273"/>
              <w:rPr>
                <w:sz w:val="20"/>
                <w:szCs w:val="20"/>
              </w:rPr>
            </w:pPr>
            <w:r>
              <w:rPr>
                <w:sz w:val="20"/>
                <w:szCs w:val="20"/>
              </w:rPr>
              <w:t>p</w:t>
            </w:r>
            <w:r w:rsidR="00383A41">
              <w:rPr>
                <w:sz w:val="20"/>
                <w:szCs w:val="20"/>
              </w:rPr>
              <w:t>evné a proměnné etalony napětí, odporu, indukčnosti a kapacity</w:t>
            </w:r>
            <w:r>
              <w:rPr>
                <w:sz w:val="20"/>
                <w:szCs w:val="20"/>
              </w:rPr>
              <w:t>.</w:t>
            </w:r>
          </w:p>
          <w:p w:rsidR="00383A41" w:rsidRDefault="00383A41">
            <w:pPr>
              <w:rPr>
                <w:b/>
                <w:sz w:val="20"/>
                <w:szCs w:val="20"/>
              </w:rPr>
            </w:pPr>
            <w:r>
              <w:rPr>
                <w:b/>
                <w:sz w:val="20"/>
                <w:szCs w:val="20"/>
              </w:rPr>
              <w:t>Měření odporu lineárních rezistorů</w:t>
            </w:r>
          </w:p>
          <w:p w:rsidR="00383A41" w:rsidRDefault="00876D2A" w:rsidP="00041A07">
            <w:pPr>
              <w:numPr>
                <w:ilvl w:val="0"/>
                <w:numId w:val="130"/>
              </w:numPr>
              <w:ind w:left="273" w:hanging="273"/>
              <w:rPr>
                <w:sz w:val="20"/>
                <w:szCs w:val="20"/>
              </w:rPr>
            </w:pPr>
            <w:r>
              <w:rPr>
                <w:sz w:val="20"/>
                <w:szCs w:val="20"/>
              </w:rPr>
              <w:t>z</w:t>
            </w:r>
            <w:r w:rsidR="00383A41">
              <w:rPr>
                <w:sz w:val="20"/>
                <w:szCs w:val="20"/>
              </w:rPr>
              <w:t>ákladní informace a vymezení chyb měření</w:t>
            </w:r>
            <w:r>
              <w:rPr>
                <w:sz w:val="20"/>
                <w:szCs w:val="20"/>
              </w:rPr>
              <w:t>,</w:t>
            </w:r>
          </w:p>
          <w:p w:rsidR="00383A41" w:rsidRDefault="00876D2A" w:rsidP="00041A07">
            <w:pPr>
              <w:numPr>
                <w:ilvl w:val="0"/>
                <w:numId w:val="130"/>
              </w:numPr>
              <w:ind w:left="273" w:hanging="273"/>
              <w:rPr>
                <w:sz w:val="20"/>
                <w:szCs w:val="20"/>
              </w:rPr>
            </w:pPr>
            <w:r>
              <w:rPr>
                <w:sz w:val="20"/>
                <w:szCs w:val="20"/>
              </w:rPr>
              <w:t>v</w:t>
            </w:r>
            <w:r w:rsidR="00383A41">
              <w:rPr>
                <w:sz w:val="20"/>
                <w:szCs w:val="20"/>
              </w:rPr>
              <w:t>ýchylkové metody měření odporu</w:t>
            </w:r>
            <w:r>
              <w:rPr>
                <w:sz w:val="20"/>
                <w:szCs w:val="20"/>
              </w:rPr>
              <w:t>,</w:t>
            </w:r>
          </w:p>
          <w:p w:rsidR="00383A41" w:rsidRDefault="00876D2A" w:rsidP="00041A07">
            <w:pPr>
              <w:numPr>
                <w:ilvl w:val="0"/>
                <w:numId w:val="130"/>
              </w:numPr>
              <w:ind w:left="273" w:hanging="273"/>
              <w:rPr>
                <w:sz w:val="20"/>
                <w:szCs w:val="20"/>
              </w:rPr>
            </w:pPr>
            <w:r>
              <w:rPr>
                <w:sz w:val="20"/>
                <w:szCs w:val="20"/>
              </w:rPr>
              <w:t>t</w:t>
            </w:r>
            <w:r w:rsidR="00383A41">
              <w:rPr>
                <w:sz w:val="20"/>
                <w:szCs w:val="20"/>
              </w:rPr>
              <w:t>eorie obecného můstku a můstkové metody měření odporu</w:t>
            </w:r>
            <w:r>
              <w:rPr>
                <w:sz w:val="20"/>
                <w:szCs w:val="20"/>
              </w:rPr>
              <w:t>,</w:t>
            </w:r>
          </w:p>
          <w:p w:rsidR="001C0AFA" w:rsidRDefault="00383A41" w:rsidP="00041A07">
            <w:pPr>
              <w:numPr>
                <w:ilvl w:val="0"/>
                <w:numId w:val="130"/>
              </w:numPr>
              <w:ind w:left="273" w:hanging="273"/>
              <w:rPr>
                <w:sz w:val="20"/>
                <w:szCs w:val="20"/>
              </w:rPr>
            </w:pPr>
            <w:r>
              <w:rPr>
                <w:i/>
                <w:sz w:val="20"/>
                <w:szCs w:val="20"/>
              </w:rPr>
              <w:t>Laboratorní práce</w:t>
            </w:r>
          </w:p>
        </w:tc>
        <w:tc>
          <w:tcPr>
            <w:tcW w:w="1050" w:type="dxa"/>
            <w:tcBorders>
              <w:bottom w:val="single" w:sz="4" w:space="0" w:color="auto"/>
            </w:tcBorders>
          </w:tcPr>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Pr="00E3770B" w:rsidRDefault="00383A41">
            <w:pPr>
              <w:jc w:val="center"/>
              <w:rPr>
                <w:i/>
                <w:iCs/>
                <w:color w:val="FF0000"/>
                <w:sz w:val="20"/>
                <w:szCs w:val="20"/>
              </w:rPr>
            </w:pPr>
          </w:p>
        </w:tc>
      </w:tr>
      <w:tr w:rsidR="00383A41" w:rsidTr="00EB1AA2">
        <w:trPr>
          <w:trHeight w:val="10195"/>
        </w:trPr>
        <w:tc>
          <w:tcPr>
            <w:tcW w:w="3083" w:type="dxa"/>
            <w:tcBorders>
              <w:top w:val="single" w:sz="4" w:space="0" w:color="auto"/>
              <w:bottom w:val="single" w:sz="4" w:space="0" w:color="auto"/>
            </w:tcBorders>
          </w:tcPr>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tc>
        <w:tc>
          <w:tcPr>
            <w:tcW w:w="5410" w:type="dxa"/>
            <w:tcBorders>
              <w:top w:val="single" w:sz="4" w:space="0" w:color="auto"/>
              <w:bottom w:val="single" w:sz="4" w:space="0" w:color="auto"/>
            </w:tcBorders>
          </w:tcPr>
          <w:p w:rsidR="00383A41" w:rsidRDefault="00383A41">
            <w:pPr>
              <w:rPr>
                <w:b/>
                <w:sz w:val="20"/>
                <w:szCs w:val="20"/>
              </w:rPr>
            </w:pPr>
            <w:r>
              <w:rPr>
                <w:b/>
                <w:sz w:val="20"/>
                <w:szCs w:val="20"/>
              </w:rPr>
              <w:t>Speciální metody měření odporu</w:t>
            </w:r>
          </w:p>
          <w:p w:rsidR="00383A41" w:rsidRDefault="00876D2A" w:rsidP="00041A07">
            <w:pPr>
              <w:numPr>
                <w:ilvl w:val="0"/>
                <w:numId w:val="129"/>
              </w:numPr>
              <w:ind w:left="273" w:hanging="273"/>
              <w:rPr>
                <w:sz w:val="20"/>
                <w:szCs w:val="20"/>
              </w:rPr>
            </w:pPr>
            <w:r>
              <w:rPr>
                <w:sz w:val="20"/>
                <w:szCs w:val="20"/>
              </w:rPr>
              <w:t>m</w:t>
            </w:r>
            <w:r w:rsidR="00383A41">
              <w:rPr>
                <w:sz w:val="20"/>
                <w:szCs w:val="20"/>
              </w:rPr>
              <w:t>ěření vnitřního odporu voltmetrů, ampérmetrů a wattmetrů,</w:t>
            </w:r>
          </w:p>
          <w:p w:rsidR="00383A41" w:rsidRDefault="00383A41" w:rsidP="007B5410">
            <w:pPr>
              <w:ind w:left="273"/>
              <w:rPr>
                <w:sz w:val="20"/>
                <w:szCs w:val="20"/>
              </w:rPr>
            </w:pPr>
            <w:r>
              <w:rPr>
                <w:sz w:val="20"/>
                <w:szCs w:val="20"/>
              </w:rPr>
              <w:t>galvanických článků a akumulátorů</w:t>
            </w:r>
            <w:r w:rsidR="00876D2A">
              <w:rPr>
                <w:sz w:val="20"/>
                <w:szCs w:val="20"/>
              </w:rPr>
              <w:t>,</w:t>
            </w:r>
          </w:p>
          <w:p w:rsidR="00383A41" w:rsidRPr="007B5410" w:rsidRDefault="007B5410" w:rsidP="00041A07">
            <w:pPr>
              <w:numPr>
                <w:ilvl w:val="0"/>
                <w:numId w:val="129"/>
              </w:numPr>
              <w:ind w:left="273" w:hanging="273"/>
              <w:rPr>
                <w:sz w:val="20"/>
                <w:szCs w:val="20"/>
              </w:rPr>
            </w:pPr>
            <w:r>
              <w:rPr>
                <w:sz w:val="20"/>
                <w:szCs w:val="20"/>
              </w:rPr>
              <w:t>m</w:t>
            </w:r>
            <w:r w:rsidR="00383A41" w:rsidRPr="007B5410">
              <w:rPr>
                <w:sz w:val="20"/>
                <w:szCs w:val="20"/>
              </w:rPr>
              <w:t>ěření izolačních odporů elektrických zařízení zemnících odporů</w:t>
            </w:r>
            <w:r>
              <w:rPr>
                <w:sz w:val="20"/>
                <w:szCs w:val="20"/>
              </w:rPr>
              <w:t xml:space="preserve"> </w:t>
            </w:r>
            <w:r w:rsidR="00383A41" w:rsidRPr="007B5410">
              <w:rPr>
                <w:sz w:val="20"/>
                <w:szCs w:val="20"/>
              </w:rPr>
              <w:t>zemničů</w:t>
            </w:r>
            <w:r>
              <w:rPr>
                <w:sz w:val="20"/>
                <w:szCs w:val="20"/>
              </w:rPr>
              <w:t>.</w:t>
            </w:r>
          </w:p>
          <w:p w:rsidR="00383A41" w:rsidRDefault="00383A41">
            <w:pPr>
              <w:rPr>
                <w:sz w:val="20"/>
                <w:szCs w:val="20"/>
              </w:rPr>
            </w:pPr>
            <w:r>
              <w:rPr>
                <w:b/>
                <w:sz w:val="20"/>
                <w:szCs w:val="20"/>
              </w:rPr>
              <w:t>Měření impedancí</w:t>
            </w:r>
          </w:p>
          <w:p w:rsidR="00383A41" w:rsidRDefault="007B5410" w:rsidP="00041A07">
            <w:pPr>
              <w:numPr>
                <w:ilvl w:val="0"/>
                <w:numId w:val="128"/>
              </w:numPr>
              <w:ind w:left="273" w:hanging="273"/>
              <w:rPr>
                <w:sz w:val="20"/>
                <w:szCs w:val="20"/>
              </w:rPr>
            </w:pPr>
            <w:r>
              <w:rPr>
                <w:sz w:val="20"/>
                <w:szCs w:val="20"/>
              </w:rPr>
              <w:t>z</w:t>
            </w:r>
            <w:r w:rsidR="00383A41">
              <w:rPr>
                <w:sz w:val="20"/>
                <w:szCs w:val="20"/>
              </w:rPr>
              <w:t>ákladní informace o měření impedancí</w:t>
            </w:r>
            <w:r>
              <w:rPr>
                <w:sz w:val="20"/>
                <w:szCs w:val="20"/>
              </w:rPr>
              <w:t>,</w:t>
            </w:r>
          </w:p>
          <w:p w:rsidR="00383A41" w:rsidRDefault="007B5410" w:rsidP="00041A07">
            <w:pPr>
              <w:numPr>
                <w:ilvl w:val="0"/>
                <w:numId w:val="128"/>
              </w:numPr>
              <w:ind w:left="273" w:hanging="273"/>
              <w:rPr>
                <w:sz w:val="20"/>
                <w:szCs w:val="20"/>
              </w:rPr>
            </w:pPr>
            <w:r>
              <w:rPr>
                <w:sz w:val="20"/>
                <w:szCs w:val="20"/>
              </w:rPr>
              <w:t>m</w:t>
            </w:r>
            <w:r w:rsidR="00383A41">
              <w:rPr>
                <w:sz w:val="20"/>
                <w:szCs w:val="20"/>
              </w:rPr>
              <w:t>ěření impedancí voltmetry, ampérmetry a wattmetrem</w:t>
            </w:r>
            <w:r>
              <w:rPr>
                <w:sz w:val="20"/>
                <w:szCs w:val="20"/>
              </w:rPr>
              <w:t>,</w:t>
            </w:r>
          </w:p>
          <w:p w:rsidR="00383A41" w:rsidRDefault="007B5410" w:rsidP="00041A07">
            <w:pPr>
              <w:numPr>
                <w:ilvl w:val="0"/>
                <w:numId w:val="128"/>
              </w:numPr>
              <w:ind w:left="273" w:hanging="273"/>
              <w:rPr>
                <w:sz w:val="20"/>
                <w:szCs w:val="20"/>
              </w:rPr>
            </w:pPr>
            <w:r>
              <w:rPr>
                <w:sz w:val="20"/>
                <w:szCs w:val="20"/>
              </w:rPr>
              <w:t>z</w:t>
            </w:r>
            <w:r w:rsidR="00383A41">
              <w:rPr>
                <w:sz w:val="20"/>
                <w:szCs w:val="20"/>
              </w:rPr>
              <w:t>vláštní metody měření</w:t>
            </w:r>
            <w:r>
              <w:rPr>
                <w:sz w:val="20"/>
                <w:szCs w:val="20"/>
              </w:rPr>
              <w:t>.</w:t>
            </w:r>
          </w:p>
          <w:p w:rsidR="00383A41" w:rsidRDefault="00383A41">
            <w:pPr>
              <w:rPr>
                <w:b/>
                <w:sz w:val="20"/>
                <w:szCs w:val="20"/>
              </w:rPr>
            </w:pPr>
            <w:r>
              <w:rPr>
                <w:b/>
                <w:sz w:val="20"/>
                <w:szCs w:val="20"/>
              </w:rPr>
              <w:t>Měření vlastní a vzájemné indukčnosti cívek</w:t>
            </w:r>
          </w:p>
          <w:p w:rsidR="00383A41" w:rsidRDefault="007B5410" w:rsidP="00041A07">
            <w:pPr>
              <w:numPr>
                <w:ilvl w:val="0"/>
                <w:numId w:val="127"/>
              </w:numPr>
              <w:ind w:left="273" w:hanging="273"/>
              <w:rPr>
                <w:sz w:val="20"/>
                <w:szCs w:val="20"/>
              </w:rPr>
            </w:pPr>
            <w:r>
              <w:rPr>
                <w:sz w:val="20"/>
                <w:szCs w:val="20"/>
              </w:rPr>
              <w:t>z</w:t>
            </w:r>
            <w:r w:rsidR="00383A41">
              <w:rPr>
                <w:sz w:val="20"/>
                <w:szCs w:val="20"/>
              </w:rPr>
              <w:t>ákladní informace o vlastní a vzájemné indukčnosti cívek</w:t>
            </w:r>
            <w:r>
              <w:rPr>
                <w:sz w:val="20"/>
                <w:szCs w:val="20"/>
              </w:rPr>
              <w:t>,</w:t>
            </w:r>
          </w:p>
          <w:p w:rsidR="00383A41" w:rsidRDefault="007B5410" w:rsidP="00041A07">
            <w:pPr>
              <w:numPr>
                <w:ilvl w:val="0"/>
                <w:numId w:val="127"/>
              </w:numPr>
              <w:ind w:left="273" w:hanging="273"/>
              <w:rPr>
                <w:sz w:val="20"/>
                <w:szCs w:val="20"/>
              </w:rPr>
            </w:pPr>
            <w:r>
              <w:rPr>
                <w:sz w:val="20"/>
                <w:szCs w:val="20"/>
              </w:rPr>
              <w:t>v</w:t>
            </w:r>
            <w:r w:rsidR="00383A41">
              <w:rPr>
                <w:sz w:val="20"/>
                <w:szCs w:val="20"/>
              </w:rPr>
              <w:t>ýchylkové, můst</w:t>
            </w:r>
            <w:r>
              <w:rPr>
                <w:sz w:val="20"/>
                <w:szCs w:val="20"/>
              </w:rPr>
              <w:t>kové a rezonanční měřící metody.</w:t>
            </w:r>
          </w:p>
          <w:p w:rsidR="00383A41" w:rsidRDefault="00383A41">
            <w:pPr>
              <w:rPr>
                <w:b/>
                <w:sz w:val="20"/>
                <w:szCs w:val="20"/>
              </w:rPr>
            </w:pPr>
            <w:r>
              <w:rPr>
                <w:b/>
                <w:sz w:val="20"/>
                <w:szCs w:val="20"/>
              </w:rPr>
              <w:t>Měření vlastností kondenzátorů</w:t>
            </w:r>
          </w:p>
          <w:p w:rsidR="00383A41" w:rsidRDefault="007B5410" w:rsidP="00041A07">
            <w:pPr>
              <w:numPr>
                <w:ilvl w:val="0"/>
                <w:numId w:val="126"/>
              </w:numPr>
              <w:ind w:left="273" w:hanging="273"/>
              <w:rPr>
                <w:sz w:val="20"/>
                <w:szCs w:val="20"/>
              </w:rPr>
            </w:pPr>
            <w:r>
              <w:rPr>
                <w:sz w:val="20"/>
                <w:szCs w:val="20"/>
              </w:rPr>
              <w:t>z</w:t>
            </w:r>
            <w:r w:rsidR="00383A41">
              <w:rPr>
                <w:sz w:val="20"/>
                <w:szCs w:val="20"/>
              </w:rPr>
              <w:t>ákladní informace o měření parametrů kondenzátorů</w:t>
            </w:r>
            <w:r>
              <w:rPr>
                <w:sz w:val="20"/>
                <w:szCs w:val="20"/>
              </w:rPr>
              <w:t>,</w:t>
            </w:r>
          </w:p>
          <w:p w:rsidR="00383A41" w:rsidRDefault="007B5410" w:rsidP="00041A07">
            <w:pPr>
              <w:numPr>
                <w:ilvl w:val="0"/>
                <w:numId w:val="126"/>
              </w:numPr>
              <w:ind w:left="273" w:hanging="273"/>
              <w:rPr>
                <w:sz w:val="20"/>
                <w:szCs w:val="20"/>
              </w:rPr>
            </w:pPr>
            <w:r>
              <w:rPr>
                <w:sz w:val="20"/>
                <w:szCs w:val="20"/>
              </w:rPr>
              <w:t>v</w:t>
            </w:r>
            <w:r w:rsidR="000763DD">
              <w:rPr>
                <w:sz w:val="20"/>
                <w:szCs w:val="20"/>
              </w:rPr>
              <w:t>ýchy</w:t>
            </w:r>
            <w:r w:rsidR="00383A41">
              <w:rPr>
                <w:sz w:val="20"/>
                <w:szCs w:val="20"/>
              </w:rPr>
              <w:t>lkové, můstkové a rezonanční měřící metody</w:t>
            </w:r>
            <w:r>
              <w:rPr>
                <w:sz w:val="20"/>
                <w:szCs w:val="20"/>
              </w:rPr>
              <w:t>,</w:t>
            </w:r>
          </w:p>
          <w:p w:rsidR="00383A41" w:rsidRDefault="007B5410" w:rsidP="00041A07">
            <w:pPr>
              <w:numPr>
                <w:ilvl w:val="0"/>
                <w:numId w:val="126"/>
              </w:numPr>
              <w:ind w:left="273" w:hanging="273"/>
              <w:rPr>
                <w:sz w:val="20"/>
                <w:szCs w:val="20"/>
              </w:rPr>
            </w:pPr>
            <w:r>
              <w:rPr>
                <w:sz w:val="20"/>
                <w:szCs w:val="20"/>
              </w:rPr>
              <w:t>z</w:t>
            </w:r>
            <w:r w:rsidR="00383A41">
              <w:rPr>
                <w:sz w:val="20"/>
                <w:szCs w:val="20"/>
              </w:rPr>
              <w:t>vláštnosti měření elektrolytických kondenzátorů</w:t>
            </w:r>
            <w:r>
              <w:rPr>
                <w:sz w:val="20"/>
                <w:szCs w:val="20"/>
              </w:rPr>
              <w:t>.</w:t>
            </w:r>
          </w:p>
          <w:p w:rsidR="002451D5" w:rsidRDefault="002451D5">
            <w:pPr>
              <w:rPr>
                <w:b/>
                <w:sz w:val="20"/>
                <w:szCs w:val="20"/>
              </w:rPr>
            </w:pPr>
          </w:p>
          <w:p w:rsidR="00383A41" w:rsidRDefault="00383A41">
            <w:pPr>
              <w:rPr>
                <w:b/>
                <w:sz w:val="20"/>
                <w:szCs w:val="20"/>
              </w:rPr>
            </w:pPr>
            <w:r>
              <w:rPr>
                <w:b/>
                <w:sz w:val="20"/>
                <w:szCs w:val="20"/>
              </w:rPr>
              <w:t>Současné měření napětí, proudu a výkonu</w:t>
            </w:r>
          </w:p>
          <w:p w:rsidR="007B5410" w:rsidRDefault="007B5410" w:rsidP="00041A07">
            <w:pPr>
              <w:numPr>
                <w:ilvl w:val="0"/>
                <w:numId w:val="122"/>
              </w:numPr>
              <w:ind w:left="273" w:hanging="273"/>
              <w:rPr>
                <w:sz w:val="20"/>
                <w:szCs w:val="20"/>
              </w:rPr>
            </w:pPr>
            <w:r>
              <w:rPr>
                <w:sz w:val="20"/>
                <w:szCs w:val="20"/>
              </w:rPr>
              <w:t>z</w:t>
            </w:r>
            <w:r w:rsidR="00383A41">
              <w:rPr>
                <w:sz w:val="20"/>
                <w:szCs w:val="20"/>
              </w:rPr>
              <w:t>ákladní informace.</w:t>
            </w:r>
          </w:p>
          <w:p w:rsidR="00383A41" w:rsidRPr="007B5410" w:rsidRDefault="007B5410" w:rsidP="00041A07">
            <w:pPr>
              <w:numPr>
                <w:ilvl w:val="0"/>
                <w:numId w:val="122"/>
              </w:numPr>
              <w:ind w:left="273" w:hanging="273"/>
              <w:rPr>
                <w:sz w:val="20"/>
                <w:szCs w:val="20"/>
              </w:rPr>
            </w:pPr>
            <w:r w:rsidRPr="007B5410">
              <w:rPr>
                <w:sz w:val="20"/>
                <w:szCs w:val="20"/>
              </w:rPr>
              <w:t>s</w:t>
            </w:r>
            <w:r w:rsidR="00383A41" w:rsidRPr="007B5410">
              <w:rPr>
                <w:sz w:val="20"/>
                <w:szCs w:val="20"/>
              </w:rPr>
              <w:t>oučasné měření veličin v</w:t>
            </w:r>
            <w:r w:rsidRPr="007B5410">
              <w:rPr>
                <w:sz w:val="20"/>
                <w:szCs w:val="20"/>
              </w:rPr>
              <w:t> </w:t>
            </w:r>
            <w:r w:rsidR="00383A41" w:rsidRPr="007B5410">
              <w:rPr>
                <w:sz w:val="20"/>
                <w:szCs w:val="20"/>
              </w:rPr>
              <w:t>obvodech</w:t>
            </w:r>
            <w:r w:rsidRPr="007B5410">
              <w:rPr>
                <w:sz w:val="20"/>
                <w:szCs w:val="20"/>
              </w:rPr>
              <w:t xml:space="preserve"> </w:t>
            </w:r>
            <w:r w:rsidR="00383A41" w:rsidRPr="007B5410">
              <w:rPr>
                <w:sz w:val="20"/>
                <w:szCs w:val="20"/>
              </w:rPr>
              <w:t>stejnosměrného i jednofázového střídavého proudu</w:t>
            </w:r>
            <w:r>
              <w:rPr>
                <w:sz w:val="20"/>
                <w:szCs w:val="20"/>
              </w:rPr>
              <w:t>,</w:t>
            </w:r>
          </w:p>
          <w:p w:rsidR="00383A41" w:rsidRDefault="007B5410" w:rsidP="00041A07">
            <w:pPr>
              <w:numPr>
                <w:ilvl w:val="0"/>
                <w:numId w:val="122"/>
              </w:numPr>
              <w:ind w:left="273" w:hanging="273"/>
              <w:rPr>
                <w:sz w:val="20"/>
                <w:szCs w:val="20"/>
              </w:rPr>
            </w:pPr>
            <w:r>
              <w:rPr>
                <w:sz w:val="20"/>
                <w:szCs w:val="20"/>
              </w:rPr>
              <w:t>s</w:t>
            </w:r>
            <w:r w:rsidR="00383A41">
              <w:rPr>
                <w:sz w:val="20"/>
                <w:szCs w:val="20"/>
              </w:rPr>
              <w:t>oučasná měření veličin v trojfázových soustavách při přímém, polopřímém a nepřímém zapojení měřících přístrojů</w:t>
            </w:r>
            <w:r>
              <w:rPr>
                <w:sz w:val="20"/>
                <w:szCs w:val="20"/>
              </w:rPr>
              <w:t>,</w:t>
            </w:r>
          </w:p>
          <w:p w:rsidR="00383A41" w:rsidRDefault="007B5410" w:rsidP="00041A07">
            <w:pPr>
              <w:numPr>
                <w:ilvl w:val="0"/>
                <w:numId w:val="122"/>
              </w:numPr>
              <w:ind w:left="273" w:hanging="273"/>
              <w:rPr>
                <w:sz w:val="20"/>
                <w:szCs w:val="20"/>
              </w:rPr>
            </w:pPr>
            <w:r>
              <w:rPr>
                <w:sz w:val="20"/>
                <w:szCs w:val="20"/>
              </w:rPr>
              <w:t>m</w:t>
            </w:r>
            <w:r w:rsidR="00383A41">
              <w:rPr>
                <w:sz w:val="20"/>
                <w:szCs w:val="20"/>
              </w:rPr>
              <w:t>ěřící soupravy</w:t>
            </w:r>
            <w:r>
              <w:rPr>
                <w:sz w:val="20"/>
                <w:szCs w:val="20"/>
              </w:rPr>
              <w:t>.</w:t>
            </w:r>
          </w:p>
          <w:p w:rsidR="002451D5" w:rsidRDefault="002451D5">
            <w:pPr>
              <w:rPr>
                <w:b/>
                <w:sz w:val="20"/>
                <w:szCs w:val="20"/>
              </w:rPr>
            </w:pPr>
          </w:p>
          <w:p w:rsidR="00383A41" w:rsidRDefault="00383A41">
            <w:pPr>
              <w:rPr>
                <w:b/>
                <w:sz w:val="20"/>
                <w:szCs w:val="20"/>
              </w:rPr>
            </w:pPr>
            <w:r>
              <w:rPr>
                <w:b/>
                <w:sz w:val="20"/>
                <w:szCs w:val="20"/>
              </w:rPr>
              <w:t>Měření zdánlivého a jalového výkonu</w:t>
            </w:r>
          </w:p>
          <w:p w:rsidR="007B5410" w:rsidRDefault="007B5410" w:rsidP="00041A07">
            <w:pPr>
              <w:numPr>
                <w:ilvl w:val="0"/>
                <w:numId w:val="123"/>
              </w:numPr>
              <w:ind w:left="273" w:hanging="284"/>
              <w:rPr>
                <w:sz w:val="20"/>
                <w:szCs w:val="20"/>
              </w:rPr>
            </w:pPr>
            <w:r>
              <w:rPr>
                <w:sz w:val="20"/>
                <w:szCs w:val="20"/>
              </w:rPr>
              <w:t>z</w:t>
            </w:r>
            <w:r w:rsidR="00383A41">
              <w:rPr>
                <w:sz w:val="20"/>
                <w:szCs w:val="20"/>
              </w:rPr>
              <w:t xml:space="preserve">ákladní informace o měření. </w:t>
            </w:r>
          </w:p>
          <w:p w:rsidR="00383A41" w:rsidRPr="007B5410" w:rsidRDefault="007B5410" w:rsidP="00041A07">
            <w:pPr>
              <w:numPr>
                <w:ilvl w:val="0"/>
                <w:numId w:val="123"/>
              </w:numPr>
              <w:ind w:left="273" w:hanging="284"/>
              <w:rPr>
                <w:sz w:val="20"/>
                <w:szCs w:val="20"/>
              </w:rPr>
            </w:pPr>
            <w:r w:rsidRPr="007B5410">
              <w:rPr>
                <w:sz w:val="20"/>
                <w:szCs w:val="20"/>
              </w:rPr>
              <w:t>m</w:t>
            </w:r>
            <w:r w:rsidR="00383A41" w:rsidRPr="007B5410">
              <w:rPr>
                <w:sz w:val="20"/>
                <w:szCs w:val="20"/>
              </w:rPr>
              <w:t>ěření jednofázového a trojfázového</w:t>
            </w:r>
            <w:r w:rsidRPr="007B5410">
              <w:rPr>
                <w:sz w:val="20"/>
                <w:szCs w:val="20"/>
              </w:rPr>
              <w:t>,</w:t>
            </w:r>
            <w:r>
              <w:rPr>
                <w:sz w:val="20"/>
                <w:szCs w:val="20"/>
              </w:rPr>
              <w:t xml:space="preserve"> zdánlivého a jalového výkonu,</w:t>
            </w:r>
          </w:p>
          <w:p w:rsidR="00383A41" w:rsidRDefault="007B5410" w:rsidP="00041A07">
            <w:pPr>
              <w:numPr>
                <w:ilvl w:val="0"/>
                <w:numId w:val="123"/>
              </w:numPr>
              <w:ind w:left="273" w:hanging="284"/>
              <w:rPr>
                <w:sz w:val="20"/>
                <w:szCs w:val="20"/>
              </w:rPr>
            </w:pPr>
            <w:r>
              <w:rPr>
                <w:sz w:val="20"/>
                <w:szCs w:val="20"/>
              </w:rPr>
              <w:t>k</w:t>
            </w:r>
            <w:r w:rsidR="00383A41">
              <w:rPr>
                <w:sz w:val="20"/>
                <w:szCs w:val="20"/>
              </w:rPr>
              <w:t>ompenzace účiníku</w:t>
            </w:r>
            <w:r>
              <w:rPr>
                <w:sz w:val="20"/>
                <w:szCs w:val="20"/>
              </w:rPr>
              <w:t>.</w:t>
            </w:r>
          </w:p>
          <w:p w:rsidR="002451D5" w:rsidRDefault="002451D5">
            <w:pPr>
              <w:rPr>
                <w:b/>
                <w:sz w:val="20"/>
                <w:szCs w:val="20"/>
              </w:rPr>
            </w:pPr>
          </w:p>
          <w:p w:rsidR="00383A41" w:rsidRDefault="00383A41">
            <w:pPr>
              <w:rPr>
                <w:sz w:val="20"/>
                <w:szCs w:val="20"/>
              </w:rPr>
            </w:pPr>
            <w:r>
              <w:rPr>
                <w:b/>
                <w:sz w:val="20"/>
                <w:szCs w:val="20"/>
              </w:rPr>
              <w:t>Měření elektrické energie</w:t>
            </w:r>
          </w:p>
          <w:p w:rsidR="00383A41" w:rsidRDefault="007B5410" w:rsidP="00041A07">
            <w:pPr>
              <w:numPr>
                <w:ilvl w:val="0"/>
                <w:numId w:val="124"/>
              </w:numPr>
              <w:ind w:left="273" w:hanging="284"/>
              <w:rPr>
                <w:sz w:val="20"/>
                <w:szCs w:val="20"/>
              </w:rPr>
            </w:pPr>
            <w:r>
              <w:rPr>
                <w:sz w:val="20"/>
                <w:szCs w:val="20"/>
              </w:rPr>
              <w:t>z</w:t>
            </w:r>
            <w:r w:rsidR="00383A41">
              <w:rPr>
                <w:sz w:val="20"/>
                <w:szCs w:val="20"/>
              </w:rPr>
              <w:t>ákladní informace o měření elektrické energie</w:t>
            </w:r>
            <w:r>
              <w:rPr>
                <w:sz w:val="20"/>
                <w:szCs w:val="20"/>
              </w:rPr>
              <w:t>,</w:t>
            </w:r>
          </w:p>
          <w:p w:rsidR="00383A41" w:rsidRDefault="007B5410" w:rsidP="00041A07">
            <w:pPr>
              <w:numPr>
                <w:ilvl w:val="0"/>
                <w:numId w:val="124"/>
              </w:numPr>
              <w:ind w:left="273" w:hanging="284"/>
              <w:rPr>
                <w:sz w:val="20"/>
                <w:szCs w:val="20"/>
              </w:rPr>
            </w:pPr>
            <w:r>
              <w:rPr>
                <w:sz w:val="20"/>
                <w:szCs w:val="20"/>
              </w:rPr>
              <w:t>e</w:t>
            </w:r>
            <w:r w:rsidR="00383A41">
              <w:rPr>
                <w:sz w:val="20"/>
                <w:szCs w:val="20"/>
              </w:rPr>
              <w:t>lektroměry pro stejnosměrný proud, jednofázové a trojfázové</w:t>
            </w:r>
          </w:p>
          <w:p w:rsidR="00383A41" w:rsidRDefault="00383A41" w:rsidP="007B5410">
            <w:pPr>
              <w:ind w:left="273"/>
              <w:rPr>
                <w:sz w:val="20"/>
                <w:szCs w:val="20"/>
              </w:rPr>
            </w:pPr>
            <w:r>
              <w:rPr>
                <w:sz w:val="20"/>
                <w:szCs w:val="20"/>
              </w:rPr>
              <w:t>elektroměry pro měření činné energie</w:t>
            </w:r>
            <w:r w:rsidR="007B5410">
              <w:rPr>
                <w:sz w:val="20"/>
                <w:szCs w:val="20"/>
              </w:rPr>
              <w:t>,</w:t>
            </w:r>
          </w:p>
          <w:p w:rsidR="00383A41" w:rsidRDefault="007B5410" w:rsidP="00041A07">
            <w:pPr>
              <w:numPr>
                <w:ilvl w:val="0"/>
                <w:numId w:val="124"/>
              </w:numPr>
              <w:ind w:left="273" w:hanging="284"/>
              <w:rPr>
                <w:sz w:val="20"/>
                <w:szCs w:val="20"/>
              </w:rPr>
            </w:pPr>
            <w:r>
              <w:rPr>
                <w:sz w:val="20"/>
                <w:szCs w:val="20"/>
              </w:rPr>
              <w:t>e</w:t>
            </w:r>
            <w:r w:rsidR="00383A41">
              <w:rPr>
                <w:sz w:val="20"/>
                <w:szCs w:val="20"/>
              </w:rPr>
              <w:t>lektroměry pro měření zdánlivé a jalové energie</w:t>
            </w:r>
            <w:r>
              <w:rPr>
                <w:sz w:val="20"/>
                <w:szCs w:val="20"/>
              </w:rPr>
              <w:t>,</w:t>
            </w:r>
          </w:p>
          <w:p w:rsidR="00383A41" w:rsidRDefault="007B5410" w:rsidP="00041A07">
            <w:pPr>
              <w:numPr>
                <w:ilvl w:val="0"/>
                <w:numId w:val="124"/>
              </w:numPr>
              <w:ind w:left="273" w:hanging="284"/>
              <w:rPr>
                <w:sz w:val="20"/>
                <w:szCs w:val="20"/>
              </w:rPr>
            </w:pPr>
            <w:r>
              <w:rPr>
                <w:sz w:val="20"/>
                <w:szCs w:val="20"/>
              </w:rPr>
              <w:t>o</w:t>
            </w:r>
            <w:r w:rsidR="00383A41">
              <w:rPr>
                <w:sz w:val="20"/>
                <w:szCs w:val="20"/>
              </w:rPr>
              <w:t>věřování elektroměrů</w:t>
            </w:r>
            <w:r>
              <w:rPr>
                <w:sz w:val="20"/>
                <w:szCs w:val="20"/>
              </w:rPr>
              <w:t>.</w:t>
            </w:r>
          </w:p>
          <w:p w:rsidR="002451D5" w:rsidRDefault="002451D5">
            <w:pPr>
              <w:rPr>
                <w:b/>
                <w:sz w:val="20"/>
                <w:szCs w:val="20"/>
              </w:rPr>
            </w:pPr>
          </w:p>
          <w:p w:rsidR="00383A41" w:rsidRDefault="00383A41">
            <w:pPr>
              <w:rPr>
                <w:b/>
                <w:sz w:val="20"/>
                <w:szCs w:val="20"/>
              </w:rPr>
            </w:pPr>
            <w:r>
              <w:rPr>
                <w:b/>
                <w:sz w:val="20"/>
                <w:szCs w:val="20"/>
              </w:rPr>
              <w:t>Digitální měřící přístroje</w:t>
            </w:r>
          </w:p>
          <w:p w:rsidR="00383A41" w:rsidRDefault="007B5410" w:rsidP="00041A07">
            <w:pPr>
              <w:numPr>
                <w:ilvl w:val="0"/>
                <w:numId w:val="125"/>
              </w:numPr>
              <w:ind w:left="273" w:hanging="284"/>
              <w:rPr>
                <w:sz w:val="20"/>
                <w:szCs w:val="20"/>
              </w:rPr>
            </w:pPr>
            <w:r>
              <w:rPr>
                <w:sz w:val="20"/>
                <w:szCs w:val="20"/>
              </w:rPr>
              <w:t>ú</w:t>
            </w:r>
            <w:r w:rsidR="00383A41">
              <w:rPr>
                <w:sz w:val="20"/>
                <w:szCs w:val="20"/>
              </w:rPr>
              <w:t>loha čítače v měřící technice</w:t>
            </w:r>
            <w:r>
              <w:rPr>
                <w:sz w:val="20"/>
                <w:szCs w:val="20"/>
              </w:rPr>
              <w:t>,</w:t>
            </w:r>
          </w:p>
          <w:p w:rsidR="00383A41" w:rsidRDefault="007B5410" w:rsidP="00041A07">
            <w:pPr>
              <w:numPr>
                <w:ilvl w:val="0"/>
                <w:numId w:val="125"/>
              </w:numPr>
              <w:ind w:left="273" w:hanging="284"/>
              <w:rPr>
                <w:sz w:val="20"/>
                <w:szCs w:val="20"/>
              </w:rPr>
            </w:pPr>
            <w:r>
              <w:rPr>
                <w:sz w:val="20"/>
                <w:szCs w:val="20"/>
              </w:rPr>
              <w:t>p</w:t>
            </w:r>
            <w:r w:rsidR="00383A41">
              <w:rPr>
                <w:sz w:val="20"/>
                <w:szCs w:val="20"/>
              </w:rPr>
              <w:t>řevodník napětí- frekvence a další typy převodníků</w:t>
            </w:r>
            <w:r>
              <w:rPr>
                <w:sz w:val="20"/>
                <w:szCs w:val="20"/>
              </w:rPr>
              <w:t>,</w:t>
            </w:r>
          </w:p>
          <w:p w:rsidR="00383A41" w:rsidRDefault="007B5410" w:rsidP="00041A07">
            <w:pPr>
              <w:numPr>
                <w:ilvl w:val="0"/>
                <w:numId w:val="125"/>
              </w:numPr>
              <w:ind w:left="273" w:hanging="284"/>
              <w:rPr>
                <w:sz w:val="20"/>
                <w:szCs w:val="20"/>
              </w:rPr>
            </w:pPr>
            <w:r>
              <w:rPr>
                <w:sz w:val="20"/>
                <w:szCs w:val="20"/>
              </w:rPr>
              <w:t>p</w:t>
            </w:r>
            <w:r w:rsidR="00383A41">
              <w:rPr>
                <w:sz w:val="20"/>
                <w:szCs w:val="20"/>
              </w:rPr>
              <w:t>řístroje s dvojí integrací, jejich výhody</w:t>
            </w:r>
            <w:r>
              <w:rPr>
                <w:sz w:val="20"/>
                <w:szCs w:val="20"/>
              </w:rPr>
              <w:t>.</w:t>
            </w:r>
          </w:p>
        </w:tc>
        <w:tc>
          <w:tcPr>
            <w:tcW w:w="1050" w:type="dxa"/>
            <w:tcBorders>
              <w:bottom w:val="single" w:sz="4" w:space="0" w:color="auto"/>
            </w:tcBorders>
          </w:tcPr>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Default="00383A41">
            <w:pPr>
              <w:jc w:val="center"/>
              <w:rPr>
                <w:sz w:val="20"/>
                <w:szCs w:val="20"/>
              </w:rPr>
            </w:pPr>
          </w:p>
          <w:p w:rsidR="00383A41" w:rsidRPr="0075667D" w:rsidRDefault="00383A41">
            <w:pPr>
              <w:jc w:val="center"/>
              <w:rPr>
                <w:b/>
                <w:bCs/>
                <w:sz w:val="20"/>
                <w:szCs w:val="20"/>
              </w:rPr>
            </w:pPr>
          </w:p>
        </w:tc>
      </w:tr>
      <w:tr w:rsidR="00F70CCB" w:rsidTr="00EB1AA2">
        <w:trPr>
          <w:trHeight w:val="505"/>
        </w:trPr>
        <w:tc>
          <w:tcPr>
            <w:tcW w:w="8493" w:type="dxa"/>
            <w:gridSpan w:val="2"/>
            <w:tcBorders>
              <w:top w:val="single" w:sz="4" w:space="0" w:color="auto"/>
            </w:tcBorders>
            <w:shd w:val="clear" w:color="auto" w:fill="DBE5F1"/>
            <w:vAlign w:val="center"/>
          </w:tcPr>
          <w:p w:rsidR="00F70CCB" w:rsidRDefault="00F70CCB" w:rsidP="00B95691">
            <w:pPr>
              <w:rPr>
                <w:b/>
                <w:sz w:val="20"/>
                <w:szCs w:val="20"/>
              </w:rPr>
            </w:pPr>
            <w:r>
              <w:rPr>
                <w:b/>
                <w:sz w:val="20"/>
                <w:szCs w:val="20"/>
              </w:rPr>
              <w:t>Celkový počet hodin</w:t>
            </w:r>
          </w:p>
        </w:tc>
        <w:tc>
          <w:tcPr>
            <w:tcW w:w="1050" w:type="dxa"/>
            <w:shd w:val="clear" w:color="auto" w:fill="DBE5F1"/>
            <w:vAlign w:val="center"/>
          </w:tcPr>
          <w:p w:rsidR="00F70CCB" w:rsidRPr="00F70CCB" w:rsidRDefault="00F70CCB" w:rsidP="00B95691">
            <w:pPr>
              <w:jc w:val="center"/>
              <w:rPr>
                <w:b/>
                <w:sz w:val="20"/>
                <w:szCs w:val="20"/>
              </w:rPr>
            </w:pPr>
            <w:r w:rsidRPr="00F70CCB">
              <w:rPr>
                <w:b/>
                <w:sz w:val="20"/>
                <w:szCs w:val="20"/>
              </w:rPr>
              <w:t>136</w:t>
            </w:r>
          </w:p>
        </w:tc>
      </w:tr>
    </w:tbl>
    <w:p w:rsidR="00383A41" w:rsidRDefault="00383A41">
      <w:pPr>
        <w:rPr>
          <w:sz w:val="20"/>
          <w:szCs w:val="20"/>
        </w:rPr>
      </w:pPr>
    </w:p>
    <w:p w:rsidR="00E3770B" w:rsidRDefault="00383A41" w:rsidP="00E3770B">
      <w:pPr>
        <w:jc w:val="center"/>
        <w:rPr>
          <w:b/>
          <w:sz w:val="20"/>
          <w:szCs w:val="20"/>
        </w:rPr>
      </w:pPr>
      <w:r>
        <w:rPr>
          <w:bCs/>
        </w:rPr>
        <w:br w:type="page"/>
      </w:r>
      <w:r w:rsidR="00E3770B">
        <w:rPr>
          <w:b/>
          <w:sz w:val="20"/>
          <w:szCs w:val="20"/>
        </w:rPr>
        <w:t>Rozpis učiva a výsledků vzdělávání</w:t>
      </w:r>
    </w:p>
    <w:p w:rsidR="00E3770B" w:rsidRDefault="00E3770B" w:rsidP="00E3770B">
      <w:pPr>
        <w:jc w:val="center"/>
        <w:rPr>
          <w:b/>
          <w:sz w:val="20"/>
          <w:szCs w:val="20"/>
        </w:rPr>
      </w:pPr>
      <w:r>
        <w:rPr>
          <w:b/>
          <w:sz w:val="20"/>
          <w:szCs w:val="20"/>
        </w:rPr>
        <w:t>Název vyučovacího předmětu: Elektrotechnická měření</w:t>
      </w:r>
    </w:p>
    <w:p w:rsidR="00E3770B" w:rsidRPr="004748E9" w:rsidRDefault="00E3770B" w:rsidP="00E3770B">
      <w:pPr>
        <w:jc w:val="center"/>
        <w:rPr>
          <w:sz w:val="22"/>
          <w:szCs w:val="22"/>
        </w:rPr>
      </w:pPr>
      <w:r>
        <w:rPr>
          <w:b/>
          <w:sz w:val="20"/>
          <w:szCs w:val="20"/>
        </w:rPr>
        <w:t>Ročník: čtvrtý</w:t>
      </w:r>
    </w:p>
    <w:p w:rsidR="00383A41" w:rsidRDefault="00383A41">
      <w:pPr>
        <w:pStyle w:val="Nadpis8"/>
        <w:rPr>
          <w:bCs/>
          <w:color w:val="000080"/>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528"/>
        <w:gridCol w:w="1058"/>
      </w:tblGrid>
      <w:tr w:rsidR="00383A41" w:rsidTr="002342CD">
        <w:trPr>
          <w:cantSplit/>
        </w:trPr>
        <w:tc>
          <w:tcPr>
            <w:tcW w:w="3227" w:type="dxa"/>
            <w:shd w:val="clear" w:color="auto" w:fill="C6D9F1"/>
            <w:vAlign w:val="center"/>
          </w:tcPr>
          <w:p w:rsidR="00383A41" w:rsidRDefault="00383A41" w:rsidP="002342CD">
            <w:pPr>
              <w:rPr>
                <w:b/>
                <w:sz w:val="20"/>
                <w:szCs w:val="20"/>
              </w:rPr>
            </w:pPr>
            <w:r>
              <w:rPr>
                <w:b/>
                <w:sz w:val="20"/>
                <w:szCs w:val="20"/>
              </w:rPr>
              <w:t>Výsledky vzdělávání a kompetence</w:t>
            </w:r>
          </w:p>
        </w:tc>
        <w:tc>
          <w:tcPr>
            <w:tcW w:w="5528" w:type="dxa"/>
            <w:shd w:val="clear" w:color="auto" w:fill="C6D9F1"/>
            <w:vAlign w:val="center"/>
          </w:tcPr>
          <w:p w:rsidR="00383A41" w:rsidRDefault="00643CD1" w:rsidP="002342CD">
            <w:pPr>
              <w:jc w:val="center"/>
              <w:rPr>
                <w:b/>
                <w:sz w:val="20"/>
                <w:szCs w:val="20"/>
              </w:rPr>
            </w:pPr>
            <w:r>
              <w:rPr>
                <w:b/>
                <w:sz w:val="20"/>
                <w:szCs w:val="20"/>
              </w:rPr>
              <w:t>Te</w:t>
            </w:r>
            <w:r w:rsidR="00E3770B">
              <w:rPr>
                <w:b/>
                <w:sz w:val="20"/>
                <w:szCs w:val="20"/>
              </w:rPr>
              <w:t>matické celky</w:t>
            </w:r>
          </w:p>
        </w:tc>
        <w:tc>
          <w:tcPr>
            <w:tcW w:w="1058" w:type="dxa"/>
            <w:shd w:val="clear" w:color="auto" w:fill="C6D9F1"/>
          </w:tcPr>
          <w:p w:rsidR="00383A41" w:rsidRDefault="00E3770B">
            <w:pPr>
              <w:jc w:val="center"/>
              <w:rPr>
                <w:b/>
                <w:sz w:val="20"/>
                <w:szCs w:val="20"/>
              </w:rPr>
            </w:pPr>
            <w:r>
              <w:rPr>
                <w:b/>
                <w:sz w:val="20"/>
                <w:szCs w:val="20"/>
              </w:rPr>
              <w:t>Hodinová dotace</w:t>
            </w:r>
          </w:p>
        </w:tc>
      </w:tr>
      <w:tr w:rsidR="00383A41" w:rsidTr="007B5410">
        <w:trPr>
          <w:cantSplit/>
          <w:trHeight w:val="7470"/>
        </w:trPr>
        <w:tc>
          <w:tcPr>
            <w:tcW w:w="3227" w:type="dxa"/>
            <w:tcBorders>
              <w:bottom w:val="single" w:sz="4" w:space="0" w:color="auto"/>
            </w:tcBorders>
          </w:tcPr>
          <w:p w:rsidR="00383A41" w:rsidRDefault="00383A41">
            <w:pPr>
              <w:rPr>
                <w:sz w:val="20"/>
                <w:szCs w:val="20"/>
              </w:rPr>
            </w:pPr>
          </w:p>
          <w:p w:rsidR="00383A41" w:rsidRPr="00F70CCB" w:rsidRDefault="00383A41">
            <w:pPr>
              <w:rPr>
                <w:b/>
                <w:sz w:val="20"/>
                <w:szCs w:val="20"/>
              </w:rPr>
            </w:pPr>
            <w:r w:rsidRPr="00F70CCB">
              <w:rPr>
                <w:b/>
                <w:sz w:val="20"/>
                <w:szCs w:val="20"/>
              </w:rPr>
              <w:t>Žák</w:t>
            </w:r>
          </w:p>
          <w:p w:rsidR="00383A41" w:rsidRDefault="00383A41" w:rsidP="00041A07">
            <w:pPr>
              <w:numPr>
                <w:ilvl w:val="0"/>
                <w:numId w:val="252"/>
              </w:numPr>
              <w:ind w:left="142" w:hanging="142"/>
              <w:rPr>
                <w:sz w:val="20"/>
                <w:szCs w:val="20"/>
              </w:rPr>
            </w:pPr>
            <w:r>
              <w:rPr>
                <w:sz w:val="20"/>
                <w:szCs w:val="20"/>
              </w:rPr>
              <w:t>chápe a umí aplikovat nutné znalosti z různých oblastí elektrotechniky</w:t>
            </w:r>
            <w:r w:rsidR="007B5410">
              <w:rPr>
                <w:sz w:val="20"/>
                <w:szCs w:val="20"/>
              </w:rPr>
              <w:t>,</w:t>
            </w:r>
          </w:p>
          <w:p w:rsidR="007B5410" w:rsidRDefault="007B5410" w:rsidP="007B5410">
            <w:pPr>
              <w:ind w:left="142"/>
              <w:rPr>
                <w:sz w:val="20"/>
                <w:szCs w:val="20"/>
              </w:rPr>
            </w:pPr>
          </w:p>
          <w:p w:rsidR="00383A41" w:rsidRDefault="00383A41">
            <w:pPr>
              <w:rPr>
                <w:sz w:val="20"/>
                <w:szCs w:val="20"/>
              </w:rPr>
            </w:pPr>
            <w:r>
              <w:rPr>
                <w:sz w:val="20"/>
                <w:szCs w:val="20"/>
              </w:rPr>
              <w:t>- umí samostatně pracovat s </w:t>
            </w:r>
          </w:p>
          <w:p w:rsidR="00383A41" w:rsidRDefault="00383A41" w:rsidP="007B5410">
            <w:pPr>
              <w:ind w:left="142"/>
              <w:rPr>
                <w:sz w:val="20"/>
                <w:szCs w:val="20"/>
              </w:rPr>
            </w:pPr>
            <w:r>
              <w:rPr>
                <w:sz w:val="20"/>
                <w:szCs w:val="20"/>
              </w:rPr>
              <w:t>elektrotechnickými  texty a schématy</w:t>
            </w:r>
            <w:r w:rsidR="007B5410">
              <w:rPr>
                <w:sz w:val="20"/>
                <w:szCs w:val="20"/>
              </w:rPr>
              <w:t>,</w:t>
            </w:r>
          </w:p>
          <w:p w:rsidR="00383A41" w:rsidRDefault="00383A41" w:rsidP="007B5410">
            <w:pPr>
              <w:ind w:left="142" w:hanging="142"/>
              <w:rPr>
                <w:sz w:val="20"/>
                <w:szCs w:val="20"/>
              </w:rPr>
            </w:pPr>
            <w:r>
              <w:rPr>
                <w:sz w:val="20"/>
                <w:szCs w:val="20"/>
              </w:rPr>
              <w:t>- zná všechny základní druhy elektrických měřících přístrojů, jejich vlastnosti a způsob použití</w:t>
            </w:r>
            <w:r w:rsidR="007B5410">
              <w:rPr>
                <w:sz w:val="20"/>
                <w:szCs w:val="20"/>
              </w:rPr>
              <w:t>,</w:t>
            </w:r>
          </w:p>
          <w:p w:rsidR="007B5410" w:rsidRDefault="007B5410" w:rsidP="007B5410">
            <w:pPr>
              <w:ind w:left="142" w:hanging="142"/>
              <w:rPr>
                <w:sz w:val="20"/>
                <w:szCs w:val="20"/>
              </w:rPr>
            </w:pPr>
          </w:p>
          <w:p w:rsidR="00383A41" w:rsidRDefault="00383A41" w:rsidP="007B5410">
            <w:pPr>
              <w:ind w:left="142" w:hanging="142"/>
              <w:rPr>
                <w:sz w:val="20"/>
                <w:szCs w:val="20"/>
              </w:rPr>
            </w:pPr>
            <w:r>
              <w:rPr>
                <w:sz w:val="20"/>
                <w:szCs w:val="20"/>
              </w:rPr>
              <w:t>- zná základní veličiny proudového, elektrostatického, magnetického pole, jednotky a způsoby jejich měření</w:t>
            </w:r>
            <w:r w:rsidR="007B5410">
              <w:rPr>
                <w:sz w:val="20"/>
                <w:szCs w:val="20"/>
              </w:rPr>
              <w:t>,</w:t>
            </w:r>
          </w:p>
          <w:p w:rsidR="007B5410" w:rsidRDefault="007B5410" w:rsidP="007B5410">
            <w:pPr>
              <w:ind w:left="142" w:hanging="142"/>
              <w:rPr>
                <w:sz w:val="20"/>
                <w:szCs w:val="20"/>
              </w:rPr>
            </w:pPr>
          </w:p>
          <w:p w:rsidR="00383A41" w:rsidRDefault="00383A41">
            <w:pPr>
              <w:rPr>
                <w:sz w:val="20"/>
                <w:szCs w:val="20"/>
              </w:rPr>
            </w:pPr>
            <w:r>
              <w:rPr>
                <w:sz w:val="20"/>
                <w:szCs w:val="20"/>
              </w:rPr>
              <w:t>- orientuje se v základních</w:t>
            </w:r>
          </w:p>
          <w:p w:rsidR="00383A41" w:rsidRDefault="00383A41" w:rsidP="007B5410">
            <w:pPr>
              <w:ind w:left="142"/>
              <w:rPr>
                <w:sz w:val="20"/>
                <w:szCs w:val="20"/>
              </w:rPr>
            </w:pPr>
            <w:r>
              <w:rPr>
                <w:sz w:val="20"/>
                <w:szCs w:val="20"/>
              </w:rPr>
              <w:t>měřících metodách</w:t>
            </w:r>
            <w:r w:rsidR="007B5410">
              <w:rPr>
                <w:sz w:val="20"/>
                <w:szCs w:val="20"/>
              </w:rPr>
              <w:t>,</w:t>
            </w:r>
          </w:p>
          <w:p w:rsidR="007B5410" w:rsidRDefault="007B5410" w:rsidP="007B5410">
            <w:pPr>
              <w:ind w:left="142"/>
              <w:rPr>
                <w:sz w:val="20"/>
                <w:szCs w:val="20"/>
              </w:rPr>
            </w:pPr>
          </w:p>
          <w:p w:rsidR="00383A41" w:rsidRDefault="00383A41">
            <w:pPr>
              <w:rPr>
                <w:sz w:val="20"/>
                <w:szCs w:val="20"/>
              </w:rPr>
            </w:pPr>
            <w:r>
              <w:rPr>
                <w:sz w:val="20"/>
                <w:szCs w:val="20"/>
              </w:rPr>
              <w:t>- zná a umí správně používat</w:t>
            </w:r>
          </w:p>
          <w:p w:rsidR="00383A41" w:rsidRDefault="007B5410" w:rsidP="007B5410">
            <w:pPr>
              <w:ind w:left="142"/>
              <w:rPr>
                <w:sz w:val="20"/>
                <w:szCs w:val="20"/>
              </w:rPr>
            </w:pPr>
            <w:r>
              <w:rPr>
                <w:sz w:val="20"/>
                <w:szCs w:val="20"/>
              </w:rPr>
              <w:t>odborné výrazy,</w:t>
            </w:r>
          </w:p>
          <w:p w:rsidR="007B5410" w:rsidRDefault="007B5410" w:rsidP="007B5410">
            <w:pPr>
              <w:ind w:left="142"/>
              <w:rPr>
                <w:sz w:val="20"/>
                <w:szCs w:val="20"/>
              </w:rPr>
            </w:pPr>
          </w:p>
          <w:p w:rsidR="00383A41" w:rsidRDefault="00383A41">
            <w:pPr>
              <w:rPr>
                <w:sz w:val="20"/>
                <w:szCs w:val="20"/>
              </w:rPr>
            </w:pPr>
            <w:r>
              <w:rPr>
                <w:sz w:val="20"/>
                <w:szCs w:val="20"/>
              </w:rPr>
              <w:t>- dokáže vyhodnotit výsledky</w:t>
            </w:r>
          </w:p>
          <w:p w:rsidR="00383A41" w:rsidRDefault="00383A41" w:rsidP="007B5410">
            <w:pPr>
              <w:ind w:left="142"/>
              <w:rPr>
                <w:sz w:val="20"/>
                <w:szCs w:val="20"/>
              </w:rPr>
            </w:pPr>
            <w:r>
              <w:rPr>
                <w:sz w:val="20"/>
                <w:szCs w:val="20"/>
              </w:rPr>
              <w:t>měření a výpočtů</w:t>
            </w:r>
            <w:r w:rsidR="007B5410">
              <w:rPr>
                <w:sz w:val="20"/>
                <w:szCs w:val="20"/>
              </w:rPr>
              <w:t>,</w:t>
            </w:r>
          </w:p>
          <w:p w:rsidR="007B5410" w:rsidRDefault="007B5410" w:rsidP="007B5410">
            <w:pPr>
              <w:ind w:left="142"/>
              <w:rPr>
                <w:sz w:val="20"/>
                <w:szCs w:val="20"/>
              </w:rPr>
            </w:pPr>
          </w:p>
          <w:p w:rsidR="00383A41" w:rsidRDefault="00383A41">
            <w:pPr>
              <w:rPr>
                <w:sz w:val="20"/>
                <w:szCs w:val="20"/>
              </w:rPr>
            </w:pPr>
            <w:r>
              <w:rPr>
                <w:sz w:val="20"/>
                <w:szCs w:val="20"/>
              </w:rPr>
              <w:t>- na základě výsledků měření</w:t>
            </w:r>
          </w:p>
          <w:p w:rsidR="00383A41" w:rsidRDefault="00383A41" w:rsidP="007B5410">
            <w:pPr>
              <w:ind w:left="142"/>
              <w:rPr>
                <w:sz w:val="20"/>
                <w:szCs w:val="20"/>
              </w:rPr>
            </w:pPr>
            <w:r>
              <w:rPr>
                <w:sz w:val="20"/>
                <w:szCs w:val="20"/>
              </w:rPr>
              <w:t>dokáže vyvodit správné závěry</w:t>
            </w:r>
            <w:r w:rsidR="007B5410">
              <w:rPr>
                <w:sz w:val="20"/>
                <w:szCs w:val="20"/>
              </w:rPr>
              <w:t>,</w:t>
            </w:r>
          </w:p>
          <w:p w:rsidR="007B5410" w:rsidRDefault="007B5410" w:rsidP="007B5410">
            <w:pPr>
              <w:ind w:left="142"/>
              <w:rPr>
                <w:sz w:val="20"/>
                <w:szCs w:val="20"/>
              </w:rPr>
            </w:pPr>
          </w:p>
          <w:p w:rsidR="00383A41" w:rsidRDefault="00383A41">
            <w:pPr>
              <w:rPr>
                <w:sz w:val="20"/>
                <w:szCs w:val="20"/>
              </w:rPr>
            </w:pPr>
            <w:r>
              <w:rPr>
                <w:sz w:val="20"/>
                <w:szCs w:val="20"/>
              </w:rPr>
              <w:t>- z hlediska odborné přípravy</w:t>
            </w:r>
          </w:p>
          <w:p w:rsidR="00383A41" w:rsidRDefault="00383A41" w:rsidP="007B5410">
            <w:pPr>
              <w:ind w:left="142"/>
              <w:rPr>
                <w:sz w:val="20"/>
                <w:szCs w:val="20"/>
              </w:rPr>
            </w:pPr>
            <w:r>
              <w:rPr>
                <w:sz w:val="20"/>
                <w:szCs w:val="20"/>
              </w:rPr>
              <w:t>a znalostí bezpečnosti práce</w:t>
            </w:r>
          </w:p>
          <w:p w:rsidR="00383A41" w:rsidRDefault="00383A41" w:rsidP="007B5410">
            <w:pPr>
              <w:ind w:left="142"/>
              <w:rPr>
                <w:sz w:val="20"/>
                <w:szCs w:val="20"/>
              </w:rPr>
            </w:pPr>
            <w:r>
              <w:rPr>
                <w:sz w:val="20"/>
                <w:szCs w:val="20"/>
              </w:rPr>
              <w:t>dosáhl kvalifikace osoby</w:t>
            </w:r>
          </w:p>
          <w:p w:rsidR="00383A41" w:rsidRDefault="00383A41" w:rsidP="007B5410">
            <w:pPr>
              <w:ind w:left="142"/>
              <w:rPr>
                <w:sz w:val="20"/>
                <w:szCs w:val="20"/>
              </w:rPr>
            </w:pPr>
            <w:r>
              <w:rPr>
                <w:sz w:val="20"/>
                <w:szCs w:val="20"/>
              </w:rPr>
              <w:t>„znalé“ podle § 5 Vyhlášky</w:t>
            </w:r>
            <w:r w:rsidR="007B5410">
              <w:rPr>
                <w:sz w:val="20"/>
                <w:szCs w:val="20"/>
              </w:rPr>
              <w:t>-</w:t>
            </w:r>
          </w:p>
          <w:p w:rsidR="00383A41" w:rsidRDefault="00383A41">
            <w:pPr>
              <w:rPr>
                <w:sz w:val="20"/>
                <w:szCs w:val="20"/>
              </w:rPr>
            </w:pPr>
          </w:p>
          <w:p w:rsidR="00383A41" w:rsidRDefault="00383A41">
            <w:pPr>
              <w:rPr>
                <w:sz w:val="20"/>
                <w:szCs w:val="20"/>
              </w:rPr>
            </w:pPr>
          </w:p>
        </w:tc>
        <w:tc>
          <w:tcPr>
            <w:tcW w:w="5528" w:type="dxa"/>
            <w:tcBorders>
              <w:bottom w:val="single" w:sz="4" w:space="0" w:color="auto"/>
            </w:tcBorders>
          </w:tcPr>
          <w:p w:rsidR="00383A41" w:rsidRDefault="00383A41">
            <w:pPr>
              <w:rPr>
                <w:sz w:val="20"/>
                <w:szCs w:val="20"/>
              </w:rPr>
            </w:pPr>
          </w:p>
          <w:p w:rsidR="00383A41" w:rsidRDefault="00383A41">
            <w:pPr>
              <w:rPr>
                <w:b/>
                <w:sz w:val="20"/>
                <w:szCs w:val="20"/>
              </w:rPr>
            </w:pPr>
            <w:r>
              <w:rPr>
                <w:b/>
                <w:sz w:val="20"/>
                <w:szCs w:val="20"/>
              </w:rPr>
              <w:t>Měření kmitočtu a fázového posunu</w:t>
            </w:r>
          </w:p>
          <w:p w:rsidR="00383A41" w:rsidRDefault="007B5410" w:rsidP="00041A07">
            <w:pPr>
              <w:numPr>
                <w:ilvl w:val="0"/>
                <w:numId w:val="140"/>
              </w:numPr>
              <w:ind w:left="273" w:hanging="273"/>
              <w:rPr>
                <w:sz w:val="20"/>
                <w:szCs w:val="20"/>
              </w:rPr>
            </w:pPr>
            <w:r>
              <w:rPr>
                <w:sz w:val="20"/>
                <w:szCs w:val="20"/>
              </w:rPr>
              <w:t>r</w:t>
            </w:r>
            <w:r w:rsidR="00383A41">
              <w:rPr>
                <w:sz w:val="20"/>
                <w:szCs w:val="20"/>
              </w:rPr>
              <w:t>ozdělení metod měření kmitočtu, jazýčkové a ručkové kmitoměry</w:t>
            </w:r>
            <w:r>
              <w:rPr>
                <w:sz w:val="20"/>
                <w:szCs w:val="20"/>
              </w:rPr>
              <w:t>,</w:t>
            </w:r>
          </w:p>
          <w:p w:rsidR="00383A41" w:rsidRDefault="007B5410" w:rsidP="00041A07">
            <w:pPr>
              <w:numPr>
                <w:ilvl w:val="0"/>
                <w:numId w:val="140"/>
              </w:numPr>
              <w:ind w:left="273" w:hanging="273"/>
              <w:rPr>
                <w:sz w:val="20"/>
                <w:szCs w:val="20"/>
              </w:rPr>
            </w:pPr>
            <w:r>
              <w:rPr>
                <w:sz w:val="20"/>
                <w:szCs w:val="20"/>
              </w:rPr>
              <w:t>p</w:t>
            </w:r>
            <w:r w:rsidR="00383A41">
              <w:rPr>
                <w:sz w:val="20"/>
                <w:szCs w:val="20"/>
              </w:rPr>
              <w:t>římo ukazující digitální kmitoměry</w:t>
            </w:r>
            <w:r>
              <w:rPr>
                <w:sz w:val="20"/>
                <w:szCs w:val="20"/>
              </w:rPr>
              <w:t>,</w:t>
            </w:r>
          </w:p>
          <w:p w:rsidR="00383A41" w:rsidRDefault="007B5410" w:rsidP="00041A07">
            <w:pPr>
              <w:numPr>
                <w:ilvl w:val="0"/>
                <w:numId w:val="140"/>
              </w:numPr>
              <w:ind w:left="273" w:hanging="273"/>
              <w:rPr>
                <w:sz w:val="20"/>
                <w:szCs w:val="20"/>
              </w:rPr>
            </w:pPr>
            <w:r>
              <w:rPr>
                <w:sz w:val="20"/>
                <w:szCs w:val="20"/>
              </w:rPr>
              <w:t>m</w:t>
            </w:r>
            <w:r w:rsidR="00383A41">
              <w:rPr>
                <w:sz w:val="20"/>
                <w:szCs w:val="20"/>
              </w:rPr>
              <w:t>etody určování fázového posunu, jednofázové a trojfázové</w:t>
            </w:r>
          </w:p>
          <w:p w:rsidR="007B5410" w:rsidRDefault="007B5410" w:rsidP="007B5410">
            <w:pPr>
              <w:ind w:left="273"/>
              <w:rPr>
                <w:sz w:val="20"/>
                <w:szCs w:val="20"/>
              </w:rPr>
            </w:pPr>
            <w:r>
              <w:rPr>
                <w:sz w:val="20"/>
                <w:szCs w:val="20"/>
              </w:rPr>
              <w:t>fázoměry,</w:t>
            </w:r>
          </w:p>
          <w:p w:rsidR="00383A41" w:rsidRDefault="007B5410" w:rsidP="00041A07">
            <w:pPr>
              <w:numPr>
                <w:ilvl w:val="0"/>
                <w:numId w:val="140"/>
              </w:numPr>
              <w:ind w:left="317" w:hanging="317"/>
              <w:rPr>
                <w:sz w:val="20"/>
                <w:szCs w:val="20"/>
              </w:rPr>
            </w:pPr>
            <w:r>
              <w:rPr>
                <w:sz w:val="20"/>
                <w:szCs w:val="20"/>
              </w:rPr>
              <w:t>určování sledu fází,</w:t>
            </w:r>
          </w:p>
          <w:p w:rsidR="00383A41" w:rsidRDefault="007B5410" w:rsidP="00041A07">
            <w:pPr>
              <w:numPr>
                <w:ilvl w:val="0"/>
                <w:numId w:val="140"/>
              </w:numPr>
              <w:ind w:left="273" w:hanging="273"/>
              <w:rPr>
                <w:sz w:val="20"/>
                <w:szCs w:val="20"/>
              </w:rPr>
            </w:pPr>
            <w:r>
              <w:rPr>
                <w:sz w:val="20"/>
                <w:szCs w:val="20"/>
              </w:rPr>
              <w:t>e</w:t>
            </w:r>
            <w:r w:rsidR="00383A41">
              <w:rPr>
                <w:sz w:val="20"/>
                <w:szCs w:val="20"/>
              </w:rPr>
              <w:t>lektronické osciloskopy a osciloskopické metody měření kmitočtu a fázové</w:t>
            </w:r>
            <w:r>
              <w:rPr>
                <w:sz w:val="20"/>
                <w:szCs w:val="20"/>
              </w:rPr>
              <w:t>ho posunu.</w:t>
            </w:r>
          </w:p>
          <w:p w:rsidR="00383A41" w:rsidRDefault="00383A41">
            <w:pPr>
              <w:rPr>
                <w:sz w:val="20"/>
                <w:szCs w:val="20"/>
              </w:rPr>
            </w:pPr>
            <w:r>
              <w:rPr>
                <w:b/>
                <w:sz w:val="20"/>
                <w:szCs w:val="20"/>
              </w:rPr>
              <w:t>Digitální měření elektrických veličin</w:t>
            </w:r>
          </w:p>
          <w:p w:rsidR="00383A41" w:rsidRDefault="007B5410" w:rsidP="00041A07">
            <w:pPr>
              <w:numPr>
                <w:ilvl w:val="0"/>
                <w:numId w:val="141"/>
              </w:numPr>
              <w:ind w:left="273" w:hanging="273"/>
              <w:rPr>
                <w:sz w:val="20"/>
                <w:szCs w:val="20"/>
              </w:rPr>
            </w:pPr>
            <w:r>
              <w:rPr>
                <w:sz w:val="20"/>
                <w:szCs w:val="20"/>
              </w:rPr>
              <w:t>p</w:t>
            </w:r>
            <w:r w:rsidR="00383A41">
              <w:rPr>
                <w:sz w:val="20"/>
                <w:szCs w:val="20"/>
              </w:rPr>
              <w:t>rincipy digitalizace spojitých elektrických veličin</w:t>
            </w:r>
            <w:r>
              <w:rPr>
                <w:sz w:val="20"/>
                <w:szCs w:val="20"/>
              </w:rPr>
              <w:t>,</w:t>
            </w:r>
          </w:p>
          <w:p w:rsidR="00383A41" w:rsidRDefault="007B5410" w:rsidP="00041A07">
            <w:pPr>
              <w:numPr>
                <w:ilvl w:val="0"/>
                <w:numId w:val="141"/>
              </w:numPr>
              <w:ind w:left="273" w:hanging="273"/>
              <w:rPr>
                <w:sz w:val="20"/>
                <w:szCs w:val="20"/>
              </w:rPr>
            </w:pPr>
            <w:r>
              <w:rPr>
                <w:sz w:val="20"/>
                <w:szCs w:val="20"/>
              </w:rPr>
              <w:t>k</w:t>
            </w:r>
            <w:r w:rsidR="00383A41">
              <w:rPr>
                <w:sz w:val="20"/>
                <w:szCs w:val="20"/>
              </w:rPr>
              <w:t>onstrukce a základní součásti digitálních měřících přístrojů</w:t>
            </w:r>
            <w:r>
              <w:rPr>
                <w:sz w:val="20"/>
                <w:szCs w:val="20"/>
              </w:rPr>
              <w:t>.</w:t>
            </w:r>
          </w:p>
          <w:p w:rsidR="00383A41" w:rsidRDefault="00383A41">
            <w:pPr>
              <w:rPr>
                <w:sz w:val="20"/>
                <w:szCs w:val="20"/>
              </w:rPr>
            </w:pPr>
            <w:r>
              <w:rPr>
                <w:b/>
                <w:sz w:val="20"/>
                <w:szCs w:val="20"/>
              </w:rPr>
              <w:t>Měření na součástkách s nelineární VACh</w:t>
            </w:r>
          </w:p>
          <w:p w:rsidR="00383A41" w:rsidRDefault="00E74C21" w:rsidP="00041A07">
            <w:pPr>
              <w:numPr>
                <w:ilvl w:val="0"/>
                <w:numId w:val="142"/>
              </w:numPr>
              <w:ind w:left="273" w:hanging="273"/>
              <w:rPr>
                <w:sz w:val="20"/>
                <w:szCs w:val="20"/>
              </w:rPr>
            </w:pPr>
            <w:r>
              <w:rPr>
                <w:sz w:val="20"/>
                <w:szCs w:val="20"/>
              </w:rPr>
              <w:t>z</w:t>
            </w:r>
            <w:r w:rsidR="00383A41">
              <w:rPr>
                <w:sz w:val="20"/>
                <w:szCs w:val="20"/>
              </w:rPr>
              <w:t>ákladní informace o nelineárních součástkách, typy VACh podle jejich průběhu,</w:t>
            </w:r>
            <w:r>
              <w:rPr>
                <w:sz w:val="20"/>
                <w:szCs w:val="20"/>
              </w:rPr>
              <w:t xml:space="preserve"> statický a diferenciální odpor,</w:t>
            </w:r>
          </w:p>
          <w:p w:rsidR="00383A41" w:rsidRDefault="00E74C21" w:rsidP="00041A07">
            <w:pPr>
              <w:numPr>
                <w:ilvl w:val="0"/>
                <w:numId w:val="142"/>
              </w:numPr>
              <w:ind w:left="273" w:hanging="273"/>
              <w:rPr>
                <w:sz w:val="20"/>
                <w:szCs w:val="20"/>
              </w:rPr>
            </w:pPr>
            <w:r>
              <w:rPr>
                <w:sz w:val="20"/>
                <w:szCs w:val="20"/>
              </w:rPr>
              <w:t>m</w:t>
            </w:r>
            <w:r w:rsidR="00383A41">
              <w:rPr>
                <w:sz w:val="20"/>
                <w:szCs w:val="20"/>
              </w:rPr>
              <w:t>ěření charakteristik stejnosměrným proudem – žárovky s wolframovým vláknem, polovodičových diod a Zenerových diod, bipolárních  a unipolárních tranzistorů.</w:t>
            </w:r>
          </w:p>
          <w:p w:rsidR="00383A41" w:rsidRDefault="00383A41" w:rsidP="00041A07">
            <w:pPr>
              <w:numPr>
                <w:ilvl w:val="0"/>
                <w:numId w:val="142"/>
              </w:numPr>
              <w:ind w:left="273" w:hanging="273"/>
              <w:rPr>
                <w:sz w:val="20"/>
                <w:szCs w:val="20"/>
              </w:rPr>
            </w:pPr>
            <w:r>
              <w:rPr>
                <w:i/>
                <w:sz w:val="20"/>
                <w:szCs w:val="20"/>
              </w:rPr>
              <w:t>Laboratorní práce</w:t>
            </w:r>
          </w:p>
          <w:p w:rsidR="00383A41" w:rsidRDefault="00383A41">
            <w:pPr>
              <w:rPr>
                <w:b/>
                <w:sz w:val="20"/>
                <w:szCs w:val="20"/>
              </w:rPr>
            </w:pPr>
            <w:r>
              <w:rPr>
                <w:b/>
                <w:sz w:val="20"/>
                <w:szCs w:val="20"/>
              </w:rPr>
              <w:t>Magnetická měření</w:t>
            </w:r>
          </w:p>
          <w:p w:rsidR="00383A41" w:rsidRDefault="00E74C21" w:rsidP="00041A07">
            <w:pPr>
              <w:numPr>
                <w:ilvl w:val="0"/>
                <w:numId w:val="253"/>
              </w:numPr>
              <w:ind w:left="317" w:hanging="283"/>
              <w:rPr>
                <w:sz w:val="20"/>
                <w:szCs w:val="20"/>
              </w:rPr>
            </w:pPr>
            <w:r>
              <w:rPr>
                <w:sz w:val="20"/>
                <w:szCs w:val="20"/>
              </w:rPr>
              <w:t>z</w:t>
            </w:r>
            <w:r w:rsidR="00383A41">
              <w:rPr>
                <w:sz w:val="20"/>
                <w:szCs w:val="20"/>
              </w:rPr>
              <w:t>ákladní informace, měřené veličiny</w:t>
            </w:r>
            <w:r>
              <w:rPr>
                <w:sz w:val="20"/>
                <w:szCs w:val="20"/>
              </w:rPr>
              <w:t>,</w:t>
            </w:r>
          </w:p>
          <w:p w:rsidR="00383A41" w:rsidRDefault="00E74C21" w:rsidP="00041A07">
            <w:pPr>
              <w:numPr>
                <w:ilvl w:val="0"/>
                <w:numId w:val="253"/>
              </w:numPr>
              <w:ind w:left="317" w:hanging="283"/>
              <w:rPr>
                <w:sz w:val="20"/>
                <w:szCs w:val="20"/>
              </w:rPr>
            </w:pPr>
            <w:r>
              <w:rPr>
                <w:sz w:val="20"/>
                <w:szCs w:val="20"/>
              </w:rPr>
              <w:t>m</w:t>
            </w:r>
            <w:r w:rsidR="00383A41">
              <w:rPr>
                <w:sz w:val="20"/>
                <w:szCs w:val="20"/>
              </w:rPr>
              <w:t>ěření stejnosměrných a střídavých polí</w:t>
            </w:r>
            <w:r>
              <w:rPr>
                <w:sz w:val="20"/>
                <w:szCs w:val="20"/>
              </w:rPr>
              <w:t>,</w:t>
            </w:r>
          </w:p>
          <w:p w:rsidR="00383A41" w:rsidRDefault="00E74C21" w:rsidP="00041A07">
            <w:pPr>
              <w:numPr>
                <w:ilvl w:val="0"/>
                <w:numId w:val="253"/>
              </w:numPr>
              <w:ind w:left="317" w:hanging="317"/>
              <w:rPr>
                <w:sz w:val="20"/>
                <w:szCs w:val="20"/>
              </w:rPr>
            </w:pPr>
            <w:r>
              <w:rPr>
                <w:sz w:val="20"/>
                <w:szCs w:val="20"/>
              </w:rPr>
              <w:t>m</w:t>
            </w:r>
            <w:r w:rsidR="00383A41">
              <w:rPr>
                <w:sz w:val="20"/>
                <w:szCs w:val="20"/>
              </w:rPr>
              <w:t>ěření charakteristik magnetických materiálů a ztrát v</w:t>
            </w:r>
            <w:r>
              <w:rPr>
                <w:sz w:val="20"/>
                <w:szCs w:val="20"/>
              </w:rPr>
              <w:t> </w:t>
            </w:r>
            <w:r w:rsidR="00383A41">
              <w:rPr>
                <w:sz w:val="20"/>
                <w:szCs w:val="20"/>
              </w:rPr>
              <w:t>železe</w:t>
            </w:r>
            <w:r>
              <w:rPr>
                <w:sz w:val="20"/>
                <w:szCs w:val="20"/>
              </w:rPr>
              <w:t>.</w:t>
            </w:r>
          </w:p>
          <w:p w:rsidR="00383A41" w:rsidRDefault="00383A41">
            <w:pPr>
              <w:rPr>
                <w:sz w:val="20"/>
                <w:szCs w:val="20"/>
              </w:rPr>
            </w:pPr>
            <w:r>
              <w:rPr>
                <w:b/>
                <w:sz w:val="20"/>
                <w:szCs w:val="20"/>
              </w:rPr>
              <w:t>Vyhláška č. 50/1978 Sb.</w:t>
            </w:r>
          </w:p>
          <w:p w:rsidR="00383A41" w:rsidRPr="009C2F10" w:rsidRDefault="00E74C21" w:rsidP="00041A07">
            <w:pPr>
              <w:numPr>
                <w:ilvl w:val="0"/>
                <w:numId w:val="143"/>
              </w:numPr>
              <w:ind w:left="273" w:hanging="284"/>
              <w:rPr>
                <w:sz w:val="20"/>
                <w:szCs w:val="20"/>
              </w:rPr>
            </w:pPr>
            <w:r>
              <w:rPr>
                <w:sz w:val="20"/>
                <w:szCs w:val="20"/>
              </w:rPr>
              <w:t>o</w:t>
            </w:r>
            <w:r w:rsidR="00383A41" w:rsidRPr="009C2F10">
              <w:rPr>
                <w:sz w:val="20"/>
                <w:szCs w:val="20"/>
              </w:rPr>
              <w:t>pakování jednotlivých částí vyhlášky a přezkoušení na získání</w:t>
            </w:r>
            <w:r w:rsidR="009C2F10">
              <w:rPr>
                <w:sz w:val="20"/>
                <w:szCs w:val="20"/>
              </w:rPr>
              <w:t xml:space="preserve"> </w:t>
            </w:r>
            <w:r w:rsidR="00383A41" w:rsidRPr="009C2F10">
              <w:rPr>
                <w:sz w:val="20"/>
                <w:szCs w:val="20"/>
              </w:rPr>
              <w:t>kvalifikace osoby „znalé“ podle § 5</w:t>
            </w:r>
            <w:r>
              <w:rPr>
                <w:sz w:val="20"/>
                <w:szCs w:val="20"/>
              </w:rPr>
              <w:t>.</w:t>
            </w:r>
          </w:p>
          <w:p w:rsidR="00383A41" w:rsidRDefault="00383A41">
            <w:pPr>
              <w:rPr>
                <w:b/>
                <w:sz w:val="20"/>
                <w:szCs w:val="20"/>
              </w:rPr>
            </w:pPr>
            <w:r>
              <w:rPr>
                <w:b/>
                <w:sz w:val="20"/>
                <w:szCs w:val="20"/>
              </w:rPr>
              <w:t>Měření neelektrických veličin</w:t>
            </w:r>
          </w:p>
          <w:p w:rsidR="00383A41" w:rsidRDefault="00E74C21" w:rsidP="00041A07">
            <w:pPr>
              <w:numPr>
                <w:ilvl w:val="0"/>
                <w:numId w:val="143"/>
              </w:numPr>
              <w:ind w:left="273" w:hanging="273"/>
              <w:rPr>
                <w:sz w:val="20"/>
                <w:szCs w:val="20"/>
              </w:rPr>
            </w:pPr>
            <w:r>
              <w:rPr>
                <w:sz w:val="20"/>
                <w:szCs w:val="20"/>
              </w:rPr>
              <w:t>m</w:t>
            </w:r>
            <w:r w:rsidR="00383A41">
              <w:rPr>
                <w:sz w:val="20"/>
                <w:szCs w:val="20"/>
              </w:rPr>
              <w:t xml:space="preserve">ěření teploty, tlaku, vzdáleností. </w:t>
            </w:r>
          </w:p>
          <w:p w:rsidR="00383A41" w:rsidRDefault="00383A41">
            <w:pPr>
              <w:rPr>
                <w:b/>
                <w:sz w:val="20"/>
                <w:szCs w:val="20"/>
              </w:rPr>
            </w:pPr>
            <w:r>
              <w:rPr>
                <w:b/>
                <w:sz w:val="20"/>
                <w:szCs w:val="20"/>
              </w:rPr>
              <w:t>Dálkové měření a vyhodnocování tohoto měření</w:t>
            </w:r>
          </w:p>
          <w:p w:rsidR="00383A41" w:rsidRDefault="00E74C21" w:rsidP="00041A07">
            <w:pPr>
              <w:numPr>
                <w:ilvl w:val="0"/>
                <w:numId w:val="143"/>
              </w:numPr>
              <w:ind w:left="273" w:hanging="284"/>
              <w:rPr>
                <w:sz w:val="20"/>
                <w:szCs w:val="20"/>
              </w:rPr>
            </w:pPr>
            <w:r>
              <w:rPr>
                <w:sz w:val="20"/>
                <w:szCs w:val="20"/>
              </w:rPr>
              <w:t>d</w:t>
            </w:r>
            <w:r w:rsidR="00383A41">
              <w:rPr>
                <w:sz w:val="20"/>
                <w:szCs w:val="20"/>
              </w:rPr>
              <w:t>ispečerské systémy</w:t>
            </w:r>
            <w:r>
              <w:rPr>
                <w:sz w:val="20"/>
                <w:szCs w:val="20"/>
              </w:rPr>
              <w:t>,</w:t>
            </w:r>
          </w:p>
          <w:p w:rsidR="00383A41" w:rsidRDefault="00E74C21" w:rsidP="00041A07">
            <w:pPr>
              <w:numPr>
                <w:ilvl w:val="0"/>
                <w:numId w:val="143"/>
              </w:numPr>
              <w:ind w:left="273" w:hanging="284"/>
              <w:rPr>
                <w:i/>
                <w:sz w:val="20"/>
                <w:szCs w:val="20"/>
              </w:rPr>
            </w:pPr>
            <w:r>
              <w:rPr>
                <w:sz w:val="20"/>
                <w:szCs w:val="20"/>
              </w:rPr>
              <w:t>s</w:t>
            </w:r>
            <w:r w:rsidR="00383A41">
              <w:rPr>
                <w:sz w:val="20"/>
                <w:szCs w:val="20"/>
              </w:rPr>
              <w:t>imulace průběhu technologických procesů, SCADA</w:t>
            </w:r>
            <w:r>
              <w:rPr>
                <w:sz w:val="20"/>
                <w:szCs w:val="20"/>
              </w:rPr>
              <w:t>.</w:t>
            </w:r>
          </w:p>
          <w:p w:rsidR="00383A41" w:rsidRDefault="006E3053">
            <w:pPr>
              <w:rPr>
                <w:b/>
                <w:sz w:val="20"/>
                <w:szCs w:val="20"/>
              </w:rPr>
            </w:pPr>
            <w:r>
              <w:rPr>
                <w:b/>
                <w:sz w:val="20"/>
                <w:szCs w:val="20"/>
              </w:rPr>
              <w:t>Přípravy k maturitní práci a její obhajobě.</w:t>
            </w:r>
          </w:p>
          <w:p w:rsidR="00F70CCB" w:rsidRDefault="00F70CCB">
            <w:pPr>
              <w:rPr>
                <w:b/>
                <w:sz w:val="20"/>
                <w:szCs w:val="20"/>
              </w:rPr>
            </w:pPr>
          </w:p>
        </w:tc>
        <w:tc>
          <w:tcPr>
            <w:tcW w:w="1058" w:type="dxa"/>
            <w:tcBorders>
              <w:bottom w:val="single" w:sz="4" w:space="0" w:color="auto"/>
            </w:tcBorders>
          </w:tcPr>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Pr="002721BA" w:rsidRDefault="00383A41" w:rsidP="0075667D">
            <w:pPr>
              <w:rPr>
                <w:i/>
                <w:iCs/>
                <w:color w:val="FF0000"/>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Default="00383A41">
            <w:pPr>
              <w:jc w:val="center"/>
              <w:rPr>
                <w:i/>
                <w:iCs/>
                <w:sz w:val="20"/>
                <w:szCs w:val="20"/>
              </w:rPr>
            </w:pPr>
          </w:p>
          <w:p w:rsidR="00383A41" w:rsidRPr="0075667D" w:rsidRDefault="00383A41">
            <w:pPr>
              <w:jc w:val="center"/>
              <w:rPr>
                <w:b/>
                <w:bCs/>
                <w:sz w:val="20"/>
                <w:szCs w:val="20"/>
              </w:rPr>
            </w:pPr>
          </w:p>
        </w:tc>
      </w:tr>
      <w:tr w:rsidR="00F70CCB" w:rsidTr="00B95691">
        <w:trPr>
          <w:cantSplit/>
          <w:trHeight w:val="505"/>
        </w:trPr>
        <w:tc>
          <w:tcPr>
            <w:tcW w:w="8755" w:type="dxa"/>
            <w:gridSpan w:val="2"/>
            <w:shd w:val="clear" w:color="auto" w:fill="DBE5F1"/>
            <w:vAlign w:val="center"/>
          </w:tcPr>
          <w:p w:rsidR="00F70CCB" w:rsidRDefault="00F70CCB" w:rsidP="00B95691">
            <w:pPr>
              <w:rPr>
                <w:sz w:val="20"/>
                <w:szCs w:val="20"/>
              </w:rPr>
            </w:pPr>
            <w:r>
              <w:rPr>
                <w:b/>
                <w:sz w:val="20"/>
                <w:szCs w:val="20"/>
              </w:rPr>
              <w:t>Celkový počet hodin</w:t>
            </w:r>
          </w:p>
        </w:tc>
        <w:tc>
          <w:tcPr>
            <w:tcW w:w="1058" w:type="dxa"/>
            <w:shd w:val="clear" w:color="auto" w:fill="DBE5F1"/>
            <w:vAlign w:val="center"/>
          </w:tcPr>
          <w:p w:rsidR="00F70CCB" w:rsidRPr="00F70CCB" w:rsidRDefault="00F70CCB" w:rsidP="00B95691">
            <w:pPr>
              <w:jc w:val="center"/>
              <w:rPr>
                <w:b/>
                <w:sz w:val="20"/>
                <w:szCs w:val="20"/>
              </w:rPr>
            </w:pPr>
            <w:r w:rsidRPr="00F70CCB">
              <w:rPr>
                <w:b/>
                <w:sz w:val="20"/>
                <w:szCs w:val="20"/>
              </w:rPr>
              <w:t>104</w:t>
            </w:r>
          </w:p>
        </w:tc>
      </w:tr>
    </w:tbl>
    <w:p w:rsidR="00383A41" w:rsidRDefault="00383A41">
      <w:pPr>
        <w:jc w:val="center"/>
        <w:rPr>
          <w:b/>
          <w:sz w:val="32"/>
          <w:szCs w:val="32"/>
        </w:rPr>
      </w:pPr>
      <w:r>
        <w:rPr>
          <w:b/>
          <w:sz w:val="32"/>
          <w:szCs w:val="32"/>
        </w:rPr>
        <w:br w:type="page"/>
      </w:r>
    </w:p>
    <w:p w:rsidR="00E3770B" w:rsidRDefault="00E3770B" w:rsidP="00E3770B">
      <w:pPr>
        <w:jc w:val="both"/>
        <w:rPr>
          <w:sz w:val="20"/>
          <w:szCs w:val="20"/>
        </w:rPr>
      </w:pPr>
      <w:r w:rsidRPr="007268C4">
        <w:rPr>
          <w:sz w:val="20"/>
          <w:szCs w:val="20"/>
        </w:rPr>
        <w:t>Název vyučovacího předmětu</w:t>
      </w:r>
      <w:r>
        <w:rPr>
          <w:sz w:val="20"/>
          <w:szCs w:val="20"/>
        </w:rPr>
        <w:t xml:space="preserve">: </w:t>
      </w:r>
      <w:r>
        <w:rPr>
          <w:b/>
          <w:sz w:val="20"/>
          <w:szCs w:val="20"/>
        </w:rPr>
        <w:t>Programové vybavení</w:t>
      </w:r>
    </w:p>
    <w:p w:rsidR="007B0C87" w:rsidRDefault="002721BA" w:rsidP="002721BA">
      <w:pPr>
        <w:rPr>
          <w:sz w:val="20"/>
          <w:szCs w:val="20"/>
        </w:rPr>
      </w:pPr>
      <w:r>
        <w:rPr>
          <w:sz w:val="20"/>
          <w:szCs w:val="20"/>
        </w:rPr>
        <w:t xml:space="preserve">Plánovaný počet hodin týdně:  </w:t>
      </w:r>
      <w:r w:rsidR="00282A27">
        <w:rPr>
          <w:b/>
          <w:sz w:val="20"/>
          <w:szCs w:val="20"/>
        </w:rPr>
        <w:t>5</w:t>
      </w:r>
      <w:r w:rsidRPr="00E469A9">
        <w:rPr>
          <w:b/>
          <w:sz w:val="20"/>
          <w:szCs w:val="20"/>
        </w:rPr>
        <w:t xml:space="preserve"> </w:t>
      </w:r>
      <w:r>
        <w:rPr>
          <w:sz w:val="20"/>
          <w:szCs w:val="20"/>
        </w:rPr>
        <w:t xml:space="preserve">                                                             </w:t>
      </w:r>
      <w:r w:rsidR="0075667D">
        <w:rPr>
          <w:sz w:val="20"/>
          <w:szCs w:val="20"/>
        </w:rPr>
        <w:t xml:space="preserve">    </w:t>
      </w:r>
      <w:r w:rsidR="00E469A9">
        <w:rPr>
          <w:sz w:val="20"/>
          <w:szCs w:val="20"/>
        </w:rPr>
        <w:tab/>
      </w:r>
      <w:r w:rsidR="0075667D">
        <w:rPr>
          <w:sz w:val="20"/>
          <w:szCs w:val="20"/>
        </w:rPr>
        <w:t xml:space="preserve">    </w:t>
      </w:r>
    </w:p>
    <w:p w:rsidR="00E3770B" w:rsidRPr="00E469A9" w:rsidRDefault="0075667D" w:rsidP="002721BA">
      <w:pPr>
        <w:rPr>
          <w:b/>
          <w:sz w:val="20"/>
          <w:szCs w:val="20"/>
        </w:rPr>
      </w:pPr>
      <w:r>
        <w:rPr>
          <w:sz w:val="20"/>
          <w:szCs w:val="20"/>
        </w:rPr>
        <w:t xml:space="preserve">Celkový počet hodin: </w:t>
      </w:r>
      <w:r w:rsidR="00282A27">
        <w:rPr>
          <w:b/>
          <w:sz w:val="20"/>
          <w:szCs w:val="20"/>
        </w:rPr>
        <w:t>146</w:t>
      </w:r>
    </w:p>
    <w:p w:rsidR="00E3770B" w:rsidRDefault="00EB1AA2" w:rsidP="00E3770B">
      <w:pPr>
        <w:jc w:val="both"/>
        <w:rPr>
          <w:sz w:val="20"/>
          <w:szCs w:val="20"/>
        </w:rPr>
      </w:pPr>
      <w:r>
        <w:rPr>
          <w:sz w:val="20"/>
          <w:szCs w:val="20"/>
        </w:rPr>
        <w:t>Datum platnosti od: 1.9.2015</w:t>
      </w:r>
    </w:p>
    <w:p w:rsidR="00E3770B" w:rsidRDefault="00E3770B" w:rsidP="00E3770B">
      <w:pPr>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F70CCB" w:rsidRPr="00C61F6F" w:rsidTr="005F4FCA">
        <w:trPr>
          <w:trHeight w:val="292"/>
          <w:jc w:val="center"/>
        </w:trPr>
        <w:tc>
          <w:tcPr>
            <w:tcW w:w="3261" w:type="dxa"/>
            <w:vMerge w:val="restart"/>
            <w:tcBorders>
              <w:top w:val="double" w:sz="6" w:space="0" w:color="000000"/>
              <w:bottom w:val="single" w:sz="6" w:space="0" w:color="000000"/>
            </w:tcBorders>
            <w:shd w:val="clear" w:color="auto" w:fill="DBE5F1"/>
          </w:tcPr>
          <w:p w:rsidR="00F70CCB" w:rsidRPr="00C61F6F" w:rsidRDefault="00F70CCB" w:rsidP="005F4FCA">
            <w:pPr>
              <w:rPr>
                <w:b/>
                <w:sz w:val="20"/>
                <w:szCs w:val="20"/>
              </w:rPr>
            </w:pPr>
          </w:p>
          <w:p w:rsidR="00F70CCB" w:rsidRPr="00C61F6F" w:rsidRDefault="00F70CCB" w:rsidP="005F4FCA">
            <w:pPr>
              <w:rPr>
                <w:b/>
                <w:sz w:val="20"/>
                <w:szCs w:val="20"/>
              </w:rPr>
            </w:pPr>
          </w:p>
        </w:tc>
        <w:tc>
          <w:tcPr>
            <w:tcW w:w="4354" w:type="dxa"/>
            <w:gridSpan w:val="4"/>
            <w:tcBorders>
              <w:top w:val="double" w:sz="6" w:space="0" w:color="000000"/>
              <w:bottom w:val="single" w:sz="6" w:space="0" w:color="000000"/>
            </w:tcBorders>
            <w:shd w:val="clear" w:color="auto" w:fill="DBE5F1"/>
          </w:tcPr>
          <w:p w:rsidR="00F70CCB" w:rsidRPr="0086550A" w:rsidRDefault="00F70CCB" w:rsidP="005F4FC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F70CCB" w:rsidRPr="0086550A" w:rsidRDefault="00F70CCB" w:rsidP="005F4FCA">
            <w:pPr>
              <w:jc w:val="center"/>
              <w:rPr>
                <w:sz w:val="20"/>
                <w:szCs w:val="20"/>
              </w:rPr>
            </w:pPr>
          </w:p>
          <w:p w:rsidR="00F70CCB" w:rsidRPr="0086550A" w:rsidRDefault="00F70CCB" w:rsidP="005F4FCA">
            <w:pPr>
              <w:jc w:val="center"/>
              <w:rPr>
                <w:sz w:val="20"/>
                <w:szCs w:val="20"/>
              </w:rPr>
            </w:pPr>
            <w:r w:rsidRPr="0086550A">
              <w:rPr>
                <w:sz w:val="20"/>
                <w:szCs w:val="20"/>
              </w:rPr>
              <w:t>Celkem</w:t>
            </w:r>
          </w:p>
        </w:tc>
      </w:tr>
      <w:tr w:rsidR="00F70CCB" w:rsidRPr="00C61F6F" w:rsidTr="005F4FCA">
        <w:trPr>
          <w:trHeight w:val="136"/>
          <w:jc w:val="center"/>
        </w:trPr>
        <w:tc>
          <w:tcPr>
            <w:tcW w:w="3261" w:type="dxa"/>
            <w:vMerge/>
            <w:tcBorders>
              <w:top w:val="single" w:sz="6" w:space="0" w:color="000000"/>
            </w:tcBorders>
            <w:shd w:val="clear" w:color="auto" w:fill="auto"/>
          </w:tcPr>
          <w:p w:rsidR="00F70CCB" w:rsidRPr="00C61F6F" w:rsidRDefault="00F70CCB" w:rsidP="005F4FCA">
            <w:pPr>
              <w:rPr>
                <w:b/>
                <w:sz w:val="20"/>
                <w:szCs w:val="20"/>
              </w:rPr>
            </w:pPr>
          </w:p>
        </w:tc>
        <w:tc>
          <w:tcPr>
            <w:tcW w:w="1170" w:type="dxa"/>
            <w:tcBorders>
              <w:top w:val="single" w:sz="6" w:space="0" w:color="000000"/>
              <w:bottom w:val="single" w:sz="6" w:space="0" w:color="000000"/>
            </w:tcBorders>
            <w:shd w:val="clear" w:color="auto" w:fill="DBE5F1"/>
          </w:tcPr>
          <w:p w:rsidR="00F70CCB" w:rsidRPr="0086550A" w:rsidRDefault="00F70CCB" w:rsidP="005F4FC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F70CCB" w:rsidRPr="0086550A" w:rsidRDefault="00F70CCB" w:rsidP="005F4FC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F70CCB" w:rsidRPr="0086550A" w:rsidRDefault="00F70CCB" w:rsidP="005F4FC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F70CCB" w:rsidRPr="0086550A" w:rsidRDefault="00F70CCB" w:rsidP="005F4FC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F70CCB" w:rsidRPr="00C61F6F" w:rsidRDefault="00F70CCB" w:rsidP="005F4FCA">
            <w:pPr>
              <w:jc w:val="center"/>
              <w:rPr>
                <w:b/>
                <w:sz w:val="20"/>
                <w:szCs w:val="20"/>
              </w:rPr>
            </w:pPr>
          </w:p>
        </w:tc>
      </w:tr>
      <w:tr w:rsidR="00F70CCB" w:rsidRPr="00C61F6F" w:rsidTr="005F4FCA">
        <w:trPr>
          <w:trHeight w:val="256"/>
          <w:jc w:val="center"/>
        </w:trPr>
        <w:tc>
          <w:tcPr>
            <w:tcW w:w="3261" w:type="dxa"/>
            <w:shd w:val="clear" w:color="auto" w:fill="auto"/>
          </w:tcPr>
          <w:p w:rsidR="00F70CCB" w:rsidRPr="00C61F6F" w:rsidRDefault="00F70CCB" w:rsidP="005F4FCA">
            <w:pPr>
              <w:jc w:val="both"/>
              <w:rPr>
                <w:b/>
                <w:sz w:val="20"/>
                <w:szCs w:val="20"/>
              </w:rPr>
            </w:pPr>
            <w:r>
              <w:rPr>
                <w:b/>
                <w:sz w:val="20"/>
                <w:szCs w:val="20"/>
              </w:rPr>
              <w:t>Číslicová technika</w:t>
            </w:r>
          </w:p>
        </w:tc>
        <w:tc>
          <w:tcPr>
            <w:tcW w:w="1170" w:type="dxa"/>
            <w:shd w:val="clear" w:color="auto" w:fill="auto"/>
          </w:tcPr>
          <w:p w:rsidR="00F70CCB" w:rsidRPr="00C61F6F" w:rsidRDefault="00F70CCB" w:rsidP="005F4FCA">
            <w:pPr>
              <w:jc w:val="center"/>
              <w:rPr>
                <w:b/>
                <w:sz w:val="20"/>
                <w:szCs w:val="20"/>
              </w:rPr>
            </w:pPr>
            <w:r>
              <w:rPr>
                <w:b/>
                <w:sz w:val="20"/>
                <w:szCs w:val="20"/>
              </w:rPr>
              <w:t>-</w:t>
            </w:r>
          </w:p>
        </w:tc>
        <w:tc>
          <w:tcPr>
            <w:tcW w:w="1134" w:type="dxa"/>
            <w:shd w:val="clear" w:color="auto" w:fill="auto"/>
          </w:tcPr>
          <w:p w:rsidR="00F70CCB" w:rsidRPr="00C61F6F" w:rsidRDefault="00F70CCB" w:rsidP="005F4FCA">
            <w:pPr>
              <w:jc w:val="center"/>
              <w:rPr>
                <w:b/>
                <w:sz w:val="20"/>
                <w:szCs w:val="20"/>
              </w:rPr>
            </w:pPr>
            <w:r>
              <w:rPr>
                <w:b/>
                <w:sz w:val="20"/>
                <w:szCs w:val="20"/>
              </w:rPr>
              <w:t>-</w:t>
            </w:r>
          </w:p>
        </w:tc>
        <w:tc>
          <w:tcPr>
            <w:tcW w:w="1134" w:type="dxa"/>
            <w:shd w:val="clear" w:color="auto" w:fill="auto"/>
          </w:tcPr>
          <w:p w:rsidR="00F70CCB" w:rsidRPr="00C61F6F" w:rsidRDefault="00282A27" w:rsidP="005F4FCA">
            <w:pPr>
              <w:jc w:val="center"/>
              <w:rPr>
                <w:b/>
                <w:sz w:val="20"/>
                <w:szCs w:val="20"/>
              </w:rPr>
            </w:pPr>
            <w:r>
              <w:rPr>
                <w:b/>
                <w:sz w:val="20"/>
                <w:szCs w:val="20"/>
              </w:rPr>
              <w:t>2</w:t>
            </w:r>
          </w:p>
        </w:tc>
        <w:tc>
          <w:tcPr>
            <w:tcW w:w="916" w:type="dxa"/>
            <w:shd w:val="clear" w:color="auto" w:fill="auto"/>
          </w:tcPr>
          <w:p w:rsidR="00F70CCB" w:rsidRPr="00C61F6F" w:rsidRDefault="00282A27" w:rsidP="005F4FCA">
            <w:pPr>
              <w:jc w:val="center"/>
              <w:rPr>
                <w:b/>
                <w:sz w:val="20"/>
                <w:szCs w:val="20"/>
              </w:rPr>
            </w:pPr>
            <w:r>
              <w:rPr>
                <w:b/>
                <w:sz w:val="20"/>
                <w:szCs w:val="20"/>
              </w:rPr>
              <w:t>3</w:t>
            </w:r>
          </w:p>
        </w:tc>
        <w:tc>
          <w:tcPr>
            <w:tcW w:w="0" w:type="auto"/>
            <w:shd w:val="clear" w:color="auto" w:fill="auto"/>
          </w:tcPr>
          <w:p w:rsidR="00F70CCB" w:rsidRPr="00C61F6F" w:rsidRDefault="00282A27" w:rsidP="005F4FCA">
            <w:pPr>
              <w:jc w:val="center"/>
              <w:rPr>
                <w:b/>
                <w:sz w:val="20"/>
                <w:szCs w:val="20"/>
              </w:rPr>
            </w:pPr>
            <w:r>
              <w:rPr>
                <w:b/>
                <w:sz w:val="20"/>
                <w:szCs w:val="20"/>
              </w:rPr>
              <w:t>5</w:t>
            </w:r>
          </w:p>
        </w:tc>
      </w:tr>
    </w:tbl>
    <w:p w:rsidR="00383A41" w:rsidRDefault="00383A41">
      <w:pPr>
        <w:ind w:left="360"/>
        <w:jc w:val="both"/>
        <w:rPr>
          <w:sz w:val="20"/>
          <w:szCs w:val="20"/>
        </w:rPr>
      </w:pPr>
    </w:p>
    <w:p w:rsidR="00383A41" w:rsidRDefault="00383A41">
      <w:pPr>
        <w:rPr>
          <w:rFonts w:ascii="Arial" w:hAnsi="Arial" w:cs="Arial"/>
          <w:sz w:val="32"/>
          <w:szCs w:val="32"/>
        </w:rPr>
      </w:pPr>
    </w:p>
    <w:p w:rsidR="00383A41" w:rsidRDefault="00383A41">
      <w:pPr>
        <w:rPr>
          <w:b/>
          <w:sz w:val="20"/>
          <w:szCs w:val="20"/>
          <w:u w:val="single"/>
        </w:rPr>
      </w:pPr>
      <w:r>
        <w:rPr>
          <w:b/>
          <w:sz w:val="20"/>
          <w:szCs w:val="20"/>
          <w:u w:val="single"/>
        </w:rPr>
        <w:t>Pojetí vyučovacího předmětu</w:t>
      </w:r>
    </w:p>
    <w:p w:rsidR="00383A41" w:rsidRDefault="00383A41">
      <w:pPr>
        <w:rPr>
          <w:b/>
          <w:sz w:val="20"/>
          <w:szCs w:val="20"/>
          <w:u w:val="single"/>
        </w:rPr>
      </w:pPr>
    </w:p>
    <w:p w:rsidR="00383A41" w:rsidRDefault="00383A41">
      <w:pPr>
        <w:rPr>
          <w:b/>
          <w:sz w:val="20"/>
          <w:szCs w:val="20"/>
        </w:rPr>
      </w:pPr>
      <w:r>
        <w:rPr>
          <w:b/>
          <w:sz w:val="20"/>
          <w:szCs w:val="20"/>
        </w:rPr>
        <w:t>Obecné cíle</w:t>
      </w:r>
    </w:p>
    <w:p w:rsidR="00383A41" w:rsidRDefault="00383A41">
      <w:pPr>
        <w:rPr>
          <w:b/>
          <w:sz w:val="20"/>
          <w:szCs w:val="20"/>
        </w:rPr>
      </w:pPr>
    </w:p>
    <w:p w:rsidR="00383A41" w:rsidRDefault="00383A41">
      <w:pPr>
        <w:jc w:val="both"/>
        <w:rPr>
          <w:sz w:val="20"/>
          <w:szCs w:val="20"/>
        </w:rPr>
      </w:pPr>
      <w:r>
        <w:rPr>
          <w:sz w:val="20"/>
          <w:szCs w:val="20"/>
        </w:rPr>
        <w:t>Obe</w:t>
      </w:r>
      <w:r w:rsidR="00E3770B">
        <w:rPr>
          <w:sz w:val="20"/>
          <w:szCs w:val="20"/>
        </w:rPr>
        <w:t>cným cílem předmětu programové vybavení</w:t>
      </w:r>
      <w:r>
        <w:rPr>
          <w:sz w:val="20"/>
          <w:szCs w:val="20"/>
        </w:rPr>
        <w:t xml:space="preserve"> je seznámit žáky s technologiemi a technikami programování, možnostmi a syntaxí některých jazyků (např.: Pascal, C, Basic, PHP, Assembler).  Dále ukázat a naučit je řešit různé případy pomocí algoritmizace jednotlivých problémů. Dále je naučit tyto zalgoritmizované příklady přepsat do jednotlivých programovacích jazyků.</w:t>
      </w:r>
    </w:p>
    <w:p w:rsidR="00383A41" w:rsidRDefault="00383A41">
      <w:pPr>
        <w:jc w:val="both"/>
        <w:rPr>
          <w:sz w:val="20"/>
          <w:szCs w:val="20"/>
        </w:rPr>
      </w:pPr>
      <w:r>
        <w:rPr>
          <w:sz w:val="20"/>
          <w:szCs w:val="20"/>
        </w:rPr>
        <w:t xml:space="preserve">Kromě programování tento předmět vede žáky k řešení jednotlivých úkolů krok za krokem podle dostupných možností (příkazů) v daných programovacích jazycích. </w:t>
      </w:r>
    </w:p>
    <w:p w:rsidR="00383A41" w:rsidRDefault="00383A41">
      <w:pPr>
        <w:jc w:val="both"/>
        <w:rPr>
          <w:sz w:val="20"/>
          <w:szCs w:val="20"/>
        </w:rPr>
      </w:pPr>
      <w:r>
        <w:rPr>
          <w:sz w:val="20"/>
          <w:szCs w:val="20"/>
        </w:rPr>
        <w:t>V dalších návaznostech se předmět zabývá nadstavbovými aplikacemi programování, zejména  databázovými systémy typu SQL.</w:t>
      </w:r>
    </w:p>
    <w:p w:rsidR="00383A41" w:rsidRDefault="00383A41">
      <w:pPr>
        <w:ind w:firstLine="708"/>
        <w:rPr>
          <w:sz w:val="20"/>
          <w:szCs w:val="20"/>
        </w:rPr>
      </w:pPr>
    </w:p>
    <w:p w:rsidR="00383A41" w:rsidRDefault="00383A41">
      <w:pPr>
        <w:rPr>
          <w:b/>
          <w:bCs/>
          <w:sz w:val="20"/>
          <w:szCs w:val="20"/>
        </w:rPr>
      </w:pPr>
      <w:r>
        <w:rPr>
          <w:b/>
          <w:bCs/>
          <w:sz w:val="20"/>
          <w:szCs w:val="20"/>
        </w:rPr>
        <w:t>Cílem předmětu je:</w:t>
      </w:r>
    </w:p>
    <w:p w:rsidR="00383A41" w:rsidRDefault="00383A41" w:rsidP="00A4200D">
      <w:pPr>
        <w:numPr>
          <w:ilvl w:val="0"/>
          <w:numId w:val="10"/>
        </w:numPr>
        <w:rPr>
          <w:sz w:val="20"/>
          <w:szCs w:val="20"/>
        </w:rPr>
      </w:pPr>
      <w:r>
        <w:rPr>
          <w:sz w:val="20"/>
          <w:szCs w:val="20"/>
        </w:rPr>
        <w:t>vysvětlit pojmy/výrazy související s programováním</w:t>
      </w:r>
    </w:p>
    <w:p w:rsidR="00383A41" w:rsidRDefault="00383A41" w:rsidP="00A4200D">
      <w:pPr>
        <w:numPr>
          <w:ilvl w:val="0"/>
          <w:numId w:val="10"/>
        </w:numPr>
        <w:rPr>
          <w:sz w:val="20"/>
          <w:szCs w:val="20"/>
        </w:rPr>
      </w:pPr>
      <w:r>
        <w:rPr>
          <w:sz w:val="20"/>
          <w:szCs w:val="20"/>
        </w:rPr>
        <w:t>naučit žáky algoritmizovat příklady v programování</w:t>
      </w:r>
    </w:p>
    <w:p w:rsidR="00383A41" w:rsidRDefault="00383A41" w:rsidP="00A4200D">
      <w:pPr>
        <w:numPr>
          <w:ilvl w:val="0"/>
          <w:numId w:val="10"/>
        </w:numPr>
        <w:rPr>
          <w:sz w:val="20"/>
          <w:szCs w:val="20"/>
        </w:rPr>
      </w:pPr>
      <w:r>
        <w:rPr>
          <w:sz w:val="20"/>
          <w:szCs w:val="20"/>
        </w:rPr>
        <w:t>poskytnout žákům obecný rozhled o programovacích jazycích, o způsobech programování podle typu požadované aplikace</w:t>
      </w:r>
    </w:p>
    <w:p w:rsidR="00383A41" w:rsidRDefault="00383A41" w:rsidP="00A4200D">
      <w:pPr>
        <w:numPr>
          <w:ilvl w:val="0"/>
          <w:numId w:val="10"/>
        </w:numPr>
        <w:rPr>
          <w:sz w:val="20"/>
          <w:szCs w:val="20"/>
        </w:rPr>
      </w:pPr>
      <w:r>
        <w:rPr>
          <w:sz w:val="20"/>
          <w:szCs w:val="20"/>
        </w:rPr>
        <w:t>poukázat na rozdílnost syntaxe jednotlivých jazyků</w:t>
      </w:r>
    </w:p>
    <w:p w:rsidR="00383A41" w:rsidRDefault="00383A41" w:rsidP="00A4200D">
      <w:pPr>
        <w:numPr>
          <w:ilvl w:val="0"/>
          <w:numId w:val="10"/>
        </w:numPr>
        <w:rPr>
          <w:sz w:val="20"/>
          <w:szCs w:val="20"/>
        </w:rPr>
      </w:pPr>
      <w:r>
        <w:rPr>
          <w:sz w:val="20"/>
          <w:szCs w:val="20"/>
        </w:rPr>
        <w:t xml:space="preserve">seznámit se základními příkazy které obsahuje každý programovací jazyk (IF, FOR, ….) </w:t>
      </w:r>
    </w:p>
    <w:p w:rsidR="00383A41" w:rsidRDefault="00383A41" w:rsidP="00A4200D">
      <w:pPr>
        <w:numPr>
          <w:ilvl w:val="0"/>
          <w:numId w:val="10"/>
        </w:numPr>
        <w:rPr>
          <w:sz w:val="20"/>
          <w:szCs w:val="20"/>
        </w:rPr>
      </w:pPr>
      <w:r>
        <w:rPr>
          <w:sz w:val="20"/>
          <w:szCs w:val="20"/>
        </w:rPr>
        <w:t>na příkladech ukázat vhodnost jednotlivých programovacích jazyků pro různá řešení</w:t>
      </w:r>
    </w:p>
    <w:p w:rsidR="00383A41" w:rsidRDefault="00383A41" w:rsidP="00A4200D">
      <w:pPr>
        <w:numPr>
          <w:ilvl w:val="0"/>
          <w:numId w:val="10"/>
        </w:numPr>
        <w:rPr>
          <w:sz w:val="20"/>
          <w:szCs w:val="20"/>
        </w:rPr>
      </w:pPr>
      <w:r>
        <w:rPr>
          <w:sz w:val="20"/>
          <w:szCs w:val="20"/>
        </w:rPr>
        <w:t>seznámit budoucí programátory s nadstavbovými technologiemi pro efektivnost programování (SQL, OOP, Templates)</w:t>
      </w:r>
    </w:p>
    <w:p w:rsidR="00383A41" w:rsidRDefault="00383A41">
      <w:pPr>
        <w:rPr>
          <w:sz w:val="20"/>
          <w:szCs w:val="20"/>
        </w:rPr>
      </w:pPr>
    </w:p>
    <w:p w:rsidR="00383A41" w:rsidRDefault="00383A41">
      <w:pPr>
        <w:jc w:val="both"/>
        <w:rPr>
          <w:sz w:val="20"/>
          <w:szCs w:val="20"/>
        </w:rPr>
      </w:pPr>
      <w:r>
        <w:rPr>
          <w:sz w:val="20"/>
          <w:szCs w:val="20"/>
        </w:rPr>
        <w:t>Vzdělávání v tomto předmětu směřuje k přehledu a orientaci žáků v programovacích jazycích a technologiích, tak aby dokázali volit to co potřebují pro svůj program. Dále by měli umět samostatně algoritmizovat jednotlivé úlohy/požadavky tak aby je byli schopni napsat ve zvoleném programovacím jazyce. V poslední řadě by měli doporučit technologie a rozšíření které jsou vodné pro efektivnost programu.</w:t>
      </w:r>
    </w:p>
    <w:p w:rsidR="00383A41" w:rsidRDefault="00383A41">
      <w:pPr>
        <w:jc w:val="both"/>
        <w:rPr>
          <w:sz w:val="20"/>
          <w:szCs w:val="20"/>
        </w:rPr>
      </w:pPr>
    </w:p>
    <w:p w:rsidR="00383A41" w:rsidRDefault="00383A41">
      <w:pPr>
        <w:rPr>
          <w:b/>
          <w:sz w:val="20"/>
          <w:szCs w:val="20"/>
        </w:rPr>
      </w:pPr>
      <w:r>
        <w:rPr>
          <w:b/>
          <w:sz w:val="20"/>
          <w:szCs w:val="20"/>
        </w:rPr>
        <w:t>Charakteristika učiva</w:t>
      </w:r>
    </w:p>
    <w:p w:rsidR="00383A41" w:rsidRDefault="00383A41">
      <w:pPr>
        <w:rPr>
          <w:sz w:val="20"/>
          <w:szCs w:val="20"/>
        </w:rPr>
      </w:pPr>
    </w:p>
    <w:p w:rsidR="00383A41" w:rsidRDefault="00383A41" w:rsidP="00A4200D">
      <w:pPr>
        <w:numPr>
          <w:ilvl w:val="0"/>
          <w:numId w:val="10"/>
        </w:numPr>
        <w:rPr>
          <w:sz w:val="20"/>
          <w:szCs w:val="20"/>
        </w:rPr>
      </w:pPr>
      <w:r>
        <w:rPr>
          <w:sz w:val="20"/>
          <w:szCs w:val="20"/>
        </w:rPr>
        <w:t>pojmy v programování</w:t>
      </w:r>
    </w:p>
    <w:p w:rsidR="00383A41" w:rsidRDefault="00383A41" w:rsidP="00A4200D">
      <w:pPr>
        <w:numPr>
          <w:ilvl w:val="0"/>
          <w:numId w:val="10"/>
        </w:numPr>
        <w:rPr>
          <w:sz w:val="20"/>
          <w:szCs w:val="20"/>
        </w:rPr>
      </w:pPr>
      <w:r>
        <w:rPr>
          <w:sz w:val="20"/>
          <w:szCs w:val="20"/>
        </w:rPr>
        <w:t>algoritmizace příkladů</w:t>
      </w:r>
    </w:p>
    <w:p w:rsidR="00383A41" w:rsidRDefault="00383A41" w:rsidP="00A4200D">
      <w:pPr>
        <w:numPr>
          <w:ilvl w:val="0"/>
          <w:numId w:val="10"/>
        </w:numPr>
        <w:rPr>
          <w:sz w:val="20"/>
          <w:szCs w:val="20"/>
        </w:rPr>
      </w:pPr>
      <w:r>
        <w:rPr>
          <w:sz w:val="20"/>
          <w:szCs w:val="20"/>
        </w:rPr>
        <w:t>programovací jazyky a syntaxe</w:t>
      </w:r>
    </w:p>
    <w:p w:rsidR="00383A41" w:rsidRDefault="00383A41" w:rsidP="00A4200D">
      <w:pPr>
        <w:numPr>
          <w:ilvl w:val="0"/>
          <w:numId w:val="10"/>
        </w:numPr>
        <w:rPr>
          <w:sz w:val="20"/>
          <w:szCs w:val="20"/>
        </w:rPr>
      </w:pPr>
      <w:r>
        <w:rPr>
          <w:sz w:val="20"/>
          <w:szCs w:val="20"/>
        </w:rPr>
        <w:t>příkazy a funkce v programování</w:t>
      </w:r>
    </w:p>
    <w:p w:rsidR="00383A41" w:rsidRDefault="00383A41" w:rsidP="00A4200D">
      <w:pPr>
        <w:numPr>
          <w:ilvl w:val="0"/>
          <w:numId w:val="10"/>
        </w:numPr>
        <w:rPr>
          <w:sz w:val="20"/>
          <w:szCs w:val="20"/>
        </w:rPr>
      </w:pPr>
      <w:r>
        <w:rPr>
          <w:sz w:val="20"/>
          <w:szCs w:val="20"/>
        </w:rPr>
        <w:t>databázové systémy</w:t>
      </w:r>
    </w:p>
    <w:p w:rsidR="00383A41" w:rsidRDefault="00383A41" w:rsidP="00A4200D">
      <w:pPr>
        <w:numPr>
          <w:ilvl w:val="0"/>
          <w:numId w:val="10"/>
        </w:numPr>
        <w:rPr>
          <w:sz w:val="20"/>
          <w:szCs w:val="20"/>
        </w:rPr>
      </w:pPr>
      <w:r>
        <w:rPr>
          <w:sz w:val="20"/>
          <w:szCs w:val="20"/>
        </w:rPr>
        <w:t>objektově orientované programování</w:t>
      </w:r>
    </w:p>
    <w:p w:rsidR="00383A41" w:rsidRDefault="00383A41" w:rsidP="00A4200D">
      <w:pPr>
        <w:numPr>
          <w:ilvl w:val="0"/>
          <w:numId w:val="10"/>
        </w:numPr>
        <w:rPr>
          <w:sz w:val="20"/>
          <w:szCs w:val="20"/>
        </w:rPr>
      </w:pPr>
      <w:r>
        <w:rPr>
          <w:sz w:val="20"/>
          <w:szCs w:val="20"/>
        </w:rPr>
        <w:t>Templates systémy</w:t>
      </w:r>
    </w:p>
    <w:p w:rsidR="00383A41" w:rsidRDefault="00383A41">
      <w:pPr>
        <w:rPr>
          <w:sz w:val="20"/>
          <w:szCs w:val="20"/>
        </w:rPr>
      </w:pPr>
    </w:p>
    <w:p w:rsidR="00383A41" w:rsidRDefault="00383A41">
      <w:pPr>
        <w:rPr>
          <w:b/>
          <w:sz w:val="20"/>
          <w:szCs w:val="20"/>
        </w:rPr>
      </w:pPr>
      <w:r>
        <w:rPr>
          <w:b/>
          <w:sz w:val="20"/>
          <w:szCs w:val="20"/>
        </w:rPr>
        <w:t>Pojetí výuky</w:t>
      </w:r>
    </w:p>
    <w:p w:rsidR="00383A41" w:rsidRDefault="00383A41">
      <w:pPr>
        <w:rPr>
          <w:sz w:val="20"/>
          <w:szCs w:val="20"/>
        </w:rPr>
      </w:pPr>
    </w:p>
    <w:p w:rsidR="00383A41" w:rsidRDefault="00383A41">
      <w:pPr>
        <w:rPr>
          <w:sz w:val="20"/>
          <w:szCs w:val="20"/>
        </w:rPr>
      </w:pPr>
      <w:r>
        <w:rPr>
          <w:sz w:val="20"/>
          <w:szCs w:val="20"/>
        </w:rPr>
        <w:t>Předmět programové vybavení je dotován  třemi vyučovacími hodinami týdně ve třetím a čtyřmi ve čtvrtém ročníku.</w:t>
      </w:r>
    </w:p>
    <w:p w:rsidR="00E3770B" w:rsidRDefault="00E3770B">
      <w:pPr>
        <w:rPr>
          <w:sz w:val="20"/>
          <w:szCs w:val="20"/>
        </w:rPr>
      </w:pPr>
    </w:p>
    <w:p w:rsidR="00030933" w:rsidRDefault="00030933">
      <w:pPr>
        <w:rPr>
          <w:sz w:val="20"/>
          <w:szCs w:val="20"/>
        </w:rPr>
      </w:pPr>
    </w:p>
    <w:p w:rsidR="00E3770B" w:rsidRDefault="00E3770B">
      <w:pPr>
        <w:rPr>
          <w:sz w:val="20"/>
          <w:szCs w:val="20"/>
        </w:rPr>
      </w:pPr>
    </w:p>
    <w:p w:rsidR="00383A41" w:rsidRDefault="00383A41">
      <w:pPr>
        <w:rPr>
          <w:b/>
          <w:bCs/>
          <w:sz w:val="20"/>
          <w:szCs w:val="20"/>
        </w:rPr>
      </w:pPr>
      <w:r>
        <w:rPr>
          <w:b/>
          <w:bCs/>
          <w:sz w:val="20"/>
          <w:szCs w:val="20"/>
        </w:rPr>
        <w:t>Při výuce budou využívány následující metody a formy práce:</w:t>
      </w:r>
    </w:p>
    <w:p w:rsidR="00383A41" w:rsidRDefault="00383A41" w:rsidP="00A4200D">
      <w:pPr>
        <w:numPr>
          <w:ilvl w:val="0"/>
          <w:numId w:val="10"/>
        </w:numPr>
        <w:rPr>
          <w:sz w:val="20"/>
          <w:szCs w:val="20"/>
        </w:rPr>
      </w:pPr>
      <w:r>
        <w:rPr>
          <w:sz w:val="20"/>
          <w:szCs w:val="20"/>
        </w:rPr>
        <w:t>výklad učitele a řízený dialog/konzultace</w:t>
      </w:r>
    </w:p>
    <w:p w:rsidR="00383A41" w:rsidRDefault="00383A41" w:rsidP="00A4200D">
      <w:pPr>
        <w:numPr>
          <w:ilvl w:val="0"/>
          <w:numId w:val="10"/>
        </w:numPr>
        <w:rPr>
          <w:sz w:val="20"/>
          <w:szCs w:val="20"/>
        </w:rPr>
      </w:pPr>
      <w:r>
        <w:rPr>
          <w:sz w:val="20"/>
          <w:szCs w:val="20"/>
        </w:rPr>
        <w:t>zadání cvičení nebo příkladu k řešení</w:t>
      </w:r>
    </w:p>
    <w:p w:rsidR="00383A41" w:rsidRDefault="00383A41" w:rsidP="00A4200D">
      <w:pPr>
        <w:numPr>
          <w:ilvl w:val="0"/>
          <w:numId w:val="10"/>
        </w:numPr>
        <w:rPr>
          <w:sz w:val="20"/>
          <w:szCs w:val="20"/>
        </w:rPr>
      </w:pPr>
      <w:r>
        <w:rPr>
          <w:sz w:val="20"/>
          <w:szCs w:val="20"/>
        </w:rPr>
        <w:t>samostatná práce individuální nebo skupinová</w:t>
      </w:r>
    </w:p>
    <w:p w:rsidR="00383A41" w:rsidRDefault="00383A41" w:rsidP="00A4200D">
      <w:pPr>
        <w:numPr>
          <w:ilvl w:val="0"/>
          <w:numId w:val="10"/>
        </w:numPr>
        <w:rPr>
          <w:sz w:val="20"/>
          <w:szCs w:val="20"/>
        </w:rPr>
      </w:pPr>
      <w:r>
        <w:rPr>
          <w:sz w:val="20"/>
          <w:szCs w:val="20"/>
        </w:rPr>
        <w:t>samostatná domácí práce (příprava referátů, zpracování programů)</w:t>
      </w:r>
    </w:p>
    <w:p w:rsidR="00383A41" w:rsidRDefault="00383A41" w:rsidP="00A4200D">
      <w:pPr>
        <w:numPr>
          <w:ilvl w:val="0"/>
          <w:numId w:val="10"/>
        </w:numPr>
        <w:rPr>
          <w:sz w:val="20"/>
          <w:szCs w:val="20"/>
        </w:rPr>
      </w:pPr>
      <w:r>
        <w:rPr>
          <w:sz w:val="20"/>
          <w:szCs w:val="20"/>
        </w:rPr>
        <w:t>úprava již hotových programů dle požadavků</w:t>
      </w:r>
    </w:p>
    <w:p w:rsidR="00383A41" w:rsidRDefault="00383A41" w:rsidP="00A4200D">
      <w:pPr>
        <w:numPr>
          <w:ilvl w:val="0"/>
          <w:numId w:val="10"/>
        </w:numPr>
        <w:rPr>
          <w:sz w:val="20"/>
          <w:szCs w:val="20"/>
        </w:rPr>
      </w:pPr>
      <w:r>
        <w:rPr>
          <w:sz w:val="20"/>
          <w:szCs w:val="20"/>
        </w:rPr>
        <w:t>samostatné řešení složitého úkolu na základě předchozích dílčích řešení</w:t>
      </w:r>
    </w:p>
    <w:p w:rsidR="00383A41" w:rsidRDefault="00383A41">
      <w:pPr>
        <w:rPr>
          <w:sz w:val="20"/>
          <w:szCs w:val="20"/>
        </w:rPr>
      </w:pPr>
    </w:p>
    <w:p w:rsidR="00383A41" w:rsidRDefault="00383A41">
      <w:pPr>
        <w:rPr>
          <w:b/>
          <w:sz w:val="20"/>
          <w:szCs w:val="20"/>
        </w:rPr>
      </w:pPr>
      <w:r>
        <w:rPr>
          <w:b/>
          <w:sz w:val="20"/>
          <w:szCs w:val="20"/>
        </w:rPr>
        <w:t>Způsob hodnocení žáků</w:t>
      </w:r>
    </w:p>
    <w:p w:rsidR="00383A41" w:rsidRDefault="00383A41">
      <w:pPr>
        <w:rPr>
          <w:sz w:val="20"/>
          <w:szCs w:val="20"/>
        </w:rPr>
      </w:pPr>
    </w:p>
    <w:p w:rsidR="00383A41" w:rsidRDefault="00383A41" w:rsidP="00EB1AA2">
      <w:pPr>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 Žatci.</w:t>
      </w:r>
    </w:p>
    <w:p w:rsidR="00383A41" w:rsidRDefault="00383A41" w:rsidP="00EB1AA2">
      <w:pPr>
        <w:jc w:val="both"/>
        <w:rPr>
          <w:sz w:val="20"/>
          <w:szCs w:val="20"/>
        </w:rPr>
      </w:pPr>
    </w:p>
    <w:p w:rsidR="00383A41" w:rsidRDefault="00383A41" w:rsidP="00EB1AA2">
      <w:pPr>
        <w:jc w:val="both"/>
        <w:rPr>
          <w:sz w:val="20"/>
          <w:szCs w:val="20"/>
        </w:rPr>
      </w:pPr>
      <w:r>
        <w:rPr>
          <w:sz w:val="20"/>
          <w:szCs w:val="20"/>
        </w:rPr>
        <w:t>V předmětu programování se hodnotí stupeň osvojení základního učiva, úroveň efektivnosti algoritmizace, zpracování samostatné práce, vlastní aktivita/zapojení se při hodině. Hodnocení zadaných úkolů se bude provádět na základě kombinace odevzdané práce a jeho ústní obhajoby.</w:t>
      </w:r>
    </w:p>
    <w:p w:rsidR="00383A41" w:rsidRDefault="00383A41">
      <w:pPr>
        <w:rPr>
          <w:sz w:val="20"/>
          <w:szCs w:val="20"/>
        </w:rPr>
      </w:pPr>
    </w:p>
    <w:p w:rsidR="00383A41" w:rsidRDefault="00383A41">
      <w:pPr>
        <w:rPr>
          <w:b/>
          <w:bCs/>
          <w:sz w:val="20"/>
          <w:szCs w:val="20"/>
        </w:rPr>
      </w:pPr>
      <w:r>
        <w:rPr>
          <w:b/>
          <w:bCs/>
          <w:sz w:val="20"/>
          <w:szCs w:val="20"/>
        </w:rPr>
        <w:t>Formy zkoušení:</w:t>
      </w:r>
    </w:p>
    <w:p w:rsidR="00383A41" w:rsidRDefault="00383A41" w:rsidP="00A4200D">
      <w:pPr>
        <w:numPr>
          <w:ilvl w:val="0"/>
          <w:numId w:val="10"/>
        </w:numPr>
        <w:rPr>
          <w:sz w:val="20"/>
          <w:szCs w:val="20"/>
        </w:rPr>
      </w:pPr>
      <w:r>
        <w:rPr>
          <w:sz w:val="20"/>
          <w:szCs w:val="20"/>
        </w:rPr>
        <w:t>individuální i frontální ústní zkoušení</w:t>
      </w:r>
    </w:p>
    <w:p w:rsidR="00383A41" w:rsidRDefault="00383A41" w:rsidP="00A4200D">
      <w:pPr>
        <w:numPr>
          <w:ilvl w:val="0"/>
          <w:numId w:val="10"/>
        </w:numPr>
        <w:rPr>
          <w:sz w:val="20"/>
          <w:szCs w:val="20"/>
        </w:rPr>
      </w:pPr>
      <w:r>
        <w:rPr>
          <w:sz w:val="20"/>
          <w:szCs w:val="20"/>
        </w:rPr>
        <w:t>písemné testy s ústním dozkoušením</w:t>
      </w:r>
    </w:p>
    <w:p w:rsidR="00383A41" w:rsidRDefault="00383A41" w:rsidP="00A4200D">
      <w:pPr>
        <w:numPr>
          <w:ilvl w:val="0"/>
          <w:numId w:val="10"/>
        </w:numPr>
        <w:rPr>
          <w:sz w:val="20"/>
          <w:szCs w:val="20"/>
        </w:rPr>
      </w:pPr>
      <w:r>
        <w:rPr>
          <w:sz w:val="20"/>
          <w:szCs w:val="20"/>
        </w:rPr>
        <w:t>přednes referátů</w:t>
      </w:r>
    </w:p>
    <w:p w:rsidR="00383A41" w:rsidRDefault="00383A41" w:rsidP="00A4200D">
      <w:pPr>
        <w:numPr>
          <w:ilvl w:val="0"/>
          <w:numId w:val="10"/>
        </w:numPr>
        <w:rPr>
          <w:sz w:val="20"/>
          <w:szCs w:val="20"/>
        </w:rPr>
      </w:pPr>
      <w:r>
        <w:rPr>
          <w:sz w:val="20"/>
          <w:szCs w:val="20"/>
        </w:rPr>
        <w:t>aplikace vlastní práce žáka</w:t>
      </w:r>
    </w:p>
    <w:p w:rsidR="00383A41" w:rsidRDefault="00383A41">
      <w:pPr>
        <w:rPr>
          <w:sz w:val="20"/>
          <w:szCs w:val="20"/>
        </w:rPr>
      </w:pPr>
    </w:p>
    <w:p w:rsidR="00383A41" w:rsidRDefault="00383A41" w:rsidP="00EB1AA2">
      <w:pPr>
        <w:jc w:val="both"/>
        <w:rPr>
          <w:sz w:val="20"/>
          <w:szCs w:val="20"/>
        </w:rPr>
      </w:pPr>
      <w:r>
        <w:rPr>
          <w:sz w:val="20"/>
          <w:szCs w:val="20"/>
        </w:rPr>
        <w:t>Hodnocení žáka učitelem bude doplňováno sebehodnocením zkoušeného žáka i hodnocením ze strany jeho spolužáků.</w:t>
      </w:r>
    </w:p>
    <w:p w:rsidR="00383A41" w:rsidRDefault="00383A41">
      <w:pPr>
        <w:rPr>
          <w:sz w:val="20"/>
          <w:szCs w:val="20"/>
        </w:rPr>
      </w:pPr>
    </w:p>
    <w:p w:rsidR="00383A41" w:rsidRDefault="00383A41">
      <w:pPr>
        <w:rPr>
          <w:b/>
          <w:sz w:val="20"/>
          <w:szCs w:val="20"/>
        </w:rPr>
      </w:pPr>
      <w:r>
        <w:rPr>
          <w:b/>
          <w:sz w:val="20"/>
          <w:szCs w:val="20"/>
        </w:rPr>
        <w:t>Rozvoj klíčových kompetenci</w:t>
      </w:r>
    </w:p>
    <w:p w:rsidR="00383A41" w:rsidRDefault="00383A41">
      <w:pPr>
        <w:rPr>
          <w:b/>
          <w:sz w:val="20"/>
          <w:szCs w:val="20"/>
        </w:rPr>
      </w:pPr>
      <w:r>
        <w:rPr>
          <w:b/>
          <w:sz w:val="20"/>
          <w:szCs w:val="20"/>
        </w:rPr>
        <w:t>Kompetence k učení</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uplatňovat různé způsoby práce s textem, umět efektivně vyhledávat a zpracovávat informace, být čtenářsky gramotný</w:t>
      </w:r>
    </w:p>
    <w:p w:rsidR="00383A41" w:rsidRDefault="00383A41" w:rsidP="00A4200D">
      <w:pPr>
        <w:numPr>
          <w:ilvl w:val="0"/>
          <w:numId w:val="10"/>
        </w:numPr>
        <w:rPr>
          <w:sz w:val="20"/>
          <w:szCs w:val="20"/>
        </w:rPr>
      </w:pPr>
      <w:r>
        <w:rPr>
          <w:sz w:val="20"/>
          <w:szCs w:val="20"/>
        </w:rPr>
        <w:t>s porozuměním poslouchat mluvené projevy, pořizovat si poznámky</w:t>
      </w:r>
    </w:p>
    <w:p w:rsidR="00383A41" w:rsidRDefault="00383A41" w:rsidP="00A4200D">
      <w:pPr>
        <w:numPr>
          <w:ilvl w:val="0"/>
          <w:numId w:val="10"/>
        </w:numPr>
        <w:rPr>
          <w:sz w:val="20"/>
          <w:szCs w:val="20"/>
        </w:rPr>
      </w:pPr>
      <w:r>
        <w:rPr>
          <w:sz w:val="20"/>
          <w:szCs w:val="20"/>
        </w:rPr>
        <w:t>využívat ke svému učení různé informační zdroje</w:t>
      </w:r>
    </w:p>
    <w:p w:rsidR="00383A41" w:rsidRDefault="00383A41" w:rsidP="00A4200D">
      <w:pPr>
        <w:numPr>
          <w:ilvl w:val="0"/>
          <w:numId w:val="10"/>
        </w:numPr>
        <w:rPr>
          <w:sz w:val="20"/>
          <w:szCs w:val="20"/>
        </w:rPr>
      </w:pPr>
      <w:r>
        <w:rPr>
          <w:sz w:val="20"/>
          <w:szCs w:val="20"/>
        </w:rPr>
        <w:t>přijímat hodnocení výsledků svého učení ze strany jiných lidí</w:t>
      </w:r>
    </w:p>
    <w:p w:rsidR="00383A41" w:rsidRDefault="00383A41">
      <w:pPr>
        <w:rPr>
          <w:sz w:val="20"/>
          <w:szCs w:val="20"/>
        </w:rPr>
      </w:pPr>
    </w:p>
    <w:p w:rsidR="00383A41" w:rsidRDefault="00383A41">
      <w:pPr>
        <w:rPr>
          <w:b/>
          <w:sz w:val="20"/>
          <w:szCs w:val="20"/>
        </w:rPr>
      </w:pPr>
      <w:r>
        <w:rPr>
          <w:b/>
          <w:sz w:val="20"/>
          <w:szCs w:val="20"/>
        </w:rPr>
        <w:t>Kompetence k řešení problémů</w:t>
      </w:r>
    </w:p>
    <w:p w:rsidR="00383A41" w:rsidRDefault="00383A41">
      <w:pPr>
        <w:rPr>
          <w:sz w:val="20"/>
          <w:szCs w:val="20"/>
        </w:rPr>
      </w:pPr>
      <w:r>
        <w:rPr>
          <w:sz w:val="20"/>
          <w:szCs w:val="20"/>
        </w:rPr>
        <w:t xml:space="preserve">Žák by měl </w:t>
      </w:r>
    </w:p>
    <w:p w:rsidR="00383A41" w:rsidRDefault="00383A41" w:rsidP="00A4200D">
      <w:pPr>
        <w:numPr>
          <w:ilvl w:val="0"/>
          <w:numId w:val="10"/>
        </w:numPr>
        <w:rPr>
          <w:sz w:val="20"/>
          <w:szCs w:val="20"/>
        </w:rPr>
      </w:pPr>
      <w:r>
        <w:rPr>
          <w:sz w:val="20"/>
          <w:szCs w:val="20"/>
        </w:rPr>
        <w:t>porozumět zadání úkolu, zdůvodnit způsob řešení, ověřit správnost výsledků</w:t>
      </w:r>
    </w:p>
    <w:p w:rsidR="00383A41" w:rsidRDefault="00383A41" w:rsidP="00A4200D">
      <w:pPr>
        <w:numPr>
          <w:ilvl w:val="0"/>
          <w:numId w:val="10"/>
        </w:numPr>
        <w:rPr>
          <w:sz w:val="20"/>
          <w:szCs w:val="20"/>
        </w:rPr>
      </w:pPr>
      <w:r>
        <w:rPr>
          <w:sz w:val="20"/>
          <w:szCs w:val="20"/>
        </w:rPr>
        <w:t>využívat vědomostí nabytých dříve</w:t>
      </w:r>
    </w:p>
    <w:p w:rsidR="00383A41" w:rsidRDefault="00383A41">
      <w:pPr>
        <w:rPr>
          <w:sz w:val="20"/>
          <w:szCs w:val="20"/>
        </w:rPr>
      </w:pPr>
    </w:p>
    <w:p w:rsidR="00383A41" w:rsidRDefault="00383A41">
      <w:pPr>
        <w:rPr>
          <w:b/>
          <w:sz w:val="20"/>
          <w:szCs w:val="20"/>
        </w:rPr>
      </w:pPr>
      <w:r>
        <w:rPr>
          <w:b/>
          <w:sz w:val="20"/>
          <w:szCs w:val="20"/>
        </w:rPr>
        <w:t>Komunikativní kompetence</w:t>
      </w:r>
    </w:p>
    <w:p w:rsidR="00383A41" w:rsidRDefault="00383A41">
      <w:pPr>
        <w:rPr>
          <w:sz w:val="20"/>
          <w:szCs w:val="20"/>
        </w:rPr>
      </w:pPr>
      <w:r>
        <w:rPr>
          <w:sz w:val="20"/>
          <w:szCs w:val="20"/>
        </w:rPr>
        <w:t>Žák by měl umět</w:t>
      </w:r>
    </w:p>
    <w:p w:rsidR="00383A41" w:rsidRDefault="00383A41" w:rsidP="00A4200D">
      <w:pPr>
        <w:numPr>
          <w:ilvl w:val="0"/>
          <w:numId w:val="10"/>
        </w:numPr>
        <w:rPr>
          <w:sz w:val="20"/>
          <w:szCs w:val="20"/>
        </w:rPr>
      </w:pPr>
      <w:r>
        <w:rPr>
          <w:sz w:val="20"/>
          <w:szCs w:val="20"/>
        </w:rPr>
        <w:t>vyjadřovat se přiměřeně k účelu jednání a komunikační situaci v projevech mluvených i psaných a vhodně se prezentovat</w:t>
      </w:r>
    </w:p>
    <w:p w:rsidR="00383A41" w:rsidRDefault="00383A41" w:rsidP="00A4200D">
      <w:pPr>
        <w:numPr>
          <w:ilvl w:val="0"/>
          <w:numId w:val="10"/>
        </w:numPr>
        <w:rPr>
          <w:sz w:val="20"/>
          <w:szCs w:val="20"/>
        </w:rPr>
      </w:pPr>
      <w:r>
        <w:rPr>
          <w:sz w:val="20"/>
          <w:szCs w:val="20"/>
        </w:rPr>
        <w:t xml:space="preserve">formulovat své myšlenky srozumitelně a souvisle, v písemné podobě přehledně a jazykově správně            </w:t>
      </w:r>
    </w:p>
    <w:p w:rsidR="00383A41" w:rsidRDefault="00383A41" w:rsidP="00A4200D">
      <w:pPr>
        <w:numPr>
          <w:ilvl w:val="0"/>
          <w:numId w:val="10"/>
        </w:numPr>
        <w:rPr>
          <w:sz w:val="20"/>
          <w:szCs w:val="20"/>
        </w:rPr>
      </w:pPr>
      <w:r>
        <w:rPr>
          <w:sz w:val="20"/>
          <w:szCs w:val="20"/>
        </w:rPr>
        <w:t>účastnit se aktivně diskusí, formulovat a obhajovat své názory a postoje</w:t>
      </w:r>
    </w:p>
    <w:p w:rsidR="00383A41" w:rsidRDefault="00383A41" w:rsidP="00A4200D">
      <w:pPr>
        <w:numPr>
          <w:ilvl w:val="0"/>
          <w:numId w:val="10"/>
        </w:numPr>
        <w:rPr>
          <w:sz w:val="20"/>
          <w:szCs w:val="20"/>
        </w:rPr>
      </w:pPr>
      <w:r>
        <w:rPr>
          <w:sz w:val="20"/>
          <w:szCs w:val="20"/>
        </w:rPr>
        <w:t>zaznamenávat písemně podstatné myšlenky z textů a projevů jiných lidí</w:t>
      </w:r>
    </w:p>
    <w:p w:rsidR="00383A41" w:rsidRDefault="00383A41" w:rsidP="00A4200D">
      <w:pPr>
        <w:numPr>
          <w:ilvl w:val="0"/>
          <w:numId w:val="10"/>
        </w:numPr>
        <w:rPr>
          <w:sz w:val="20"/>
          <w:szCs w:val="20"/>
        </w:rPr>
      </w:pPr>
      <w:r>
        <w:rPr>
          <w:sz w:val="20"/>
          <w:szCs w:val="20"/>
        </w:rPr>
        <w:t>vyjadřovat se v souladu se zásadami kulturního projevu</w:t>
      </w:r>
    </w:p>
    <w:p w:rsidR="00383A41" w:rsidRDefault="00383A41">
      <w:pPr>
        <w:rPr>
          <w:sz w:val="20"/>
          <w:szCs w:val="20"/>
        </w:rPr>
      </w:pPr>
    </w:p>
    <w:p w:rsidR="00383A41" w:rsidRDefault="00383A41">
      <w:pPr>
        <w:rPr>
          <w:b/>
          <w:sz w:val="20"/>
          <w:szCs w:val="20"/>
        </w:rPr>
      </w:pPr>
      <w:r>
        <w:rPr>
          <w:b/>
          <w:sz w:val="20"/>
          <w:szCs w:val="20"/>
        </w:rPr>
        <w:t>Personální a sociální kompetence</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přijímat radu i kritiku</w:t>
      </w:r>
    </w:p>
    <w:p w:rsidR="00383A41" w:rsidRDefault="00383A41" w:rsidP="00A4200D">
      <w:pPr>
        <w:numPr>
          <w:ilvl w:val="0"/>
          <w:numId w:val="10"/>
        </w:numPr>
        <w:rPr>
          <w:sz w:val="20"/>
          <w:szCs w:val="20"/>
        </w:rPr>
      </w:pPr>
      <w:r>
        <w:rPr>
          <w:sz w:val="20"/>
          <w:szCs w:val="20"/>
        </w:rPr>
        <w:t>kriticky zvažovat názory a jednání jiných lidí</w:t>
      </w:r>
    </w:p>
    <w:p w:rsidR="00383A41" w:rsidRDefault="00383A41" w:rsidP="00A4200D">
      <w:pPr>
        <w:numPr>
          <w:ilvl w:val="0"/>
          <w:numId w:val="10"/>
        </w:numPr>
        <w:rPr>
          <w:sz w:val="20"/>
          <w:szCs w:val="20"/>
        </w:rPr>
      </w:pPr>
      <w:r>
        <w:rPr>
          <w:sz w:val="20"/>
          <w:szCs w:val="20"/>
        </w:rPr>
        <w:t>přijímat a plnit odpovědně svěřené úkoly</w:t>
      </w:r>
    </w:p>
    <w:p w:rsidR="00E3770B" w:rsidRDefault="00E3770B" w:rsidP="00E3770B">
      <w:pPr>
        <w:rPr>
          <w:sz w:val="20"/>
          <w:szCs w:val="20"/>
        </w:rPr>
      </w:pPr>
    </w:p>
    <w:p w:rsidR="00030933" w:rsidRDefault="00030933" w:rsidP="00E3770B">
      <w:pPr>
        <w:rPr>
          <w:sz w:val="20"/>
          <w:szCs w:val="20"/>
        </w:rPr>
      </w:pPr>
    </w:p>
    <w:p w:rsidR="00030933" w:rsidRDefault="00030933" w:rsidP="00E3770B">
      <w:pPr>
        <w:rPr>
          <w:sz w:val="20"/>
          <w:szCs w:val="20"/>
        </w:rPr>
      </w:pPr>
    </w:p>
    <w:p w:rsidR="00030933" w:rsidRDefault="00030933" w:rsidP="00E3770B">
      <w:pPr>
        <w:rPr>
          <w:sz w:val="20"/>
          <w:szCs w:val="20"/>
        </w:rPr>
      </w:pPr>
    </w:p>
    <w:p w:rsidR="00383A41" w:rsidRDefault="00383A41">
      <w:pPr>
        <w:rPr>
          <w:b/>
          <w:sz w:val="20"/>
          <w:szCs w:val="20"/>
        </w:rPr>
      </w:pPr>
      <w:r>
        <w:rPr>
          <w:b/>
          <w:sz w:val="20"/>
          <w:szCs w:val="20"/>
        </w:rPr>
        <w:t>Kompetence k pracovnímu uplatnění a podnikatelským aktivitám</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vhodně komunikovat s potenciálními zaměstnavateli, prezentovat svůj odborný potenciál a své profesní cíle</w:t>
      </w:r>
    </w:p>
    <w:p w:rsidR="00383A41" w:rsidRDefault="00383A41" w:rsidP="00A4200D">
      <w:pPr>
        <w:numPr>
          <w:ilvl w:val="0"/>
          <w:numId w:val="10"/>
        </w:numPr>
        <w:rPr>
          <w:sz w:val="20"/>
          <w:szCs w:val="20"/>
        </w:rPr>
      </w:pPr>
      <w:r>
        <w:rPr>
          <w:sz w:val="20"/>
          <w:szCs w:val="20"/>
        </w:rPr>
        <w:t>uvědomovat si význam celoživotního učení</w:t>
      </w:r>
    </w:p>
    <w:p w:rsidR="00383A41" w:rsidRDefault="00383A41">
      <w:pPr>
        <w:rPr>
          <w:sz w:val="20"/>
          <w:szCs w:val="20"/>
        </w:rPr>
      </w:pPr>
    </w:p>
    <w:p w:rsidR="00383A41" w:rsidRDefault="00383A41">
      <w:pPr>
        <w:rPr>
          <w:b/>
          <w:sz w:val="20"/>
          <w:szCs w:val="20"/>
        </w:rPr>
      </w:pPr>
      <w:r>
        <w:rPr>
          <w:b/>
          <w:sz w:val="20"/>
          <w:szCs w:val="20"/>
        </w:rPr>
        <w:t>Kompetence využívat prostředky informačních a komunikačních technologií a pracovat s informacemi</w:t>
      </w:r>
    </w:p>
    <w:p w:rsidR="00383A41" w:rsidRDefault="00383A41">
      <w:pPr>
        <w:rPr>
          <w:sz w:val="20"/>
          <w:szCs w:val="20"/>
        </w:rPr>
      </w:pPr>
      <w:r>
        <w:rPr>
          <w:sz w:val="20"/>
          <w:szCs w:val="20"/>
        </w:rPr>
        <w:t>Žák by měl umět kriticky přistupovat k získaným informacím, být mediálně gramotný</w:t>
      </w:r>
    </w:p>
    <w:p w:rsidR="00383A41" w:rsidRDefault="00383A41">
      <w:pPr>
        <w:rPr>
          <w:sz w:val="20"/>
          <w:szCs w:val="20"/>
        </w:rPr>
      </w:pPr>
    </w:p>
    <w:p w:rsidR="00383A41" w:rsidRDefault="00383A41">
      <w:pPr>
        <w:rPr>
          <w:b/>
          <w:sz w:val="20"/>
          <w:szCs w:val="20"/>
        </w:rPr>
      </w:pPr>
      <w:r>
        <w:rPr>
          <w:b/>
          <w:sz w:val="20"/>
          <w:szCs w:val="20"/>
        </w:rPr>
        <w:t>Průřezová témata</w:t>
      </w:r>
    </w:p>
    <w:p w:rsidR="00383A41" w:rsidRDefault="00383A41">
      <w:pPr>
        <w:rPr>
          <w:b/>
          <w:sz w:val="20"/>
          <w:szCs w:val="20"/>
        </w:rPr>
      </w:pPr>
    </w:p>
    <w:p w:rsidR="00383A41" w:rsidRDefault="00383A41">
      <w:pPr>
        <w:rPr>
          <w:b/>
          <w:sz w:val="20"/>
          <w:szCs w:val="20"/>
        </w:rPr>
      </w:pPr>
      <w:r>
        <w:rPr>
          <w:b/>
          <w:sz w:val="20"/>
          <w:szCs w:val="20"/>
        </w:rPr>
        <w:t>Občan v demokratické společnosti</w:t>
      </w:r>
    </w:p>
    <w:p w:rsidR="00383A41" w:rsidRDefault="00383A41" w:rsidP="00A4200D">
      <w:pPr>
        <w:numPr>
          <w:ilvl w:val="0"/>
          <w:numId w:val="10"/>
        </w:numPr>
        <w:rPr>
          <w:sz w:val="20"/>
          <w:szCs w:val="20"/>
        </w:rPr>
      </w:pPr>
      <w:r>
        <w:rPr>
          <w:sz w:val="20"/>
          <w:szCs w:val="20"/>
        </w:rPr>
        <w:t>rozvoj funkční gramotnosti</w:t>
      </w:r>
    </w:p>
    <w:p w:rsidR="00383A41" w:rsidRDefault="00383A41" w:rsidP="00A4200D">
      <w:pPr>
        <w:numPr>
          <w:ilvl w:val="0"/>
          <w:numId w:val="10"/>
        </w:numPr>
        <w:rPr>
          <w:sz w:val="20"/>
          <w:szCs w:val="20"/>
        </w:rPr>
      </w:pPr>
      <w:r>
        <w:rPr>
          <w:sz w:val="20"/>
          <w:szCs w:val="20"/>
        </w:rPr>
        <w:t>úcta k materiálním i duchovním hodnotám</w:t>
      </w:r>
    </w:p>
    <w:p w:rsidR="00383A41" w:rsidRDefault="00383A41" w:rsidP="00A4200D">
      <w:pPr>
        <w:numPr>
          <w:ilvl w:val="0"/>
          <w:numId w:val="10"/>
        </w:numPr>
        <w:rPr>
          <w:sz w:val="20"/>
          <w:szCs w:val="20"/>
        </w:rPr>
      </w:pPr>
      <w:r>
        <w:rPr>
          <w:sz w:val="20"/>
          <w:szCs w:val="20"/>
        </w:rPr>
        <w:t>rozvoj schopnosti vyhledávat informace a pracovat s nimi</w:t>
      </w:r>
    </w:p>
    <w:p w:rsidR="00383A41" w:rsidRDefault="00383A41" w:rsidP="00A4200D">
      <w:pPr>
        <w:numPr>
          <w:ilvl w:val="0"/>
          <w:numId w:val="10"/>
        </w:numPr>
        <w:rPr>
          <w:sz w:val="20"/>
          <w:szCs w:val="20"/>
        </w:rPr>
      </w:pPr>
      <w:r>
        <w:rPr>
          <w:sz w:val="20"/>
          <w:szCs w:val="20"/>
        </w:rPr>
        <w:t>orientace v masmédiích</w:t>
      </w:r>
    </w:p>
    <w:p w:rsidR="00383A41" w:rsidRDefault="00383A41">
      <w:pPr>
        <w:rPr>
          <w:sz w:val="20"/>
          <w:szCs w:val="20"/>
        </w:rPr>
      </w:pPr>
    </w:p>
    <w:p w:rsidR="00383A41" w:rsidRDefault="00383A41">
      <w:pPr>
        <w:rPr>
          <w:b/>
          <w:sz w:val="20"/>
          <w:szCs w:val="20"/>
        </w:rPr>
      </w:pPr>
      <w:r>
        <w:rPr>
          <w:b/>
          <w:sz w:val="20"/>
          <w:szCs w:val="20"/>
        </w:rPr>
        <w:t>Člověk a životní prostředí</w:t>
      </w:r>
    </w:p>
    <w:p w:rsidR="00383A41" w:rsidRDefault="00383A41" w:rsidP="00A4200D">
      <w:pPr>
        <w:numPr>
          <w:ilvl w:val="0"/>
          <w:numId w:val="10"/>
        </w:numPr>
        <w:rPr>
          <w:sz w:val="20"/>
          <w:szCs w:val="20"/>
        </w:rPr>
      </w:pPr>
      <w:r>
        <w:rPr>
          <w:sz w:val="20"/>
          <w:szCs w:val="20"/>
        </w:rPr>
        <w:t>získávání informací v přímých kontaktech s prostředím a z různých informačních zdrojů</w:t>
      </w:r>
    </w:p>
    <w:p w:rsidR="00383A41" w:rsidRDefault="00383A41">
      <w:pPr>
        <w:rPr>
          <w:sz w:val="20"/>
          <w:szCs w:val="20"/>
        </w:rPr>
      </w:pPr>
    </w:p>
    <w:p w:rsidR="00383A41" w:rsidRDefault="00383A41">
      <w:pPr>
        <w:rPr>
          <w:b/>
          <w:sz w:val="20"/>
          <w:szCs w:val="20"/>
        </w:rPr>
      </w:pPr>
      <w:r>
        <w:rPr>
          <w:b/>
          <w:sz w:val="20"/>
          <w:szCs w:val="20"/>
        </w:rPr>
        <w:t>Člověk a svět práce</w:t>
      </w:r>
    </w:p>
    <w:p w:rsidR="00383A41" w:rsidRDefault="00383A41" w:rsidP="00A4200D">
      <w:pPr>
        <w:numPr>
          <w:ilvl w:val="0"/>
          <w:numId w:val="10"/>
        </w:numPr>
        <w:rPr>
          <w:sz w:val="20"/>
          <w:szCs w:val="20"/>
        </w:rPr>
      </w:pPr>
      <w:r>
        <w:rPr>
          <w:sz w:val="20"/>
          <w:szCs w:val="20"/>
        </w:rPr>
        <w:t xml:space="preserve">verbální i neverbální komunikace při důležitých jednáních </w:t>
      </w:r>
    </w:p>
    <w:p w:rsidR="00383A41" w:rsidRDefault="00383A41" w:rsidP="00A4200D">
      <w:pPr>
        <w:numPr>
          <w:ilvl w:val="0"/>
          <w:numId w:val="10"/>
        </w:numPr>
        <w:rPr>
          <w:sz w:val="20"/>
          <w:szCs w:val="20"/>
        </w:rPr>
      </w:pPr>
      <w:r>
        <w:rPr>
          <w:sz w:val="20"/>
          <w:szCs w:val="20"/>
        </w:rPr>
        <w:t>písemná i verbální komunikace s potenciálními zaměstnavateli</w:t>
      </w:r>
    </w:p>
    <w:p w:rsidR="00383A41" w:rsidRDefault="00383A41">
      <w:pPr>
        <w:rPr>
          <w:sz w:val="20"/>
          <w:szCs w:val="20"/>
        </w:rPr>
      </w:pPr>
    </w:p>
    <w:p w:rsidR="00383A41" w:rsidRDefault="00383A41">
      <w:pPr>
        <w:rPr>
          <w:b/>
          <w:sz w:val="20"/>
          <w:szCs w:val="20"/>
        </w:rPr>
      </w:pPr>
      <w:r>
        <w:rPr>
          <w:b/>
          <w:sz w:val="20"/>
          <w:szCs w:val="20"/>
        </w:rPr>
        <w:t>Informační a komunikační technologie</w:t>
      </w:r>
    </w:p>
    <w:p w:rsidR="00383A41" w:rsidRDefault="00383A41" w:rsidP="00A4200D">
      <w:pPr>
        <w:numPr>
          <w:ilvl w:val="0"/>
          <w:numId w:val="10"/>
        </w:numPr>
        <w:rPr>
          <w:sz w:val="20"/>
          <w:szCs w:val="20"/>
        </w:rPr>
      </w:pPr>
      <w:r>
        <w:rPr>
          <w:sz w:val="20"/>
          <w:szCs w:val="20"/>
        </w:rPr>
        <w:t>práce s internetem, vyhledávání potřebných informací</w:t>
      </w:r>
    </w:p>
    <w:p w:rsidR="00383A41" w:rsidRDefault="00383A41">
      <w:pPr>
        <w:ind w:left="360"/>
        <w:rPr>
          <w:sz w:val="20"/>
          <w:szCs w:val="20"/>
        </w:rPr>
      </w:pPr>
    </w:p>
    <w:p w:rsidR="00383A41" w:rsidRDefault="00383A41">
      <w:pPr>
        <w:rPr>
          <w:b/>
          <w:sz w:val="20"/>
          <w:szCs w:val="20"/>
        </w:rPr>
      </w:pPr>
      <w:r>
        <w:rPr>
          <w:b/>
          <w:sz w:val="20"/>
          <w:szCs w:val="20"/>
        </w:rPr>
        <w:t>Mezipředmětové vztahy:</w:t>
      </w:r>
    </w:p>
    <w:p w:rsidR="00383A41" w:rsidRDefault="00383A41" w:rsidP="00A4200D">
      <w:pPr>
        <w:numPr>
          <w:ilvl w:val="0"/>
          <w:numId w:val="10"/>
        </w:numPr>
        <w:rPr>
          <w:sz w:val="20"/>
          <w:szCs w:val="20"/>
        </w:rPr>
      </w:pPr>
      <w:r>
        <w:rPr>
          <w:sz w:val="20"/>
          <w:szCs w:val="20"/>
        </w:rPr>
        <w:t>počítačové sítě</w:t>
      </w:r>
    </w:p>
    <w:p w:rsidR="00383A41" w:rsidRDefault="00383A41" w:rsidP="00A4200D">
      <w:pPr>
        <w:numPr>
          <w:ilvl w:val="0"/>
          <w:numId w:val="10"/>
        </w:numPr>
        <w:rPr>
          <w:sz w:val="20"/>
          <w:szCs w:val="20"/>
        </w:rPr>
      </w:pPr>
      <w:r>
        <w:rPr>
          <w:sz w:val="20"/>
          <w:szCs w:val="20"/>
        </w:rPr>
        <w:t>konstrukce počítačů</w:t>
      </w:r>
    </w:p>
    <w:p w:rsidR="00383A41" w:rsidRDefault="00383A41" w:rsidP="00A4200D">
      <w:pPr>
        <w:numPr>
          <w:ilvl w:val="0"/>
          <w:numId w:val="10"/>
        </w:numPr>
        <w:rPr>
          <w:sz w:val="20"/>
          <w:szCs w:val="20"/>
        </w:rPr>
      </w:pPr>
      <w:r>
        <w:rPr>
          <w:sz w:val="20"/>
          <w:szCs w:val="20"/>
        </w:rPr>
        <w:t>elektrotechnika</w:t>
      </w:r>
    </w:p>
    <w:p w:rsidR="00383A41" w:rsidRDefault="00383A41" w:rsidP="00A4200D">
      <w:pPr>
        <w:numPr>
          <w:ilvl w:val="0"/>
          <w:numId w:val="10"/>
        </w:numPr>
        <w:rPr>
          <w:sz w:val="20"/>
          <w:szCs w:val="20"/>
        </w:rPr>
      </w:pPr>
      <w:r>
        <w:rPr>
          <w:sz w:val="20"/>
          <w:szCs w:val="20"/>
        </w:rPr>
        <w:t>informační technologie</w:t>
      </w:r>
    </w:p>
    <w:p w:rsidR="00383A41" w:rsidRDefault="00383A41">
      <w:pPr>
        <w:rPr>
          <w:sz w:val="20"/>
          <w:szCs w:val="20"/>
        </w:rPr>
      </w:pPr>
    </w:p>
    <w:p w:rsidR="00E3770B" w:rsidRDefault="00383A41" w:rsidP="00E3770B">
      <w:pPr>
        <w:jc w:val="center"/>
        <w:rPr>
          <w:b/>
          <w:sz w:val="20"/>
          <w:szCs w:val="20"/>
        </w:rPr>
      </w:pPr>
      <w:r>
        <w:rPr>
          <w:sz w:val="20"/>
          <w:szCs w:val="20"/>
          <w:u w:val="single"/>
        </w:rPr>
        <w:br w:type="page"/>
      </w:r>
      <w:r w:rsidR="00E3770B">
        <w:rPr>
          <w:b/>
          <w:sz w:val="20"/>
          <w:szCs w:val="20"/>
        </w:rPr>
        <w:t>Rozpis učiva a výsledků vzdělávání</w:t>
      </w:r>
    </w:p>
    <w:p w:rsidR="00E3770B" w:rsidRDefault="00E3770B" w:rsidP="00E3770B">
      <w:pPr>
        <w:jc w:val="center"/>
        <w:rPr>
          <w:b/>
          <w:sz w:val="20"/>
          <w:szCs w:val="20"/>
        </w:rPr>
      </w:pPr>
      <w:r>
        <w:rPr>
          <w:b/>
          <w:sz w:val="20"/>
          <w:szCs w:val="20"/>
        </w:rPr>
        <w:t>Název vyučovacího předmětu: Programové vybavení</w:t>
      </w:r>
    </w:p>
    <w:p w:rsidR="00E3770B" w:rsidRPr="004748E9" w:rsidRDefault="00E3770B" w:rsidP="00E3770B">
      <w:pPr>
        <w:jc w:val="center"/>
        <w:rPr>
          <w:sz w:val="22"/>
          <w:szCs w:val="22"/>
        </w:rPr>
      </w:pPr>
      <w:r>
        <w:rPr>
          <w:b/>
          <w:sz w:val="20"/>
          <w:szCs w:val="20"/>
        </w:rPr>
        <w:t>Ročník: třetí</w:t>
      </w:r>
    </w:p>
    <w:p w:rsidR="00383A41" w:rsidRPr="00030933" w:rsidRDefault="00030933">
      <w:pPr>
        <w:rPr>
          <w:b/>
          <w:bCs/>
          <w:sz w:val="20"/>
        </w:rPr>
      </w:pPr>
      <w:r w:rsidRPr="00030933">
        <w:rPr>
          <w:b/>
          <w:bCs/>
          <w:sz w:val="20"/>
        </w:rPr>
        <w:t>Programové vybavení – 3. ročník</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030"/>
        <w:gridCol w:w="1134"/>
      </w:tblGrid>
      <w:tr w:rsidR="00383A41" w:rsidTr="00EB1AA2">
        <w:trPr>
          <w:cantSplit/>
          <w:trHeight w:val="226"/>
        </w:trPr>
        <w:tc>
          <w:tcPr>
            <w:tcW w:w="4187" w:type="dxa"/>
            <w:shd w:val="clear" w:color="auto" w:fill="C6D9F1"/>
            <w:vAlign w:val="center"/>
          </w:tcPr>
          <w:p w:rsidR="00383A41" w:rsidRDefault="00383A41" w:rsidP="00B95691">
            <w:pPr>
              <w:rPr>
                <w:b/>
                <w:sz w:val="20"/>
                <w:szCs w:val="20"/>
              </w:rPr>
            </w:pPr>
            <w:r>
              <w:rPr>
                <w:b/>
                <w:sz w:val="20"/>
                <w:szCs w:val="20"/>
              </w:rPr>
              <w:t>Výsledky vzdělávání  a kompetence</w:t>
            </w:r>
          </w:p>
        </w:tc>
        <w:tc>
          <w:tcPr>
            <w:tcW w:w="4030" w:type="dxa"/>
            <w:shd w:val="clear" w:color="auto" w:fill="C6D9F1"/>
            <w:vAlign w:val="center"/>
          </w:tcPr>
          <w:p w:rsidR="00383A41" w:rsidRDefault="0075667D" w:rsidP="00B95691">
            <w:pPr>
              <w:jc w:val="center"/>
              <w:rPr>
                <w:b/>
                <w:sz w:val="20"/>
                <w:szCs w:val="20"/>
              </w:rPr>
            </w:pPr>
            <w:r>
              <w:rPr>
                <w:b/>
                <w:sz w:val="20"/>
                <w:szCs w:val="20"/>
              </w:rPr>
              <w:t>Te</w:t>
            </w:r>
            <w:r w:rsidR="00E3770B">
              <w:rPr>
                <w:b/>
                <w:sz w:val="20"/>
                <w:szCs w:val="20"/>
              </w:rPr>
              <w:t>matické celky</w:t>
            </w:r>
          </w:p>
        </w:tc>
        <w:tc>
          <w:tcPr>
            <w:tcW w:w="1134" w:type="dxa"/>
            <w:shd w:val="clear" w:color="auto" w:fill="C6D9F1"/>
          </w:tcPr>
          <w:p w:rsidR="00383A41" w:rsidRPr="00E3770B" w:rsidRDefault="00E3770B">
            <w:pPr>
              <w:jc w:val="center"/>
              <w:rPr>
                <w:b/>
                <w:sz w:val="20"/>
                <w:szCs w:val="20"/>
              </w:rPr>
            </w:pPr>
            <w:r w:rsidRPr="00E3770B">
              <w:rPr>
                <w:b/>
                <w:sz w:val="20"/>
                <w:szCs w:val="20"/>
              </w:rPr>
              <w:t>Hodinová dotace</w:t>
            </w:r>
          </w:p>
        </w:tc>
      </w:tr>
      <w:tr w:rsidR="00383A41" w:rsidTr="00EB1AA2">
        <w:trPr>
          <w:cantSplit/>
          <w:trHeight w:val="9600"/>
        </w:trPr>
        <w:tc>
          <w:tcPr>
            <w:tcW w:w="4187" w:type="dxa"/>
            <w:tcBorders>
              <w:bottom w:val="single" w:sz="4" w:space="0" w:color="auto"/>
            </w:tcBorders>
          </w:tcPr>
          <w:p w:rsidR="004061EB" w:rsidRDefault="004061EB">
            <w:pPr>
              <w:rPr>
                <w:sz w:val="20"/>
                <w:szCs w:val="20"/>
              </w:rPr>
            </w:pPr>
          </w:p>
          <w:p w:rsidR="00383A41" w:rsidRPr="004061EB" w:rsidRDefault="00383A41">
            <w:pPr>
              <w:rPr>
                <w:b/>
                <w:sz w:val="20"/>
                <w:szCs w:val="20"/>
              </w:rPr>
            </w:pPr>
            <w:r w:rsidRPr="004061EB">
              <w:rPr>
                <w:b/>
                <w:sz w:val="20"/>
                <w:szCs w:val="20"/>
              </w:rPr>
              <w:t>Žák</w:t>
            </w:r>
          </w:p>
          <w:p w:rsidR="004061EB" w:rsidRPr="006511E7" w:rsidRDefault="004061EB" w:rsidP="00041A07">
            <w:pPr>
              <w:numPr>
                <w:ilvl w:val="0"/>
                <w:numId w:val="174"/>
              </w:numPr>
              <w:tabs>
                <w:tab w:val="clear" w:pos="720"/>
                <w:tab w:val="num" w:pos="284"/>
              </w:tabs>
              <w:suppressAutoHyphens/>
              <w:ind w:left="284" w:hanging="284"/>
              <w:rPr>
                <w:sz w:val="20"/>
                <w:szCs w:val="20"/>
                <w:lang w:eastAsia="ar-SA"/>
              </w:rPr>
            </w:pPr>
            <w:r w:rsidRPr="006511E7">
              <w:rPr>
                <w:sz w:val="20"/>
                <w:szCs w:val="20"/>
                <w:lang w:eastAsia="ar-SA"/>
              </w:rPr>
              <w:t>umí vyhledávat i zpracovávat informace a pracovat s texty</w:t>
            </w:r>
          </w:p>
          <w:p w:rsidR="004061EB" w:rsidRPr="006511E7" w:rsidRDefault="004061EB" w:rsidP="004061EB">
            <w:pPr>
              <w:tabs>
                <w:tab w:val="num" w:pos="284"/>
              </w:tabs>
              <w:suppressAutoHyphens/>
              <w:ind w:left="284" w:hanging="284"/>
              <w:rPr>
                <w:sz w:val="20"/>
                <w:szCs w:val="20"/>
                <w:lang w:eastAsia="ar-SA"/>
              </w:rPr>
            </w:pPr>
          </w:p>
          <w:p w:rsidR="004061EB" w:rsidRPr="006511E7" w:rsidRDefault="004061EB" w:rsidP="00041A07">
            <w:pPr>
              <w:numPr>
                <w:ilvl w:val="0"/>
                <w:numId w:val="174"/>
              </w:numPr>
              <w:tabs>
                <w:tab w:val="clear" w:pos="720"/>
                <w:tab w:val="num" w:pos="284"/>
              </w:tabs>
              <w:suppressAutoHyphens/>
              <w:ind w:left="284" w:hanging="284"/>
              <w:rPr>
                <w:sz w:val="20"/>
                <w:szCs w:val="20"/>
                <w:lang w:eastAsia="ar-SA"/>
              </w:rPr>
            </w:pPr>
            <w:r w:rsidRPr="006511E7">
              <w:rPr>
                <w:sz w:val="20"/>
                <w:szCs w:val="20"/>
                <w:lang w:eastAsia="ar-SA"/>
              </w:rPr>
              <w:t>se orientuje v základních pojmech, užívaných programátory a zná základní příkazy</w:t>
            </w:r>
          </w:p>
          <w:p w:rsidR="004061EB" w:rsidRPr="006511E7" w:rsidRDefault="004061EB" w:rsidP="004061EB">
            <w:pPr>
              <w:tabs>
                <w:tab w:val="num" w:pos="284"/>
              </w:tabs>
              <w:suppressAutoHyphens/>
              <w:ind w:left="284" w:hanging="284"/>
              <w:rPr>
                <w:sz w:val="20"/>
                <w:szCs w:val="20"/>
                <w:lang w:eastAsia="ar-SA"/>
              </w:rPr>
            </w:pPr>
          </w:p>
          <w:p w:rsidR="004061EB" w:rsidRPr="006511E7" w:rsidRDefault="004061EB" w:rsidP="00041A07">
            <w:pPr>
              <w:numPr>
                <w:ilvl w:val="0"/>
                <w:numId w:val="174"/>
              </w:numPr>
              <w:tabs>
                <w:tab w:val="clear" w:pos="720"/>
                <w:tab w:val="num" w:pos="284"/>
              </w:tabs>
              <w:suppressAutoHyphens/>
              <w:ind w:left="284" w:hanging="284"/>
              <w:rPr>
                <w:sz w:val="20"/>
                <w:szCs w:val="20"/>
                <w:lang w:eastAsia="ar-SA"/>
              </w:rPr>
            </w:pPr>
            <w:r w:rsidRPr="006511E7">
              <w:rPr>
                <w:sz w:val="20"/>
                <w:szCs w:val="20"/>
                <w:lang w:eastAsia="ar-SA"/>
              </w:rPr>
              <w:t>má přehled o historii tvorby programovacích jazyků a o  jazycích, používaných v současnosti</w:t>
            </w:r>
          </w:p>
          <w:p w:rsidR="004061EB" w:rsidRPr="006511E7" w:rsidRDefault="004061EB" w:rsidP="004061EB">
            <w:pPr>
              <w:tabs>
                <w:tab w:val="num" w:pos="284"/>
              </w:tabs>
              <w:suppressAutoHyphens/>
              <w:ind w:left="284" w:hanging="284"/>
              <w:rPr>
                <w:sz w:val="20"/>
                <w:szCs w:val="20"/>
                <w:lang w:eastAsia="ar-SA"/>
              </w:rPr>
            </w:pPr>
          </w:p>
          <w:p w:rsidR="004061EB" w:rsidRPr="006511E7" w:rsidRDefault="004061EB" w:rsidP="00041A07">
            <w:pPr>
              <w:numPr>
                <w:ilvl w:val="0"/>
                <w:numId w:val="174"/>
              </w:numPr>
              <w:tabs>
                <w:tab w:val="clear" w:pos="720"/>
                <w:tab w:val="num" w:pos="284"/>
              </w:tabs>
              <w:suppressAutoHyphens/>
              <w:ind w:left="284" w:hanging="284"/>
              <w:rPr>
                <w:sz w:val="20"/>
                <w:szCs w:val="20"/>
                <w:lang w:eastAsia="ar-SA"/>
              </w:rPr>
            </w:pPr>
            <w:r w:rsidRPr="006511E7">
              <w:rPr>
                <w:sz w:val="20"/>
                <w:szCs w:val="20"/>
                <w:lang w:eastAsia="ar-SA"/>
              </w:rPr>
              <w:t>je  zručný při práci se soubory</w:t>
            </w:r>
          </w:p>
          <w:p w:rsidR="004061EB" w:rsidRPr="006511E7" w:rsidRDefault="004061EB" w:rsidP="004061EB">
            <w:pPr>
              <w:tabs>
                <w:tab w:val="num" w:pos="284"/>
              </w:tabs>
              <w:suppressAutoHyphens/>
              <w:spacing w:after="200" w:line="276" w:lineRule="auto"/>
              <w:ind w:left="284" w:hanging="284"/>
              <w:rPr>
                <w:rFonts w:eastAsia="Calibri"/>
                <w:sz w:val="20"/>
                <w:szCs w:val="20"/>
                <w:lang w:eastAsia="ar-SA"/>
              </w:rPr>
            </w:pPr>
          </w:p>
          <w:p w:rsidR="004061EB" w:rsidRPr="006511E7" w:rsidRDefault="004061EB" w:rsidP="00041A07">
            <w:pPr>
              <w:numPr>
                <w:ilvl w:val="0"/>
                <w:numId w:val="174"/>
              </w:numPr>
              <w:tabs>
                <w:tab w:val="clear" w:pos="720"/>
                <w:tab w:val="num" w:pos="284"/>
              </w:tabs>
              <w:suppressAutoHyphens/>
              <w:ind w:left="284" w:hanging="284"/>
              <w:rPr>
                <w:sz w:val="20"/>
                <w:szCs w:val="20"/>
                <w:lang w:eastAsia="ar-SA"/>
              </w:rPr>
            </w:pPr>
            <w:r w:rsidRPr="006511E7">
              <w:rPr>
                <w:sz w:val="20"/>
                <w:szCs w:val="20"/>
                <w:lang w:eastAsia="ar-SA"/>
              </w:rPr>
              <w:t>umí samostatně algoritmizovat jednotlivé úlohy a zapsat je ve zvoleném jazyce</w:t>
            </w:r>
          </w:p>
          <w:p w:rsidR="004061EB" w:rsidRPr="006511E7" w:rsidRDefault="004061EB" w:rsidP="004061EB">
            <w:pPr>
              <w:tabs>
                <w:tab w:val="num" w:pos="284"/>
              </w:tabs>
              <w:suppressAutoHyphens/>
              <w:ind w:left="284" w:hanging="284"/>
              <w:rPr>
                <w:sz w:val="20"/>
                <w:szCs w:val="20"/>
                <w:lang w:eastAsia="ar-SA"/>
              </w:rPr>
            </w:pPr>
          </w:p>
          <w:p w:rsidR="004061EB" w:rsidRPr="006511E7" w:rsidRDefault="004061EB" w:rsidP="00041A07">
            <w:pPr>
              <w:numPr>
                <w:ilvl w:val="0"/>
                <w:numId w:val="174"/>
              </w:numPr>
              <w:tabs>
                <w:tab w:val="clear" w:pos="720"/>
                <w:tab w:val="num" w:pos="284"/>
              </w:tabs>
              <w:suppressAutoHyphens/>
              <w:ind w:left="284" w:hanging="284"/>
              <w:rPr>
                <w:sz w:val="20"/>
                <w:szCs w:val="20"/>
                <w:lang w:eastAsia="ar-SA"/>
              </w:rPr>
            </w:pPr>
            <w:r w:rsidRPr="006511E7">
              <w:rPr>
                <w:sz w:val="20"/>
                <w:szCs w:val="20"/>
                <w:lang w:eastAsia="ar-SA"/>
              </w:rPr>
              <w:t>umí používat PHP, SQL,HTML</w:t>
            </w:r>
          </w:p>
          <w:p w:rsidR="004061EB" w:rsidRPr="006511E7" w:rsidRDefault="004061EB" w:rsidP="004061EB">
            <w:pPr>
              <w:tabs>
                <w:tab w:val="num" w:pos="284"/>
              </w:tabs>
              <w:suppressAutoHyphens/>
              <w:ind w:left="284" w:hanging="284"/>
              <w:rPr>
                <w:sz w:val="20"/>
                <w:szCs w:val="20"/>
                <w:lang w:eastAsia="ar-SA"/>
              </w:rPr>
            </w:pPr>
          </w:p>
          <w:p w:rsidR="00383A41" w:rsidRDefault="004061EB" w:rsidP="00041A07">
            <w:pPr>
              <w:numPr>
                <w:ilvl w:val="0"/>
                <w:numId w:val="174"/>
              </w:numPr>
              <w:tabs>
                <w:tab w:val="clear" w:pos="720"/>
                <w:tab w:val="num" w:pos="284"/>
              </w:tabs>
              <w:suppressAutoHyphens/>
              <w:ind w:left="284" w:hanging="284"/>
              <w:rPr>
                <w:sz w:val="20"/>
                <w:szCs w:val="20"/>
              </w:rPr>
            </w:pPr>
            <w:r w:rsidRPr="006511E7">
              <w:rPr>
                <w:rFonts w:eastAsia="Calibri"/>
                <w:sz w:val="20"/>
                <w:szCs w:val="20"/>
                <w:lang w:eastAsia="ar-SA"/>
              </w:rPr>
              <w:t xml:space="preserve">je schopen samostatně programovat </w:t>
            </w:r>
            <w:r w:rsidRPr="006511E7">
              <w:rPr>
                <w:rFonts w:eastAsia="Calibri"/>
                <w:sz w:val="22"/>
                <w:szCs w:val="22"/>
                <w:lang w:eastAsia="ar-SA"/>
              </w:rPr>
              <w:t xml:space="preserve"> </w:t>
            </w:r>
            <w:r w:rsidRPr="006511E7">
              <w:rPr>
                <w:sz w:val="20"/>
                <w:szCs w:val="20"/>
                <w:lang w:eastAsia="ar-SA"/>
              </w:rPr>
              <w:t>jednoduché programátorské úlohy</w:t>
            </w:r>
            <w:r w:rsidR="00383A41" w:rsidRPr="006511E7">
              <w:rPr>
                <w:sz w:val="20"/>
                <w:szCs w:val="20"/>
              </w:rPr>
              <w:t>.)</w:t>
            </w:r>
            <w:r w:rsidR="00383A41">
              <w:rPr>
                <w:sz w:val="20"/>
                <w:szCs w:val="20"/>
              </w:rPr>
              <w:t xml:space="preserve"> </w:t>
            </w:r>
          </w:p>
        </w:tc>
        <w:tc>
          <w:tcPr>
            <w:tcW w:w="4030" w:type="dxa"/>
            <w:tcBorders>
              <w:bottom w:val="single" w:sz="4" w:space="0" w:color="auto"/>
            </w:tcBorders>
          </w:tcPr>
          <w:p w:rsidR="00383A41" w:rsidRDefault="00383A41">
            <w:pPr>
              <w:rPr>
                <w:b/>
                <w:sz w:val="20"/>
                <w:szCs w:val="20"/>
              </w:rPr>
            </w:pPr>
          </w:p>
          <w:p w:rsidR="00383A41" w:rsidRDefault="00383A41">
            <w:pPr>
              <w:rPr>
                <w:b/>
                <w:sz w:val="20"/>
                <w:szCs w:val="20"/>
              </w:rPr>
            </w:pPr>
            <w:r>
              <w:rPr>
                <w:b/>
                <w:sz w:val="20"/>
                <w:szCs w:val="20"/>
              </w:rPr>
              <w:t xml:space="preserve">Úvod do programování </w:t>
            </w:r>
          </w:p>
          <w:p w:rsidR="00383A41" w:rsidRDefault="00383A41">
            <w:pPr>
              <w:rPr>
                <w:sz w:val="20"/>
                <w:szCs w:val="20"/>
              </w:rPr>
            </w:pPr>
          </w:p>
          <w:p w:rsidR="00383A41" w:rsidRDefault="00383A41">
            <w:pPr>
              <w:rPr>
                <w:b/>
                <w:sz w:val="20"/>
                <w:szCs w:val="20"/>
              </w:rPr>
            </w:pPr>
            <w:r>
              <w:rPr>
                <w:b/>
                <w:sz w:val="20"/>
                <w:szCs w:val="20"/>
              </w:rPr>
              <w:t>Základní pojmy a jazyky</w:t>
            </w:r>
          </w:p>
          <w:p w:rsidR="00383A41" w:rsidRDefault="00383A41" w:rsidP="00A4200D">
            <w:pPr>
              <w:numPr>
                <w:ilvl w:val="0"/>
                <w:numId w:val="10"/>
              </w:numPr>
              <w:rPr>
                <w:sz w:val="20"/>
                <w:szCs w:val="20"/>
              </w:rPr>
            </w:pPr>
            <w:r>
              <w:rPr>
                <w:sz w:val="20"/>
                <w:szCs w:val="20"/>
              </w:rPr>
              <w:t>základní pojmy (interpret, compiler, script, syntaxe, algoritmizace)</w:t>
            </w:r>
          </w:p>
          <w:p w:rsidR="00383A41" w:rsidRDefault="00383A41" w:rsidP="00A4200D">
            <w:pPr>
              <w:numPr>
                <w:ilvl w:val="0"/>
                <w:numId w:val="10"/>
              </w:numPr>
              <w:rPr>
                <w:sz w:val="20"/>
                <w:szCs w:val="20"/>
              </w:rPr>
            </w:pPr>
            <w:r>
              <w:rPr>
                <w:sz w:val="20"/>
                <w:szCs w:val="20"/>
              </w:rPr>
              <w:t>programovací</w:t>
            </w:r>
            <w:r w:rsidR="00B95691">
              <w:rPr>
                <w:sz w:val="20"/>
                <w:szCs w:val="20"/>
              </w:rPr>
              <w:t xml:space="preserve"> jazyky (konsolové, vizuální, sk</w:t>
            </w:r>
            <w:r>
              <w:rPr>
                <w:sz w:val="20"/>
                <w:szCs w:val="20"/>
              </w:rPr>
              <w:t>riptovací)</w:t>
            </w:r>
          </w:p>
          <w:p w:rsidR="00383A41" w:rsidRDefault="00383A41" w:rsidP="00A4200D">
            <w:pPr>
              <w:numPr>
                <w:ilvl w:val="0"/>
                <w:numId w:val="10"/>
              </w:numPr>
              <w:rPr>
                <w:sz w:val="20"/>
                <w:szCs w:val="20"/>
              </w:rPr>
            </w:pPr>
            <w:r>
              <w:rPr>
                <w:sz w:val="20"/>
                <w:szCs w:val="20"/>
              </w:rPr>
              <w:t>tematická, kompoziční a jazyková složka</w:t>
            </w:r>
          </w:p>
          <w:p w:rsidR="00383A41" w:rsidRDefault="00383A41">
            <w:pPr>
              <w:ind w:left="720"/>
              <w:rPr>
                <w:sz w:val="20"/>
                <w:szCs w:val="20"/>
              </w:rPr>
            </w:pPr>
            <w:r>
              <w:rPr>
                <w:sz w:val="20"/>
                <w:szCs w:val="20"/>
              </w:rPr>
              <w:t>literárního díla</w:t>
            </w:r>
          </w:p>
          <w:p w:rsidR="00383A41" w:rsidRDefault="00383A41" w:rsidP="00A4200D">
            <w:pPr>
              <w:numPr>
                <w:ilvl w:val="0"/>
                <w:numId w:val="10"/>
              </w:numPr>
              <w:rPr>
                <w:sz w:val="20"/>
                <w:szCs w:val="20"/>
              </w:rPr>
            </w:pPr>
            <w:r>
              <w:rPr>
                <w:sz w:val="20"/>
                <w:szCs w:val="20"/>
              </w:rPr>
              <w:t>práce s texty</w:t>
            </w:r>
          </w:p>
          <w:p w:rsidR="00383A41" w:rsidRDefault="00383A41">
            <w:pPr>
              <w:rPr>
                <w:b/>
                <w:sz w:val="20"/>
                <w:szCs w:val="20"/>
              </w:rPr>
            </w:pPr>
          </w:p>
          <w:p w:rsidR="00383A41" w:rsidRDefault="00383A41">
            <w:pPr>
              <w:rPr>
                <w:b/>
                <w:sz w:val="20"/>
                <w:szCs w:val="20"/>
              </w:rPr>
            </w:pPr>
            <w:r>
              <w:rPr>
                <w:b/>
                <w:sz w:val="20"/>
                <w:szCs w:val="20"/>
              </w:rPr>
              <w:t>Algoritmizace a tvorba programů</w:t>
            </w:r>
          </w:p>
          <w:p w:rsidR="00383A41" w:rsidRDefault="00383A41">
            <w:pPr>
              <w:rPr>
                <w:b/>
                <w:sz w:val="20"/>
                <w:szCs w:val="20"/>
              </w:rPr>
            </w:pPr>
          </w:p>
          <w:p w:rsidR="00383A41" w:rsidRDefault="00383A41">
            <w:pPr>
              <w:rPr>
                <w:b/>
                <w:sz w:val="20"/>
                <w:szCs w:val="20"/>
              </w:rPr>
            </w:pPr>
            <w:r>
              <w:rPr>
                <w:b/>
                <w:sz w:val="20"/>
                <w:szCs w:val="20"/>
              </w:rPr>
              <w:t>Programovací jazyky</w:t>
            </w:r>
          </w:p>
          <w:p w:rsidR="00383A41" w:rsidRDefault="00B95691" w:rsidP="00A4200D">
            <w:pPr>
              <w:numPr>
                <w:ilvl w:val="0"/>
                <w:numId w:val="10"/>
              </w:numPr>
              <w:rPr>
                <w:sz w:val="20"/>
                <w:szCs w:val="20"/>
              </w:rPr>
            </w:pPr>
            <w:r>
              <w:rPr>
                <w:sz w:val="20"/>
                <w:szCs w:val="20"/>
              </w:rPr>
              <w:t>sk</w:t>
            </w:r>
            <w:r w:rsidR="00383A41">
              <w:rPr>
                <w:sz w:val="20"/>
                <w:szCs w:val="20"/>
              </w:rPr>
              <w:t>riptovací jazyky</w:t>
            </w:r>
          </w:p>
          <w:p w:rsidR="00383A41" w:rsidRDefault="00383A41" w:rsidP="00A4200D">
            <w:pPr>
              <w:numPr>
                <w:ilvl w:val="0"/>
                <w:numId w:val="10"/>
              </w:numPr>
              <w:rPr>
                <w:sz w:val="20"/>
                <w:szCs w:val="20"/>
              </w:rPr>
            </w:pPr>
            <w:r>
              <w:rPr>
                <w:sz w:val="20"/>
                <w:szCs w:val="20"/>
              </w:rPr>
              <w:t>konsolové a vizuální programování</w:t>
            </w:r>
          </w:p>
          <w:p w:rsidR="00383A41" w:rsidRDefault="00383A41">
            <w:pPr>
              <w:rPr>
                <w:sz w:val="20"/>
                <w:szCs w:val="20"/>
              </w:rPr>
            </w:pPr>
          </w:p>
          <w:p w:rsidR="00383A41" w:rsidRDefault="00383A41">
            <w:pPr>
              <w:rPr>
                <w:b/>
                <w:sz w:val="20"/>
                <w:szCs w:val="20"/>
              </w:rPr>
            </w:pPr>
            <w:r>
              <w:rPr>
                <w:b/>
                <w:sz w:val="20"/>
                <w:szCs w:val="20"/>
              </w:rPr>
              <w:t>Základní příkazy a možnosti programování</w:t>
            </w:r>
          </w:p>
          <w:p w:rsidR="00383A41" w:rsidRDefault="00383A41" w:rsidP="00A4200D">
            <w:pPr>
              <w:numPr>
                <w:ilvl w:val="0"/>
                <w:numId w:val="10"/>
              </w:numPr>
              <w:rPr>
                <w:sz w:val="20"/>
                <w:szCs w:val="20"/>
              </w:rPr>
            </w:pPr>
            <w:r>
              <w:rPr>
                <w:sz w:val="20"/>
                <w:szCs w:val="20"/>
              </w:rPr>
              <w:t>if, for, case, while, function, include</w:t>
            </w:r>
          </w:p>
          <w:p w:rsidR="00383A41" w:rsidRDefault="00383A41" w:rsidP="00A4200D">
            <w:pPr>
              <w:numPr>
                <w:ilvl w:val="0"/>
                <w:numId w:val="10"/>
              </w:numPr>
              <w:rPr>
                <w:sz w:val="20"/>
                <w:szCs w:val="20"/>
              </w:rPr>
            </w:pPr>
            <w:r>
              <w:rPr>
                <w:sz w:val="20"/>
                <w:szCs w:val="20"/>
              </w:rPr>
              <w:t>práce se souborem</w:t>
            </w:r>
          </w:p>
          <w:p w:rsidR="00383A41" w:rsidRDefault="00383A41" w:rsidP="00A4200D">
            <w:pPr>
              <w:numPr>
                <w:ilvl w:val="0"/>
                <w:numId w:val="10"/>
              </w:numPr>
              <w:rPr>
                <w:sz w:val="20"/>
                <w:szCs w:val="20"/>
              </w:rPr>
            </w:pPr>
            <w:r>
              <w:rPr>
                <w:sz w:val="20"/>
                <w:szCs w:val="20"/>
              </w:rPr>
              <w:t>základy OOP</w:t>
            </w:r>
          </w:p>
          <w:p w:rsidR="00383A41" w:rsidRDefault="00383A41" w:rsidP="00A4200D">
            <w:pPr>
              <w:numPr>
                <w:ilvl w:val="0"/>
                <w:numId w:val="10"/>
              </w:numPr>
              <w:rPr>
                <w:sz w:val="20"/>
                <w:szCs w:val="20"/>
              </w:rPr>
            </w:pPr>
            <w:r>
              <w:rPr>
                <w:sz w:val="20"/>
                <w:szCs w:val="20"/>
              </w:rPr>
              <w:t>práce s SQL</w:t>
            </w:r>
          </w:p>
          <w:p w:rsidR="00383A41" w:rsidRDefault="00383A41" w:rsidP="00A4200D">
            <w:pPr>
              <w:numPr>
                <w:ilvl w:val="0"/>
                <w:numId w:val="10"/>
              </w:numPr>
              <w:rPr>
                <w:sz w:val="20"/>
                <w:szCs w:val="20"/>
              </w:rPr>
            </w:pPr>
            <w:r>
              <w:rPr>
                <w:sz w:val="20"/>
                <w:szCs w:val="20"/>
              </w:rPr>
              <w:t xml:space="preserve">práce s </w:t>
            </w:r>
            <w:r w:rsidR="00B95691">
              <w:rPr>
                <w:sz w:val="20"/>
                <w:szCs w:val="20"/>
              </w:rPr>
              <w:t>šablonami</w:t>
            </w:r>
          </w:p>
          <w:p w:rsidR="00383A41" w:rsidRDefault="00383A41">
            <w:pPr>
              <w:rPr>
                <w:b/>
                <w:sz w:val="20"/>
                <w:szCs w:val="20"/>
              </w:rPr>
            </w:pPr>
          </w:p>
          <w:p w:rsidR="00383A41" w:rsidRDefault="00B95691">
            <w:pPr>
              <w:rPr>
                <w:b/>
                <w:sz w:val="20"/>
                <w:szCs w:val="20"/>
              </w:rPr>
            </w:pPr>
            <w:r>
              <w:rPr>
                <w:b/>
                <w:sz w:val="20"/>
                <w:szCs w:val="20"/>
              </w:rPr>
              <w:t>Použití skriptovacích jazyk</w:t>
            </w:r>
            <w:r w:rsidR="00383A41">
              <w:rPr>
                <w:b/>
                <w:sz w:val="20"/>
                <w:szCs w:val="20"/>
              </w:rPr>
              <w:t>ů pro WWW</w:t>
            </w:r>
          </w:p>
          <w:p w:rsidR="00383A41" w:rsidRDefault="00383A41" w:rsidP="00A4200D">
            <w:pPr>
              <w:numPr>
                <w:ilvl w:val="0"/>
                <w:numId w:val="10"/>
              </w:numPr>
              <w:rPr>
                <w:sz w:val="20"/>
                <w:szCs w:val="20"/>
              </w:rPr>
            </w:pPr>
            <w:r>
              <w:rPr>
                <w:sz w:val="20"/>
                <w:szCs w:val="20"/>
              </w:rPr>
              <w:t>použití (PHP) s HTML</w:t>
            </w:r>
          </w:p>
          <w:p w:rsidR="00383A41" w:rsidRDefault="00383A41" w:rsidP="00A4200D">
            <w:pPr>
              <w:numPr>
                <w:ilvl w:val="0"/>
                <w:numId w:val="10"/>
              </w:numPr>
              <w:rPr>
                <w:sz w:val="20"/>
                <w:szCs w:val="20"/>
              </w:rPr>
            </w:pPr>
            <w:r>
              <w:rPr>
                <w:sz w:val="20"/>
                <w:szCs w:val="20"/>
              </w:rPr>
              <w:t xml:space="preserve">použití (PHP) a </w:t>
            </w:r>
            <w:r w:rsidR="00B95691">
              <w:rPr>
                <w:sz w:val="20"/>
                <w:szCs w:val="20"/>
              </w:rPr>
              <w:t>šablon</w:t>
            </w:r>
          </w:p>
          <w:p w:rsidR="00383A41" w:rsidRDefault="00383A41" w:rsidP="00A4200D">
            <w:pPr>
              <w:numPr>
                <w:ilvl w:val="0"/>
                <w:numId w:val="10"/>
              </w:numPr>
              <w:rPr>
                <w:sz w:val="20"/>
                <w:szCs w:val="20"/>
              </w:rPr>
            </w:pPr>
            <w:r>
              <w:rPr>
                <w:sz w:val="20"/>
                <w:szCs w:val="20"/>
              </w:rPr>
              <w:t>použití PHP a SQL</w:t>
            </w:r>
          </w:p>
          <w:p w:rsidR="00383A41" w:rsidRDefault="00383A41">
            <w:pPr>
              <w:rPr>
                <w:sz w:val="20"/>
                <w:szCs w:val="20"/>
              </w:rPr>
            </w:pPr>
          </w:p>
          <w:p w:rsidR="00383A41" w:rsidRDefault="00383A41">
            <w:pPr>
              <w:rPr>
                <w:b/>
                <w:sz w:val="20"/>
                <w:szCs w:val="20"/>
              </w:rPr>
            </w:pPr>
            <w:r>
              <w:rPr>
                <w:b/>
                <w:sz w:val="20"/>
                <w:szCs w:val="20"/>
              </w:rPr>
              <w:t>Řešení praktických cvičení</w:t>
            </w:r>
          </w:p>
          <w:p w:rsidR="00383A41" w:rsidRDefault="00383A41" w:rsidP="00A4200D">
            <w:pPr>
              <w:numPr>
                <w:ilvl w:val="0"/>
                <w:numId w:val="10"/>
              </w:numPr>
              <w:rPr>
                <w:sz w:val="20"/>
                <w:szCs w:val="20"/>
              </w:rPr>
            </w:pPr>
            <w:r>
              <w:rPr>
                <w:sz w:val="20"/>
                <w:szCs w:val="20"/>
              </w:rPr>
              <w:t>Hra: hádej číslo</w:t>
            </w:r>
          </w:p>
          <w:p w:rsidR="00383A41" w:rsidRDefault="00383A41" w:rsidP="00A4200D">
            <w:pPr>
              <w:numPr>
                <w:ilvl w:val="0"/>
                <w:numId w:val="10"/>
              </w:numPr>
              <w:rPr>
                <w:sz w:val="20"/>
                <w:szCs w:val="20"/>
              </w:rPr>
            </w:pPr>
            <w:r>
              <w:rPr>
                <w:sz w:val="20"/>
                <w:szCs w:val="20"/>
              </w:rPr>
              <w:t>Hra: logik</w:t>
            </w:r>
          </w:p>
          <w:p w:rsidR="00383A41" w:rsidRDefault="00383A41" w:rsidP="00A4200D">
            <w:pPr>
              <w:numPr>
                <w:ilvl w:val="0"/>
                <w:numId w:val="10"/>
              </w:numPr>
              <w:rPr>
                <w:sz w:val="20"/>
                <w:szCs w:val="20"/>
              </w:rPr>
            </w:pPr>
            <w:r>
              <w:rPr>
                <w:sz w:val="20"/>
                <w:szCs w:val="20"/>
              </w:rPr>
              <w:t>Jednoduchý textový editor</w:t>
            </w:r>
          </w:p>
          <w:p w:rsidR="00383A41" w:rsidRDefault="00383A41" w:rsidP="00A4200D">
            <w:pPr>
              <w:numPr>
                <w:ilvl w:val="0"/>
                <w:numId w:val="10"/>
              </w:numPr>
              <w:rPr>
                <w:sz w:val="20"/>
                <w:szCs w:val="20"/>
              </w:rPr>
            </w:pPr>
            <w:r>
              <w:rPr>
                <w:sz w:val="20"/>
                <w:szCs w:val="20"/>
              </w:rPr>
              <w:t>Počítadlo</w:t>
            </w:r>
          </w:p>
          <w:p w:rsidR="00383A41" w:rsidRDefault="00383A41" w:rsidP="00A4200D">
            <w:pPr>
              <w:numPr>
                <w:ilvl w:val="0"/>
                <w:numId w:val="10"/>
              </w:numPr>
              <w:rPr>
                <w:sz w:val="20"/>
                <w:szCs w:val="20"/>
              </w:rPr>
            </w:pPr>
            <w:r>
              <w:rPr>
                <w:sz w:val="20"/>
                <w:szCs w:val="20"/>
              </w:rPr>
              <w:t>Násobilka</w:t>
            </w:r>
          </w:p>
          <w:p w:rsidR="00383A41" w:rsidRDefault="00383A41" w:rsidP="00A4200D">
            <w:pPr>
              <w:numPr>
                <w:ilvl w:val="0"/>
                <w:numId w:val="10"/>
              </w:numPr>
              <w:rPr>
                <w:sz w:val="20"/>
                <w:szCs w:val="20"/>
              </w:rPr>
            </w:pPr>
            <w:r>
              <w:rPr>
                <w:sz w:val="20"/>
                <w:szCs w:val="20"/>
              </w:rPr>
              <w:t>Anketa</w:t>
            </w:r>
          </w:p>
          <w:p w:rsidR="00383A41" w:rsidRDefault="00383A41" w:rsidP="00A4200D">
            <w:pPr>
              <w:numPr>
                <w:ilvl w:val="0"/>
                <w:numId w:val="10"/>
              </w:numPr>
              <w:rPr>
                <w:sz w:val="20"/>
                <w:szCs w:val="20"/>
              </w:rPr>
            </w:pPr>
            <w:r>
              <w:rPr>
                <w:sz w:val="20"/>
                <w:szCs w:val="20"/>
              </w:rPr>
              <w:t>Diskusní fórum</w:t>
            </w:r>
          </w:p>
          <w:p w:rsidR="00383A41" w:rsidRDefault="00383A41" w:rsidP="00A4200D">
            <w:pPr>
              <w:numPr>
                <w:ilvl w:val="0"/>
                <w:numId w:val="10"/>
              </w:numPr>
              <w:rPr>
                <w:sz w:val="20"/>
                <w:szCs w:val="20"/>
              </w:rPr>
            </w:pPr>
            <w:r>
              <w:rPr>
                <w:sz w:val="20"/>
                <w:szCs w:val="20"/>
              </w:rPr>
              <w:t>Přihlašovací systém</w:t>
            </w:r>
          </w:p>
          <w:p w:rsidR="00383A41" w:rsidRDefault="00383A41">
            <w:pPr>
              <w:ind w:left="720" w:hanging="720"/>
              <w:rPr>
                <w:sz w:val="20"/>
                <w:szCs w:val="20"/>
              </w:rPr>
            </w:pPr>
          </w:p>
        </w:tc>
        <w:tc>
          <w:tcPr>
            <w:tcW w:w="1134" w:type="dxa"/>
            <w:tcBorders>
              <w:bottom w:val="single" w:sz="4" w:space="0" w:color="auto"/>
            </w:tcBorders>
          </w:tcPr>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Pr="0075667D" w:rsidRDefault="00383A41">
            <w:pPr>
              <w:jc w:val="center"/>
              <w:rPr>
                <w:b/>
                <w:bCs/>
                <w:sz w:val="20"/>
                <w:szCs w:val="20"/>
              </w:rPr>
            </w:pPr>
          </w:p>
        </w:tc>
      </w:tr>
      <w:tr w:rsidR="00030933" w:rsidTr="00EB1AA2">
        <w:trPr>
          <w:cantSplit/>
          <w:trHeight w:val="505"/>
        </w:trPr>
        <w:tc>
          <w:tcPr>
            <w:tcW w:w="8217" w:type="dxa"/>
            <w:gridSpan w:val="2"/>
            <w:shd w:val="clear" w:color="auto" w:fill="DBE5F1"/>
            <w:vAlign w:val="center"/>
          </w:tcPr>
          <w:p w:rsidR="00030933" w:rsidRDefault="00030933" w:rsidP="00B95691">
            <w:pPr>
              <w:ind w:left="720" w:hanging="720"/>
              <w:rPr>
                <w:b/>
                <w:sz w:val="20"/>
                <w:szCs w:val="20"/>
              </w:rPr>
            </w:pPr>
            <w:r>
              <w:rPr>
                <w:b/>
                <w:sz w:val="20"/>
                <w:szCs w:val="20"/>
              </w:rPr>
              <w:t>Celkový počet hodin</w:t>
            </w:r>
          </w:p>
        </w:tc>
        <w:tc>
          <w:tcPr>
            <w:tcW w:w="1134" w:type="dxa"/>
            <w:shd w:val="clear" w:color="auto" w:fill="DBE5F1"/>
            <w:vAlign w:val="center"/>
          </w:tcPr>
          <w:p w:rsidR="00030933" w:rsidRPr="00030933" w:rsidRDefault="00282A27" w:rsidP="00B95691">
            <w:pPr>
              <w:jc w:val="center"/>
              <w:rPr>
                <w:b/>
                <w:sz w:val="20"/>
                <w:szCs w:val="20"/>
              </w:rPr>
            </w:pPr>
            <w:r>
              <w:rPr>
                <w:b/>
                <w:sz w:val="20"/>
                <w:szCs w:val="20"/>
              </w:rPr>
              <w:t>68</w:t>
            </w:r>
          </w:p>
        </w:tc>
      </w:tr>
    </w:tbl>
    <w:p w:rsidR="00383A41" w:rsidRDefault="00383A41">
      <w:pPr>
        <w:rPr>
          <w:b/>
          <w:sz w:val="20"/>
          <w:szCs w:val="20"/>
        </w:rPr>
      </w:pPr>
    </w:p>
    <w:p w:rsidR="00E3770B" w:rsidRDefault="00E3770B">
      <w:pPr>
        <w:rPr>
          <w:b/>
          <w:sz w:val="20"/>
          <w:szCs w:val="20"/>
        </w:rPr>
      </w:pPr>
    </w:p>
    <w:p w:rsidR="00E3770B" w:rsidRDefault="00E3770B">
      <w:pPr>
        <w:rPr>
          <w:b/>
          <w:sz w:val="20"/>
          <w:szCs w:val="20"/>
        </w:rPr>
      </w:pPr>
    </w:p>
    <w:p w:rsidR="00030933" w:rsidRDefault="00030933">
      <w:pPr>
        <w:rPr>
          <w:b/>
          <w:sz w:val="20"/>
          <w:szCs w:val="20"/>
        </w:rPr>
      </w:pPr>
    </w:p>
    <w:p w:rsidR="00030933" w:rsidRDefault="00030933">
      <w:pPr>
        <w:rPr>
          <w:b/>
          <w:sz w:val="20"/>
          <w:szCs w:val="20"/>
        </w:rPr>
      </w:pPr>
    </w:p>
    <w:p w:rsidR="00030933" w:rsidRDefault="00030933">
      <w:pPr>
        <w:rPr>
          <w:b/>
          <w:sz w:val="20"/>
          <w:szCs w:val="20"/>
        </w:rPr>
      </w:pPr>
    </w:p>
    <w:p w:rsidR="00030933" w:rsidRDefault="00030933">
      <w:pPr>
        <w:rPr>
          <w:b/>
          <w:sz w:val="20"/>
          <w:szCs w:val="20"/>
        </w:rPr>
      </w:pPr>
    </w:p>
    <w:p w:rsidR="00030933" w:rsidRDefault="00030933">
      <w:pPr>
        <w:rPr>
          <w:b/>
          <w:sz w:val="20"/>
          <w:szCs w:val="20"/>
        </w:rPr>
      </w:pPr>
    </w:p>
    <w:p w:rsidR="00030933" w:rsidRDefault="00030933">
      <w:pPr>
        <w:rPr>
          <w:b/>
          <w:sz w:val="20"/>
          <w:szCs w:val="20"/>
        </w:rPr>
      </w:pPr>
    </w:p>
    <w:p w:rsidR="00E3770B" w:rsidRDefault="00E3770B" w:rsidP="00E3770B">
      <w:pPr>
        <w:jc w:val="center"/>
        <w:rPr>
          <w:b/>
          <w:sz w:val="20"/>
          <w:szCs w:val="20"/>
        </w:rPr>
      </w:pPr>
      <w:r>
        <w:rPr>
          <w:b/>
          <w:sz w:val="20"/>
          <w:szCs w:val="20"/>
        </w:rPr>
        <w:t>Rozpis učiva a výsledků vzdělávání</w:t>
      </w:r>
    </w:p>
    <w:p w:rsidR="00E3770B" w:rsidRDefault="00E3770B" w:rsidP="00E3770B">
      <w:pPr>
        <w:jc w:val="center"/>
        <w:rPr>
          <w:b/>
          <w:sz w:val="20"/>
          <w:szCs w:val="20"/>
        </w:rPr>
      </w:pPr>
      <w:r>
        <w:rPr>
          <w:b/>
          <w:sz w:val="20"/>
          <w:szCs w:val="20"/>
        </w:rPr>
        <w:t>Název vyučovacího předmětu: Programové vybavení</w:t>
      </w:r>
    </w:p>
    <w:p w:rsidR="00E3770B" w:rsidRPr="004748E9" w:rsidRDefault="00E3770B" w:rsidP="00E3770B">
      <w:pPr>
        <w:jc w:val="center"/>
        <w:rPr>
          <w:sz w:val="22"/>
          <w:szCs w:val="22"/>
        </w:rPr>
      </w:pPr>
      <w:r>
        <w:rPr>
          <w:b/>
          <w:sz w:val="20"/>
          <w:szCs w:val="20"/>
        </w:rPr>
        <w:t>Ročník: čtvrtý</w:t>
      </w:r>
    </w:p>
    <w:p w:rsidR="00383A41" w:rsidRDefault="00383A41">
      <w:pPr>
        <w:rPr>
          <w:b/>
          <w:color w:val="000080"/>
          <w:sz w:val="20"/>
          <w:szCs w:val="20"/>
        </w:rPr>
      </w:pPr>
    </w:p>
    <w:p w:rsidR="00E3770B" w:rsidRPr="00030933" w:rsidRDefault="00030933">
      <w:pPr>
        <w:rPr>
          <w:b/>
          <w:sz w:val="20"/>
          <w:szCs w:val="20"/>
        </w:rPr>
      </w:pPr>
      <w:r w:rsidRPr="00030933">
        <w:rPr>
          <w:b/>
          <w:sz w:val="20"/>
          <w:szCs w:val="20"/>
        </w:rPr>
        <w:t>Programové vybavení – 4. ročník</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4874"/>
        <w:gridCol w:w="1134"/>
      </w:tblGrid>
      <w:tr w:rsidR="00383A41" w:rsidTr="00EB1AA2">
        <w:trPr>
          <w:cantSplit/>
        </w:trPr>
        <w:tc>
          <w:tcPr>
            <w:tcW w:w="0" w:type="auto"/>
            <w:shd w:val="clear" w:color="auto" w:fill="C6D9F1"/>
            <w:vAlign w:val="center"/>
          </w:tcPr>
          <w:p w:rsidR="00383A41" w:rsidRDefault="00383A41" w:rsidP="00B95691">
            <w:pPr>
              <w:rPr>
                <w:b/>
                <w:sz w:val="20"/>
                <w:szCs w:val="20"/>
              </w:rPr>
            </w:pPr>
            <w:r>
              <w:rPr>
                <w:b/>
                <w:sz w:val="20"/>
                <w:szCs w:val="20"/>
              </w:rPr>
              <w:t>Výsledky vzdělávání a kompetence</w:t>
            </w:r>
          </w:p>
        </w:tc>
        <w:tc>
          <w:tcPr>
            <w:tcW w:w="4874" w:type="dxa"/>
            <w:shd w:val="clear" w:color="auto" w:fill="C6D9F1"/>
            <w:vAlign w:val="center"/>
          </w:tcPr>
          <w:p w:rsidR="00383A41" w:rsidRDefault="00643CD1" w:rsidP="002342CD">
            <w:pPr>
              <w:jc w:val="center"/>
              <w:rPr>
                <w:b/>
                <w:sz w:val="20"/>
                <w:szCs w:val="20"/>
              </w:rPr>
            </w:pPr>
            <w:r>
              <w:rPr>
                <w:b/>
                <w:sz w:val="20"/>
                <w:szCs w:val="20"/>
              </w:rPr>
              <w:t>Te</w:t>
            </w:r>
            <w:r w:rsidR="00E3770B">
              <w:rPr>
                <w:b/>
                <w:sz w:val="20"/>
                <w:szCs w:val="20"/>
              </w:rPr>
              <w:t>matické celky</w:t>
            </w:r>
          </w:p>
        </w:tc>
        <w:tc>
          <w:tcPr>
            <w:tcW w:w="1134" w:type="dxa"/>
            <w:shd w:val="clear" w:color="auto" w:fill="C6D9F1"/>
          </w:tcPr>
          <w:p w:rsidR="00383A41" w:rsidRPr="00E3770B" w:rsidRDefault="00E3770B" w:rsidP="00E3770B">
            <w:pPr>
              <w:rPr>
                <w:b/>
                <w:sz w:val="20"/>
                <w:szCs w:val="20"/>
              </w:rPr>
            </w:pPr>
            <w:r w:rsidRPr="00E3770B">
              <w:rPr>
                <w:b/>
                <w:sz w:val="20"/>
                <w:szCs w:val="20"/>
              </w:rPr>
              <w:t>Hodinová dotace</w:t>
            </w:r>
          </w:p>
        </w:tc>
      </w:tr>
      <w:tr w:rsidR="00383A41" w:rsidTr="00EB1AA2">
        <w:trPr>
          <w:cantSplit/>
          <w:trHeight w:val="6555"/>
        </w:trPr>
        <w:tc>
          <w:tcPr>
            <w:tcW w:w="0" w:type="auto"/>
            <w:tcBorders>
              <w:bottom w:val="single" w:sz="4" w:space="0" w:color="auto"/>
            </w:tcBorders>
          </w:tcPr>
          <w:p w:rsidR="006511E7" w:rsidRDefault="006511E7">
            <w:pPr>
              <w:rPr>
                <w:sz w:val="20"/>
                <w:szCs w:val="20"/>
              </w:rPr>
            </w:pPr>
          </w:p>
          <w:p w:rsidR="00383A41" w:rsidRDefault="00383A41">
            <w:pPr>
              <w:rPr>
                <w:b/>
                <w:sz w:val="20"/>
                <w:szCs w:val="20"/>
              </w:rPr>
            </w:pPr>
            <w:r w:rsidRPr="006511E7">
              <w:rPr>
                <w:b/>
                <w:sz w:val="20"/>
                <w:szCs w:val="20"/>
              </w:rPr>
              <w:t>Žák</w:t>
            </w:r>
          </w:p>
          <w:p w:rsidR="006511E7" w:rsidRPr="006511E7" w:rsidRDefault="006511E7">
            <w:pPr>
              <w:rPr>
                <w:b/>
                <w:sz w:val="20"/>
                <w:szCs w:val="20"/>
              </w:rPr>
            </w:pPr>
          </w:p>
          <w:p w:rsidR="006511E7" w:rsidRPr="00291EC1" w:rsidRDefault="00383A41" w:rsidP="006511E7">
            <w:pPr>
              <w:ind w:left="142" w:hanging="142"/>
              <w:rPr>
                <w:sz w:val="20"/>
                <w:szCs w:val="20"/>
                <w:lang w:eastAsia="ar-SA"/>
              </w:rPr>
            </w:pPr>
            <w:r>
              <w:rPr>
                <w:sz w:val="20"/>
                <w:szCs w:val="20"/>
              </w:rPr>
              <w:t xml:space="preserve">- </w:t>
            </w:r>
            <w:r w:rsidR="006511E7" w:rsidRPr="00291EC1">
              <w:rPr>
                <w:sz w:val="20"/>
                <w:szCs w:val="20"/>
                <w:lang w:eastAsia="ar-SA"/>
              </w:rPr>
              <w:t>umí rozlišit jednotlivé typy databází a využít jejich rozdílných vlastností při plnění rozličných úloh</w:t>
            </w:r>
            <w:r w:rsidR="006511E7">
              <w:rPr>
                <w:sz w:val="20"/>
                <w:szCs w:val="20"/>
                <w:lang w:eastAsia="ar-SA"/>
              </w:rPr>
              <w:t>,</w:t>
            </w:r>
          </w:p>
          <w:p w:rsidR="006511E7" w:rsidRPr="00291EC1" w:rsidRDefault="006511E7" w:rsidP="006511E7">
            <w:pPr>
              <w:suppressAutoHyphens/>
              <w:ind w:left="142" w:hanging="142"/>
              <w:rPr>
                <w:sz w:val="20"/>
                <w:szCs w:val="20"/>
                <w:lang w:eastAsia="ar-SA"/>
              </w:rPr>
            </w:pPr>
          </w:p>
          <w:p w:rsidR="006511E7" w:rsidRPr="00291EC1" w:rsidRDefault="006511E7" w:rsidP="006511E7">
            <w:pPr>
              <w:suppressAutoHyphens/>
              <w:ind w:left="142" w:hanging="142"/>
              <w:rPr>
                <w:sz w:val="20"/>
                <w:szCs w:val="20"/>
                <w:lang w:eastAsia="ar-SA"/>
              </w:rPr>
            </w:pPr>
            <w:r w:rsidRPr="00291EC1">
              <w:rPr>
                <w:sz w:val="20"/>
                <w:szCs w:val="20"/>
                <w:lang w:eastAsia="ar-SA"/>
              </w:rPr>
              <w:t>-</w:t>
            </w:r>
            <w:r>
              <w:rPr>
                <w:sz w:val="20"/>
                <w:szCs w:val="20"/>
                <w:lang w:eastAsia="ar-SA"/>
              </w:rPr>
              <w:t xml:space="preserve"> </w:t>
            </w:r>
            <w:r w:rsidRPr="00291EC1">
              <w:rPr>
                <w:sz w:val="20"/>
                <w:szCs w:val="20"/>
                <w:lang w:eastAsia="ar-SA"/>
              </w:rPr>
              <w:t>orientuje se v běžně užívaných datových polích</w:t>
            </w:r>
            <w:r>
              <w:rPr>
                <w:sz w:val="20"/>
                <w:szCs w:val="20"/>
                <w:lang w:eastAsia="ar-SA"/>
              </w:rPr>
              <w:t>,</w:t>
            </w:r>
          </w:p>
          <w:p w:rsidR="006511E7" w:rsidRPr="00291EC1" w:rsidRDefault="006511E7" w:rsidP="006511E7">
            <w:pPr>
              <w:suppressAutoHyphens/>
              <w:rPr>
                <w:sz w:val="20"/>
                <w:szCs w:val="20"/>
                <w:lang w:eastAsia="ar-SA"/>
              </w:rPr>
            </w:pPr>
          </w:p>
          <w:p w:rsidR="006511E7" w:rsidRPr="00291EC1" w:rsidRDefault="006511E7" w:rsidP="006511E7">
            <w:pPr>
              <w:suppressAutoHyphens/>
              <w:ind w:left="142" w:hanging="142"/>
              <w:rPr>
                <w:sz w:val="20"/>
                <w:szCs w:val="20"/>
                <w:lang w:eastAsia="ar-SA"/>
              </w:rPr>
            </w:pPr>
            <w:r w:rsidRPr="00291EC1">
              <w:rPr>
                <w:sz w:val="20"/>
                <w:szCs w:val="20"/>
                <w:lang w:eastAsia="ar-SA"/>
              </w:rPr>
              <w:t>-</w:t>
            </w:r>
            <w:r>
              <w:rPr>
                <w:sz w:val="20"/>
                <w:szCs w:val="20"/>
                <w:lang w:eastAsia="ar-SA"/>
              </w:rPr>
              <w:t xml:space="preserve"> </w:t>
            </w:r>
            <w:r w:rsidRPr="00291EC1">
              <w:rPr>
                <w:sz w:val="20"/>
                <w:szCs w:val="20"/>
                <w:lang w:eastAsia="ar-SA"/>
              </w:rPr>
              <w:t>dokáže  samostatně tvořit tabulky a pracovat s daty pomocí dotazů SQL</w:t>
            </w:r>
            <w:r>
              <w:rPr>
                <w:sz w:val="20"/>
                <w:szCs w:val="20"/>
                <w:lang w:eastAsia="ar-SA"/>
              </w:rPr>
              <w:t>,</w:t>
            </w:r>
          </w:p>
          <w:p w:rsidR="006511E7" w:rsidRPr="00291EC1" w:rsidRDefault="006511E7" w:rsidP="006511E7">
            <w:pPr>
              <w:suppressAutoHyphens/>
              <w:rPr>
                <w:sz w:val="20"/>
                <w:szCs w:val="20"/>
                <w:lang w:eastAsia="ar-SA"/>
              </w:rPr>
            </w:pPr>
          </w:p>
          <w:p w:rsidR="006511E7" w:rsidRPr="00291EC1" w:rsidRDefault="006511E7" w:rsidP="006511E7">
            <w:pPr>
              <w:suppressAutoHyphens/>
              <w:ind w:left="142" w:hanging="142"/>
              <w:rPr>
                <w:sz w:val="20"/>
                <w:szCs w:val="20"/>
                <w:lang w:eastAsia="ar-SA"/>
              </w:rPr>
            </w:pPr>
            <w:r w:rsidRPr="00291EC1">
              <w:rPr>
                <w:sz w:val="20"/>
                <w:szCs w:val="20"/>
                <w:lang w:eastAsia="ar-SA"/>
              </w:rPr>
              <w:t>-</w:t>
            </w:r>
            <w:r>
              <w:rPr>
                <w:sz w:val="20"/>
                <w:szCs w:val="20"/>
                <w:lang w:eastAsia="ar-SA"/>
              </w:rPr>
              <w:t xml:space="preserve"> u</w:t>
            </w:r>
            <w:r w:rsidRPr="00291EC1">
              <w:rPr>
                <w:sz w:val="20"/>
                <w:szCs w:val="20"/>
                <w:lang w:eastAsia="ar-SA"/>
              </w:rPr>
              <w:t xml:space="preserve">mí doporučit technologie a </w:t>
            </w:r>
            <w:r>
              <w:rPr>
                <w:sz w:val="20"/>
                <w:szCs w:val="20"/>
                <w:lang w:eastAsia="ar-SA"/>
              </w:rPr>
              <w:t>r</w:t>
            </w:r>
            <w:r w:rsidRPr="00291EC1">
              <w:rPr>
                <w:sz w:val="20"/>
                <w:szCs w:val="20"/>
                <w:lang w:eastAsia="ar-SA"/>
              </w:rPr>
              <w:t>ozšíření,  které jsou vodné pro efektivnost zvoleného programu.</w:t>
            </w:r>
          </w:p>
          <w:p w:rsidR="00383A41" w:rsidRDefault="00383A41">
            <w:pPr>
              <w:rPr>
                <w:sz w:val="20"/>
                <w:szCs w:val="20"/>
              </w:rPr>
            </w:pPr>
          </w:p>
        </w:tc>
        <w:tc>
          <w:tcPr>
            <w:tcW w:w="4874" w:type="dxa"/>
            <w:tcBorders>
              <w:bottom w:val="single" w:sz="4" w:space="0" w:color="auto"/>
            </w:tcBorders>
          </w:tcPr>
          <w:p w:rsidR="006511E7" w:rsidRDefault="006511E7">
            <w:pPr>
              <w:rPr>
                <w:b/>
                <w:sz w:val="20"/>
                <w:szCs w:val="20"/>
              </w:rPr>
            </w:pPr>
          </w:p>
          <w:p w:rsidR="00383A41" w:rsidRDefault="00383A41">
            <w:pPr>
              <w:rPr>
                <w:b/>
                <w:sz w:val="20"/>
                <w:szCs w:val="20"/>
              </w:rPr>
            </w:pPr>
            <w:r>
              <w:rPr>
                <w:b/>
                <w:sz w:val="20"/>
                <w:szCs w:val="20"/>
              </w:rPr>
              <w:t>Úvod do databázových systémů</w:t>
            </w:r>
          </w:p>
          <w:p w:rsidR="00383A41" w:rsidRDefault="00383A41">
            <w:pPr>
              <w:rPr>
                <w:b/>
                <w:sz w:val="20"/>
                <w:szCs w:val="20"/>
              </w:rPr>
            </w:pPr>
          </w:p>
          <w:p w:rsidR="00383A41" w:rsidRDefault="00383A41">
            <w:pPr>
              <w:rPr>
                <w:b/>
                <w:sz w:val="20"/>
                <w:szCs w:val="20"/>
              </w:rPr>
            </w:pPr>
            <w:r>
              <w:rPr>
                <w:b/>
                <w:sz w:val="20"/>
                <w:szCs w:val="20"/>
              </w:rPr>
              <w:t>Srovnání databází s podporou SQL</w:t>
            </w:r>
          </w:p>
          <w:p w:rsidR="00383A41" w:rsidRDefault="00383A41" w:rsidP="00A4200D">
            <w:pPr>
              <w:numPr>
                <w:ilvl w:val="0"/>
                <w:numId w:val="10"/>
              </w:numPr>
              <w:rPr>
                <w:sz w:val="20"/>
                <w:szCs w:val="20"/>
              </w:rPr>
            </w:pPr>
            <w:r>
              <w:rPr>
                <w:sz w:val="20"/>
                <w:szCs w:val="20"/>
              </w:rPr>
              <w:t>Mysql, PgSQL, MSSQL, SQLITE, Oracle</w:t>
            </w:r>
          </w:p>
          <w:p w:rsidR="00383A41" w:rsidRDefault="00383A41" w:rsidP="00A4200D">
            <w:pPr>
              <w:numPr>
                <w:ilvl w:val="0"/>
                <w:numId w:val="10"/>
              </w:numPr>
              <w:rPr>
                <w:sz w:val="20"/>
                <w:szCs w:val="20"/>
              </w:rPr>
            </w:pPr>
            <w:r>
              <w:rPr>
                <w:sz w:val="20"/>
                <w:szCs w:val="20"/>
              </w:rPr>
              <w:t>Rozdíly a vhodnost použití</w:t>
            </w:r>
          </w:p>
          <w:p w:rsidR="00383A41" w:rsidRDefault="00383A41" w:rsidP="00A4200D">
            <w:pPr>
              <w:numPr>
                <w:ilvl w:val="0"/>
                <w:numId w:val="10"/>
              </w:numPr>
              <w:rPr>
                <w:sz w:val="20"/>
                <w:szCs w:val="20"/>
              </w:rPr>
            </w:pPr>
            <w:r>
              <w:rPr>
                <w:sz w:val="20"/>
                <w:szCs w:val="20"/>
              </w:rPr>
              <w:t>Způsob nasazení databáze</w:t>
            </w:r>
          </w:p>
          <w:p w:rsidR="00383A41" w:rsidRDefault="00383A41">
            <w:pPr>
              <w:rPr>
                <w:sz w:val="20"/>
                <w:szCs w:val="20"/>
              </w:rPr>
            </w:pPr>
          </w:p>
          <w:p w:rsidR="00383A41" w:rsidRDefault="00383A41">
            <w:pPr>
              <w:rPr>
                <w:b/>
                <w:sz w:val="20"/>
                <w:szCs w:val="20"/>
              </w:rPr>
            </w:pPr>
            <w:r>
              <w:rPr>
                <w:b/>
                <w:sz w:val="20"/>
                <w:szCs w:val="20"/>
              </w:rPr>
              <w:t>Instalace a administrace SQL</w:t>
            </w:r>
          </w:p>
          <w:p w:rsidR="00383A41" w:rsidRDefault="00383A41" w:rsidP="00A4200D">
            <w:pPr>
              <w:numPr>
                <w:ilvl w:val="0"/>
                <w:numId w:val="10"/>
              </w:numPr>
              <w:rPr>
                <w:sz w:val="20"/>
                <w:szCs w:val="20"/>
              </w:rPr>
            </w:pPr>
            <w:r>
              <w:rPr>
                <w:sz w:val="20"/>
                <w:szCs w:val="20"/>
              </w:rPr>
              <w:t>Instalace SQL na OS Linux/Windows</w:t>
            </w:r>
          </w:p>
          <w:p w:rsidR="00383A41" w:rsidRDefault="00383A41" w:rsidP="00A4200D">
            <w:pPr>
              <w:numPr>
                <w:ilvl w:val="0"/>
                <w:numId w:val="10"/>
              </w:numPr>
              <w:rPr>
                <w:sz w:val="20"/>
                <w:szCs w:val="20"/>
              </w:rPr>
            </w:pPr>
            <w:r>
              <w:rPr>
                <w:sz w:val="20"/>
                <w:szCs w:val="20"/>
              </w:rPr>
              <w:t>Administrace pomocí CLI</w:t>
            </w:r>
          </w:p>
          <w:p w:rsidR="00383A41" w:rsidRDefault="00383A41" w:rsidP="00A4200D">
            <w:pPr>
              <w:numPr>
                <w:ilvl w:val="0"/>
                <w:numId w:val="10"/>
              </w:numPr>
              <w:rPr>
                <w:sz w:val="20"/>
                <w:szCs w:val="20"/>
              </w:rPr>
            </w:pPr>
            <w:r>
              <w:rPr>
                <w:sz w:val="20"/>
                <w:szCs w:val="20"/>
              </w:rPr>
              <w:t>Administrace pomocí nástrojů (phpmyadmin, phppgadmin)</w:t>
            </w:r>
          </w:p>
          <w:p w:rsidR="00383A41" w:rsidRDefault="00383A41" w:rsidP="00A4200D">
            <w:pPr>
              <w:numPr>
                <w:ilvl w:val="0"/>
                <w:numId w:val="10"/>
              </w:numPr>
              <w:rPr>
                <w:sz w:val="20"/>
                <w:szCs w:val="20"/>
              </w:rPr>
            </w:pPr>
            <w:r>
              <w:rPr>
                <w:sz w:val="20"/>
                <w:szCs w:val="20"/>
              </w:rPr>
              <w:t>Import, export dat</w:t>
            </w:r>
          </w:p>
          <w:p w:rsidR="00383A41" w:rsidRDefault="00383A41">
            <w:pPr>
              <w:rPr>
                <w:sz w:val="20"/>
                <w:szCs w:val="20"/>
              </w:rPr>
            </w:pPr>
          </w:p>
          <w:p w:rsidR="00383A41" w:rsidRDefault="00383A41">
            <w:pPr>
              <w:rPr>
                <w:b/>
                <w:sz w:val="20"/>
                <w:szCs w:val="20"/>
              </w:rPr>
            </w:pPr>
            <w:r>
              <w:rPr>
                <w:b/>
                <w:sz w:val="20"/>
                <w:szCs w:val="20"/>
              </w:rPr>
              <w:t>Tvorba tabulek a databází</w:t>
            </w:r>
          </w:p>
          <w:p w:rsidR="00383A41" w:rsidRDefault="00383A41" w:rsidP="00A4200D">
            <w:pPr>
              <w:numPr>
                <w:ilvl w:val="0"/>
                <w:numId w:val="10"/>
              </w:numPr>
              <w:rPr>
                <w:sz w:val="20"/>
                <w:szCs w:val="20"/>
              </w:rPr>
            </w:pPr>
            <w:r>
              <w:rPr>
                <w:sz w:val="20"/>
                <w:szCs w:val="20"/>
              </w:rPr>
              <w:t>Typy datových polí (varchar, text, decimal)</w:t>
            </w:r>
          </w:p>
          <w:p w:rsidR="00383A41" w:rsidRDefault="00383A41" w:rsidP="00A4200D">
            <w:pPr>
              <w:numPr>
                <w:ilvl w:val="0"/>
                <w:numId w:val="10"/>
              </w:numPr>
              <w:rPr>
                <w:sz w:val="20"/>
                <w:szCs w:val="20"/>
              </w:rPr>
            </w:pPr>
            <w:r>
              <w:rPr>
                <w:sz w:val="20"/>
                <w:szCs w:val="20"/>
              </w:rPr>
              <w:t>Zásady a možnosti při tvorbě tabulek</w:t>
            </w:r>
          </w:p>
          <w:p w:rsidR="00383A41" w:rsidRDefault="00383A41">
            <w:pPr>
              <w:rPr>
                <w:sz w:val="20"/>
                <w:szCs w:val="20"/>
              </w:rPr>
            </w:pPr>
          </w:p>
          <w:p w:rsidR="00383A41" w:rsidRDefault="00383A41">
            <w:pPr>
              <w:rPr>
                <w:b/>
                <w:sz w:val="20"/>
                <w:szCs w:val="20"/>
              </w:rPr>
            </w:pPr>
            <w:r>
              <w:rPr>
                <w:b/>
                <w:sz w:val="20"/>
                <w:szCs w:val="20"/>
              </w:rPr>
              <w:t>Dotazovací jazyk SQL</w:t>
            </w:r>
          </w:p>
          <w:p w:rsidR="00383A41" w:rsidRDefault="00383A41" w:rsidP="00A4200D">
            <w:pPr>
              <w:numPr>
                <w:ilvl w:val="0"/>
                <w:numId w:val="10"/>
              </w:numPr>
              <w:rPr>
                <w:sz w:val="20"/>
                <w:szCs w:val="20"/>
              </w:rPr>
            </w:pPr>
            <w:r>
              <w:rPr>
                <w:sz w:val="20"/>
                <w:szCs w:val="20"/>
              </w:rPr>
              <w:t>Tvorba a úprava tabulek pomocí SQL</w:t>
            </w:r>
          </w:p>
          <w:p w:rsidR="00383A41" w:rsidRDefault="00383A41" w:rsidP="00A4200D">
            <w:pPr>
              <w:numPr>
                <w:ilvl w:val="0"/>
                <w:numId w:val="10"/>
              </w:numPr>
              <w:rPr>
                <w:sz w:val="20"/>
                <w:szCs w:val="20"/>
              </w:rPr>
            </w:pPr>
            <w:r>
              <w:rPr>
                <w:sz w:val="20"/>
                <w:szCs w:val="20"/>
              </w:rPr>
              <w:t>Práce s daty v jedné nebo více tabulkách SELECT</w:t>
            </w:r>
          </w:p>
          <w:p w:rsidR="00383A41" w:rsidRDefault="00383A41" w:rsidP="00A4200D">
            <w:pPr>
              <w:numPr>
                <w:ilvl w:val="0"/>
                <w:numId w:val="10"/>
              </w:numPr>
              <w:rPr>
                <w:sz w:val="20"/>
                <w:szCs w:val="20"/>
              </w:rPr>
            </w:pPr>
            <w:r>
              <w:rPr>
                <w:sz w:val="20"/>
                <w:szCs w:val="20"/>
              </w:rPr>
              <w:t>Základní dotazy: INSERT, UPDATE, DELETE</w:t>
            </w:r>
          </w:p>
          <w:p w:rsidR="00383A41" w:rsidRDefault="00383A41">
            <w:pPr>
              <w:rPr>
                <w:sz w:val="20"/>
                <w:szCs w:val="20"/>
              </w:rPr>
            </w:pPr>
          </w:p>
          <w:p w:rsidR="00383A41" w:rsidRDefault="00383A41">
            <w:pPr>
              <w:rPr>
                <w:b/>
                <w:sz w:val="20"/>
                <w:szCs w:val="20"/>
              </w:rPr>
            </w:pPr>
            <w:r>
              <w:rPr>
                <w:b/>
                <w:sz w:val="20"/>
                <w:szCs w:val="20"/>
              </w:rPr>
              <w:t>Práce s daty pomocí dotazů SQL</w:t>
            </w:r>
          </w:p>
          <w:p w:rsidR="00383A41" w:rsidRDefault="00383A41" w:rsidP="00A4200D">
            <w:pPr>
              <w:numPr>
                <w:ilvl w:val="0"/>
                <w:numId w:val="10"/>
              </w:numPr>
              <w:rPr>
                <w:sz w:val="20"/>
                <w:szCs w:val="20"/>
              </w:rPr>
            </w:pPr>
            <w:r>
              <w:rPr>
                <w:sz w:val="20"/>
                <w:szCs w:val="20"/>
              </w:rPr>
              <w:t>Hledání v tabulkách</w:t>
            </w:r>
          </w:p>
          <w:p w:rsidR="00383A41" w:rsidRDefault="00383A41" w:rsidP="00A4200D">
            <w:pPr>
              <w:numPr>
                <w:ilvl w:val="0"/>
                <w:numId w:val="10"/>
              </w:numPr>
              <w:rPr>
                <w:sz w:val="20"/>
                <w:szCs w:val="20"/>
              </w:rPr>
            </w:pPr>
            <w:r>
              <w:rPr>
                <w:sz w:val="20"/>
                <w:szCs w:val="20"/>
              </w:rPr>
              <w:t>Relace tabulek</w:t>
            </w:r>
          </w:p>
          <w:p w:rsidR="00383A41" w:rsidRDefault="00383A41" w:rsidP="00A4200D">
            <w:pPr>
              <w:numPr>
                <w:ilvl w:val="0"/>
                <w:numId w:val="10"/>
              </w:numPr>
              <w:rPr>
                <w:sz w:val="20"/>
                <w:szCs w:val="20"/>
              </w:rPr>
            </w:pPr>
            <w:r>
              <w:rPr>
                <w:sz w:val="20"/>
                <w:szCs w:val="20"/>
              </w:rPr>
              <w:t>Uspořádání, seskupování dat</w:t>
            </w:r>
          </w:p>
          <w:p w:rsidR="00383A41" w:rsidRDefault="00383A41">
            <w:pPr>
              <w:rPr>
                <w:sz w:val="20"/>
                <w:szCs w:val="20"/>
              </w:rPr>
            </w:pPr>
          </w:p>
          <w:p w:rsidR="00383A41" w:rsidRDefault="00383A41">
            <w:pPr>
              <w:rPr>
                <w:sz w:val="20"/>
                <w:szCs w:val="20"/>
              </w:rPr>
            </w:pPr>
          </w:p>
        </w:tc>
        <w:tc>
          <w:tcPr>
            <w:tcW w:w="1134" w:type="dxa"/>
            <w:tcBorders>
              <w:bottom w:val="single" w:sz="4" w:space="0" w:color="auto"/>
            </w:tcBorders>
          </w:tcPr>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Default="00383A41">
            <w:pPr>
              <w:rPr>
                <w:sz w:val="20"/>
                <w:szCs w:val="20"/>
              </w:rPr>
            </w:pPr>
          </w:p>
          <w:p w:rsidR="00383A41" w:rsidRPr="0075667D" w:rsidRDefault="00383A41">
            <w:pPr>
              <w:jc w:val="center"/>
              <w:rPr>
                <w:b/>
                <w:bCs/>
                <w:sz w:val="20"/>
                <w:szCs w:val="20"/>
              </w:rPr>
            </w:pPr>
          </w:p>
        </w:tc>
      </w:tr>
      <w:tr w:rsidR="00030933" w:rsidTr="00EB1AA2">
        <w:trPr>
          <w:cantSplit/>
          <w:trHeight w:val="505"/>
        </w:trPr>
        <w:tc>
          <w:tcPr>
            <w:tcW w:w="8217" w:type="dxa"/>
            <w:gridSpan w:val="2"/>
            <w:shd w:val="clear" w:color="auto" w:fill="DBE5F1"/>
            <w:vAlign w:val="center"/>
          </w:tcPr>
          <w:p w:rsidR="00030933" w:rsidRDefault="00030933" w:rsidP="00B95691">
            <w:pPr>
              <w:rPr>
                <w:b/>
                <w:sz w:val="20"/>
                <w:szCs w:val="20"/>
              </w:rPr>
            </w:pPr>
            <w:r>
              <w:rPr>
                <w:b/>
                <w:sz w:val="20"/>
                <w:szCs w:val="20"/>
              </w:rPr>
              <w:t>Celkový počet hodin</w:t>
            </w:r>
          </w:p>
        </w:tc>
        <w:tc>
          <w:tcPr>
            <w:tcW w:w="1134" w:type="dxa"/>
            <w:shd w:val="clear" w:color="auto" w:fill="DBE5F1"/>
            <w:vAlign w:val="center"/>
          </w:tcPr>
          <w:p w:rsidR="00030933" w:rsidRPr="00030933" w:rsidRDefault="00282A27" w:rsidP="00B95691">
            <w:pPr>
              <w:jc w:val="center"/>
              <w:rPr>
                <w:b/>
                <w:sz w:val="20"/>
                <w:szCs w:val="20"/>
              </w:rPr>
            </w:pPr>
            <w:r>
              <w:rPr>
                <w:b/>
                <w:sz w:val="20"/>
                <w:szCs w:val="20"/>
              </w:rPr>
              <w:t>78</w:t>
            </w:r>
          </w:p>
        </w:tc>
      </w:tr>
    </w:tbl>
    <w:p w:rsidR="00383A41" w:rsidRDefault="00383A41">
      <w:pPr>
        <w:rPr>
          <w:sz w:val="20"/>
          <w:szCs w:val="20"/>
        </w:rPr>
      </w:pPr>
    </w:p>
    <w:p w:rsidR="00383A41" w:rsidRDefault="00383A41" w:rsidP="009A2908">
      <w:pPr>
        <w:rPr>
          <w:sz w:val="20"/>
          <w:szCs w:val="20"/>
        </w:rPr>
      </w:pPr>
      <w:r>
        <w:rPr>
          <w:sz w:val="20"/>
          <w:szCs w:val="20"/>
        </w:rPr>
        <w:br w:type="page"/>
      </w:r>
    </w:p>
    <w:p w:rsidR="00E3770B" w:rsidRDefault="00E3770B" w:rsidP="00E3770B">
      <w:pPr>
        <w:jc w:val="both"/>
        <w:rPr>
          <w:sz w:val="20"/>
          <w:szCs w:val="20"/>
        </w:rPr>
      </w:pPr>
      <w:r w:rsidRPr="007268C4">
        <w:rPr>
          <w:sz w:val="20"/>
          <w:szCs w:val="20"/>
        </w:rPr>
        <w:t>Název vyučovacího předmětu</w:t>
      </w:r>
      <w:r>
        <w:rPr>
          <w:sz w:val="20"/>
          <w:szCs w:val="20"/>
        </w:rPr>
        <w:t xml:space="preserve">: </w:t>
      </w:r>
      <w:r>
        <w:rPr>
          <w:b/>
          <w:sz w:val="20"/>
          <w:szCs w:val="20"/>
        </w:rPr>
        <w:t>Konstrukce počítačů</w:t>
      </w:r>
    </w:p>
    <w:p w:rsidR="008E5F40" w:rsidRDefault="006A5906" w:rsidP="006A5906">
      <w:pPr>
        <w:rPr>
          <w:sz w:val="20"/>
          <w:szCs w:val="20"/>
        </w:rPr>
      </w:pPr>
      <w:r>
        <w:rPr>
          <w:sz w:val="20"/>
          <w:szCs w:val="20"/>
        </w:rPr>
        <w:t xml:space="preserve">Plánovaný počet hodin týdně:  </w:t>
      </w:r>
      <w:r w:rsidRPr="00E469A9">
        <w:rPr>
          <w:b/>
          <w:sz w:val="20"/>
          <w:szCs w:val="20"/>
        </w:rPr>
        <w:t xml:space="preserve">2 </w:t>
      </w:r>
      <w:r>
        <w:rPr>
          <w:sz w:val="20"/>
          <w:szCs w:val="20"/>
        </w:rPr>
        <w:t xml:space="preserve">                                  </w:t>
      </w:r>
      <w:r w:rsidR="00E469A9">
        <w:rPr>
          <w:sz w:val="20"/>
          <w:szCs w:val="20"/>
        </w:rPr>
        <w:tab/>
      </w:r>
      <w:r>
        <w:rPr>
          <w:sz w:val="20"/>
          <w:szCs w:val="20"/>
        </w:rPr>
        <w:t xml:space="preserve">                          </w:t>
      </w:r>
      <w:r w:rsidR="00133E39">
        <w:rPr>
          <w:sz w:val="20"/>
          <w:szCs w:val="20"/>
        </w:rPr>
        <w:t xml:space="preserve">         </w:t>
      </w:r>
    </w:p>
    <w:p w:rsidR="00E3770B" w:rsidRDefault="00133E39" w:rsidP="006A5906">
      <w:pPr>
        <w:rPr>
          <w:sz w:val="20"/>
          <w:szCs w:val="20"/>
        </w:rPr>
      </w:pPr>
      <w:r>
        <w:rPr>
          <w:sz w:val="20"/>
          <w:szCs w:val="20"/>
        </w:rPr>
        <w:t xml:space="preserve">Celkový počet hodin: </w:t>
      </w:r>
      <w:r w:rsidRPr="00E469A9">
        <w:rPr>
          <w:b/>
          <w:sz w:val="20"/>
          <w:szCs w:val="20"/>
        </w:rPr>
        <w:t>68</w:t>
      </w:r>
    </w:p>
    <w:p w:rsidR="00E3770B" w:rsidRDefault="00F302E5" w:rsidP="00E3770B">
      <w:pPr>
        <w:jc w:val="both"/>
        <w:rPr>
          <w:sz w:val="20"/>
          <w:szCs w:val="20"/>
        </w:rPr>
      </w:pPr>
      <w:r>
        <w:rPr>
          <w:sz w:val="20"/>
          <w:szCs w:val="20"/>
        </w:rPr>
        <w:t>Datum platnosti od: 1.9.2017</w:t>
      </w:r>
    </w:p>
    <w:p w:rsidR="00E3770B" w:rsidRDefault="00E3770B" w:rsidP="00E3770B">
      <w:pPr>
        <w:rPr>
          <w:sz w:val="20"/>
          <w:szCs w:val="20"/>
        </w:rPr>
      </w:pPr>
    </w:p>
    <w:tbl>
      <w:tblPr>
        <w:tblW w:w="857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61"/>
        <w:gridCol w:w="1170"/>
        <w:gridCol w:w="1134"/>
        <w:gridCol w:w="1134"/>
        <w:gridCol w:w="916"/>
        <w:gridCol w:w="963"/>
      </w:tblGrid>
      <w:tr w:rsidR="00133E39" w:rsidRPr="00C61F6F" w:rsidTr="005F4FCA">
        <w:trPr>
          <w:trHeight w:val="292"/>
          <w:jc w:val="center"/>
        </w:trPr>
        <w:tc>
          <w:tcPr>
            <w:tcW w:w="3261" w:type="dxa"/>
            <w:vMerge w:val="restart"/>
            <w:tcBorders>
              <w:top w:val="double" w:sz="6" w:space="0" w:color="000000"/>
              <w:bottom w:val="single" w:sz="6" w:space="0" w:color="000000"/>
            </w:tcBorders>
            <w:shd w:val="clear" w:color="auto" w:fill="DBE5F1"/>
          </w:tcPr>
          <w:p w:rsidR="00133E39" w:rsidRPr="00C61F6F" w:rsidRDefault="00133E39" w:rsidP="005F4FCA">
            <w:pPr>
              <w:rPr>
                <w:b/>
                <w:sz w:val="20"/>
                <w:szCs w:val="20"/>
              </w:rPr>
            </w:pPr>
          </w:p>
          <w:p w:rsidR="00133E39" w:rsidRPr="00C61F6F" w:rsidRDefault="00133E39" w:rsidP="005F4FCA">
            <w:pPr>
              <w:rPr>
                <w:b/>
                <w:sz w:val="20"/>
                <w:szCs w:val="20"/>
              </w:rPr>
            </w:pPr>
          </w:p>
        </w:tc>
        <w:tc>
          <w:tcPr>
            <w:tcW w:w="4354" w:type="dxa"/>
            <w:gridSpan w:val="4"/>
            <w:tcBorders>
              <w:top w:val="double" w:sz="6" w:space="0" w:color="000000"/>
              <w:bottom w:val="single" w:sz="6" w:space="0" w:color="000000"/>
            </w:tcBorders>
            <w:shd w:val="clear" w:color="auto" w:fill="DBE5F1"/>
          </w:tcPr>
          <w:p w:rsidR="00133E39" w:rsidRPr="0086550A" w:rsidRDefault="00133E39" w:rsidP="005F4FCA">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133E39" w:rsidRPr="0086550A" w:rsidRDefault="00133E39" w:rsidP="005F4FCA">
            <w:pPr>
              <w:jc w:val="center"/>
              <w:rPr>
                <w:sz w:val="20"/>
                <w:szCs w:val="20"/>
              </w:rPr>
            </w:pPr>
          </w:p>
          <w:p w:rsidR="00133E39" w:rsidRPr="0086550A" w:rsidRDefault="00133E39" w:rsidP="005F4FCA">
            <w:pPr>
              <w:jc w:val="center"/>
              <w:rPr>
                <w:sz w:val="20"/>
                <w:szCs w:val="20"/>
              </w:rPr>
            </w:pPr>
            <w:r w:rsidRPr="0086550A">
              <w:rPr>
                <w:sz w:val="20"/>
                <w:szCs w:val="20"/>
              </w:rPr>
              <w:t>Celkem</w:t>
            </w:r>
          </w:p>
        </w:tc>
      </w:tr>
      <w:tr w:rsidR="00133E39" w:rsidRPr="00C61F6F" w:rsidTr="005F4FCA">
        <w:trPr>
          <w:trHeight w:val="136"/>
          <w:jc w:val="center"/>
        </w:trPr>
        <w:tc>
          <w:tcPr>
            <w:tcW w:w="3261" w:type="dxa"/>
            <w:vMerge/>
            <w:tcBorders>
              <w:top w:val="single" w:sz="6" w:space="0" w:color="000000"/>
            </w:tcBorders>
            <w:shd w:val="clear" w:color="auto" w:fill="auto"/>
          </w:tcPr>
          <w:p w:rsidR="00133E39" w:rsidRPr="00C61F6F" w:rsidRDefault="00133E39" w:rsidP="005F4FCA">
            <w:pPr>
              <w:rPr>
                <w:b/>
                <w:sz w:val="20"/>
                <w:szCs w:val="20"/>
              </w:rPr>
            </w:pPr>
          </w:p>
        </w:tc>
        <w:tc>
          <w:tcPr>
            <w:tcW w:w="1170" w:type="dxa"/>
            <w:tcBorders>
              <w:top w:val="single" w:sz="6" w:space="0" w:color="000000"/>
              <w:bottom w:val="single" w:sz="6" w:space="0" w:color="000000"/>
            </w:tcBorders>
            <w:shd w:val="clear" w:color="auto" w:fill="DBE5F1"/>
          </w:tcPr>
          <w:p w:rsidR="00133E39" w:rsidRPr="0086550A" w:rsidRDefault="00133E39" w:rsidP="005F4FCA">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133E39" w:rsidRPr="0086550A" w:rsidRDefault="00133E39" w:rsidP="005F4FCA">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133E39" w:rsidRPr="0086550A" w:rsidRDefault="00133E39" w:rsidP="005F4FCA">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133E39" w:rsidRPr="0086550A" w:rsidRDefault="00133E39" w:rsidP="005F4FCA">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133E39" w:rsidRPr="00C61F6F" w:rsidRDefault="00133E39" w:rsidP="005F4FCA">
            <w:pPr>
              <w:jc w:val="center"/>
              <w:rPr>
                <w:b/>
                <w:sz w:val="20"/>
                <w:szCs w:val="20"/>
              </w:rPr>
            </w:pPr>
          </w:p>
        </w:tc>
      </w:tr>
      <w:tr w:rsidR="00133E39" w:rsidRPr="00C61F6F" w:rsidTr="005F4FCA">
        <w:trPr>
          <w:trHeight w:val="256"/>
          <w:jc w:val="center"/>
        </w:trPr>
        <w:tc>
          <w:tcPr>
            <w:tcW w:w="3261" w:type="dxa"/>
            <w:shd w:val="clear" w:color="auto" w:fill="auto"/>
          </w:tcPr>
          <w:p w:rsidR="00133E39" w:rsidRPr="00C61F6F" w:rsidRDefault="00CB78A8" w:rsidP="005F4FCA">
            <w:pPr>
              <w:jc w:val="both"/>
              <w:rPr>
                <w:b/>
                <w:sz w:val="20"/>
                <w:szCs w:val="20"/>
              </w:rPr>
            </w:pPr>
            <w:r>
              <w:rPr>
                <w:b/>
                <w:sz w:val="20"/>
                <w:szCs w:val="20"/>
              </w:rPr>
              <w:t>Konstrukce počítačů</w:t>
            </w:r>
          </w:p>
        </w:tc>
        <w:tc>
          <w:tcPr>
            <w:tcW w:w="1170" w:type="dxa"/>
            <w:shd w:val="clear" w:color="auto" w:fill="auto"/>
          </w:tcPr>
          <w:p w:rsidR="00133E39" w:rsidRPr="00C61F6F" w:rsidRDefault="00133E39" w:rsidP="005F4FCA">
            <w:pPr>
              <w:jc w:val="center"/>
              <w:rPr>
                <w:b/>
                <w:sz w:val="20"/>
                <w:szCs w:val="20"/>
              </w:rPr>
            </w:pPr>
            <w:r>
              <w:rPr>
                <w:b/>
                <w:sz w:val="20"/>
                <w:szCs w:val="20"/>
              </w:rPr>
              <w:t>-</w:t>
            </w:r>
          </w:p>
        </w:tc>
        <w:tc>
          <w:tcPr>
            <w:tcW w:w="1134" w:type="dxa"/>
            <w:shd w:val="clear" w:color="auto" w:fill="auto"/>
          </w:tcPr>
          <w:p w:rsidR="00133E39" w:rsidRPr="00C61F6F" w:rsidRDefault="00133E39" w:rsidP="005F4FCA">
            <w:pPr>
              <w:jc w:val="center"/>
              <w:rPr>
                <w:b/>
                <w:sz w:val="20"/>
                <w:szCs w:val="20"/>
              </w:rPr>
            </w:pPr>
            <w:r>
              <w:rPr>
                <w:b/>
                <w:sz w:val="20"/>
                <w:szCs w:val="20"/>
              </w:rPr>
              <w:t>-</w:t>
            </w:r>
          </w:p>
        </w:tc>
        <w:tc>
          <w:tcPr>
            <w:tcW w:w="1134" w:type="dxa"/>
            <w:shd w:val="clear" w:color="auto" w:fill="auto"/>
          </w:tcPr>
          <w:p w:rsidR="00133E39" w:rsidRPr="00C61F6F" w:rsidRDefault="00133E39" w:rsidP="005F4FCA">
            <w:pPr>
              <w:jc w:val="center"/>
              <w:rPr>
                <w:b/>
                <w:sz w:val="20"/>
                <w:szCs w:val="20"/>
              </w:rPr>
            </w:pPr>
            <w:r>
              <w:rPr>
                <w:b/>
                <w:sz w:val="20"/>
                <w:szCs w:val="20"/>
              </w:rPr>
              <w:t>2</w:t>
            </w:r>
          </w:p>
        </w:tc>
        <w:tc>
          <w:tcPr>
            <w:tcW w:w="916" w:type="dxa"/>
            <w:shd w:val="clear" w:color="auto" w:fill="auto"/>
          </w:tcPr>
          <w:p w:rsidR="00133E39" w:rsidRPr="00C61F6F" w:rsidRDefault="00133E39" w:rsidP="005F4FCA">
            <w:pPr>
              <w:jc w:val="center"/>
              <w:rPr>
                <w:b/>
                <w:sz w:val="20"/>
                <w:szCs w:val="20"/>
              </w:rPr>
            </w:pPr>
            <w:r>
              <w:rPr>
                <w:b/>
                <w:sz w:val="20"/>
                <w:szCs w:val="20"/>
              </w:rPr>
              <w:t>-</w:t>
            </w:r>
          </w:p>
        </w:tc>
        <w:tc>
          <w:tcPr>
            <w:tcW w:w="0" w:type="auto"/>
            <w:shd w:val="clear" w:color="auto" w:fill="auto"/>
          </w:tcPr>
          <w:p w:rsidR="00133E39" w:rsidRPr="00C61F6F" w:rsidRDefault="00133E39" w:rsidP="005F4FCA">
            <w:pPr>
              <w:jc w:val="center"/>
              <w:rPr>
                <w:b/>
                <w:sz w:val="20"/>
                <w:szCs w:val="20"/>
              </w:rPr>
            </w:pPr>
            <w:r>
              <w:rPr>
                <w:b/>
                <w:sz w:val="20"/>
                <w:szCs w:val="20"/>
              </w:rPr>
              <w:t>2</w:t>
            </w:r>
          </w:p>
        </w:tc>
      </w:tr>
    </w:tbl>
    <w:p w:rsidR="00133E39" w:rsidRDefault="00133E39" w:rsidP="00E3770B">
      <w:pPr>
        <w:rPr>
          <w:sz w:val="20"/>
          <w:szCs w:val="20"/>
        </w:rPr>
      </w:pPr>
    </w:p>
    <w:p w:rsidR="00383A41" w:rsidRPr="00CB78A8" w:rsidRDefault="00383A41">
      <w:pPr>
        <w:rPr>
          <w:b/>
          <w:sz w:val="22"/>
          <w:szCs w:val="22"/>
          <w:u w:val="single"/>
        </w:rPr>
      </w:pPr>
      <w:r w:rsidRPr="00CB78A8">
        <w:rPr>
          <w:b/>
          <w:sz w:val="22"/>
          <w:szCs w:val="22"/>
          <w:u w:val="single"/>
        </w:rPr>
        <w:t>Pojetí vyučovacího předmětu</w:t>
      </w:r>
    </w:p>
    <w:p w:rsidR="00383A41" w:rsidRDefault="00383A41">
      <w:pPr>
        <w:rPr>
          <w:b/>
          <w:sz w:val="20"/>
          <w:szCs w:val="20"/>
        </w:rPr>
      </w:pPr>
    </w:p>
    <w:p w:rsidR="00383A41" w:rsidRDefault="00383A41">
      <w:pPr>
        <w:jc w:val="both"/>
        <w:rPr>
          <w:sz w:val="20"/>
          <w:szCs w:val="20"/>
        </w:rPr>
      </w:pPr>
      <w:r>
        <w:rPr>
          <w:sz w:val="20"/>
          <w:szCs w:val="20"/>
        </w:rPr>
        <w:t>Obecným cílem předmětu je seznámit žáka se základní stavbou PC, jednotlivými komponenty a naučit sestavit PC jak z teoretického hlediska tak i z praktického. Dalším cílem je naučit efektivně vybírat jednotlivé komponenty i vzhledem k navrhovanému řešení a také vhodně k poměru cena/výkon.</w:t>
      </w:r>
    </w:p>
    <w:p w:rsidR="00383A41" w:rsidRDefault="00383A41" w:rsidP="00030933">
      <w:pPr>
        <w:spacing w:line="120" w:lineRule="auto"/>
        <w:ind w:firstLine="709"/>
        <w:jc w:val="both"/>
        <w:rPr>
          <w:sz w:val="20"/>
          <w:szCs w:val="20"/>
        </w:rPr>
      </w:pPr>
    </w:p>
    <w:p w:rsidR="00383A41" w:rsidRDefault="00383A41">
      <w:pPr>
        <w:rPr>
          <w:sz w:val="20"/>
          <w:szCs w:val="20"/>
        </w:rPr>
      </w:pPr>
      <w:r>
        <w:rPr>
          <w:sz w:val="20"/>
          <w:szCs w:val="20"/>
        </w:rPr>
        <w:t>Cílem předmětu je:</w:t>
      </w:r>
    </w:p>
    <w:p w:rsidR="00383A41" w:rsidRDefault="00383A41" w:rsidP="00A4200D">
      <w:pPr>
        <w:numPr>
          <w:ilvl w:val="0"/>
          <w:numId w:val="10"/>
        </w:numPr>
        <w:rPr>
          <w:sz w:val="20"/>
          <w:szCs w:val="20"/>
        </w:rPr>
      </w:pPr>
      <w:r>
        <w:rPr>
          <w:sz w:val="20"/>
          <w:szCs w:val="20"/>
        </w:rPr>
        <w:t>vysvětlit pojmy/výrazy související s HW</w:t>
      </w:r>
    </w:p>
    <w:p w:rsidR="00383A41" w:rsidRDefault="00383A41" w:rsidP="00A4200D">
      <w:pPr>
        <w:numPr>
          <w:ilvl w:val="0"/>
          <w:numId w:val="10"/>
        </w:numPr>
        <w:rPr>
          <w:sz w:val="20"/>
          <w:szCs w:val="20"/>
        </w:rPr>
      </w:pPr>
      <w:r>
        <w:rPr>
          <w:sz w:val="20"/>
          <w:szCs w:val="20"/>
        </w:rPr>
        <w:t>periferie</w:t>
      </w:r>
    </w:p>
    <w:p w:rsidR="00383A41" w:rsidRDefault="00383A41" w:rsidP="00A4200D">
      <w:pPr>
        <w:numPr>
          <w:ilvl w:val="0"/>
          <w:numId w:val="10"/>
        </w:numPr>
        <w:rPr>
          <w:sz w:val="20"/>
          <w:szCs w:val="20"/>
        </w:rPr>
      </w:pPr>
      <w:r>
        <w:rPr>
          <w:sz w:val="20"/>
          <w:szCs w:val="20"/>
        </w:rPr>
        <w:t>chlazení</w:t>
      </w:r>
    </w:p>
    <w:p w:rsidR="00383A41" w:rsidRDefault="00383A41" w:rsidP="00A4200D">
      <w:pPr>
        <w:numPr>
          <w:ilvl w:val="0"/>
          <w:numId w:val="10"/>
        </w:numPr>
        <w:rPr>
          <w:sz w:val="20"/>
          <w:szCs w:val="20"/>
        </w:rPr>
      </w:pPr>
      <w:r>
        <w:rPr>
          <w:sz w:val="20"/>
          <w:szCs w:val="20"/>
        </w:rPr>
        <w:t>zásady při konstrukci PC</w:t>
      </w:r>
    </w:p>
    <w:p w:rsidR="00383A41" w:rsidRDefault="00383A41" w:rsidP="00A4200D">
      <w:pPr>
        <w:numPr>
          <w:ilvl w:val="0"/>
          <w:numId w:val="10"/>
        </w:numPr>
        <w:rPr>
          <w:sz w:val="20"/>
          <w:szCs w:val="20"/>
        </w:rPr>
      </w:pPr>
      <w:r>
        <w:rPr>
          <w:sz w:val="20"/>
          <w:szCs w:val="20"/>
        </w:rPr>
        <w:t>výběr komponent (z ceníku)</w:t>
      </w:r>
    </w:p>
    <w:p w:rsidR="00383A41" w:rsidRDefault="00383A41" w:rsidP="00A4200D">
      <w:pPr>
        <w:numPr>
          <w:ilvl w:val="0"/>
          <w:numId w:val="10"/>
        </w:numPr>
        <w:rPr>
          <w:sz w:val="20"/>
          <w:szCs w:val="20"/>
        </w:rPr>
      </w:pPr>
      <w:r>
        <w:rPr>
          <w:sz w:val="20"/>
          <w:szCs w:val="20"/>
        </w:rPr>
        <w:t>testy sestavení a stability</w:t>
      </w:r>
    </w:p>
    <w:p w:rsidR="00383A41" w:rsidRDefault="00383A41" w:rsidP="00A4200D">
      <w:pPr>
        <w:numPr>
          <w:ilvl w:val="0"/>
          <w:numId w:val="10"/>
        </w:numPr>
        <w:rPr>
          <w:sz w:val="20"/>
          <w:szCs w:val="20"/>
        </w:rPr>
      </w:pPr>
      <w:r>
        <w:rPr>
          <w:sz w:val="20"/>
          <w:szCs w:val="20"/>
        </w:rPr>
        <w:t>Instalace OS</w:t>
      </w:r>
    </w:p>
    <w:p w:rsidR="00383A41" w:rsidRDefault="00383A41" w:rsidP="00030933">
      <w:pPr>
        <w:spacing w:line="120" w:lineRule="auto"/>
        <w:rPr>
          <w:sz w:val="20"/>
          <w:szCs w:val="20"/>
        </w:rPr>
      </w:pPr>
    </w:p>
    <w:p w:rsidR="00383A41" w:rsidRDefault="00383A41">
      <w:pPr>
        <w:jc w:val="both"/>
        <w:rPr>
          <w:sz w:val="20"/>
          <w:szCs w:val="20"/>
        </w:rPr>
      </w:pPr>
      <w:r>
        <w:rPr>
          <w:sz w:val="20"/>
          <w:szCs w:val="20"/>
        </w:rPr>
        <w:t>Vzdělávání v tomto předmětu směřuje k přehledu a orientaci žáků v konstrukci PC, tak aby dokázali volit to co potřebují pro dané řešení. Dále by měli umět navrhovat požadované sestavy vzhledem k aktuální nabídce. V poslední řadě by měli doporučit technologie a rozšíření které jsou vodné pro efektivnost chodu PC.</w:t>
      </w:r>
    </w:p>
    <w:p w:rsidR="00383A41" w:rsidRDefault="00383A41">
      <w:pPr>
        <w:rPr>
          <w:b/>
          <w:sz w:val="20"/>
          <w:szCs w:val="20"/>
        </w:rPr>
      </w:pPr>
    </w:p>
    <w:p w:rsidR="00383A41" w:rsidRDefault="00383A41">
      <w:pPr>
        <w:rPr>
          <w:b/>
          <w:sz w:val="20"/>
          <w:szCs w:val="20"/>
        </w:rPr>
      </w:pPr>
      <w:r>
        <w:rPr>
          <w:b/>
          <w:sz w:val="20"/>
          <w:szCs w:val="20"/>
        </w:rPr>
        <w:t>Charakteristika učiva</w:t>
      </w:r>
    </w:p>
    <w:p w:rsidR="00383A41" w:rsidRDefault="00383A41" w:rsidP="00030933">
      <w:pPr>
        <w:spacing w:line="120" w:lineRule="auto"/>
        <w:rPr>
          <w:sz w:val="20"/>
          <w:szCs w:val="20"/>
        </w:rPr>
      </w:pPr>
    </w:p>
    <w:p w:rsidR="00383A41" w:rsidRDefault="00383A41" w:rsidP="00A4200D">
      <w:pPr>
        <w:numPr>
          <w:ilvl w:val="0"/>
          <w:numId w:val="10"/>
        </w:numPr>
        <w:rPr>
          <w:sz w:val="20"/>
          <w:szCs w:val="20"/>
        </w:rPr>
      </w:pPr>
      <w:r>
        <w:rPr>
          <w:sz w:val="20"/>
          <w:szCs w:val="20"/>
        </w:rPr>
        <w:t>pojmy v konstrukcích PC</w:t>
      </w:r>
    </w:p>
    <w:p w:rsidR="00383A41" w:rsidRDefault="00383A41" w:rsidP="00A4200D">
      <w:pPr>
        <w:numPr>
          <w:ilvl w:val="0"/>
          <w:numId w:val="10"/>
        </w:numPr>
        <w:rPr>
          <w:sz w:val="20"/>
          <w:szCs w:val="20"/>
        </w:rPr>
      </w:pPr>
      <w:r>
        <w:rPr>
          <w:sz w:val="20"/>
          <w:szCs w:val="20"/>
        </w:rPr>
        <w:t>jednotlivé komponenty a periferie</w:t>
      </w:r>
    </w:p>
    <w:p w:rsidR="00383A41" w:rsidRDefault="00383A41" w:rsidP="00A4200D">
      <w:pPr>
        <w:numPr>
          <w:ilvl w:val="0"/>
          <w:numId w:val="10"/>
        </w:numPr>
        <w:rPr>
          <w:sz w:val="20"/>
          <w:szCs w:val="20"/>
        </w:rPr>
      </w:pPr>
      <w:r>
        <w:rPr>
          <w:sz w:val="20"/>
          <w:szCs w:val="20"/>
        </w:rPr>
        <w:t>konstrukce</w:t>
      </w:r>
    </w:p>
    <w:p w:rsidR="00383A41" w:rsidRDefault="00383A41" w:rsidP="00A4200D">
      <w:pPr>
        <w:numPr>
          <w:ilvl w:val="0"/>
          <w:numId w:val="10"/>
        </w:numPr>
        <w:rPr>
          <w:sz w:val="20"/>
          <w:szCs w:val="20"/>
        </w:rPr>
      </w:pPr>
      <w:r>
        <w:rPr>
          <w:sz w:val="20"/>
          <w:szCs w:val="20"/>
        </w:rPr>
        <w:t>chlazení</w:t>
      </w:r>
    </w:p>
    <w:p w:rsidR="00383A41" w:rsidRDefault="00383A41" w:rsidP="00A4200D">
      <w:pPr>
        <w:numPr>
          <w:ilvl w:val="0"/>
          <w:numId w:val="10"/>
        </w:numPr>
        <w:rPr>
          <w:sz w:val="20"/>
          <w:szCs w:val="20"/>
        </w:rPr>
      </w:pPr>
      <w:r>
        <w:rPr>
          <w:sz w:val="20"/>
          <w:szCs w:val="20"/>
        </w:rPr>
        <w:t>instalace OS</w:t>
      </w:r>
    </w:p>
    <w:p w:rsidR="00383A41" w:rsidRDefault="00383A41" w:rsidP="00A4200D">
      <w:pPr>
        <w:numPr>
          <w:ilvl w:val="0"/>
          <w:numId w:val="10"/>
        </w:numPr>
        <w:rPr>
          <w:sz w:val="20"/>
          <w:szCs w:val="20"/>
        </w:rPr>
      </w:pPr>
      <w:r>
        <w:rPr>
          <w:sz w:val="20"/>
          <w:szCs w:val="20"/>
        </w:rPr>
        <w:t>testování</w:t>
      </w:r>
    </w:p>
    <w:p w:rsidR="00383A41" w:rsidRDefault="00383A41">
      <w:pPr>
        <w:rPr>
          <w:sz w:val="20"/>
          <w:szCs w:val="20"/>
        </w:rPr>
      </w:pPr>
    </w:p>
    <w:p w:rsidR="00383A41" w:rsidRDefault="00383A41">
      <w:pPr>
        <w:rPr>
          <w:b/>
          <w:sz w:val="20"/>
          <w:szCs w:val="20"/>
        </w:rPr>
      </w:pPr>
      <w:r>
        <w:rPr>
          <w:b/>
          <w:sz w:val="20"/>
          <w:szCs w:val="20"/>
        </w:rPr>
        <w:t>Pojetí výuky</w:t>
      </w:r>
    </w:p>
    <w:p w:rsidR="00383A41" w:rsidRDefault="00383A41" w:rsidP="00030933">
      <w:pPr>
        <w:spacing w:line="120" w:lineRule="auto"/>
        <w:rPr>
          <w:sz w:val="20"/>
          <w:szCs w:val="20"/>
        </w:rPr>
      </w:pPr>
    </w:p>
    <w:p w:rsidR="00383A41" w:rsidRDefault="00383A41">
      <w:pPr>
        <w:jc w:val="both"/>
        <w:rPr>
          <w:sz w:val="20"/>
          <w:szCs w:val="20"/>
        </w:rPr>
      </w:pPr>
      <w:r>
        <w:rPr>
          <w:sz w:val="20"/>
          <w:szCs w:val="20"/>
        </w:rPr>
        <w:t>Předmět navazuje na výuku informační a komunikační technologie v prvních dvou ročnících. Je dotován  dvěma vyučovacími hodinami týdně ve třetím ročníku. Ve čtvrtém ročníku  navazuje předmět Počítačové sítě.</w:t>
      </w:r>
    </w:p>
    <w:p w:rsidR="00383A41" w:rsidRDefault="00383A41">
      <w:pPr>
        <w:jc w:val="both"/>
        <w:rPr>
          <w:sz w:val="20"/>
          <w:szCs w:val="20"/>
        </w:rPr>
      </w:pPr>
      <w:r>
        <w:rPr>
          <w:sz w:val="20"/>
          <w:szCs w:val="20"/>
        </w:rPr>
        <w:t>Při výuce budou využívány následující metody a formy práce:</w:t>
      </w:r>
    </w:p>
    <w:p w:rsidR="00383A41" w:rsidRDefault="00383A41" w:rsidP="00A4200D">
      <w:pPr>
        <w:numPr>
          <w:ilvl w:val="0"/>
          <w:numId w:val="10"/>
        </w:numPr>
        <w:rPr>
          <w:sz w:val="20"/>
          <w:szCs w:val="20"/>
        </w:rPr>
      </w:pPr>
      <w:r>
        <w:rPr>
          <w:sz w:val="20"/>
          <w:szCs w:val="20"/>
        </w:rPr>
        <w:t>výklad učitele a řízený dialog/konzultace</w:t>
      </w:r>
    </w:p>
    <w:p w:rsidR="00383A41" w:rsidRDefault="00383A41" w:rsidP="00A4200D">
      <w:pPr>
        <w:numPr>
          <w:ilvl w:val="0"/>
          <w:numId w:val="10"/>
        </w:numPr>
        <w:rPr>
          <w:sz w:val="20"/>
          <w:szCs w:val="20"/>
        </w:rPr>
      </w:pPr>
      <w:r>
        <w:rPr>
          <w:sz w:val="20"/>
          <w:szCs w:val="20"/>
        </w:rPr>
        <w:t>zadání cvičení nebo příkladu k řešení</w:t>
      </w:r>
    </w:p>
    <w:p w:rsidR="00383A41" w:rsidRDefault="00383A41" w:rsidP="00A4200D">
      <w:pPr>
        <w:numPr>
          <w:ilvl w:val="0"/>
          <w:numId w:val="10"/>
        </w:numPr>
        <w:rPr>
          <w:sz w:val="20"/>
          <w:szCs w:val="20"/>
        </w:rPr>
      </w:pPr>
      <w:r>
        <w:rPr>
          <w:sz w:val="20"/>
          <w:szCs w:val="20"/>
        </w:rPr>
        <w:t>samostatná práce individuální nebo skupinová</w:t>
      </w:r>
    </w:p>
    <w:p w:rsidR="00383A41" w:rsidRDefault="00383A41" w:rsidP="00A4200D">
      <w:pPr>
        <w:numPr>
          <w:ilvl w:val="0"/>
          <w:numId w:val="10"/>
        </w:numPr>
        <w:rPr>
          <w:sz w:val="20"/>
          <w:szCs w:val="20"/>
        </w:rPr>
      </w:pPr>
      <w:r>
        <w:rPr>
          <w:sz w:val="20"/>
          <w:szCs w:val="20"/>
        </w:rPr>
        <w:t>samostatná domácí práce (příprava referátů, zpracování programů)</w:t>
      </w:r>
    </w:p>
    <w:p w:rsidR="00383A41" w:rsidRDefault="00383A41" w:rsidP="00A4200D">
      <w:pPr>
        <w:numPr>
          <w:ilvl w:val="0"/>
          <w:numId w:val="10"/>
        </w:numPr>
        <w:rPr>
          <w:sz w:val="20"/>
          <w:szCs w:val="20"/>
        </w:rPr>
      </w:pPr>
      <w:r>
        <w:rPr>
          <w:sz w:val="20"/>
          <w:szCs w:val="20"/>
        </w:rPr>
        <w:t>úprava již hotových programů dle požadavků</w:t>
      </w:r>
    </w:p>
    <w:p w:rsidR="00383A41" w:rsidRDefault="00383A41" w:rsidP="00A4200D">
      <w:pPr>
        <w:numPr>
          <w:ilvl w:val="0"/>
          <w:numId w:val="10"/>
        </w:numPr>
        <w:rPr>
          <w:sz w:val="20"/>
          <w:szCs w:val="20"/>
        </w:rPr>
      </w:pPr>
      <w:r>
        <w:rPr>
          <w:sz w:val="20"/>
          <w:szCs w:val="20"/>
        </w:rPr>
        <w:t>samostatné řešení složitého úkolu na základě předchozích dílčích řešení</w:t>
      </w:r>
    </w:p>
    <w:p w:rsidR="00383A41" w:rsidRDefault="00383A41">
      <w:pPr>
        <w:rPr>
          <w:sz w:val="20"/>
          <w:szCs w:val="20"/>
        </w:rPr>
      </w:pPr>
    </w:p>
    <w:p w:rsidR="00383A41" w:rsidRDefault="00383A41">
      <w:pPr>
        <w:rPr>
          <w:b/>
          <w:sz w:val="20"/>
          <w:szCs w:val="20"/>
        </w:rPr>
      </w:pPr>
      <w:r>
        <w:rPr>
          <w:b/>
          <w:sz w:val="20"/>
          <w:szCs w:val="20"/>
        </w:rPr>
        <w:t>Způsob hodnocení žáků</w:t>
      </w:r>
    </w:p>
    <w:p w:rsidR="00383A41" w:rsidRDefault="00383A41" w:rsidP="00030933">
      <w:pPr>
        <w:spacing w:line="120" w:lineRule="auto"/>
        <w:rPr>
          <w:sz w:val="20"/>
          <w:szCs w:val="20"/>
        </w:rPr>
      </w:pPr>
    </w:p>
    <w:p w:rsidR="00383A41" w:rsidRDefault="00383A41">
      <w:pPr>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 Žatci.</w:t>
      </w:r>
    </w:p>
    <w:p w:rsidR="00383A41" w:rsidRDefault="00383A41" w:rsidP="00E3770B">
      <w:pPr>
        <w:jc w:val="both"/>
        <w:rPr>
          <w:sz w:val="20"/>
          <w:szCs w:val="20"/>
        </w:rPr>
      </w:pPr>
      <w:r>
        <w:rPr>
          <w:sz w:val="20"/>
          <w:szCs w:val="20"/>
        </w:rPr>
        <w:t>V předmětu programování se hodnotí stupeň osvojení základního učiva, úroveň efektivnosti algoritmizace, zpracování samostatné práce, vlastní aktivita/zapojení se při hodině. Hodnocení zadaných úkolů se bude provádět na základě kombinace odevzdané práce a jeho ústní obhajoby.</w:t>
      </w:r>
    </w:p>
    <w:p w:rsidR="00030933" w:rsidRDefault="00030933">
      <w:pPr>
        <w:rPr>
          <w:b/>
          <w:bCs/>
          <w:sz w:val="20"/>
          <w:szCs w:val="20"/>
        </w:rPr>
      </w:pPr>
    </w:p>
    <w:p w:rsidR="00030933" w:rsidRDefault="00030933">
      <w:pPr>
        <w:rPr>
          <w:b/>
          <w:bCs/>
          <w:sz w:val="20"/>
          <w:szCs w:val="20"/>
        </w:rPr>
      </w:pPr>
    </w:p>
    <w:p w:rsidR="008E5F40" w:rsidRDefault="008E5F40">
      <w:pPr>
        <w:rPr>
          <w:b/>
          <w:bCs/>
          <w:sz w:val="20"/>
          <w:szCs w:val="20"/>
        </w:rPr>
      </w:pPr>
    </w:p>
    <w:p w:rsidR="00383A41" w:rsidRDefault="00383A41">
      <w:pPr>
        <w:rPr>
          <w:b/>
          <w:bCs/>
          <w:sz w:val="20"/>
          <w:szCs w:val="20"/>
        </w:rPr>
      </w:pPr>
      <w:r>
        <w:rPr>
          <w:b/>
          <w:bCs/>
          <w:sz w:val="20"/>
          <w:szCs w:val="20"/>
        </w:rPr>
        <w:t>Formy zkoušení:</w:t>
      </w:r>
    </w:p>
    <w:p w:rsidR="00383A41" w:rsidRDefault="00383A41" w:rsidP="00A4200D">
      <w:pPr>
        <w:numPr>
          <w:ilvl w:val="0"/>
          <w:numId w:val="10"/>
        </w:numPr>
        <w:rPr>
          <w:sz w:val="20"/>
          <w:szCs w:val="20"/>
        </w:rPr>
      </w:pPr>
      <w:r>
        <w:rPr>
          <w:sz w:val="20"/>
          <w:szCs w:val="20"/>
        </w:rPr>
        <w:t>individuální i frontální ústní zkoušení</w:t>
      </w:r>
    </w:p>
    <w:p w:rsidR="00383A41" w:rsidRDefault="00383A41" w:rsidP="00A4200D">
      <w:pPr>
        <w:numPr>
          <w:ilvl w:val="0"/>
          <w:numId w:val="10"/>
        </w:numPr>
        <w:rPr>
          <w:sz w:val="20"/>
          <w:szCs w:val="20"/>
        </w:rPr>
      </w:pPr>
      <w:r>
        <w:rPr>
          <w:sz w:val="20"/>
          <w:szCs w:val="20"/>
        </w:rPr>
        <w:t>písemné testy s ústním dozkoušením</w:t>
      </w:r>
    </w:p>
    <w:p w:rsidR="00383A41" w:rsidRDefault="00383A41" w:rsidP="00A4200D">
      <w:pPr>
        <w:numPr>
          <w:ilvl w:val="0"/>
          <w:numId w:val="10"/>
        </w:numPr>
        <w:rPr>
          <w:sz w:val="20"/>
          <w:szCs w:val="20"/>
        </w:rPr>
      </w:pPr>
      <w:r>
        <w:rPr>
          <w:sz w:val="20"/>
          <w:szCs w:val="20"/>
        </w:rPr>
        <w:t>přednes referátů</w:t>
      </w:r>
    </w:p>
    <w:p w:rsidR="00383A41" w:rsidRDefault="00383A41" w:rsidP="00A4200D">
      <w:pPr>
        <w:numPr>
          <w:ilvl w:val="0"/>
          <w:numId w:val="10"/>
        </w:numPr>
        <w:rPr>
          <w:sz w:val="20"/>
          <w:szCs w:val="20"/>
        </w:rPr>
      </w:pPr>
      <w:r>
        <w:rPr>
          <w:sz w:val="20"/>
          <w:szCs w:val="20"/>
        </w:rPr>
        <w:t>aplikace vlastní práce žáka</w:t>
      </w:r>
    </w:p>
    <w:p w:rsidR="00383A41" w:rsidRDefault="00383A41" w:rsidP="00030933">
      <w:pPr>
        <w:spacing w:line="120" w:lineRule="auto"/>
        <w:rPr>
          <w:sz w:val="20"/>
          <w:szCs w:val="20"/>
        </w:rPr>
      </w:pPr>
    </w:p>
    <w:p w:rsidR="00383A41" w:rsidRDefault="00383A41">
      <w:pPr>
        <w:jc w:val="both"/>
        <w:rPr>
          <w:sz w:val="20"/>
          <w:szCs w:val="20"/>
        </w:rPr>
      </w:pPr>
      <w:r>
        <w:rPr>
          <w:sz w:val="20"/>
          <w:szCs w:val="20"/>
        </w:rPr>
        <w:t>Hodnocení žáka učitelem bude doplňováno sebehodnocením zkoušeného žáka i hodnocením ze strany jeho spolužáků.</w:t>
      </w:r>
    </w:p>
    <w:p w:rsidR="00383A41" w:rsidRDefault="00383A41" w:rsidP="00030933">
      <w:pPr>
        <w:spacing w:line="120" w:lineRule="auto"/>
        <w:rPr>
          <w:sz w:val="20"/>
          <w:szCs w:val="20"/>
        </w:rPr>
      </w:pPr>
    </w:p>
    <w:p w:rsidR="00383A41" w:rsidRPr="00CB78A8" w:rsidRDefault="00383A41">
      <w:pPr>
        <w:rPr>
          <w:b/>
          <w:sz w:val="22"/>
          <w:szCs w:val="22"/>
        </w:rPr>
      </w:pPr>
      <w:r w:rsidRPr="00CB78A8">
        <w:rPr>
          <w:b/>
          <w:sz w:val="22"/>
          <w:szCs w:val="22"/>
        </w:rPr>
        <w:t>Rozvoj klíčových kompetenci</w:t>
      </w:r>
    </w:p>
    <w:p w:rsidR="00383A41" w:rsidRDefault="00383A41" w:rsidP="00030933">
      <w:pPr>
        <w:spacing w:line="120" w:lineRule="auto"/>
        <w:rPr>
          <w:b/>
          <w:sz w:val="20"/>
          <w:szCs w:val="20"/>
        </w:rPr>
      </w:pPr>
    </w:p>
    <w:p w:rsidR="00383A41" w:rsidRDefault="00383A41">
      <w:pPr>
        <w:rPr>
          <w:b/>
          <w:sz w:val="20"/>
          <w:szCs w:val="20"/>
        </w:rPr>
      </w:pPr>
      <w:r>
        <w:rPr>
          <w:b/>
          <w:sz w:val="20"/>
          <w:szCs w:val="20"/>
        </w:rPr>
        <w:t>Kompetence k učení</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uplatňovat různé způsoby práce s textem, umět efektivně vyhledávat a zpracovávat informace, být čtenářsky gramotný</w:t>
      </w:r>
    </w:p>
    <w:p w:rsidR="00383A41" w:rsidRDefault="00383A41" w:rsidP="00A4200D">
      <w:pPr>
        <w:numPr>
          <w:ilvl w:val="0"/>
          <w:numId w:val="10"/>
        </w:numPr>
        <w:rPr>
          <w:sz w:val="20"/>
          <w:szCs w:val="20"/>
        </w:rPr>
      </w:pPr>
      <w:r>
        <w:rPr>
          <w:sz w:val="20"/>
          <w:szCs w:val="20"/>
        </w:rPr>
        <w:t>s porozuměním poslouchat mluvené projevy, pořizovat si poznámky</w:t>
      </w:r>
    </w:p>
    <w:p w:rsidR="00383A41" w:rsidRDefault="00383A41" w:rsidP="00A4200D">
      <w:pPr>
        <w:numPr>
          <w:ilvl w:val="0"/>
          <w:numId w:val="10"/>
        </w:numPr>
        <w:rPr>
          <w:sz w:val="20"/>
          <w:szCs w:val="20"/>
        </w:rPr>
      </w:pPr>
      <w:r>
        <w:rPr>
          <w:sz w:val="20"/>
          <w:szCs w:val="20"/>
        </w:rPr>
        <w:t>využívat ke svému učení různé informační zdroje</w:t>
      </w:r>
    </w:p>
    <w:p w:rsidR="00383A41" w:rsidRDefault="00383A41" w:rsidP="00A4200D">
      <w:pPr>
        <w:numPr>
          <w:ilvl w:val="0"/>
          <w:numId w:val="10"/>
        </w:numPr>
        <w:rPr>
          <w:sz w:val="20"/>
          <w:szCs w:val="20"/>
        </w:rPr>
      </w:pPr>
      <w:r>
        <w:rPr>
          <w:sz w:val="20"/>
          <w:szCs w:val="20"/>
        </w:rPr>
        <w:t>přijímat hodnocení výsledků svého učení ze strany jiných lidí</w:t>
      </w:r>
    </w:p>
    <w:p w:rsidR="00383A41" w:rsidRDefault="00383A41" w:rsidP="00030933">
      <w:pPr>
        <w:spacing w:line="120" w:lineRule="auto"/>
        <w:rPr>
          <w:sz w:val="20"/>
          <w:szCs w:val="20"/>
        </w:rPr>
      </w:pPr>
    </w:p>
    <w:p w:rsidR="00383A41" w:rsidRDefault="00383A41">
      <w:pPr>
        <w:rPr>
          <w:b/>
          <w:sz w:val="20"/>
          <w:szCs w:val="20"/>
        </w:rPr>
      </w:pPr>
      <w:r>
        <w:rPr>
          <w:b/>
          <w:sz w:val="20"/>
          <w:szCs w:val="20"/>
        </w:rPr>
        <w:t>Kompetence k řešení problémů</w:t>
      </w:r>
    </w:p>
    <w:p w:rsidR="00383A41" w:rsidRDefault="00383A41">
      <w:pPr>
        <w:rPr>
          <w:sz w:val="20"/>
          <w:szCs w:val="20"/>
        </w:rPr>
      </w:pPr>
      <w:r>
        <w:rPr>
          <w:sz w:val="20"/>
          <w:szCs w:val="20"/>
        </w:rPr>
        <w:t xml:space="preserve">Žák by měl </w:t>
      </w:r>
    </w:p>
    <w:p w:rsidR="00383A41" w:rsidRDefault="00383A41" w:rsidP="00A4200D">
      <w:pPr>
        <w:numPr>
          <w:ilvl w:val="0"/>
          <w:numId w:val="10"/>
        </w:numPr>
        <w:rPr>
          <w:sz w:val="20"/>
          <w:szCs w:val="20"/>
        </w:rPr>
      </w:pPr>
      <w:r>
        <w:rPr>
          <w:sz w:val="20"/>
          <w:szCs w:val="20"/>
        </w:rPr>
        <w:t>porozumět zadání úkolu, zdůvodnit způsob řešení, ověřit správnost výsledků</w:t>
      </w:r>
    </w:p>
    <w:p w:rsidR="00383A41" w:rsidRDefault="00383A41" w:rsidP="00A4200D">
      <w:pPr>
        <w:numPr>
          <w:ilvl w:val="0"/>
          <w:numId w:val="10"/>
        </w:numPr>
        <w:rPr>
          <w:sz w:val="20"/>
          <w:szCs w:val="20"/>
        </w:rPr>
      </w:pPr>
      <w:r>
        <w:rPr>
          <w:sz w:val="20"/>
          <w:szCs w:val="20"/>
        </w:rPr>
        <w:t>využívat vědomostí nabytých dříve</w:t>
      </w:r>
    </w:p>
    <w:p w:rsidR="00383A41" w:rsidRDefault="00383A41" w:rsidP="00030933">
      <w:pPr>
        <w:spacing w:line="120" w:lineRule="auto"/>
        <w:rPr>
          <w:sz w:val="20"/>
          <w:szCs w:val="20"/>
        </w:rPr>
      </w:pPr>
    </w:p>
    <w:p w:rsidR="00383A41" w:rsidRDefault="00383A41">
      <w:pPr>
        <w:rPr>
          <w:b/>
          <w:sz w:val="20"/>
          <w:szCs w:val="20"/>
        </w:rPr>
      </w:pPr>
      <w:r>
        <w:rPr>
          <w:b/>
          <w:sz w:val="20"/>
          <w:szCs w:val="20"/>
        </w:rPr>
        <w:t>Komunikativní kompetence</w:t>
      </w:r>
    </w:p>
    <w:p w:rsidR="00383A41" w:rsidRDefault="00383A41">
      <w:pPr>
        <w:rPr>
          <w:sz w:val="20"/>
          <w:szCs w:val="20"/>
        </w:rPr>
      </w:pPr>
      <w:r>
        <w:rPr>
          <w:sz w:val="20"/>
          <w:szCs w:val="20"/>
        </w:rPr>
        <w:t>Žák by měl umět</w:t>
      </w:r>
    </w:p>
    <w:p w:rsidR="00383A41" w:rsidRDefault="00383A41" w:rsidP="00A4200D">
      <w:pPr>
        <w:numPr>
          <w:ilvl w:val="0"/>
          <w:numId w:val="10"/>
        </w:numPr>
        <w:rPr>
          <w:sz w:val="20"/>
          <w:szCs w:val="20"/>
        </w:rPr>
      </w:pPr>
      <w:r>
        <w:rPr>
          <w:sz w:val="20"/>
          <w:szCs w:val="20"/>
        </w:rPr>
        <w:t>vyjadřovat se přiměřeně k účelu jednání a komunikační situaci v projevech mluvených i psaných a vhodně se prezentovat</w:t>
      </w:r>
    </w:p>
    <w:p w:rsidR="00383A41" w:rsidRDefault="00383A41" w:rsidP="00A4200D">
      <w:pPr>
        <w:numPr>
          <w:ilvl w:val="0"/>
          <w:numId w:val="10"/>
        </w:numPr>
        <w:rPr>
          <w:sz w:val="20"/>
          <w:szCs w:val="20"/>
        </w:rPr>
      </w:pPr>
      <w:r>
        <w:rPr>
          <w:sz w:val="20"/>
          <w:szCs w:val="20"/>
        </w:rPr>
        <w:t xml:space="preserve">formulovat své myšlenky srozumitelně a souvisle, v písemné podobě přehledně a jazykově správně            </w:t>
      </w:r>
    </w:p>
    <w:p w:rsidR="00383A41" w:rsidRDefault="00383A41" w:rsidP="00A4200D">
      <w:pPr>
        <w:numPr>
          <w:ilvl w:val="0"/>
          <w:numId w:val="10"/>
        </w:numPr>
        <w:rPr>
          <w:sz w:val="20"/>
          <w:szCs w:val="20"/>
        </w:rPr>
      </w:pPr>
      <w:r>
        <w:rPr>
          <w:sz w:val="20"/>
          <w:szCs w:val="20"/>
        </w:rPr>
        <w:t>účastnit se aktivně diskusí, formulovat a obhajovat své názory a postoje</w:t>
      </w:r>
    </w:p>
    <w:p w:rsidR="00383A41" w:rsidRDefault="00383A41" w:rsidP="00A4200D">
      <w:pPr>
        <w:numPr>
          <w:ilvl w:val="0"/>
          <w:numId w:val="10"/>
        </w:numPr>
        <w:rPr>
          <w:sz w:val="20"/>
          <w:szCs w:val="20"/>
        </w:rPr>
      </w:pPr>
      <w:r>
        <w:rPr>
          <w:sz w:val="20"/>
          <w:szCs w:val="20"/>
        </w:rPr>
        <w:t>zaznamenávat písemně podstatné myšlenky z textů a projevů jiných lidí</w:t>
      </w:r>
    </w:p>
    <w:p w:rsidR="00383A41" w:rsidRDefault="00383A41" w:rsidP="00A4200D">
      <w:pPr>
        <w:numPr>
          <w:ilvl w:val="0"/>
          <w:numId w:val="10"/>
        </w:numPr>
        <w:rPr>
          <w:sz w:val="20"/>
          <w:szCs w:val="20"/>
        </w:rPr>
      </w:pPr>
      <w:r>
        <w:rPr>
          <w:sz w:val="20"/>
          <w:szCs w:val="20"/>
        </w:rPr>
        <w:t>vyjadřovat se v souladu se zásadami kulturního projevu</w:t>
      </w:r>
    </w:p>
    <w:p w:rsidR="00383A41" w:rsidRDefault="00383A41" w:rsidP="00030933">
      <w:pPr>
        <w:spacing w:line="120" w:lineRule="auto"/>
        <w:rPr>
          <w:sz w:val="20"/>
          <w:szCs w:val="20"/>
        </w:rPr>
      </w:pPr>
    </w:p>
    <w:p w:rsidR="00383A41" w:rsidRDefault="00383A41">
      <w:pPr>
        <w:rPr>
          <w:b/>
          <w:sz w:val="20"/>
          <w:szCs w:val="20"/>
        </w:rPr>
      </w:pPr>
      <w:r>
        <w:rPr>
          <w:b/>
          <w:sz w:val="20"/>
          <w:szCs w:val="20"/>
        </w:rPr>
        <w:t>Personální a sociální kompetence</w:t>
      </w:r>
    </w:p>
    <w:p w:rsidR="00383A41" w:rsidRDefault="00383A41">
      <w:pPr>
        <w:rPr>
          <w:sz w:val="20"/>
          <w:szCs w:val="20"/>
        </w:rPr>
      </w:pPr>
      <w:r>
        <w:rPr>
          <w:sz w:val="20"/>
          <w:szCs w:val="20"/>
        </w:rPr>
        <w:t>Žák by měl být schopen</w:t>
      </w:r>
    </w:p>
    <w:p w:rsidR="00383A41" w:rsidRDefault="00383A41" w:rsidP="00A4200D">
      <w:pPr>
        <w:numPr>
          <w:ilvl w:val="0"/>
          <w:numId w:val="10"/>
        </w:numPr>
        <w:rPr>
          <w:sz w:val="20"/>
          <w:szCs w:val="20"/>
        </w:rPr>
      </w:pPr>
      <w:r>
        <w:rPr>
          <w:sz w:val="20"/>
          <w:szCs w:val="20"/>
        </w:rPr>
        <w:t>přijímat radu i kritiku</w:t>
      </w:r>
    </w:p>
    <w:p w:rsidR="00383A41" w:rsidRDefault="00383A41" w:rsidP="00A4200D">
      <w:pPr>
        <w:numPr>
          <w:ilvl w:val="0"/>
          <w:numId w:val="10"/>
        </w:numPr>
        <w:rPr>
          <w:sz w:val="20"/>
          <w:szCs w:val="20"/>
        </w:rPr>
      </w:pPr>
      <w:r>
        <w:rPr>
          <w:sz w:val="20"/>
          <w:szCs w:val="20"/>
        </w:rPr>
        <w:t>kriticky zvažovat názory a jednání jiných lidí</w:t>
      </w:r>
    </w:p>
    <w:p w:rsidR="00383A41" w:rsidRDefault="00383A41" w:rsidP="00A4200D">
      <w:pPr>
        <w:numPr>
          <w:ilvl w:val="0"/>
          <w:numId w:val="10"/>
        </w:numPr>
        <w:rPr>
          <w:sz w:val="20"/>
          <w:szCs w:val="20"/>
        </w:rPr>
      </w:pPr>
      <w:r>
        <w:rPr>
          <w:sz w:val="20"/>
          <w:szCs w:val="20"/>
        </w:rPr>
        <w:t>přijímat a plnit odpovědně svěřené úkoly</w:t>
      </w:r>
    </w:p>
    <w:p w:rsidR="00383A41" w:rsidRDefault="00383A41" w:rsidP="00030933">
      <w:pPr>
        <w:spacing w:line="120" w:lineRule="auto"/>
        <w:rPr>
          <w:sz w:val="20"/>
          <w:szCs w:val="20"/>
        </w:rPr>
      </w:pPr>
    </w:p>
    <w:p w:rsidR="00383A41" w:rsidRDefault="00383A41">
      <w:pPr>
        <w:rPr>
          <w:b/>
          <w:sz w:val="20"/>
          <w:szCs w:val="20"/>
        </w:rPr>
      </w:pPr>
      <w:r>
        <w:rPr>
          <w:b/>
          <w:sz w:val="20"/>
          <w:szCs w:val="20"/>
        </w:rPr>
        <w:t>Kompetence k pracovnímu uplatnění a podnikatelským aktivitám</w:t>
      </w:r>
    </w:p>
    <w:p w:rsidR="00383A41" w:rsidRDefault="00383A41">
      <w:pPr>
        <w:rPr>
          <w:sz w:val="20"/>
          <w:szCs w:val="20"/>
        </w:rPr>
      </w:pPr>
      <w:r>
        <w:rPr>
          <w:sz w:val="20"/>
          <w:szCs w:val="20"/>
        </w:rPr>
        <w:t>Žák by měl</w:t>
      </w:r>
    </w:p>
    <w:p w:rsidR="00383A41" w:rsidRDefault="00383A41" w:rsidP="00A4200D">
      <w:pPr>
        <w:numPr>
          <w:ilvl w:val="0"/>
          <w:numId w:val="10"/>
        </w:numPr>
        <w:rPr>
          <w:sz w:val="20"/>
          <w:szCs w:val="20"/>
        </w:rPr>
      </w:pPr>
      <w:r>
        <w:rPr>
          <w:sz w:val="20"/>
          <w:szCs w:val="20"/>
        </w:rPr>
        <w:t>vhodně komunikovat s potenciálními zaměstnavateli, prezentovat svůj odborný potenciál a své profesní cíle</w:t>
      </w:r>
    </w:p>
    <w:p w:rsidR="00383A41" w:rsidRDefault="00383A41" w:rsidP="00A4200D">
      <w:pPr>
        <w:numPr>
          <w:ilvl w:val="0"/>
          <w:numId w:val="10"/>
        </w:numPr>
        <w:rPr>
          <w:sz w:val="20"/>
          <w:szCs w:val="20"/>
        </w:rPr>
      </w:pPr>
      <w:r>
        <w:rPr>
          <w:sz w:val="20"/>
          <w:szCs w:val="20"/>
        </w:rPr>
        <w:t>uvědomovat si význam celoživotního učení</w:t>
      </w:r>
    </w:p>
    <w:p w:rsidR="00383A41" w:rsidRDefault="00383A41" w:rsidP="00030933">
      <w:pPr>
        <w:spacing w:line="120" w:lineRule="auto"/>
        <w:rPr>
          <w:sz w:val="20"/>
          <w:szCs w:val="20"/>
        </w:rPr>
      </w:pPr>
    </w:p>
    <w:p w:rsidR="00383A41" w:rsidRDefault="00383A41">
      <w:pPr>
        <w:rPr>
          <w:b/>
          <w:sz w:val="20"/>
          <w:szCs w:val="20"/>
        </w:rPr>
      </w:pPr>
      <w:r>
        <w:rPr>
          <w:b/>
          <w:sz w:val="20"/>
          <w:szCs w:val="20"/>
        </w:rPr>
        <w:t>Kompetence využívat prostředky informačních a komunikačních technologií a pracovat s informacemi</w:t>
      </w:r>
    </w:p>
    <w:p w:rsidR="00383A41" w:rsidRDefault="00383A41">
      <w:pPr>
        <w:rPr>
          <w:sz w:val="20"/>
          <w:szCs w:val="20"/>
        </w:rPr>
      </w:pPr>
      <w:r>
        <w:rPr>
          <w:sz w:val="20"/>
          <w:szCs w:val="20"/>
        </w:rPr>
        <w:t>Žák by měl umět kriticky přistupovat k získaným informacím.</w:t>
      </w:r>
    </w:p>
    <w:p w:rsidR="00383A41" w:rsidRDefault="00383A41">
      <w:pPr>
        <w:rPr>
          <w:b/>
          <w:sz w:val="20"/>
          <w:szCs w:val="20"/>
        </w:rPr>
      </w:pPr>
    </w:p>
    <w:p w:rsidR="00383A41" w:rsidRPr="00CB78A8" w:rsidRDefault="00383A41">
      <w:pPr>
        <w:rPr>
          <w:b/>
          <w:sz w:val="22"/>
          <w:szCs w:val="22"/>
        </w:rPr>
      </w:pPr>
      <w:r w:rsidRPr="00CB78A8">
        <w:rPr>
          <w:b/>
          <w:sz w:val="22"/>
          <w:szCs w:val="22"/>
        </w:rPr>
        <w:t>Průřezová témata</w:t>
      </w:r>
    </w:p>
    <w:p w:rsidR="00383A41" w:rsidRDefault="00383A41" w:rsidP="00030933">
      <w:pPr>
        <w:spacing w:line="120" w:lineRule="auto"/>
        <w:rPr>
          <w:sz w:val="20"/>
          <w:szCs w:val="20"/>
        </w:rPr>
      </w:pPr>
    </w:p>
    <w:p w:rsidR="00383A41" w:rsidRDefault="00383A41">
      <w:pPr>
        <w:rPr>
          <w:b/>
          <w:sz w:val="20"/>
          <w:szCs w:val="20"/>
        </w:rPr>
      </w:pPr>
      <w:r>
        <w:rPr>
          <w:b/>
          <w:sz w:val="20"/>
          <w:szCs w:val="20"/>
        </w:rPr>
        <w:t>Informační a komunikační technologie</w:t>
      </w:r>
    </w:p>
    <w:p w:rsidR="00383A41" w:rsidRDefault="00383A41" w:rsidP="00A4200D">
      <w:pPr>
        <w:numPr>
          <w:ilvl w:val="0"/>
          <w:numId w:val="10"/>
        </w:numPr>
        <w:rPr>
          <w:sz w:val="20"/>
          <w:szCs w:val="20"/>
        </w:rPr>
      </w:pPr>
      <w:r>
        <w:rPr>
          <w:sz w:val="20"/>
          <w:szCs w:val="20"/>
        </w:rPr>
        <w:t>práce s internetem, vyhledávání potřebných informací</w:t>
      </w:r>
    </w:p>
    <w:p w:rsidR="00383A41" w:rsidRDefault="00383A41">
      <w:pPr>
        <w:ind w:left="360"/>
        <w:rPr>
          <w:sz w:val="20"/>
          <w:szCs w:val="20"/>
        </w:rPr>
      </w:pPr>
    </w:p>
    <w:p w:rsidR="00383A41" w:rsidRDefault="00383A41">
      <w:pPr>
        <w:rPr>
          <w:b/>
          <w:sz w:val="20"/>
          <w:szCs w:val="20"/>
        </w:rPr>
      </w:pPr>
      <w:r>
        <w:rPr>
          <w:b/>
          <w:sz w:val="20"/>
          <w:szCs w:val="20"/>
        </w:rPr>
        <w:t>Mezipředmětové vztahy:</w:t>
      </w:r>
    </w:p>
    <w:p w:rsidR="00383A41" w:rsidRDefault="00383A41" w:rsidP="00A4200D">
      <w:pPr>
        <w:numPr>
          <w:ilvl w:val="0"/>
          <w:numId w:val="10"/>
        </w:numPr>
        <w:rPr>
          <w:sz w:val="20"/>
          <w:szCs w:val="20"/>
        </w:rPr>
      </w:pPr>
      <w:r>
        <w:rPr>
          <w:sz w:val="20"/>
          <w:szCs w:val="20"/>
        </w:rPr>
        <w:t>počítačové sítě</w:t>
      </w:r>
    </w:p>
    <w:p w:rsidR="00383A41" w:rsidRDefault="00383A41" w:rsidP="00A4200D">
      <w:pPr>
        <w:numPr>
          <w:ilvl w:val="0"/>
          <w:numId w:val="10"/>
        </w:numPr>
        <w:rPr>
          <w:sz w:val="20"/>
          <w:szCs w:val="20"/>
        </w:rPr>
      </w:pPr>
      <w:r>
        <w:rPr>
          <w:sz w:val="20"/>
          <w:szCs w:val="20"/>
        </w:rPr>
        <w:t>konstrukce počítačů</w:t>
      </w:r>
    </w:p>
    <w:p w:rsidR="00383A41" w:rsidRDefault="00383A41" w:rsidP="00A4200D">
      <w:pPr>
        <w:numPr>
          <w:ilvl w:val="0"/>
          <w:numId w:val="10"/>
        </w:numPr>
        <w:rPr>
          <w:sz w:val="20"/>
          <w:szCs w:val="20"/>
        </w:rPr>
      </w:pPr>
      <w:r>
        <w:rPr>
          <w:sz w:val="20"/>
          <w:szCs w:val="20"/>
        </w:rPr>
        <w:t>elektrotechnika</w:t>
      </w:r>
    </w:p>
    <w:p w:rsidR="00383A41" w:rsidRDefault="00383A41" w:rsidP="00A4200D">
      <w:pPr>
        <w:numPr>
          <w:ilvl w:val="0"/>
          <w:numId w:val="10"/>
        </w:numPr>
        <w:rPr>
          <w:sz w:val="20"/>
          <w:szCs w:val="20"/>
        </w:rPr>
      </w:pPr>
      <w:r>
        <w:rPr>
          <w:sz w:val="20"/>
          <w:szCs w:val="20"/>
        </w:rPr>
        <w:t>informační technologie</w:t>
      </w:r>
    </w:p>
    <w:p w:rsidR="00E3770B" w:rsidRDefault="00383A41" w:rsidP="00E3770B">
      <w:pPr>
        <w:jc w:val="center"/>
        <w:rPr>
          <w:b/>
          <w:sz w:val="20"/>
          <w:szCs w:val="20"/>
        </w:rPr>
      </w:pPr>
      <w:r>
        <w:rPr>
          <w:sz w:val="20"/>
          <w:szCs w:val="20"/>
        </w:rPr>
        <w:br w:type="page"/>
      </w:r>
      <w:r w:rsidR="00E3770B">
        <w:rPr>
          <w:b/>
          <w:sz w:val="20"/>
          <w:szCs w:val="20"/>
        </w:rPr>
        <w:t>Rozpis učiva a výsledků vzdělávání</w:t>
      </w:r>
    </w:p>
    <w:p w:rsidR="00E3770B" w:rsidRDefault="00E3770B" w:rsidP="00E3770B">
      <w:pPr>
        <w:jc w:val="center"/>
        <w:rPr>
          <w:b/>
          <w:sz w:val="20"/>
          <w:szCs w:val="20"/>
        </w:rPr>
      </w:pPr>
      <w:r>
        <w:rPr>
          <w:b/>
          <w:sz w:val="20"/>
          <w:szCs w:val="20"/>
        </w:rPr>
        <w:t>Název vyučovacího předmětu: Konstrukce počítačů</w:t>
      </w:r>
    </w:p>
    <w:p w:rsidR="00E3770B" w:rsidRPr="004748E9" w:rsidRDefault="00E3770B" w:rsidP="00E3770B">
      <w:pPr>
        <w:jc w:val="center"/>
        <w:rPr>
          <w:sz w:val="22"/>
          <w:szCs w:val="22"/>
        </w:rPr>
      </w:pPr>
      <w:r>
        <w:rPr>
          <w:b/>
          <w:sz w:val="20"/>
          <w:szCs w:val="20"/>
        </w:rPr>
        <w:t>Ročník: třetí</w:t>
      </w:r>
    </w:p>
    <w:p w:rsidR="00383A41" w:rsidRPr="00CB78A8" w:rsidRDefault="00CB78A8">
      <w:pPr>
        <w:rPr>
          <w:b/>
          <w:sz w:val="20"/>
          <w:szCs w:val="20"/>
        </w:rPr>
      </w:pPr>
      <w:r w:rsidRPr="00CB78A8">
        <w:rPr>
          <w:b/>
          <w:sz w:val="20"/>
          <w:szCs w:val="20"/>
        </w:rPr>
        <w:t>Konstrukce počítačů – 3. ročník</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5190"/>
        <w:gridCol w:w="1050"/>
      </w:tblGrid>
      <w:tr w:rsidR="00383A41" w:rsidTr="00EB1AA2">
        <w:tc>
          <w:tcPr>
            <w:tcW w:w="3168" w:type="dxa"/>
            <w:shd w:val="clear" w:color="auto" w:fill="D9E2F3" w:themeFill="accent5" w:themeFillTint="33"/>
            <w:vAlign w:val="center"/>
          </w:tcPr>
          <w:p w:rsidR="00383A41" w:rsidRDefault="00383A41" w:rsidP="00D669E3">
            <w:pPr>
              <w:rPr>
                <w:b/>
                <w:sz w:val="20"/>
                <w:szCs w:val="20"/>
              </w:rPr>
            </w:pPr>
            <w:r>
              <w:rPr>
                <w:b/>
                <w:sz w:val="20"/>
                <w:szCs w:val="20"/>
              </w:rPr>
              <w:t>Výsledky a kompetence</w:t>
            </w:r>
          </w:p>
        </w:tc>
        <w:tc>
          <w:tcPr>
            <w:tcW w:w="5191" w:type="dxa"/>
            <w:shd w:val="clear" w:color="auto" w:fill="D9E2F3" w:themeFill="accent5" w:themeFillTint="33"/>
            <w:vAlign w:val="center"/>
          </w:tcPr>
          <w:p w:rsidR="00383A41" w:rsidRDefault="0075667D" w:rsidP="00D669E3">
            <w:pPr>
              <w:jc w:val="center"/>
              <w:rPr>
                <w:b/>
                <w:sz w:val="20"/>
                <w:szCs w:val="20"/>
              </w:rPr>
            </w:pPr>
            <w:r>
              <w:rPr>
                <w:b/>
                <w:sz w:val="20"/>
                <w:szCs w:val="20"/>
              </w:rPr>
              <w:t>Tematické celky</w:t>
            </w:r>
          </w:p>
        </w:tc>
        <w:tc>
          <w:tcPr>
            <w:tcW w:w="1048" w:type="dxa"/>
            <w:shd w:val="clear" w:color="auto" w:fill="D9E2F3" w:themeFill="accent5" w:themeFillTint="33"/>
          </w:tcPr>
          <w:p w:rsidR="00383A41" w:rsidRPr="00026C3E" w:rsidRDefault="00026C3E">
            <w:pPr>
              <w:rPr>
                <w:b/>
                <w:sz w:val="20"/>
                <w:szCs w:val="20"/>
              </w:rPr>
            </w:pPr>
            <w:r w:rsidRPr="00026C3E">
              <w:rPr>
                <w:b/>
                <w:sz w:val="20"/>
                <w:szCs w:val="20"/>
              </w:rPr>
              <w:t>Hodinová dotace</w:t>
            </w:r>
          </w:p>
        </w:tc>
      </w:tr>
      <w:tr w:rsidR="00383A41" w:rsidRPr="009770E2" w:rsidTr="00EB1AA2">
        <w:trPr>
          <w:trHeight w:val="10695"/>
        </w:trPr>
        <w:tc>
          <w:tcPr>
            <w:tcW w:w="3168" w:type="dxa"/>
            <w:tcBorders>
              <w:bottom w:val="single" w:sz="4" w:space="0" w:color="auto"/>
            </w:tcBorders>
          </w:tcPr>
          <w:p w:rsidR="00383A41" w:rsidRPr="009770E2" w:rsidRDefault="00383A41">
            <w:pPr>
              <w:rPr>
                <w:sz w:val="20"/>
                <w:szCs w:val="20"/>
              </w:rPr>
            </w:pPr>
            <w:r w:rsidRPr="009770E2">
              <w:rPr>
                <w:sz w:val="20"/>
                <w:szCs w:val="20"/>
              </w:rPr>
              <w:t>Žák</w:t>
            </w:r>
          </w:p>
          <w:p w:rsidR="00383A41" w:rsidRDefault="00383A41" w:rsidP="009A2908">
            <w:pPr>
              <w:numPr>
                <w:ilvl w:val="0"/>
                <w:numId w:val="10"/>
              </w:numPr>
              <w:tabs>
                <w:tab w:val="clear" w:pos="720"/>
                <w:tab w:val="num" w:pos="284"/>
              </w:tabs>
              <w:ind w:left="284" w:hanging="284"/>
              <w:rPr>
                <w:sz w:val="20"/>
                <w:szCs w:val="20"/>
              </w:rPr>
            </w:pPr>
            <w:r w:rsidRPr="009770E2">
              <w:rPr>
                <w:sz w:val="20"/>
                <w:szCs w:val="20"/>
              </w:rPr>
              <w:t>rozumí technickým pojmům</w:t>
            </w:r>
            <w:r w:rsidR="009A2908">
              <w:rPr>
                <w:sz w:val="20"/>
                <w:szCs w:val="20"/>
              </w:rPr>
              <w:t>,</w:t>
            </w:r>
          </w:p>
          <w:p w:rsidR="009A2908" w:rsidRPr="009770E2" w:rsidRDefault="009A2908" w:rsidP="009A2908">
            <w:pPr>
              <w:ind w:left="284"/>
              <w:rPr>
                <w:sz w:val="20"/>
                <w:szCs w:val="20"/>
              </w:rPr>
            </w:pPr>
          </w:p>
          <w:p w:rsidR="00383A41" w:rsidRDefault="00383A41" w:rsidP="009A2908">
            <w:pPr>
              <w:numPr>
                <w:ilvl w:val="0"/>
                <w:numId w:val="10"/>
              </w:numPr>
              <w:tabs>
                <w:tab w:val="clear" w:pos="720"/>
                <w:tab w:val="num" w:pos="284"/>
              </w:tabs>
              <w:ind w:left="284" w:hanging="284"/>
              <w:rPr>
                <w:sz w:val="20"/>
                <w:szCs w:val="20"/>
              </w:rPr>
            </w:pPr>
            <w:r w:rsidRPr="009770E2">
              <w:rPr>
                <w:sz w:val="20"/>
                <w:szCs w:val="20"/>
              </w:rPr>
              <w:t>je schopen orientovat se v</w:t>
            </w:r>
            <w:r w:rsidR="009A2908">
              <w:rPr>
                <w:sz w:val="20"/>
                <w:szCs w:val="20"/>
              </w:rPr>
              <w:t> </w:t>
            </w:r>
            <w:r w:rsidRPr="009770E2">
              <w:rPr>
                <w:sz w:val="20"/>
                <w:szCs w:val="20"/>
              </w:rPr>
              <w:t>problematice</w:t>
            </w:r>
            <w:r w:rsidR="009A2908">
              <w:rPr>
                <w:sz w:val="20"/>
                <w:szCs w:val="20"/>
              </w:rPr>
              <w:t>,</w:t>
            </w:r>
          </w:p>
          <w:p w:rsidR="009A2908" w:rsidRPr="009770E2" w:rsidRDefault="009A2908" w:rsidP="009A2908">
            <w:pPr>
              <w:ind w:left="284"/>
              <w:rPr>
                <w:sz w:val="20"/>
                <w:szCs w:val="20"/>
              </w:rPr>
            </w:pPr>
          </w:p>
          <w:p w:rsidR="00383A41" w:rsidRDefault="00383A41" w:rsidP="009A2908">
            <w:pPr>
              <w:numPr>
                <w:ilvl w:val="0"/>
                <w:numId w:val="10"/>
              </w:numPr>
              <w:tabs>
                <w:tab w:val="clear" w:pos="720"/>
                <w:tab w:val="num" w:pos="284"/>
              </w:tabs>
              <w:ind w:left="284" w:hanging="284"/>
              <w:rPr>
                <w:sz w:val="20"/>
                <w:szCs w:val="20"/>
              </w:rPr>
            </w:pPr>
            <w:r w:rsidRPr="009770E2">
              <w:rPr>
                <w:sz w:val="20"/>
                <w:szCs w:val="20"/>
              </w:rPr>
              <w:t>dokáže pochopit práci ostatních dle manuálu</w:t>
            </w:r>
            <w:r w:rsidR="009A2908">
              <w:rPr>
                <w:sz w:val="20"/>
                <w:szCs w:val="20"/>
              </w:rPr>
              <w:t>,</w:t>
            </w:r>
          </w:p>
          <w:p w:rsidR="009A2908" w:rsidRPr="009770E2" w:rsidRDefault="009A2908" w:rsidP="009A2908">
            <w:pPr>
              <w:ind w:left="284"/>
              <w:rPr>
                <w:sz w:val="20"/>
                <w:szCs w:val="20"/>
              </w:rPr>
            </w:pPr>
          </w:p>
          <w:p w:rsidR="00383A41" w:rsidRDefault="009A2908" w:rsidP="009A2908">
            <w:pPr>
              <w:numPr>
                <w:ilvl w:val="0"/>
                <w:numId w:val="10"/>
              </w:numPr>
              <w:tabs>
                <w:tab w:val="clear" w:pos="720"/>
                <w:tab w:val="num" w:pos="284"/>
              </w:tabs>
              <w:ind w:left="284" w:hanging="284"/>
              <w:rPr>
                <w:sz w:val="20"/>
                <w:szCs w:val="20"/>
              </w:rPr>
            </w:pPr>
            <w:r>
              <w:rPr>
                <w:sz w:val="20"/>
                <w:szCs w:val="20"/>
              </w:rPr>
              <w:t>samostatně pracuje,</w:t>
            </w:r>
          </w:p>
          <w:p w:rsidR="009A2908" w:rsidRPr="009770E2" w:rsidRDefault="009A2908" w:rsidP="009A2908">
            <w:pPr>
              <w:ind w:left="284"/>
              <w:rPr>
                <w:sz w:val="20"/>
                <w:szCs w:val="20"/>
              </w:rPr>
            </w:pPr>
          </w:p>
          <w:p w:rsidR="00383A41" w:rsidRDefault="00383A41" w:rsidP="009A2908">
            <w:pPr>
              <w:numPr>
                <w:ilvl w:val="0"/>
                <w:numId w:val="10"/>
              </w:numPr>
              <w:tabs>
                <w:tab w:val="clear" w:pos="720"/>
                <w:tab w:val="num" w:pos="284"/>
              </w:tabs>
              <w:ind w:left="284" w:hanging="284"/>
              <w:rPr>
                <w:sz w:val="20"/>
                <w:szCs w:val="20"/>
              </w:rPr>
            </w:pPr>
            <w:r w:rsidRPr="009770E2">
              <w:rPr>
                <w:sz w:val="20"/>
                <w:szCs w:val="20"/>
              </w:rPr>
              <w:t>samostatně navrhuje řešení dle platformy</w:t>
            </w:r>
            <w:r w:rsidR="009A2908">
              <w:rPr>
                <w:sz w:val="20"/>
                <w:szCs w:val="20"/>
              </w:rPr>
              <w:t>,</w:t>
            </w:r>
          </w:p>
          <w:p w:rsidR="009A2908" w:rsidRPr="009770E2" w:rsidRDefault="009A2908" w:rsidP="009A2908">
            <w:pPr>
              <w:ind w:left="284"/>
              <w:rPr>
                <w:sz w:val="20"/>
                <w:szCs w:val="20"/>
              </w:rPr>
            </w:pPr>
          </w:p>
          <w:p w:rsidR="00383A41" w:rsidRDefault="00383A41" w:rsidP="009A2908">
            <w:pPr>
              <w:numPr>
                <w:ilvl w:val="0"/>
                <w:numId w:val="10"/>
              </w:numPr>
              <w:tabs>
                <w:tab w:val="clear" w:pos="720"/>
                <w:tab w:val="num" w:pos="284"/>
              </w:tabs>
              <w:ind w:left="284" w:hanging="284"/>
              <w:rPr>
                <w:sz w:val="20"/>
                <w:szCs w:val="20"/>
              </w:rPr>
            </w:pPr>
            <w:r w:rsidRPr="009770E2">
              <w:rPr>
                <w:sz w:val="20"/>
                <w:szCs w:val="20"/>
              </w:rPr>
              <w:t>umí rozlišit jednotlivé struktury</w:t>
            </w:r>
            <w:r w:rsidR="009A2908">
              <w:rPr>
                <w:sz w:val="20"/>
                <w:szCs w:val="20"/>
              </w:rPr>
              <w:t>,</w:t>
            </w:r>
          </w:p>
          <w:p w:rsidR="009A2908" w:rsidRPr="009770E2" w:rsidRDefault="009A2908" w:rsidP="009A2908">
            <w:pPr>
              <w:ind w:left="284"/>
              <w:rPr>
                <w:sz w:val="20"/>
                <w:szCs w:val="20"/>
              </w:rPr>
            </w:pPr>
          </w:p>
          <w:p w:rsidR="00026C3E" w:rsidRPr="009A2908" w:rsidRDefault="00383A41" w:rsidP="009A2908">
            <w:pPr>
              <w:numPr>
                <w:ilvl w:val="0"/>
                <w:numId w:val="10"/>
              </w:numPr>
              <w:tabs>
                <w:tab w:val="clear" w:pos="720"/>
                <w:tab w:val="num" w:pos="284"/>
              </w:tabs>
              <w:ind w:left="284" w:hanging="284"/>
              <w:rPr>
                <w:sz w:val="20"/>
                <w:szCs w:val="20"/>
              </w:rPr>
            </w:pPr>
            <w:r w:rsidRPr="009A2908">
              <w:rPr>
                <w:sz w:val="20"/>
                <w:szCs w:val="20"/>
              </w:rPr>
              <w:t>orientuje se v základních vývojových etapách</w:t>
            </w:r>
            <w:r w:rsidR="009A2908" w:rsidRPr="009A2908">
              <w:rPr>
                <w:sz w:val="20"/>
                <w:szCs w:val="20"/>
              </w:rPr>
              <w:t>,</w:t>
            </w:r>
          </w:p>
          <w:p w:rsidR="00026C3E" w:rsidRPr="009770E2" w:rsidRDefault="00026C3E" w:rsidP="009A2908">
            <w:pPr>
              <w:tabs>
                <w:tab w:val="num" w:pos="284"/>
              </w:tabs>
              <w:ind w:left="284" w:hanging="284"/>
              <w:rPr>
                <w:sz w:val="20"/>
                <w:szCs w:val="20"/>
              </w:rPr>
            </w:pPr>
          </w:p>
          <w:p w:rsidR="00026C3E" w:rsidRPr="009770E2" w:rsidRDefault="00026C3E" w:rsidP="009A2908">
            <w:pPr>
              <w:numPr>
                <w:ilvl w:val="0"/>
                <w:numId w:val="10"/>
              </w:numPr>
              <w:tabs>
                <w:tab w:val="clear" w:pos="720"/>
                <w:tab w:val="num" w:pos="284"/>
              </w:tabs>
              <w:ind w:left="284" w:hanging="284"/>
              <w:rPr>
                <w:sz w:val="20"/>
                <w:szCs w:val="20"/>
              </w:rPr>
            </w:pPr>
            <w:r w:rsidRPr="009770E2">
              <w:rPr>
                <w:sz w:val="20"/>
                <w:szCs w:val="20"/>
              </w:rPr>
              <w:t>umí sestavit kancelářský i herní počítač</w:t>
            </w:r>
          </w:p>
          <w:p w:rsidR="00026C3E" w:rsidRPr="009770E2" w:rsidRDefault="00026C3E" w:rsidP="009A2908">
            <w:pPr>
              <w:tabs>
                <w:tab w:val="num" w:pos="284"/>
              </w:tabs>
              <w:ind w:left="284" w:hanging="284"/>
              <w:rPr>
                <w:sz w:val="20"/>
                <w:szCs w:val="20"/>
              </w:rPr>
            </w:pPr>
          </w:p>
          <w:p w:rsidR="00026C3E" w:rsidRPr="009770E2" w:rsidRDefault="00026C3E" w:rsidP="009A2908">
            <w:pPr>
              <w:numPr>
                <w:ilvl w:val="0"/>
                <w:numId w:val="10"/>
              </w:numPr>
              <w:tabs>
                <w:tab w:val="clear" w:pos="720"/>
                <w:tab w:val="num" w:pos="284"/>
              </w:tabs>
              <w:ind w:left="284" w:hanging="284"/>
              <w:rPr>
                <w:sz w:val="20"/>
                <w:szCs w:val="20"/>
              </w:rPr>
            </w:pPr>
            <w:r w:rsidRPr="009770E2">
              <w:rPr>
                <w:sz w:val="20"/>
                <w:szCs w:val="20"/>
              </w:rPr>
              <w:t>umí jej oživit a instalovat operační systém i  vybraný  uživatelský SW</w:t>
            </w:r>
          </w:p>
          <w:p w:rsidR="00383A41" w:rsidRPr="009770E2" w:rsidRDefault="00383A41">
            <w:pPr>
              <w:rPr>
                <w:sz w:val="20"/>
                <w:szCs w:val="20"/>
              </w:rPr>
            </w:pPr>
          </w:p>
        </w:tc>
        <w:tc>
          <w:tcPr>
            <w:tcW w:w="5191" w:type="dxa"/>
            <w:tcBorders>
              <w:bottom w:val="single" w:sz="4" w:space="0" w:color="auto"/>
            </w:tcBorders>
          </w:tcPr>
          <w:p w:rsidR="00F560AA" w:rsidRPr="00F560AA" w:rsidRDefault="00F560AA" w:rsidP="00F560AA">
            <w:pPr>
              <w:rPr>
                <w:sz w:val="20"/>
                <w:szCs w:val="20"/>
              </w:rPr>
            </w:pPr>
            <w:r w:rsidRPr="00F560AA">
              <w:rPr>
                <w:sz w:val="20"/>
                <w:szCs w:val="20"/>
              </w:rPr>
              <w:t>1. Úvod do PC HW</w:t>
            </w:r>
          </w:p>
          <w:p w:rsidR="00F560AA" w:rsidRPr="00F560AA" w:rsidRDefault="00F560AA" w:rsidP="00F560AA">
            <w:pPr>
              <w:rPr>
                <w:sz w:val="20"/>
                <w:szCs w:val="20"/>
              </w:rPr>
            </w:pPr>
            <w:r w:rsidRPr="00F560AA">
              <w:rPr>
                <w:sz w:val="20"/>
                <w:szCs w:val="20"/>
              </w:rPr>
              <w:t>2. Generace počítačů</w:t>
            </w:r>
          </w:p>
          <w:p w:rsidR="00F560AA" w:rsidRPr="00F560AA" w:rsidRDefault="00F560AA" w:rsidP="00F560AA">
            <w:pPr>
              <w:rPr>
                <w:sz w:val="20"/>
                <w:szCs w:val="20"/>
              </w:rPr>
            </w:pPr>
            <w:r w:rsidRPr="00F560AA">
              <w:rPr>
                <w:sz w:val="20"/>
                <w:szCs w:val="20"/>
              </w:rPr>
              <w:t>3. Základní části počítače</w:t>
            </w:r>
          </w:p>
          <w:p w:rsidR="00F560AA" w:rsidRPr="00F560AA" w:rsidRDefault="00F560AA" w:rsidP="00F560AA">
            <w:pPr>
              <w:rPr>
                <w:sz w:val="20"/>
                <w:szCs w:val="20"/>
              </w:rPr>
            </w:pPr>
            <w:r w:rsidRPr="00F560AA">
              <w:rPr>
                <w:sz w:val="20"/>
                <w:szCs w:val="20"/>
              </w:rPr>
              <w:t>4. Periférie (klávesnice, polohovací zař., monitory, tiskárny, repro, …)</w:t>
            </w:r>
          </w:p>
          <w:p w:rsidR="00F560AA" w:rsidRPr="00F560AA" w:rsidRDefault="00F560AA" w:rsidP="00F560AA">
            <w:pPr>
              <w:rPr>
                <w:sz w:val="20"/>
                <w:szCs w:val="20"/>
              </w:rPr>
            </w:pPr>
            <w:r w:rsidRPr="00F560AA">
              <w:rPr>
                <w:sz w:val="20"/>
                <w:szCs w:val="20"/>
              </w:rPr>
              <w:t>5. Monitory (VGA, DVI, CRT, TFT, LCD)</w:t>
            </w:r>
          </w:p>
          <w:p w:rsidR="00F560AA" w:rsidRPr="00F560AA" w:rsidRDefault="00F560AA" w:rsidP="00F560AA">
            <w:pPr>
              <w:rPr>
                <w:sz w:val="20"/>
                <w:szCs w:val="20"/>
              </w:rPr>
            </w:pPr>
            <w:r w:rsidRPr="00F560AA">
              <w:rPr>
                <w:sz w:val="20"/>
                <w:szCs w:val="20"/>
              </w:rPr>
              <w:t>6. CASE (tower, desktop, mini, rack, server)</w:t>
            </w:r>
          </w:p>
          <w:p w:rsidR="00F560AA" w:rsidRPr="00F560AA" w:rsidRDefault="00F560AA" w:rsidP="00F560AA">
            <w:pPr>
              <w:rPr>
                <w:sz w:val="20"/>
                <w:szCs w:val="20"/>
              </w:rPr>
            </w:pPr>
            <w:r w:rsidRPr="00F560AA">
              <w:rPr>
                <w:sz w:val="20"/>
                <w:szCs w:val="20"/>
              </w:rPr>
              <w:t>7. Zdroje (ATX, BTX)</w:t>
            </w:r>
          </w:p>
          <w:p w:rsidR="00F560AA" w:rsidRPr="00F560AA" w:rsidRDefault="00F560AA" w:rsidP="00F560AA">
            <w:pPr>
              <w:rPr>
                <w:sz w:val="20"/>
                <w:szCs w:val="20"/>
              </w:rPr>
            </w:pPr>
            <w:r w:rsidRPr="00F560AA">
              <w:rPr>
                <w:sz w:val="20"/>
                <w:szCs w:val="20"/>
              </w:rPr>
              <w:t>8. Základní desky (výrobci, čipsety, AMD vs INTEL)</w:t>
            </w:r>
          </w:p>
          <w:p w:rsidR="00F560AA" w:rsidRPr="00F560AA" w:rsidRDefault="00F560AA" w:rsidP="00F560AA">
            <w:pPr>
              <w:rPr>
                <w:sz w:val="20"/>
                <w:szCs w:val="20"/>
              </w:rPr>
            </w:pPr>
            <w:r w:rsidRPr="00F560AA">
              <w:rPr>
                <w:sz w:val="20"/>
                <w:szCs w:val="20"/>
              </w:rPr>
              <w:t>9. Sockety, sloty pro CPU (sock. AM, 775,1150,1151,1155,AM3+,FM2)</w:t>
            </w:r>
          </w:p>
          <w:p w:rsidR="00F560AA" w:rsidRPr="00F560AA" w:rsidRDefault="00F560AA" w:rsidP="00F560AA">
            <w:pPr>
              <w:rPr>
                <w:sz w:val="20"/>
                <w:szCs w:val="20"/>
              </w:rPr>
            </w:pPr>
            <w:r w:rsidRPr="00F560AA">
              <w:rPr>
                <w:sz w:val="20"/>
                <w:szCs w:val="20"/>
              </w:rPr>
              <w:t>10. Sloty pro RAM (DDR, RIMM, DDR2, DDR3, DDR4, SODIMM)</w:t>
            </w:r>
          </w:p>
          <w:p w:rsidR="00F560AA" w:rsidRPr="00F560AA" w:rsidRDefault="00F560AA" w:rsidP="00F560AA">
            <w:pPr>
              <w:rPr>
                <w:sz w:val="20"/>
                <w:szCs w:val="20"/>
              </w:rPr>
            </w:pPr>
            <w:r w:rsidRPr="00F560AA">
              <w:rPr>
                <w:sz w:val="20"/>
                <w:szCs w:val="20"/>
              </w:rPr>
              <w:t>11. Porty na MB (sériové, paralelní, USB, ….)</w:t>
            </w:r>
          </w:p>
          <w:p w:rsidR="00F560AA" w:rsidRPr="00F560AA" w:rsidRDefault="00F560AA" w:rsidP="00F560AA">
            <w:pPr>
              <w:rPr>
                <w:sz w:val="20"/>
                <w:szCs w:val="20"/>
              </w:rPr>
            </w:pPr>
            <w:r w:rsidRPr="00F560AA">
              <w:rPr>
                <w:sz w:val="20"/>
                <w:szCs w:val="20"/>
              </w:rPr>
              <w:t>12. I/O (SATA2, SATA3, SCSI)</w:t>
            </w:r>
          </w:p>
          <w:p w:rsidR="00F560AA" w:rsidRPr="00F560AA" w:rsidRDefault="00F560AA" w:rsidP="00F560AA">
            <w:pPr>
              <w:rPr>
                <w:sz w:val="20"/>
                <w:szCs w:val="20"/>
              </w:rPr>
            </w:pPr>
            <w:r w:rsidRPr="00F560AA">
              <w:rPr>
                <w:sz w:val="20"/>
                <w:szCs w:val="20"/>
              </w:rPr>
              <w:t>13. Základní schéma CPU</w:t>
            </w:r>
          </w:p>
          <w:p w:rsidR="00F560AA" w:rsidRPr="00F560AA" w:rsidRDefault="00F560AA" w:rsidP="00F560AA">
            <w:pPr>
              <w:rPr>
                <w:sz w:val="20"/>
                <w:szCs w:val="20"/>
              </w:rPr>
            </w:pPr>
            <w:r w:rsidRPr="00F560AA">
              <w:rPr>
                <w:sz w:val="20"/>
                <w:szCs w:val="20"/>
              </w:rPr>
              <w:t>14. Procesory (Intel a AMD)</w:t>
            </w:r>
          </w:p>
          <w:p w:rsidR="00F560AA" w:rsidRPr="00F560AA" w:rsidRDefault="00F560AA" w:rsidP="00F560AA">
            <w:pPr>
              <w:rPr>
                <w:sz w:val="20"/>
                <w:szCs w:val="20"/>
              </w:rPr>
            </w:pPr>
            <w:r w:rsidRPr="00F560AA">
              <w:rPr>
                <w:sz w:val="20"/>
                <w:szCs w:val="20"/>
              </w:rPr>
              <w:t>15. Technologie 32bit, 64bit, HT, Dual Core, MultiProcessing</w:t>
            </w:r>
          </w:p>
          <w:p w:rsidR="00F560AA" w:rsidRPr="00F560AA" w:rsidRDefault="00F560AA" w:rsidP="00F560AA">
            <w:pPr>
              <w:rPr>
                <w:sz w:val="20"/>
                <w:szCs w:val="20"/>
              </w:rPr>
            </w:pPr>
            <w:r w:rsidRPr="00F560AA">
              <w:rPr>
                <w:sz w:val="20"/>
                <w:szCs w:val="20"/>
              </w:rPr>
              <w:t>16. Typy chladičů pro CPU, možnosti a výkon. (pasivní, aktivní, vodní, mrazák)</w:t>
            </w:r>
          </w:p>
          <w:p w:rsidR="00F560AA" w:rsidRPr="00F560AA" w:rsidRDefault="00F560AA" w:rsidP="00F560AA">
            <w:pPr>
              <w:rPr>
                <w:sz w:val="20"/>
                <w:szCs w:val="20"/>
              </w:rPr>
            </w:pPr>
            <w:r w:rsidRPr="00F560AA">
              <w:rPr>
                <w:sz w:val="20"/>
                <w:szCs w:val="20"/>
              </w:rPr>
              <w:t>17. Datové sběrnice (ISA, PCI, PCI64, PCI-E 1x-16x)</w:t>
            </w:r>
          </w:p>
          <w:p w:rsidR="00F560AA" w:rsidRPr="00F560AA" w:rsidRDefault="00F560AA" w:rsidP="00F560AA">
            <w:pPr>
              <w:rPr>
                <w:sz w:val="20"/>
                <w:szCs w:val="20"/>
              </w:rPr>
            </w:pPr>
            <w:r w:rsidRPr="00F560AA">
              <w:rPr>
                <w:sz w:val="20"/>
                <w:szCs w:val="20"/>
              </w:rPr>
              <w:t>18. Přídavné karty do dat. sběrnic. (sound, vga, TV, modem, ….)</w:t>
            </w:r>
          </w:p>
          <w:p w:rsidR="00F560AA" w:rsidRPr="00F560AA" w:rsidRDefault="00F560AA" w:rsidP="00F560AA">
            <w:pPr>
              <w:rPr>
                <w:sz w:val="20"/>
                <w:szCs w:val="20"/>
              </w:rPr>
            </w:pPr>
            <w:r w:rsidRPr="00F560AA">
              <w:rPr>
                <w:sz w:val="20"/>
                <w:szCs w:val="20"/>
              </w:rPr>
              <w:t>19. CDROM, DVD, BlueRay</w:t>
            </w:r>
          </w:p>
          <w:p w:rsidR="00F560AA" w:rsidRPr="00F560AA" w:rsidRDefault="00F560AA" w:rsidP="00F560AA">
            <w:pPr>
              <w:rPr>
                <w:sz w:val="20"/>
                <w:szCs w:val="20"/>
              </w:rPr>
            </w:pPr>
            <w:r w:rsidRPr="00F560AA">
              <w:rPr>
                <w:sz w:val="20"/>
                <w:szCs w:val="20"/>
              </w:rPr>
              <w:t>20. HDD</w:t>
            </w:r>
          </w:p>
          <w:p w:rsidR="00F560AA" w:rsidRPr="00F560AA" w:rsidRDefault="00F560AA" w:rsidP="00F560AA">
            <w:pPr>
              <w:rPr>
                <w:sz w:val="20"/>
                <w:szCs w:val="20"/>
              </w:rPr>
            </w:pPr>
            <w:r w:rsidRPr="00F560AA">
              <w:rPr>
                <w:sz w:val="20"/>
                <w:szCs w:val="20"/>
              </w:rPr>
              <w:t>21. RAM DISK</w:t>
            </w:r>
          </w:p>
          <w:p w:rsidR="00F560AA" w:rsidRPr="00F560AA" w:rsidRDefault="00F560AA" w:rsidP="00F560AA">
            <w:pPr>
              <w:rPr>
                <w:sz w:val="20"/>
                <w:szCs w:val="20"/>
              </w:rPr>
            </w:pPr>
            <w:r w:rsidRPr="00F560AA">
              <w:rPr>
                <w:sz w:val="20"/>
                <w:szCs w:val="20"/>
              </w:rPr>
              <w:t>22. Speciální datová zařízení (streamer, diskové pole, ZIP, JAZZ)</w:t>
            </w:r>
          </w:p>
          <w:p w:rsidR="00F560AA" w:rsidRPr="00F560AA" w:rsidRDefault="00F560AA" w:rsidP="00F560AA">
            <w:pPr>
              <w:rPr>
                <w:sz w:val="20"/>
                <w:szCs w:val="20"/>
              </w:rPr>
            </w:pPr>
            <w:r w:rsidRPr="00F560AA">
              <w:rPr>
                <w:sz w:val="20"/>
                <w:szCs w:val="20"/>
              </w:rPr>
              <w:t>23. Typy kabelů pro ATA, SATA, FDD</w:t>
            </w:r>
          </w:p>
          <w:p w:rsidR="00F560AA" w:rsidRPr="00F560AA" w:rsidRDefault="00F560AA" w:rsidP="00F560AA">
            <w:pPr>
              <w:rPr>
                <w:sz w:val="20"/>
                <w:szCs w:val="20"/>
              </w:rPr>
            </w:pPr>
            <w:r w:rsidRPr="00F560AA">
              <w:rPr>
                <w:sz w:val="20"/>
                <w:szCs w:val="20"/>
              </w:rPr>
              <w:t>24. Síťový HW (WIFI, LAN, Modem)</w:t>
            </w:r>
          </w:p>
          <w:p w:rsidR="00F560AA" w:rsidRPr="00F560AA" w:rsidRDefault="00F560AA" w:rsidP="00F560AA">
            <w:pPr>
              <w:rPr>
                <w:sz w:val="20"/>
                <w:szCs w:val="20"/>
              </w:rPr>
            </w:pPr>
            <w:r w:rsidRPr="00F560AA">
              <w:rPr>
                <w:sz w:val="20"/>
                <w:szCs w:val="20"/>
              </w:rPr>
              <w:t>25. Provedení počítačových sestav (kancelář, DTP, …)</w:t>
            </w:r>
          </w:p>
          <w:p w:rsidR="00F560AA" w:rsidRPr="00F560AA" w:rsidRDefault="00F560AA" w:rsidP="00F560AA">
            <w:pPr>
              <w:rPr>
                <w:sz w:val="20"/>
                <w:szCs w:val="20"/>
              </w:rPr>
            </w:pPr>
            <w:r w:rsidRPr="00F560AA">
              <w:rPr>
                <w:sz w:val="20"/>
                <w:szCs w:val="20"/>
              </w:rPr>
              <w:t>26. Návrhy PC sestav pro různá řešení v poměru cena kvalita stabilita. (Domácí, provoz, kancelář)</w:t>
            </w:r>
          </w:p>
          <w:p w:rsidR="00F560AA" w:rsidRPr="00F560AA" w:rsidRDefault="00F560AA" w:rsidP="00F560AA">
            <w:pPr>
              <w:rPr>
                <w:sz w:val="20"/>
                <w:szCs w:val="20"/>
              </w:rPr>
            </w:pPr>
            <w:r w:rsidRPr="00F560AA">
              <w:rPr>
                <w:sz w:val="20"/>
                <w:szCs w:val="20"/>
              </w:rPr>
              <w:t>27. Bezpečnost práce při montáži a údržbě počítačů</w:t>
            </w:r>
          </w:p>
          <w:p w:rsidR="00F560AA" w:rsidRPr="00F560AA" w:rsidRDefault="00F560AA" w:rsidP="00F560AA">
            <w:pPr>
              <w:rPr>
                <w:sz w:val="20"/>
                <w:szCs w:val="20"/>
              </w:rPr>
            </w:pPr>
            <w:r w:rsidRPr="00F560AA">
              <w:rPr>
                <w:sz w:val="20"/>
                <w:szCs w:val="20"/>
              </w:rPr>
              <w:t>28. Praktické sestavení PC</w:t>
            </w:r>
          </w:p>
          <w:p w:rsidR="00F560AA" w:rsidRPr="00F560AA" w:rsidRDefault="00F560AA" w:rsidP="00F560AA">
            <w:pPr>
              <w:rPr>
                <w:sz w:val="20"/>
                <w:szCs w:val="20"/>
              </w:rPr>
            </w:pPr>
            <w:r w:rsidRPr="00F560AA">
              <w:rPr>
                <w:sz w:val="20"/>
                <w:szCs w:val="20"/>
              </w:rPr>
              <w:t>29. Teorie taktování</w:t>
            </w:r>
          </w:p>
          <w:p w:rsidR="00F560AA" w:rsidRPr="00F560AA" w:rsidRDefault="00F560AA" w:rsidP="00F560AA">
            <w:pPr>
              <w:rPr>
                <w:sz w:val="20"/>
                <w:szCs w:val="20"/>
              </w:rPr>
            </w:pPr>
            <w:r w:rsidRPr="00F560AA">
              <w:rPr>
                <w:sz w:val="20"/>
                <w:szCs w:val="20"/>
              </w:rPr>
              <w:t>30. Instalace OS do PC (WIN 7,8,10)</w:t>
            </w:r>
          </w:p>
          <w:p w:rsidR="00F560AA" w:rsidRPr="00F560AA" w:rsidRDefault="00F560AA" w:rsidP="00F560AA">
            <w:pPr>
              <w:rPr>
                <w:sz w:val="20"/>
                <w:szCs w:val="20"/>
              </w:rPr>
            </w:pPr>
            <w:r w:rsidRPr="00F560AA">
              <w:rPr>
                <w:sz w:val="20"/>
                <w:szCs w:val="20"/>
              </w:rPr>
              <w:t>31. Nastavení PC pro běžný provoz</w:t>
            </w:r>
          </w:p>
          <w:p w:rsidR="00F560AA" w:rsidRPr="00F560AA" w:rsidRDefault="00F560AA" w:rsidP="00F560AA">
            <w:pPr>
              <w:rPr>
                <w:sz w:val="20"/>
                <w:szCs w:val="20"/>
              </w:rPr>
            </w:pPr>
            <w:r w:rsidRPr="00F560AA">
              <w:rPr>
                <w:sz w:val="20"/>
                <w:szCs w:val="20"/>
              </w:rPr>
              <w:t>32. Ochrana PC vzhledem k sítí</w:t>
            </w:r>
          </w:p>
          <w:p w:rsidR="00F560AA" w:rsidRPr="00F560AA" w:rsidRDefault="00F560AA" w:rsidP="00F560AA">
            <w:pPr>
              <w:rPr>
                <w:sz w:val="20"/>
                <w:szCs w:val="20"/>
              </w:rPr>
            </w:pPr>
            <w:r w:rsidRPr="00F560AA">
              <w:rPr>
                <w:sz w:val="20"/>
                <w:szCs w:val="20"/>
              </w:rPr>
              <w:t>33. Ochrana PC vzhledem k uživateli</w:t>
            </w:r>
          </w:p>
          <w:p w:rsidR="00F560AA" w:rsidRPr="00F560AA" w:rsidRDefault="00F560AA" w:rsidP="00F560AA">
            <w:pPr>
              <w:rPr>
                <w:sz w:val="20"/>
                <w:szCs w:val="20"/>
              </w:rPr>
            </w:pPr>
            <w:r w:rsidRPr="00F560AA">
              <w:rPr>
                <w:sz w:val="20"/>
                <w:szCs w:val="20"/>
              </w:rPr>
              <w:t>34. Ergonomie</w:t>
            </w:r>
          </w:p>
          <w:p w:rsidR="00F560AA" w:rsidRPr="00F560AA" w:rsidRDefault="00F560AA" w:rsidP="00F560AA">
            <w:pPr>
              <w:rPr>
                <w:sz w:val="20"/>
                <w:szCs w:val="20"/>
              </w:rPr>
            </w:pPr>
          </w:p>
          <w:p w:rsidR="00F560AA" w:rsidRPr="00F560AA" w:rsidRDefault="00F560AA" w:rsidP="00F560AA">
            <w:pPr>
              <w:rPr>
                <w:sz w:val="20"/>
                <w:szCs w:val="20"/>
              </w:rPr>
            </w:pPr>
            <w:r w:rsidRPr="00F560AA">
              <w:rPr>
                <w:sz w:val="20"/>
                <w:szCs w:val="20"/>
              </w:rPr>
              <w:t>Konstrukce a montáž PC – prakticky.</w:t>
            </w:r>
          </w:p>
          <w:p w:rsidR="00F560AA" w:rsidRPr="00F560AA" w:rsidRDefault="00F560AA" w:rsidP="00F560AA">
            <w:pPr>
              <w:rPr>
                <w:sz w:val="20"/>
                <w:szCs w:val="20"/>
              </w:rPr>
            </w:pPr>
            <w:r w:rsidRPr="00F560AA">
              <w:rPr>
                <w:sz w:val="20"/>
                <w:szCs w:val="20"/>
              </w:rPr>
              <w:t>Konstrukce a montáž PC – HW komponent.</w:t>
            </w:r>
          </w:p>
          <w:p w:rsidR="00383A41" w:rsidRPr="009770E2" w:rsidRDefault="00F560AA" w:rsidP="00F560AA">
            <w:pPr>
              <w:jc w:val="both"/>
              <w:rPr>
                <w:sz w:val="20"/>
                <w:szCs w:val="20"/>
              </w:rPr>
            </w:pPr>
            <w:r w:rsidRPr="00F560AA">
              <w:rPr>
                <w:sz w:val="20"/>
                <w:szCs w:val="20"/>
              </w:rPr>
              <w:t>Konstrukce a montáž PC – SW instalace.</w:t>
            </w:r>
          </w:p>
        </w:tc>
        <w:tc>
          <w:tcPr>
            <w:tcW w:w="1048" w:type="dxa"/>
            <w:tcBorders>
              <w:bottom w:val="single" w:sz="4" w:space="0" w:color="auto"/>
            </w:tcBorders>
          </w:tcPr>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383A41" w:rsidRPr="009770E2" w:rsidRDefault="00383A41">
            <w:pPr>
              <w:rPr>
                <w:sz w:val="20"/>
                <w:szCs w:val="20"/>
              </w:rPr>
            </w:pPr>
          </w:p>
          <w:p w:rsidR="0075667D" w:rsidRPr="009770E2" w:rsidRDefault="0075667D">
            <w:pPr>
              <w:jc w:val="center"/>
              <w:rPr>
                <w:bCs/>
                <w:sz w:val="20"/>
                <w:szCs w:val="20"/>
              </w:rPr>
            </w:pPr>
          </w:p>
          <w:p w:rsidR="0075667D" w:rsidRPr="009770E2" w:rsidRDefault="0075667D">
            <w:pPr>
              <w:jc w:val="center"/>
              <w:rPr>
                <w:bCs/>
                <w:sz w:val="20"/>
                <w:szCs w:val="20"/>
              </w:rPr>
            </w:pPr>
          </w:p>
          <w:p w:rsidR="00383A41" w:rsidRPr="009770E2" w:rsidRDefault="00383A41">
            <w:pPr>
              <w:jc w:val="center"/>
              <w:rPr>
                <w:bCs/>
                <w:sz w:val="20"/>
                <w:szCs w:val="20"/>
              </w:rPr>
            </w:pPr>
          </w:p>
        </w:tc>
      </w:tr>
      <w:tr w:rsidR="009770E2" w:rsidTr="00EB1AA2">
        <w:trPr>
          <w:trHeight w:val="505"/>
        </w:trPr>
        <w:tc>
          <w:tcPr>
            <w:tcW w:w="8359" w:type="dxa"/>
            <w:gridSpan w:val="2"/>
            <w:shd w:val="clear" w:color="auto" w:fill="DBE5F1"/>
            <w:vAlign w:val="center"/>
          </w:tcPr>
          <w:p w:rsidR="009770E2" w:rsidRDefault="009770E2" w:rsidP="00D669E3">
            <w:pPr>
              <w:rPr>
                <w:sz w:val="20"/>
                <w:szCs w:val="20"/>
              </w:rPr>
            </w:pPr>
            <w:r>
              <w:rPr>
                <w:b/>
                <w:sz w:val="20"/>
                <w:szCs w:val="20"/>
              </w:rPr>
              <w:t>Celkový počet hodin</w:t>
            </w:r>
          </w:p>
        </w:tc>
        <w:tc>
          <w:tcPr>
            <w:tcW w:w="1048" w:type="dxa"/>
            <w:shd w:val="clear" w:color="auto" w:fill="DBE5F1"/>
            <w:vAlign w:val="center"/>
          </w:tcPr>
          <w:p w:rsidR="009770E2" w:rsidRPr="009770E2" w:rsidRDefault="009770E2" w:rsidP="00D669E3">
            <w:pPr>
              <w:jc w:val="center"/>
              <w:rPr>
                <w:b/>
                <w:sz w:val="20"/>
                <w:szCs w:val="20"/>
              </w:rPr>
            </w:pPr>
            <w:r w:rsidRPr="009770E2">
              <w:rPr>
                <w:b/>
                <w:sz w:val="20"/>
                <w:szCs w:val="20"/>
              </w:rPr>
              <w:t>68</w:t>
            </w:r>
          </w:p>
        </w:tc>
      </w:tr>
    </w:tbl>
    <w:p w:rsidR="00383A41" w:rsidRDefault="00383A41">
      <w:pPr>
        <w:rPr>
          <w:sz w:val="20"/>
          <w:szCs w:val="20"/>
        </w:rPr>
      </w:pPr>
    </w:p>
    <w:p w:rsidR="00383A41" w:rsidRDefault="00383A41">
      <w:pPr>
        <w:rPr>
          <w:sz w:val="20"/>
          <w:szCs w:val="20"/>
        </w:rPr>
      </w:pPr>
      <w:r>
        <w:rPr>
          <w:sz w:val="20"/>
          <w:szCs w:val="20"/>
        </w:rPr>
        <w:br w:type="page"/>
      </w:r>
    </w:p>
    <w:p w:rsidR="00E97E97" w:rsidRDefault="00E97E97" w:rsidP="00E97E97">
      <w:pPr>
        <w:jc w:val="both"/>
        <w:rPr>
          <w:sz w:val="20"/>
          <w:szCs w:val="20"/>
        </w:rPr>
      </w:pPr>
      <w:r w:rsidRPr="007268C4">
        <w:rPr>
          <w:sz w:val="20"/>
          <w:szCs w:val="20"/>
        </w:rPr>
        <w:t>Název vyučovacího předmětu</w:t>
      </w:r>
      <w:r>
        <w:rPr>
          <w:sz w:val="20"/>
          <w:szCs w:val="20"/>
        </w:rPr>
        <w:t xml:space="preserve">: </w:t>
      </w:r>
      <w:r>
        <w:rPr>
          <w:b/>
          <w:sz w:val="20"/>
          <w:szCs w:val="20"/>
        </w:rPr>
        <w:t>Elektronické zabezpečovací systémy</w:t>
      </w:r>
    </w:p>
    <w:p w:rsidR="008E5F40" w:rsidRDefault="00E97E97" w:rsidP="00E97E97">
      <w:pPr>
        <w:rPr>
          <w:sz w:val="20"/>
          <w:szCs w:val="20"/>
        </w:rPr>
      </w:pPr>
      <w:r>
        <w:rPr>
          <w:sz w:val="20"/>
          <w:szCs w:val="20"/>
        </w:rPr>
        <w:t>Plánovaný počet hodin týdně:  3</w:t>
      </w:r>
      <w:r>
        <w:rPr>
          <w:sz w:val="20"/>
          <w:szCs w:val="20"/>
        </w:rPr>
        <w:tab/>
        <w:t xml:space="preserve">                                                                   </w:t>
      </w:r>
      <w:r w:rsidR="00126244">
        <w:rPr>
          <w:sz w:val="20"/>
          <w:szCs w:val="20"/>
        </w:rPr>
        <w:t xml:space="preserve">           </w:t>
      </w:r>
      <w:r>
        <w:rPr>
          <w:sz w:val="20"/>
          <w:szCs w:val="20"/>
        </w:rPr>
        <w:t xml:space="preserve"> </w:t>
      </w:r>
    </w:p>
    <w:p w:rsidR="00E97E97" w:rsidRPr="00E97E97" w:rsidRDefault="00E97E97" w:rsidP="00E97E97">
      <w:pPr>
        <w:rPr>
          <w:b/>
          <w:sz w:val="20"/>
          <w:szCs w:val="20"/>
        </w:rPr>
      </w:pPr>
      <w:r>
        <w:rPr>
          <w:sz w:val="20"/>
          <w:szCs w:val="20"/>
        </w:rPr>
        <w:t xml:space="preserve">Celkový počet hodin: </w:t>
      </w:r>
      <w:r w:rsidRPr="00E97E97">
        <w:rPr>
          <w:b/>
          <w:sz w:val="20"/>
          <w:szCs w:val="20"/>
        </w:rPr>
        <w:t>94</w:t>
      </w:r>
    </w:p>
    <w:p w:rsidR="00E97E97" w:rsidRDefault="00EB1AA2" w:rsidP="00E97E97">
      <w:pPr>
        <w:jc w:val="both"/>
        <w:rPr>
          <w:sz w:val="20"/>
          <w:szCs w:val="20"/>
        </w:rPr>
      </w:pPr>
      <w:r>
        <w:rPr>
          <w:sz w:val="20"/>
          <w:szCs w:val="20"/>
        </w:rPr>
        <w:t>Datum platnosti od: 1.9.2015</w:t>
      </w:r>
    </w:p>
    <w:p w:rsidR="00E97E97" w:rsidRDefault="00E97E97" w:rsidP="00E97E97">
      <w:pPr>
        <w:jc w:val="both"/>
        <w:rPr>
          <w:sz w:val="20"/>
          <w:szCs w:val="20"/>
        </w:rPr>
      </w:pPr>
    </w:p>
    <w:tbl>
      <w:tblPr>
        <w:tblW w:w="867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54"/>
        <w:gridCol w:w="1170"/>
        <w:gridCol w:w="1134"/>
        <w:gridCol w:w="1134"/>
        <w:gridCol w:w="916"/>
        <w:gridCol w:w="963"/>
      </w:tblGrid>
      <w:tr w:rsidR="00E97E97" w:rsidRPr="00C61F6F" w:rsidTr="0034166C">
        <w:trPr>
          <w:trHeight w:val="292"/>
          <w:jc w:val="center"/>
        </w:trPr>
        <w:tc>
          <w:tcPr>
            <w:tcW w:w="3354" w:type="dxa"/>
            <w:vMerge w:val="restart"/>
            <w:tcBorders>
              <w:top w:val="double" w:sz="6" w:space="0" w:color="000000"/>
              <w:bottom w:val="single" w:sz="6" w:space="0" w:color="000000"/>
            </w:tcBorders>
            <w:shd w:val="clear" w:color="auto" w:fill="DBE5F1"/>
          </w:tcPr>
          <w:p w:rsidR="00E97E97" w:rsidRPr="00C61F6F" w:rsidRDefault="00E97E97" w:rsidP="0044507F">
            <w:pPr>
              <w:rPr>
                <w:b/>
                <w:sz w:val="20"/>
                <w:szCs w:val="20"/>
              </w:rPr>
            </w:pPr>
          </w:p>
          <w:p w:rsidR="00E97E97" w:rsidRPr="00C61F6F" w:rsidRDefault="00E97E97" w:rsidP="0044507F">
            <w:pPr>
              <w:rPr>
                <w:b/>
                <w:sz w:val="20"/>
                <w:szCs w:val="20"/>
              </w:rPr>
            </w:pPr>
          </w:p>
        </w:tc>
        <w:tc>
          <w:tcPr>
            <w:tcW w:w="4354" w:type="dxa"/>
            <w:gridSpan w:val="4"/>
            <w:tcBorders>
              <w:top w:val="double" w:sz="6" w:space="0" w:color="000000"/>
              <w:bottom w:val="single" w:sz="6" w:space="0" w:color="000000"/>
            </w:tcBorders>
            <w:shd w:val="clear" w:color="auto" w:fill="DBE5F1"/>
          </w:tcPr>
          <w:p w:rsidR="00E97E97" w:rsidRPr="0086550A" w:rsidRDefault="00E97E97" w:rsidP="0044507F">
            <w:pPr>
              <w:jc w:val="center"/>
              <w:rPr>
                <w:sz w:val="20"/>
                <w:szCs w:val="20"/>
              </w:rPr>
            </w:pPr>
            <w:r w:rsidRPr="0086550A">
              <w:rPr>
                <w:sz w:val="20"/>
                <w:szCs w:val="20"/>
              </w:rPr>
              <w:t>Počet týdenních vyučovacích hodin v ročníku</w:t>
            </w:r>
          </w:p>
        </w:tc>
        <w:tc>
          <w:tcPr>
            <w:tcW w:w="0" w:type="auto"/>
            <w:vMerge w:val="restart"/>
            <w:tcBorders>
              <w:top w:val="double" w:sz="6" w:space="0" w:color="000000"/>
              <w:bottom w:val="single" w:sz="6" w:space="0" w:color="000000"/>
            </w:tcBorders>
            <w:shd w:val="clear" w:color="auto" w:fill="DBE5F1"/>
          </w:tcPr>
          <w:p w:rsidR="00E97E97" w:rsidRPr="0086550A" w:rsidRDefault="00E97E97" w:rsidP="0044507F">
            <w:pPr>
              <w:jc w:val="center"/>
              <w:rPr>
                <w:sz w:val="20"/>
                <w:szCs w:val="20"/>
              </w:rPr>
            </w:pPr>
          </w:p>
          <w:p w:rsidR="00E97E97" w:rsidRPr="0086550A" w:rsidRDefault="00E97E97" w:rsidP="0044507F">
            <w:pPr>
              <w:jc w:val="center"/>
              <w:rPr>
                <w:sz w:val="20"/>
                <w:szCs w:val="20"/>
              </w:rPr>
            </w:pPr>
            <w:r w:rsidRPr="0086550A">
              <w:rPr>
                <w:sz w:val="20"/>
                <w:szCs w:val="20"/>
              </w:rPr>
              <w:t>Celkem</w:t>
            </w:r>
          </w:p>
        </w:tc>
      </w:tr>
      <w:tr w:rsidR="00E97E97" w:rsidRPr="00C61F6F" w:rsidTr="0034166C">
        <w:trPr>
          <w:trHeight w:val="136"/>
          <w:jc w:val="center"/>
        </w:trPr>
        <w:tc>
          <w:tcPr>
            <w:tcW w:w="3354" w:type="dxa"/>
            <w:vMerge/>
            <w:tcBorders>
              <w:top w:val="single" w:sz="6" w:space="0" w:color="000000"/>
            </w:tcBorders>
            <w:shd w:val="clear" w:color="auto" w:fill="auto"/>
          </w:tcPr>
          <w:p w:rsidR="00E97E97" w:rsidRPr="00C61F6F" w:rsidRDefault="00E97E97" w:rsidP="0044507F">
            <w:pPr>
              <w:rPr>
                <w:b/>
                <w:sz w:val="20"/>
                <w:szCs w:val="20"/>
              </w:rPr>
            </w:pPr>
          </w:p>
        </w:tc>
        <w:tc>
          <w:tcPr>
            <w:tcW w:w="1170" w:type="dxa"/>
            <w:tcBorders>
              <w:top w:val="single" w:sz="6" w:space="0" w:color="000000"/>
              <w:bottom w:val="single" w:sz="6" w:space="0" w:color="000000"/>
            </w:tcBorders>
            <w:shd w:val="clear" w:color="auto" w:fill="DBE5F1"/>
          </w:tcPr>
          <w:p w:rsidR="00E97E97" w:rsidRPr="0086550A" w:rsidRDefault="00E97E97" w:rsidP="0044507F">
            <w:pPr>
              <w:jc w:val="center"/>
              <w:rPr>
                <w:sz w:val="20"/>
                <w:szCs w:val="20"/>
              </w:rPr>
            </w:pPr>
            <w:r w:rsidRPr="0086550A">
              <w:rPr>
                <w:sz w:val="20"/>
                <w:szCs w:val="20"/>
              </w:rPr>
              <w:t>1.</w:t>
            </w:r>
          </w:p>
        </w:tc>
        <w:tc>
          <w:tcPr>
            <w:tcW w:w="1134" w:type="dxa"/>
            <w:tcBorders>
              <w:top w:val="single" w:sz="6" w:space="0" w:color="000000"/>
              <w:bottom w:val="single" w:sz="6" w:space="0" w:color="000000"/>
            </w:tcBorders>
            <w:shd w:val="clear" w:color="auto" w:fill="DBE5F1"/>
          </w:tcPr>
          <w:p w:rsidR="00E97E97" w:rsidRPr="0086550A" w:rsidRDefault="00E97E97" w:rsidP="0044507F">
            <w:pPr>
              <w:jc w:val="center"/>
              <w:rPr>
                <w:sz w:val="20"/>
                <w:szCs w:val="20"/>
              </w:rPr>
            </w:pPr>
            <w:r w:rsidRPr="0086550A">
              <w:rPr>
                <w:sz w:val="20"/>
                <w:szCs w:val="20"/>
              </w:rPr>
              <w:t>2.</w:t>
            </w:r>
          </w:p>
        </w:tc>
        <w:tc>
          <w:tcPr>
            <w:tcW w:w="1134" w:type="dxa"/>
            <w:tcBorders>
              <w:top w:val="single" w:sz="6" w:space="0" w:color="000000"/>
              <w:bottom w:val="single" w:sz="6" w:space="0" w:color="000000"/>
            </w:tcBorders>
            <w:shd w:val="clear" w:color="auto" w:fill="DBE5F1"/>
          </w:tcPr>
          <w:p w:rsidR="00E97E97" w:rsidRPr="0086550A" w:rsidRDefault="00E97E97" w:rsidP="0044507F">
            <w:pPr>
              <w:jc w:val="center"/>
              <w:rPr>
                <w:sz w:val="20"/>
                <w:szCs w:val="20"/>
              </w:rPr>
            </w:pPr>
            <w:r w:rsidRPr="0086550A">
              <w:rPr>
                <w:sz w:val="20"/>
                <w:szCs w:val="20"/>
              </w:rPr>
              <w:t>3.</w:t>
            </w:r>
          </w:p>
        </w:tc>
        <w:tc>
          <w:tcPr>
            <w:tcW w:w="916" w:type="dxa"/>
            <w:tcBorders>
              <w:top w:val="single" w:sz="6" w:space="0" w:color="000000"/>
              <w:bottom w:val="single" w:sz="6" w:space="0" w:color="000000"/>
            </w:tcBorders>
            <w:shd w:val="clear" w:color="auto" w:fill="DBE5F1"/>
          </w:tcPr>
          <w:p w:rsidR="00E97E97" w:rsidRPr="0086550A" w:rsidRDefault="00E97E97" w:rsidP="0044507F">
            <w:pPr>
              <w:jc w:val="center"/>
              <w:rPr>
                <w:sz w:val="20"/>
                <w:szCs w:val="20"/>
              </w:rPr>
            </w:pPr>
            <w:r w:rsidRPr="0086550A">
              <w:rPr>
                <w:sz w:val="20"/>
                <w:szCs w:val="20"/>
              </w:rPr>
              <w:t>4.</w:t>
            </w:r>
          </w:p>
        </w:tc>
        <w:tc>
          <w:tcPr>
            <w:tcW w:w="0" w:type="auto"/>
            <w:vMerge/>
            <w:tcBorders>
              <w:top w:val="single" w:sz="6" w:space="0" w:color="000000"/>
            </w:tcBorders>
            <w:shd w:val="clear" w:color="auto" w:fill="auto"/>
          </w:tcPr>
          <w:p w:rsidR="00E97E97" w:rsidRPr="00C61F6F" w:rsidRDefault="00E97E97" w:rsidP="0044507F">
            <w:pPr>
              <w:jc w:val="center"/>
              <w:rPr>
                <w:b/>
                <w:sz w:val="20"/>
                <w:szCs w:val="20"/>
              </w:rPr>
            </w:pPr>
          </w:p>
        </w:tc>
      </w:tr>
      <w:tr w:rsidR="00E97E97" w:rsidRPr="00C61F6F" w:rsidTr="0034166C">
        <w:trPr>
          <w:trHeight w:val="256"/>
          <w:jc w:val="center"/>
        </w:trPr>
        <w:tc>
          <w:tcPr>
            <w:tcW w:w="3354" w:type="dxa"/>
            <w:shd w:val="clear" w:color="auto" w:fill="auto"/>
          </w:tcPr>
          <w:p w:rsidR="00E97E97" w:rsidRPr="00C61F6F" w:rsidRDefault="00E97E97" w:rsidP="0044507F">
            <w:pPr>
              <w:rPr>
                <w:b/>
                <w:sz w:val="20"/>
                <w:szCs w:val="20"/>
              </w:rPr>
            </w:pPr>
            <w:r>
              <w:rPr>
                <w:b/>
                <w:sz w:val="20"/>
                <w:szCs w:val="20"/>
              </w:rPr>
              <w:t>Elektronické</w:t>
            </w:r>
            <w:r w:rsidR="0034166C">
              <w:rPr>
                <w:b/>
                <w:sz w:val="20"/>
                <w:szCs w:val="20"/>
              </w:rPr>
              <w:t xml:space="preserve"> zabezpečovací</w:t>
            </w:r>
            <w:r>
              <w:rPr>
                <w:b/>
                <w:sz w:val="20"/>
                <w:szCs w:val="20"/>
              </w:rPr>
              <w:t xml:space="preserve"> systémy</w:t>
            </w:r>
          </w:p>
        </w:tc>
        <w:tc>
          <w:tcPr>
            <w:tcW w:w="1170" w:type="dxa"/>
            <w:shd w:val="clear" w:color="auto" w:fill="auto"/>
          </w:tcPr>
          <w:p w:rsidR="00E97E97" w:rsidRPr="00C61F6F" w:rsidRDefault="00E97E97" w:rsidP="0044507F">
            <w:pPr>
              <w:jc w:val="center"/>
              <w:rPr>
                <w:b/>
                <w:sz w:val="20"/>
                <w:szCs w:val="20"/>
              </w:rPr>
            </w:pPr>
            <w:r>
              <w:rPr>
                <w:b/>
                <w:sz w:val="20"/>
                <w:szCs w:val="20"/>
              </w:rPr>
              <w:t>0</w:t>
            </w:r>
          </w:p>
        </w:tc>
        <w:tc>
          <w:tcPr>
            <w:tcW w:w="1134" w:type="dxa"/>
            <w:shd w:val="clear" w:color="auto" w:fill="auto"/>
          </w:tcPr>
          <w:p w:rsidR="00E97E97" w:rsidRPr="00C61F6F" w:rsidRDefault="00E97E97" w:rsidP="0044507F">
            <w:pPr>
              <w:jc w:val="center"/>
              <w:rPr>
                <w:b/>
                <w:sz w:val="20"/>
                <w:szCs w:val="20"/>
              </w:rPr>
            </w:pPr>
            <w:r>
              <w:rPr>
                <w:b/>
                <w:sz w:val="20"/>
                <w:szCs w:val="20"/>
              </w:rPr>
              <w:t>1</w:t>
            </w:r>
          </w:p>
        </w:tc>
        <w:tc>
          <w:tcPr>
            <w:tcW w:w="1134" w:type="dxa"/>
            <w:shd w:val="clear" w:color="auto" w:fill="auto"/>
          </w:tcPr>
          <w:p w:rsidR="00E97E97" w:rsidRPr="00C61F6F" w:rsidRDefault="00E97E97" w:rsidP="0044507F">
            <w:pPr>
              <w:jc w:val="center"/>
              <w:rPr>
                <w:b/>
                <w:sz w:val="20"/>
                <w:szCs w:val="20"/>
              </w:rPr>
            </w:pPr>
            <w:r>
              <w:rPr>
                <w:b/>
                <w:sz w:val="20"/>
                <w:szCs w:val="20"/>
              </w:rPr>
              <w:t>1</w:t>
            </w:r>
          </w:p>
        </w:tc>
        <w:tc>
          <w:tcPr>
            <w:tcW w:w="916" w:type="dxa"/>
            <w:shd w:val="clear" w:color="auto" w:fill="auto"/>
          </w:tcPr>
          <w:p w:rsidR="00E97E97" w:rsidRPr="00C61F6F" w:rsidRDefault="00E97E97" w:rsidP="0044507F">
            <w:pPr>
              <w:jc w:val="center"/>
              <w:rPr>
                <w:b/>
                <w:sz w:val="20"/>
                <w:szCs w:val="20"/>
              </w:rPr>
            </w:pPr>
            <w:r>
              <w:rPr>
                <w:b/>
                <w:sz w:val="20"/>
                <w:szCs w:val="20"/>
              </w:rPr>
              <w:t>1</w:t>
            </w:r>
          </w:p>
        </w:tc>
        <w:tc>
          <w:tcPr>
            <w:tcW w:w="0" w:type="auto"/>
            <w:shd w:val="clear" w:color="auto" w:fill="auto"/>
          </w:tcPr>
          <w:p w:rsidR="00E97E97" w:rsidRPr="00C61F6F" w:rsidRDefault="00E97E97" w:rsidP="0044507F">
            <w:pPr>
              <w:jc w:val="center"/>
              <w:rPr>
                <w:b/>
                <w:sz w:val="20"/>
                <w:szCs w:val="20"/>
              </w:rPr>
            </w:pPr>
            <w:r>
              <w:rPr>
                <w:b/>
                <w:sz w:val="20"/>
                <w:szCs w:val="20"/>
              </w:rPr>
              <w:t>3</w:t>
            </w:r>
          </w:p>
        </w:tc>
      </w:tr>
    </w:tbl>
    <w:p w:rsidR="00E97E97" w:rsidRDefault="00E97E97" w:rsidP="00E97E97">
      <w:pPr>
        <w:pStyle w:val="Zkladntext3"/>
        <w:autoSpaceDE w:val="0"/>
        <w:autoSpaceDN w:val="0"/>
        <w:adjustRightInd w:val="0"/>
      </w:pPr>
    </w:p>
    <w:p w:rsidR="00E97E97" w:rsidRDefault="00E97E97" w:rsidP="00E97E97">
      <w:pPr>
        <w:rPr>
          <w:b/>
          <w:sz w:val="20"/>
          <w:szCs w:val="20"/>
          <w:u w:val="single"/>
        </w:rPr>
      </w:pPr>
    </w:p>
    <w:p w:rsidR="00E97E97" w:rsidRDefault="00E97E97" w:rsidP="00E97E97">
      <w:pPr>
        <w:rPr>
          <w:b/>
          <w:sz w:val="20"/>
          <w:szCs w:val="20"/>
          <w:u w:val="single"/>
        </w:rPr>
      </w:pPr>
    </w:p>
    <w:p w:rsidR="00E97E97" w:rsidRDefault="00E97E97" w:rsidP="00E97E97">
      <w:pPr>
        <w:rPr>
          <w:b/>
          <w:sz w:val="20"/>
          <w:szCs w:val="20"/>
          <w:u w:val="single"/>
        </w:rPr>
      </w:pPr>
      <w:r>
        <w:rPr>
          <w:b/>
          <w:sz w:val="20"/>
          <w:szCs w:val="20"/>
          <w:u w:val="single"/>
        </w:rPr>
        <w:t>Pojetí vyučovacího předmětu</w:t>
      </w:r>
    </w:p>
    <w:p w:rsidR="00E97E97" w:rsidRDefault="00E97E97" w:rsidP="00E97E97">
      <w:pPr>
        <w:rPr>
          <w:b/>
          <w:sz w:val="20"/>
          <w:szCs w:val="20"/>
        </w:rPr>
      </w:pPr>
    </w:p>
    <w:p w:rsidR="00E97E97" w:rsidRDefault="00E97E97" w:rsidP="00E97E97">
      <w:pPr>
        <w:jc w:val="both"/>
        <w:rPr>
          <w:sz w:val="20"/>
          <w:szCs w:val="20"/>
        </w:rPr>
      </w:pPr>
      <w:r>
        <w:rPr>
          <w:sz w:val="20"/>
          <w:szCs w:val="20"/>
        </w:rPr>
        <w:t xml:space="preserve">Obecným cílem předmětu je seznámit žáka s některými vybranými druhy elektronických systémů. Výběr je veden snahou o zachycení aktuálních trendů soudobé aplikované elektroniky, což by mělo zvýšit hodnotu absolventů školy na trhu práce. </w:t>
      </w:r>
    </w:p>
    <w:p w:rsidR="00E97E97" w:rsidRDefault="00E97E97" w:rsidP="00E97E97">
      <w:pPr>
        <w:rPr>
          <w:sz w:val="20"/>
          <w:szCs w:val="20"/>
        </w:rPr>
      </w:pPr>
      <w:r>
        <w:rPr>
          <w:sz w:val="20"/>
          <w:szCs w:val="20"/>
        </w:rPr>
        <w:t xml:space="preserve">První vybranou oblastí je zabezpečovací technika a druhou  je řídící technika. </w:t>
      </w:r>
    </w:p>
    <w:p w:rsidR="00E97E97" w:rsidRDefault="00E97E97" w:rsidP="00E97E97">
      <w:pPr>
        <w:ind w:firstLine="708"/>
        <w:rPr>
          <w:sz w:val="20"/>
          <w:szCs w:val="20"/>
        </w:rPr>
      </w:pPr>
    </w:p>
    <w:p w:rsidR="00E97E97" w:rsidRDefault="00E97E97" w:rsidP="00E97E97">
      <w:pPr>
        <w:rPr>
          <w:sz w:val="20"/>
          <w:szCs w:val="20"/>
        </w:rPr>
      </w:pPr>
      <w:r>
        <w:rPr>
          <w:sz w:val="20"/>
          <w:szCs w:val="20"/>
        </w:rPr>
        <w:t>Cílem první části předmětu je:</w:t>
      </w:r>
    </w:p>
    <w:p w:rsidR="00E97E97" w:rsidRDefault="00E97E97" w:rsidP="00E97E97">
      <w:pPr>
        <w:numPr>
          <w:ilvl w:val="0"/>
          <w:numId w:val="10"/>
        </w:numPr>
        <w:rPr>
          <w:sz w:val="20"/>
          <w:szCs w:val="20"/>
        </w:rPr>
      </w:pPr>
      <w:r>
        <w:rPr>
          <w:sz w:val="20"/>
          <w:szCs w:val="20"/>
        </w:rPr>
        <w:t>vysvětlit pojmy/výrazy, používané v zabezpečovací technice</w:t>
      </w:r>
    </w:p>
    <w:p w:rsidR="00E97E97" w:rsidRDefault="00E97E97" w:rsidP="00E97E97">
      <w:pPr>
        <w:numPr>
          <w:ilvl w:val="0"/>
          <w:numId w:val="10"/>
        </w:numPr>
        <w:rPr>
          <w:sz w:val="20"/>
          <w:szCs w:val="20"/>
        </w:rPr>
      </w:pPr>
      <w:r>
        <w:rPr>
          <w:sz w:val="20"/>
          <w:szCs w:val="20"/>
        </w:rPr>
        <w:t>vysvětlit funkci celého systému až po pult centrální ochrany</w:t>
      </w:r>
    </w:p>
    <w:p w:rsidR="00E97E97" w:rsidRDefault="00E97E97" w:rsidP="00E97E97">
      <w:pPr>
        <w:numPr>
          <w:ilvl w:val="0"/>
          <w:numId w:val="10"/>
        </w:numPr>
        <w:rPr>
          <w:sz w:val="20"/>
          <w:szCs w:val="20"/>
        </w:rPr>
      </w:pPr>
      <w:r>
        <w:rPr>
          <w:sz w:val="20"/>
          <w:szCs w:val="20"/>
        </w:rPr>
        <w:t xml:space="preserve"> zabývat se fyzikální podstatou snímačů všech užívaných typů</w:t>
      </w:r>
    </w:p>
    <w:p w:rsidR="00E97E97" w:rsidRDefault="00E97E97" w:rsidP="00E97E97">
      <w:pPr>
        <w:numPr>
          <w:ilvl w:val="0"/>
          <w:numId w:val="10"/>
        </w:numPr>
        <w:rPr>
          <w:sz w:val="20"/>
          <w:szCs w:val="20"/>
        </w:rPr>
      </w:pPr>
      <w:r>
        <w:rPr>
          <w:sz w:val="20"/>
          <w:szCs w:val="20"/>
        </w:rPr>
        <w:t>podrobně seznámit žáky s instalací snímačů a jejich nastavením</w:t>
      </w:r>
    </w:p>
    <w:p w:rsidR="00E97E97" w:rsidRDefault="00E97E97" w:rsidP="00E97E97">
      <w:pPr>
        <w:numPr>
          <w:ilvl w:val="0"/>
          <w:numId w:val="10"/>
        </w:numPr>
        <w:rPr>
          <w:sz w:val="20"/>
          <w:szCs w:val="20"/>
        </w:rPr>
      </w:pPr>
      <w:r>
        <w:rPr>
          <w:sz w:val="20"/>
          <w:szCs w:val="20"/>
        </w:rPr>
        <w:t>seznámit žáky se strukturou jednoúčelových počítačů a jejich spojováním do sítí</w:t>
      </w:r>
    </w:p>
    <w:p w:rsidR="00E97E97" w:rsidRDefault="00E97E97" w:rsidP="00E97E97">
      <w:pPr>
        <w:numPr>
          <w:ilvl w:val="0"/>
          <w:numId w:val="10"/>
        </w:numPr>
        <w:rPr>
          <w:sz w:val="20"/>
          <w:szCs w:val="20"/>
        </w:rPr>
      </w:pPr>
      <w:r>
        <w:rPr>
          <w:sz w:val="20"/>
          <w:szCs w:val="20"/>
        </w:rPr>
        <w:t>vysvětlit nastavení i  naprogramování  sítě a užití periferijních zařízení</w:t>
      </w:r>
    </w:p>
    <w:p w:rsidR="00E97E97" w:rsidRDefault="00E97E97" w:rsidP="00E97E97">
      <w:pPr>
        <w:numPr>
          <w:ilvl w:val="0"/>
          <w:numId w:val="10"/>
        </w:numPr>
        <w:rPr>
          <w:sz w:val="20"/>
          <w:szCs w:val="20"/>
        </w:rPr>
      </w:pPr>
      <w:r>
        <w:rPr>
          <w:sz w:val="20"/>
          <w:szCs w:val="20"/>
        </w:rPr>
        <w:t>prakticky se seznámit s diagnostikou a odstraňováním poruch uvedených zařízení</w:t>
      </w:r>
    </w:p>
    <w:p w:rsidR="00E97E97" w:rsidRDefault="00E97E97" w:rsidP="00E97E97">
      <w:pPr>
        <w:ind w:left="360"/>
        <w:rPr>
          <w:sz w:val="20"/>
          <w:szCs w:val="20"/>
        </w:rPr>
      </w:pPr>
    </w:p>
    <w:p w:rsidR="00E97E97" w:rsidRDefault="00E97E97" w:rsidP="00E97E97">
      <w:pPr>
        <w:ind w:left="360"/>
        <w:rPr>
          <w:sz w:val="20"/>
          <w:szCs w:val="20"/>
        </w:rPr>
      </w:pPr>
      <w:r>
        <w:rPr>
          <w:sz w:val="20"/>
          <w:szCs w:val="20"/>
        </w:rPr>
        <w:t>Cílem druhé části předmětu je:</w:t>
      </w:r>
    </w:p>
    <w:p w:rsidR="00E97E97" w:rsidRDefault="00E97E97" w:rsidP="00E97E97">
      <w:pPr>
        <w:numPr>
          <w:ilvl w:val="0"/>
          <w:numId w:val="10"/>
        </w:numPr>
        <w:rPr>
          <w:sz w:val="20"/>
          <w:szCs w:val="20"/>
        </w:rPr>
      </w:pPr>
      <w:r>
        <w:rPr>
          <w:sz w:val="20"/>
          <w:szCs w:val="20"/>
        </w:rPr>
        <w:t>vysvětlit pojmy/výrazy, používané v řídící technice a robotice</w:t>
      </w:r>
    </w:p>
    <w:p w:rsidR="00E97E97" w:rsidRDefault="00E97E97" w:rsidP="00E97E97">
      <w:pPr>
        <w:pStyle w:val="Odstavecseseznamem"/>
        <w:numPr>
          <w:ilvl w:val="0"/>
          <w:numId w:val="10"/>
        </w:numPr>
        <w:spacing w:after="0" w:line="240" w:lineRule="auto"/>
        <w:rPr>
          <w:sz w:val="20"/>
          <w:szCs w:val="20"/>
        </w:rPr>
      </w:pPr>
      <w:r>
        <w:rPr>
          <w:sz w:val="20"/>
          <w:szCs w:val="20"/>
        </w:rPr>
        <w:t>zabývat se podstatou ovládání elektronických zařízení programově i na dálku</w:t>
      </w:r>
    </w:p>
    <w:p w:rsidR="00E97E97" w:rsidRDefault="00E97E97" w:rsidP="00E97E97">
      <w:pPr>
        <w:pStyle w:val="Odstavecseseznamem"/>
        <w:numPr>
          <w:ilvl w:val="0"/>
          <w:numId w:val="10"/>
        </w:numPr>
        <w:spacing w:after="0" w:line="240" w:lineRule="auto"/>
        <w:rPr>
          <w:sz w:val="20"/>
          <w:szCs w:val="20"/>
        </w:rPr>
      </w:pPr>
      <w:r>
        <w:rPr>
          <w:sz w:val="20"/>
          <w:szCs w:val="20"/>
        </w:rPr>
        <w:t xml:space="preserve"> seznámit podrobně  žáky s ovládáním různých zařízení po rádiové síti</w:t>
      </w:r>
    </w:p>
    <w:p w:rsidR="00E97E97" w:rsidRPr="0097688E" w:rsidRDefault="00E97E97" w:rsidP="00E97E97">
      <w:pPr>
        <w:pStyle w:val="Odstavecseseznamem"/>
        <w:numPr>
          <w:ilvl w:val="0"/>
          <w:numId w:val="10"/>
        </w:numPr>
        <w:spacing w:after="0" w:line="240" w:lineRule="auto"/>
        <w:rPr>
          <w:sz w:val="20"/>
          <w:szCs w:val="20"/>
        </w:rPr>
      </w:pPr>
      <w:r>
        <w:rPr>
          <w:sz w:val="20"/>
          <w:szCs w:val="20"/>
        </w:rPr>
        <w:t>na modelech  prakticky ověřit funkce vybraných zařízení</w:t>
      </w:r>
    </w:p>
    <w:p w:rsidR="00E97E97" w:rsidRDefault="00E97E97" w:rsidP="00E97E97">
      <w:pPr>
        <w:rPr>
          <w:sz w:val="20"/>
          <w:szCs w:val="20"/>
        </w:rPr>
      </w:pPr>
    </w:p>
    <w:p w:rsidR="00E97E97" w:rsidRDefault="00E97E97" w:rsidP="00E97E97">
      <w:pPr>
        <w:jc w:val="both"/>
        <w:rPr>
          <w:sz w:val="20"/>
          <w:szCs w:val="20"/>
        </w:rPr>
      </w:pPr>
      <w:r>
        <w:rPr>
          <w:sz w:val="20"/>
          <w:szCs w:val="20"/>
        </w:rPr>
        <w:t xml:space="preserve">Vzdělávání v tomto předmětu směřuje k přehledu a orientaci žáků v soudobých progresivních  technologiích, tak aby dokázali volit to, co potřebují pro dané řešení. Dále by měli umět navrhovat a programovat vybraná zařízení.  </w:t>
      </w:r>
    </w:p>
    <w:p w:rsidR="00E97E97" w:rsidRDefault="00E97E97" w:rsidP="00E97E97">
      <w:pPr>
        <w:jc w:val="both"/>
        <w:rPr>
          <w:sz w:val="20"/>
          <w:szCs w:val="20"/>
        </w:rPr>
      </w:pPr>
    </w:p>
    <w:p w:rsidR="00E97E97" w:rsidRDefault="00E97E97" w:rsidP="00E97E97">
      <w:pPr>
        <w:rPr>
          <w:b/>
          <w:sz w:val="20"/>
          <w:szCs w:val="20"/>
        </w:rPr>
      </w:pPr>
      <w:r>
        <w:rPr>
          <w:b/>
          <w:sz w:val="20"/>
          <w:szCs w:val="20"/>
        </w:rPr>
        <w:t>Charakteristika učiva</w:t>
      </w:r>
    </w:p>
    <w:p w:rsidR="00E97E97" w:rsidRDefault="00E97E97" w:rsidP="00E97E97">
      <w:pPr>
        <w:rPr>
          <w:sz w:val="20"/>
          <w:szCs w:val="20"/>
        </w:rPr>
      </w:pPr>
    </w:p>
    <w:p w:rsidR="00E97E97" w:rsidRPr="0087446C" w:rsidRDefault="00E97E97" w:rsidP="00E97E97">
      <w:pPr>
        <w:numPr>
          <w:ilvl w:val="0"/>
          <w:numId w:val="10"/>
        </w:numPr>
        <w:rPr>
          <w:sz w:val="20"/>
          <w:szCs w:val="20"/>
        </w:rPr>
      </w:pPr>
      <w:r>
        <w:rPr>
          <w:sz w:val="20"/>
          <w:szCs w:val="20"/>
        </w:rPr>
        <w:t>pojmy v robotice a řídící technice</w:t>
      </w:r>
    </w:p>
    <w:p w:rsidR="00E97E97" w:rsidRDefault="00E97E97" w:rsidP="00E97E97">
      <w:pPr>
        <w:numPr>
          <w:ilvl w:val="0"/>
          <w:numId w:val="10"/>
        </w:numPr>
        <w:rPr>
          <w:sz w:val="20"/>
          <w:szCs w:val="20"/>
        </w:rPr>
      </w:pPr>
      <w:r>
        <w:rPr>
          <w:sz w:val="20"/>
          <w:szCs w:val="20"/>
        </w:rPr>
        <w:t>příklady oblastí využití</w:t>
      </w:r>
    </w:p>
    <w:p w:rsidR="00E97E97" w:rsidRDefault="00E97E97" w:rsidP="00E97E97">
      <w:pPr>
        <w:numPr>
          <w:ilvl w:val="0"/>
          <w:numId w:val="10"/>
        </w:numPr>
        <w:rPr>
          <w:sz w:val="20"/>
          <w:szCs w:val="20"/>
        </w:rPr>
      </w:pPr>
      <w:r>
        <w:rPr>
          <w:sz w:val="20"/>
          <w:szCs w:val="20"/>
        </w:rPr>
        <w:t>pult centrální ochrany a na něj navazující zařízení</w:t>
      </w:r>
    </w:p>
    <w:p w:rsidR="00E97E97" w:rsidRDefault="00E97E97" w:rsidP="00E97E97">
      <w:pPr>
        <w:numPr>
          <w:ilvl w:val="0"/>
          <w:numId w:val="10"/>
        </w:numPr>
        <w:rPr>
          <w:sz w:val="20"/>
          <w:szCs w:val="20"/>
        </w:rPr>
      </w:pPr>
      <w:r>
        <w:rPr>
          <w:sz w:val="20"/>
          <w:szCs w:val="20"/>
        </w:rPr>
        <w:t>soustavy dálkového řízení a měření neelektrických veličin</w:t>
      </w:r>
    </w:p>
    <w:p w:rsidR="00E97E97" w:rsidRDefault="00E97E97" w:rsidP="00E97E97">
      <w:pPr>
        <w:numPr>
          <w:ilvl w:val="0"/>
          <w:numId w:val="10"/>
        </w:numPr>
        <w:rPr>
          <w:sz w:val="20"/>
          <w:szCs w:val="20"/>
        </w:rPr>
      </w:pPr>
      <w:r>
        <w:rPr>
          <w:sz w:val="20"/>
          <w:szCs w:val="20"/>
        </w:rPr>
        <w:t>instalace systémů, jejich nastavení a programování</w:t>
      </w:r>
    </w:p>
    <w:p w:rsidR="00E97E97" w:rsidRDefault="00E97E97" w:rsidP="00E97E97">
      <w:pPr>
        <w:numPr>
          <w:ilvl w:val="0"/>
          <w:numId w:val="10"/>
        </w:numPr>
        <w:rPr>
          <w:sz w:val="20"/>
          <w:szCs w:val="20"/>
        </w:rPr>
      </w:pPr>
      <w:r>
        <w:rPr>
          <w:sz w:val="20"/>
          <w:szCs w:val="20"/>
        </w:rPr>
        <w:t>ukázkové modely</w:t>
      </w:r>
    </w:p>
    <w:p w:rsidR="00E97E97" w:rsidRDefault="00E97E97" w:rsidP="00E97E97">
      <w:pPr>
        <w:numPr>
          <w:ilvl w:val="0"/>
          <w:numId w:val="10"/>
        </w:numPr>
        <w:rPr>
          <w:sz w:val="20"/>
          <w:szCs w:val="20"/>
        </w:rPr>
      </w:pPr>
      <w:r>
        <w:rPr>
          <w:sz w:val="20"/>
          <w:szCs w:val="20"/>
        </w:rPr>
        <w:t>příklady funkčních řešení</w:t>
      </w:r>
    </w:p>
    <w:p w:rsidR="00E97E97" w:rsidRDefault="00E97E97" w:rsidP="00E97E97">
      <w:pPr>
        <w:rPr>
          <w:sz w:val="20"/>
          <w:szCs w:val="20"/>
        </w:rPr>
      </w:pPr>
    </w:p>
    <w:p w:rsidR="00E97E97" w:rsidRDefault="00E97E97" w:rsidP="00E97E97">
      <w:pPr>
        <w:rPr>
          <w:b/>
          <w:sz w:val="20"/>
          <w:szCs w:val="20"/>
        </w:rPr>
      </w:pPr>
      <w:r>
        <w:rPr>
          <w:b/>
          <w:sz w:val="20"/>
          <w:szCs w:val="20"/>
        </w:rPr>
        <w:t>Pojetí výuky</w:t>
      </w:r>
    </w:p>
    <w:p w:rsidR="00E97E97" w:rsidRDefault="00E97E97" w:rsidP="00E97E97">
      <w:pPr>
        <w:rPr>
          <w:sz w:val="20"/>
          <w:szCs w:val="20"/>
        </w:rPr>
      </w:pPr>
    </w:p>
    <w:p w:rsidR="00E97E97" w:rsidRDefault="00E97E97" w:rsidP="00E97E97">
      <w:pPr>
        <w:rPr>
          <w:sz w:val="20"/>
          <w:szCs w:val="20"/>
        </w:rPr>
      </w:pPr>
      <w:r>
        <w:rPr>
          <w:sz w:val="20"/>
          <w:szCs w:val="20"/>
        </w:rPr>
        <w:t>Předmět  je dotován  dvěma vyučovacími hodinami týdně ve třetím a dvěma vyučovacími hodinami týdně ve čtvrtém  ročníku.</w:t>
      </w:r>
    </w:p>
    <w:p w:rsidR="00E97E97" w:rsidRDefault="00E97E97" w:rsidP="00E97E97">
      <w:pPr>
        <w:rPr>
          <w:sz w:val="20"/>
          <w:szCs w:val="20"/>
        </w:rPr>
      </w:pPr>
      <w:r>
        <w:rPr>
          <w:sz w:val="20"/>
          <w:szCs w:val="20"/>
        </w:rPr>
        <w:t>Při výuce  budou využívány následující metody a formy práce:</w:t>
      </w:r>
    </w:p>
    <w:p w:rsidR="00E97E97" w:rsidRDefault="00E97E97" w:rsidP="00E97E97">
      <w:pPr>
        <w:numPr>
          <w:ilvl w:val="0"/>
          <w:numId w:val="10"/>
        </w:numPr>
        <w:rPr>
          <w:sz w:val="20"/>
          <w:szCs w:val="20"/>
        </w:rPr>
      </w:pPr>
      <w:r>
        <w:rPr>
          <w:sz w:val="20"/>
          <w:szCs w:val="20"/>
        </w:rPr>
        <w:t>výklad učitele a řízený dialog/konzultace</w:t>
      </w:r>
    </w:p>
    <w:p w:rsidR="00E97E97" w:rsidRDefault="00E97E97" w:rsidP="00E97E97">
      <w:pPr>
        <w:numPr>
          <w:ilvl w:val="0"/>
          <w:numId w:val="10"/>
        </w:numPr>
        <w:rPr>
          <w:sz w:val="20"/>
          <w:szCs w:val="20"/>
        </w:rPr>
      </w:pPr>
      <w:r>
        <w:rPr>
          <w:sz w:val="20"/>
          <w:szCs w:val="20"/>
        </w:rPr>
        <w:t>zadání cvičení nebo příkladu k řešení</w:t>
      </w:r>
    </w:p>
    <w:p w:rsidR="00E97E97" w:rsidRDefault="00E97E97" w:rsidP="00E97E97">
      <w:pPr>
        <w:numPr>
          <w:ilvl w:val="0"/>
          <w:numId w:val="10"/>
        </w:numPr>
        <w:rPr>
          <w:sz w:val="20"/>
          <w:szCs w:val="20"/>
        </w:rPr>
      </w:pPr>
      <w:r>
        <w:rPr>
          <w:sz w:val="20"/>
          <w:szCs w:val="20"/>
        </w:rPr>
        <w:t>samostatná práce individuální nebo skupinová</w:t>
      </w:r>
    </w:p>
    <w:p w:rsidR="00E97E97" w:rsidRDefault="00E97E97" w:rsidP="00E97E97">
      <w:pPr>
        <w:numPr>
          <w:ilvl w:val="0"/>
          <w:numId w:val="10"/>
        </w:numPr>
        <w:rPr>
          <w:sz w:val="20"/>
          <w:szCs w:val="20"/>
        </w:rPr>
      </w:pPr>
      <w:r>
        <w:rPr>
          <w:sz w:val="20"/>
          <w:szCs w:val="20"/>
        </w:rPr>
        <w:t>samostatná domácí práce (příprava projektů, zpracování programů)</w:t>
      </w:r>
    </w:p>
    <w:p w:rsidR="00E97E97" w:rsidRDefault="00E97E97" w:rsidP="00E97E97">
      <w:pPr>
        <w:numPr>
          <w:ilvl w:val="0"/>
          <w:numId w:val="10"/>
        </w:numPr>
        <w:rPr>
          <w:sz w:val="20"/>
          <w:szCs w:val="20"/>
        </w:rPr>
      </w:pPr>
      <w:r>
        <w:rPr>
          <w:sz w:val="20"/>
          <w:szCs w:val="20"/>
        </w:rPr>
        <w:t>úprava již hotových projektů dle požadavků</w:t>
      </w:r>
    </w:p>
    <w:p w:rsidR="00E97E97" w:rsidRDefault="00E97E97" w:rsidP="00E97E97">
      <w:pPr>
        <w:numPr>
          <w:ilvl w:val="0"/>
          <w:numId w:val="10"/>
        </w:numPr>
        <w:rPr>
          <w:sz w:val="20"/>
          <w:szCs w:val="20"/>
        </w:rPr>
      </w:pPr>
      <w:r>
        <w:rPr>
          <w:sz w:val="20"/>
          <w:szCs w:val="20"/>
        </w:rPr>
        <w:t>samostatné řešení složitého úkolu na základě předchozích dílčích řešení</w:t>
      </w:r>
    </w:p>
    <w:p w:rsidR="00E97E97" w:rsidRDefault="00E97E97" w:rsidP="00E97E97">
      <w:pPr>
        <w:rPr>
          <w:b/>
          <w:sz w:val="20"/>
          <w:szCs w:val="20"/>
        </w:rPr>
      </w:pPr>
      <w:r>
        <w:rPr>
          <w:b/>
          <w:sz w:val="20"/>
          <w:szCs w:val="20"/>
        </w:rPr>
        <w:br w:type="page"/>
        <w:t>Způsob hodnocení žáků</w:t>
      </w:r>
    </w:p>
    <w:p w:rsidR="00E97E97" w:rsidRDefault="00E97E97" w:rsidP="00E97E97">
      <w:pPr>
        <w:rPr>
          <w:sz w:val="20"/>
          <w:szCs w:val="20"/>
        </w:rPr>
      </w:pPr>
    </w:p>
    <w:p w:rsidR="00E97E97" w:rsidRDefault="00E97E97" w:rsidP="00E97E97">
      <w:pPr>
        <w:jc w:val="both"/>
        <w:rPr>
          <w:sz w:val="20"/>
          <w:szCs w:val="20"/>
        </w:rPr>
      </w:pPr>
      <w:r>
        <w:rPr>
          <w:sz w:val="20"/>
          <w:szCs w:val="20"/>
        </w:rPr>
        <w:t>Kritéria hodnocení výsledků žáků jsou dána klíčovými kompetencemi a Pravidly pro hodnocení výsledků vzdělávání žáků na Střední průmyslové škole elektrotechnické v Žatci.</w:t>
      </w:r>
    </w:p>
    <w:p w:rsidR="00E97E97" w:rsidRDefault="00E97E97" w:rsidP="00E97E97">
      <w:pPr>
        <w:jc w:val="both"/>
        <w:rPr>
          <w:sz w:val="20"/>
          <w:szCs w:val="20"/>
        </w:rPr>
      </w:pPr>
    </w:p>
    <w:p w:rsidR="00E97E97" w:rsidRDefault="00E97E97" w:rsidP="00E97E97">
      <w:pPr>
        <w:jc w:val="both"/>
        <w:rPr>
          <w:sz w:val="20"/>
          <w:szCs w:val="20"/>
        </w:rPr>
      </w:pPr>
      <w:r>
        <w:rPr>
          <w:sz w:val="20"/>
          <w:szCs w:val="20"/>
        </w:rPr>
        <w:t>V předmětu Elektronické systémy se hodnotí stupeň osvojení základního učiva, zpracování samostatné práce, vlastní aktivita/zapojení se při teoretické výuce i praktickém experimentování.  Hodnocení zadaných úkolů se bude provádět na základě kombinace odevzdané práce a jeho ústní obhajoby.</w:t>
      </w:r>
    </w:p>
    <w:p w:rsidR="00E97E97" w:rsidRDefault="00E97E97" w:rsidP="00E97E97">
      <w:pPr>
        <w:rPr>
          <w:sz w:val="20"/>
          <w:szCs w:val="20"/>
        </w:rPr>
      </w:pPr>
    </w:p>
    <w:p w:rsidR="00E97E97" w:rsidRDefault="00E97E97" w:rsidP="00E97E97">
      <w:pPr>
        <w:rPr>
          <w:sz w:val="20"/>
          <w:szCs w:val="20"/>
        </w:rPr>
      </w:pPr>
      <w:r>
        <w:rPr>
          <w:sz w:val="20"/>
          <w:szCs w:val="20"/>
        </w:rPr>
        <w:t>Formy zkoušení:</w:t>
      </w:r>
    </w:p>
    <w:p w:rsidR="00E97E97" w:rsidRDefault="00E97E97" w:rsidP="00E97E97">
      <w:pPr>
        <w:numPr>
          <w:ilvl w:val="0"/>
          <w:numId w:val="10"/>
        </w:numPr>
        <w:rPr>
          <w:sz w:val="20"/>
          <w:szCs w:val="20"/>
        </w:rPr>
      </w:pPr>
      <w:r>
        <w:rPr>
          <w:sz w:val="20"/>
          <w:szCs w:val="20"/>
        </w:rPr>
        <w:t>individuální i frontální ústní zkoušení</w:t>
      </w:r>
    </w:p>
    <w:p w:rsidR="00E97E97" w:rsidRDefault="00E97E97" w:rsidP="00E97E97">
      <w:pPr>
        <w:numPr>
          <w:ilvl w:val="0"/>
          <w:numId w:val="10"/>
        </w:numPr>
        <w:rPr>
          <w:sz w:val="20"/>
          <w:szCs w:val="20"/>
        </w:rPr>
      </w:pPr>
      <w:r>
        <w:rPr>
          <w:sz w:val="20"/>
          <w:szCs w:val="20"/>
        </w:rPr>
        <w:t>písemné testy s ústním dozkoušením</w:t>
      </w:r>
    </w:p>
    <w:p w:rsidR="00E97E97" w:rsidRDefault="00E97E97" w:rsidP="00E97E97">
      <w:pPr>
        <w:numPr>
          <w:ilvl w:val="0"/>
          <w:numId w:val="10"/>
        </w:numPr>
        <w:rPr>
          <w:sz w:val="20"/>
          <w:szCs w:val="20"/>
        </w:rPr>
      </w:pPr>
      <w:r>
        <w:rPr>
          <w:sz w:val="20"/>
          <w:szCs w:val="20"/>
        </w:rPr>
        <w:t xml:space="preserve">přednes referátů </w:t>
      </w:r>
    </w:p>
    <w:p w:rsidR="00E97E97" w:rsidRDefault="00E97E97" w:rsidP="00E97E97">
      <w:pPr>
        <w:numPr>
          <w:ilvl w:val="0"/>
          <w:numId w:val="10"/>
        </w:numPr>
        <w:rPr>
          <w:sz w:val="20"/>
          <w:szCs w:val="20"/>
        </w:rPr>
      </w:pPr>
      <w:r>
        <w:rPr>
          <w:sz w:val="20"/>
          <w:szCs w:val="20"/>
        </w:rPr>
        <w:t>aplikace a obhajoba vlastní práce žáka</w:t>
      </w:r>
    </w:p>
    <w:p w:rsidR="00E97E97" w:rsidRDefault="00E97E97" w:rsidP="00E97E97">
      <w:pPr>
        <w:rPr>
          <w:sz w:val="20"/>
          <w:szCs w:val="20"/>
        </w:rPr>
      </w:pPr>
    </w:p>
    <w:p w:rsidR="00E97E97" w:rsidRDefault="00E97E97" w:rsidP="00E97E97">
      <w:pPr>
        <w:jc w:val="both"/>
        <w:rPr>
          <w:sz w:val="20"/>
          <w:szCs w:val="20"/>
        </w:rPr>
      </w:pPr>
      <w:r>
        <w:rPr>
          <w:sz w:val="20"/>
          <w:szCs w:val="20"/>
        </w:rPr>
        <w:t>Hodnocení žáka učitelem bude doplňováno sebehodnocením zkoušeného žáka i hodnocením ze strany jeho spolužáků.</w:t>
      </w:r>
    </w:p>
    <w:p w:rsidR="00E97E97" w:rsidRDefault="00E97E97" w:rsidP="00E97E97">
      <w:pPr>
        <w:rPr>
          <w:sz w:val="20"/>
          <w:szCs w:val="20"/>
        </w:rPr>
      </w:pPr>
    </w:p>
    <w:p w:rsidR="00E97E97" w:rsidRDefault="00E97E97" w:rsidP="00E97E97">
      <w:pPr>
        <w:rPr>
          <w:b/>
          <w:sz w:val="20"/>
          <w:szCs w:val="20"/>
        </w:rPr>
      </w:pPr>
      <w:r>
        <w:rPr>
          <w:b/>
          <w:sz w:val="20"/>
          <w:szCs w:val="20"/>
        </w:rPr>
        <w:t>Rozvoj klíčových kompetenci</w:t>
      </w:r>
    </w:p>
    <w:p w:rsidR="00E97E97" w:rsidRDefault="00E97E97" w:rsidP="00E97E97">
      <w:pPr>
        <w:rPr>
          <w:b/>
          <w:sz w:val="20"/>
          <w:szCs w:val="20"/>
        </w:rPr>
      </w:pPr>
    </w:p>
    <w:p w:rsidR="00E97E97" w:rsidRDefault="00E97E97" w:rsidP="00E97E97">
      <w:pPr>
        <w:rPr>
          <w:b/>
          <w:sz w:val="20"/>
          <w:szCs w:val="20"/>
        </w:rPr>
      </w:pPr>
      <w:r>
        <w:rPr>
          <w:b/>
          <w:sz w:val="20"/>
          <w:szCs w:val="20"/>
        </w:rPr>
        <w:t>Kompetence k učení</w:t>
      </w:r>
    </w:p>
    <w:p w:rsidR="00E97E97" w:rsidRDefault="00E97E97" w:rsidP="00E97E97">
      <w:pPr>
        <w:rPr>
          <w:sz w:val="20"/>
          <w:szCs w:val="20"/>
        </w:rPr>
      </w:pPr>
      <w:r>
        <w:rPr>
          <w:sz w:val="20"/>
          <w:szCs w:val="20"/>
        </w:rPr>
        <w:t>Žák by měl být schopen</w:t>
      </w:r>
    </w:p>
    <w:p w:rsidR="00E97E97" w:rsidRDefault="00E97E97" w:rsidP="00E97E97">
      <w:pPr>
        <w:numPr>
          <w:ilvl w:val="0"/>
          <w:numId w:val="10"/>
        </w:numPr>
        <w:rPr>
          <w:sz w:val="20"/>
          <w:szCs w:val="20"/>
        </w:rPr>
      </w:pPr>
      <w:r w:rsidRPr="00B0529E">
        <w:rPr>
          <w:sz w:val="20"/>
          <w:szCs w:val="20"/>
        </w:rPr>
        <w:t>uplatňovat různé způsoby práce s informacemi, umět je efektivně vyhled</w:t>
      </w:r>
      <w:r>
        <w:rPr>
          <w:sz w:val="20"/>
          <w:szCs w:val="20"/>
        </w:rPr>
        <w:t>ávat</w:t>
      </w:r>
      <w:r w:rsidRPr="00B0529E">
        <w:rPr>
          <w:sz w:val="20"/>
          <w:szCs w:val="20"/>
        </w:rPr>
        <w:t xml:space="preserve"> </w:t>
      </w:r>
    </w:p>
    <w:p w:rsidR="00E97E97" w:rsidRPr="00B0529E" w:rsidRDefault="00E97E97" w:rsidP="00E97E97">
      <w:pPr>
        <w:numPr>
          <w:ilvl w:val="0"/>
          <w:numId w:val="10"/>
        </w:numPr>
        <w:rPr>
          <w:sz w:val="20"/>
          <w:szCs w:val="20"/>
        </w:rPr>
      </w:pPr>
      <w:r w:rsidRPr="00B0529E">
        <w:rPr>
          <w:sz w:val="20"/>
          <w:szCs w:val="20"/>
        </w:rPr>
        <w:t>s porozuměním poslouchat mluvené projevy, pořizovat si poznámky</w:t>
      </w:r>
    </w:p>
    <w:p w:rsidR="00E97E97" w:rsidRDefault="00E97E97" w:rsidP="00E97E97">
      <w:pPr>
        <w:numPr>
          <w:ilvl w:val="0"/>
          <w:numId w:val="10"/>
        </w:numPr>
        <w:rPr>
          <w:sz w:val="20"/>
          <w:szCs w:val="20"/>
        </w:rPr>
      </w:pPr>
      <w:r>
        <w:rPr>
          <w:sz w:val="20"/>
          <w:szCs w:val="20"/>
        </w:rPr>
        <w:t>využívat ke svému učení různé informační zdroje</w:t>
      </w:r>
    </w:p>
    <w:p w:rsidR="00E97E97" w:rsidRDefault="00E97E97" w:rsidP="00E97E97">
      <w:pPr>
        <w:numPr>
          <w:ilvl w:val="0"/>
          <w:numId w:val="10"/>
        </w:numPr>
        <w:rPr>
          <w:sz w:val="20"/>
          <w:szCs w:val="20"/>
        </w:rPr>
      </w:pPr>
      <w:r>
        <w:rPr>
          <w:sz w:val="20"/>
          <w:szCs w:val="20"/>
        </w:rPr>
        <w:t>přijímat hodnocení výsledků svého učení ze strany jiných lidí</w:t>
      </w:r>
    </w:p>
    <w:p w:rsidR="00E97E97" w:rsidRDefault="00E97E97" w:rsidP="00E97E97">
      <w:pPr>
        <w:rPr>
          <w:sz w:val="20"/>
          <w:szCs w:val="20"/>
        </w:rPr>
      </w:pPr>
    </w:p>
    <w:p w:rsidR="00E97E97" w:rsidRDefault="00E97E97" w:rsidP="00E97E97">
      <w:pPr>
        <w:rPr>
          <w:b/>
          <w:sz w:val="20"/>
          <w:szCs w:val="20"/>
        </w:rPr>
      </w:pPr>
      <w:r>
        <w:rPr>
          <w:b/>
          <w:sz w:val="20"/>
          <w:szCs w:val="20"/>
        </w:rPr>
        <w:t>Kompetence k řešení problémů</w:t>
      </w:r>
    </w:p>
    <w:p w:rsidR="00E97E97" w:rsidRDefault="00E97E97" w:rsidP="00E97E97">
      <w:pPr>
        <w:rPr>
          <w:sz w:val="20"/>
          <w:szCs w:val="20"/>
        </w:rPr>
      </w:pPr>
      <w:r>
        <w:rPr>
          <w:sz w:val="20"/>
          <w:szCs w:val="20"/>
        </w:rPr>
        <w:t xml:space="preserve">Žák by měl </w:t>
      </w:r>
    </w:p>
    <w:p w:rsidR="00E97E97" w:rsidRDefault="00E97E97" w:rsidP="00E97E97">
      <w:pPr>
        <w:numPr>
          <w:ilvl w:val="0"/>
          <w:numId w:val="10"/>
        </w:numPr>
        <w:rPr>
          <w:sz w:val="20"/>
          <w:szCs w:val="20"/>
        </w:rPr>
      </w:pPr>
      <w:r>
        <w:rPr>
          <w:sz w:val="20"/>
          <w:szCs w:val="20"/>
        </w:rPr>
        <w:t>porozumět zadání úkolu, zdůvodnit způsob řešení, ověřit správnost výsledků</w:t>
      </w:r>
    </w:p>
    <w:p w:rsidR="00E97E97" w:rsidRDefault="00E97E97" w:rsidP="00E97E97">
      <w:pPr>
        <w:numPr>
          <w:ilvl w:val="0"/>
          <w:numId w:val="10"/>
        </w:numPr>
        <w:rPr>
          <w:sz w:val="20"/>
          <w:szCs w:val="20"/>
        </w:rPr>
      </w:pPr>
      <w:r>
        <w:rPr>
          <w:sz w:val="20"/>
          <w:szCs w:val="20"/>
        </w:rPr>
        <w:t>využívat vědomostí nabytých dříve</w:t>
      </w:r>
    </w:p>
    <w:p w:rsidR="00E97E97" w:rsidRDefault="00E97E97" w:rsidP="00E97E97">
      <w:pPr>
        <w:rPr>
          <w:sz w:val="20"/>
          <w:szCs w:val="20"/>
        </w:rPr>
      </w:pPr>
    </w:p>
    <w:p w:rsidR="00E97E97" w:rsidRDefault="00E97E97" w:rsidP="00E97E97">
      <w:pPr>
        <w:rPr>
          <w:b/>
          <w:sz w:val="20"/>
          <w:szCs w:val="20"/>
        </w:rPr>
      </w:pPr>
      <w:r>
        <w:rPr>
          <w:b/>
          <w:sz w:val="20"/>
          <w:szCs w:val="20"/>
        </w:rPr>
        <w:t>Komunikativní kompetence</w:t>
      </w:r>
    </w:p>
    <w:p w:rsidR="00E97E97" w:rsidRDefault="00E97E97" w:rsidP="00E97E97">
      <w:pPr>
        <w:rPr>
          <w:sz w:val="20"/>
          <w:szCs w:val="20"/>
        </w:rPr>
      </w:pPr>
      <w:r>
        <w:rPr>
          <w:sz w:val="20"/>
          <w:szCs w:val="20"/>
        </w:rPr>
        <w:t>Žák by měl umět</w:t>
      </w:r>
    </w:p>
    <w:p w:rsidR="00E97E97" w:rsidRDefault="00E97E97" w:rsidP="00E97E97">
      <w:pPr>
        <w:numPr>
          <w:ilvl w:val="0"/>
          <w:numId w:val="10"/>
        </w:numPr>
        <w:rPr>
          <w:sz w:val="20"/>
          <w:szCs w:val="20"/>
        </w:rPr>
      </w:pPr>
      <w:r>
        <w:rPr>
          <w:sz w:val="20"/>
          <w:szCs w:val="20"/>
        </w:rPr>
        <w:t>vyjadřovat se přiměřeně k účelu jednání a komunikační situaci v projevech mluvených i psaných a vhodně se prezentovat</w:t>
      </w:r>
    </w:p>
    <w:p w:rsidR="00E97E97" w:rsidRDefault="00E97E97" w:rsidP="00E97E97">
      <w:pPr>
        <w:numPr>
          <w:ilvl w:val="0"/>
          <w:numId w:val="10"/>
        </w:numPr>
        <w:rPr>
          <w:sz w:val="20"/>
          <w:szCs w:val="20"/>
        </w:rPr>
      </w:pPr>
      <w:r>
        <w:rPr>
          <w:sz w:val="20"/>
          <w:szCs w:val="20"/>
        </w:rPr>
        <w:t xml:space="preserve">formulovat své myšlenky srozumitelně a souvisle, v písemné podobě přehledně a jazykově správně            </w:t>
      </w:r>
    </w:p>
    <w:p w:rsidR="00E97E97" w:rsidRDefault="00E97E97" w:rsidP="00E97E97">
      <w:pPr>
        <w:numPr>
          <w:ilvl w:val="0"/>
          <w:numId w:val="10"/>
        </w:numPr>
        <w:rPr>
          <w:sz w:val="20"/>
          <w:szCs w:val="20"/>
        </w:rPr>
      </w:pPr>
      <w:r>
        <w:rPr>
          <w:sz w:val="20"/>
          <w:szCs w:val="20"/>
        </w:rPr>
        <w:t>účastnit se aktivně diskusí, formulovat a obhajovat své názory a postoje</w:t>
      </w:r>
    </w:p>
    <w:p w:rsidR="00E97E97" w:rsidRDefault="00E97E97" w:rsidP="00E97E97">
      <w:pPr>
        <w:numPr>
          <w:ilvl w:val="0"/>
          <w:numId w:val="10"/>
        </w:numPr>
        <w:rPr>
          <w:sz w:val="20"/>
          <w:szCs w:val="20"/>
        </w:rPr>
      </w:pPr>
      <w:r>
        <w:rPr>
          <w:sz w:val="20"/>
          <w:szCs w:val="20"/>
        </w:rPr>
        <w:t>zaznamenávat písemně podstatné myšlenky z textů a projevů jiných lidí</w:t>
      </w:r>
    </w:p>
    <w:p w:rsidR="00E97E97" w:rsidRDefault="00E97E97" w:rsidP="00E97E97">
      <w:pPr>
        <w:numPr>
          <w:ilvl w:val="0"/>
          <w:numId w:val="10"/>
        </w:numPr>
        <w:rPr>
          <w:sz w:val="20"/>
          <w:szCs w:val="20"/>
        </w:rPr>
      </w:pPr>
      <w:r>
        <w:rPr>
          <w:sz w:val="20"/>
          <w:szCs w:val="20"/>
        </w:rPr>
        <w:t>vyjadřovat se v souladu se zásadami kulturního projevu</w:t>
      </w:r>
    </w:p>
    <w:p w:rsidR="00E97E97" w:rsidRDefault="00E97E97" w:rsidP="00E97E97">
      <w:pPr>
        <w:rPr>
          <w:sz w:val="20"/>
          <w:szCs w:val="20"/>
        </w:rPr>
      </w:pPr>
    </w:p>
    <w:p w:rsidR="00E97E97" w:rsidRDefault="00E97E97" w:rsidP="00E97E97">
      <w:pPr>
        <w:rPr>
          <w:b/>
          <w:sz w:val="20"/>
          <w:szCs w:val="20"/>
        </w:rPr>
      </w:pPr>
      <w:r>
        <w:rPr>
          <w:b/>
          <w:sz w:val="20"/>
          <w:szCs w:val="20"/>
        </w:rPr>
        <w:t>Personální a sociální kompetence</w:t>
      </w:r>
    </w:p>
    <w:p w:rsidR="00E97E97" w:rsidRDefault="00E97E97" w:rsidP="00E97E97">
      <w:pPr>
        <w:rPr>
          <w:sz w:val="20"/>
          <w:szCs w:val="20"/>
        </w:rPr>
      </w:pPr>
      <w:r>
        <w:rPr>
          <w:sz w:val="20"/>
          <w:szCs w:val="20"/>
        </w:rPr>
        <w:t>Žák by měl být schopen</w:t>
      </w:r>
    </w:p>
    <w:p w:rsidR="00E97E97" w:rsidRDefault="00E97E97" w:rsidP="00E97E97">
      <w:pPr>
        <w:numPr>
          <w:ilvl w:val="0"/>
          <w:numId w:val="10"/>
        </w:numPr>
        <w:rPr>
          <w:sz w:val="20"/>
          <w:szCs w:val="20"/>
        </w:rPr>
      </w:pPr>
      <w:r>
        <w:rPr>
          <w:sz w:val="20"/>
          <w:szCs w:val="20"/>
        </w:rPr>
        <w:t>přijímat radu i kritiku</w:t>
      </w:r>
    </w:p>
    <w:p w:rsidR="00E97E97" w:rsidRDefault="00E97E97" w:rsidP="00E97E97">
      <w:pPr>
        <w:numPr>
          <w:ilvl w:val="0"/>
          <w:numId w:val="10"/>
        </w:numPr>
        <w:rPr>
          <w:sz w:val="20"/>
          <w:szCs w:val="20"/>
        </w:rPr>
      </w:pPr>
      <w:r>
        <w:rPr>
          <w:sz w:val="20"/>
          <w:szCs w:val="20"/>
        </w:rPr>
        <w:t>kriticky zvažovat názory a jednání jiných lidí</w:t>
      </w:r>
    </w:p>
    <w:p w:rsidR="00E97E97" w:rsidRDefault="00E97E97" w:rsidP="00E97E97">
      <w:pPr>
        <w:numPr>
          <w:ilvl w:val="0"/>
          <w:numId w:val="10"/>
        </w:numPr>
        <w:rPr>
          <w:sz w:val="20"/>
          <w:szCs w:val="20"/>
        </w:rPr>
      </w:pPr>
      <w:r>
        <w:rPr>
          <w:sz w:val="20"/>
          <w:szCs w:val="20"/>
        </w:rPr>
        <w:t>přijímat a plnit odpovědně svěřené úkoly</w:t>
      </w:r>
    </w:p>
    <w:p w:rsidR="00E97E97" w:rsidRDefault="00E97E97" w:rsidP="00E97E97">
      <w:pPr>
        <w:rPr>
          <w:sz w:val="20"/>
          <w:szCs w:val="20"/>
        </w:rPr>
      </w:pPr>
    </w:p>
    <w:p w:rsidR="00E97E97" w:rsidRDefault="00E97E97" w:rsidP="00E97E97">
      <w:pPr>
        <w:rPr>
          <w:b/>
          <w:sz w:val="20"/>
          <w:szCs w:val="20"/>
        </w:rPr>
      </w:pPr>
      <w:r>
        <w:rPr>
          <w:b/>
          <w:sz w:val="20"/>
          <w:szCs w:val="20"/>
        </w:rPr>
        <w:t>Kompetence k pracovnímu uplatnění a podnikatelským aktivitám</w:t>
      </w:r>
    </w:p>
    <w:p w:rsidR="00E97E97" w:rsidRDefault="00E97E97" w:rsidP="00E97E97">
      <w:pPr>
        <w:rPr>
          <w:sz w:val="20"/>
          <w:szCs w:val="20"/>
        </w:rPr>
      </w:pPr>
      <w:r>
        <w:rPr>
          <w:sz w:val="20"/>
          <w:szCs w:val="20"/>
        </w:rPr>
        <w:t>Žák by měl</w:t>
      </w:r>
    </w:p>
    <w:p w:rsidR="00E97E97" w:rsidRDefault="00E97E97" w:rsidP="00E97E97">
      <w:pPr>
        <w:numPr>
          <w:ilvl w:val="0"/>
          <w:numId w:val="10"/>
        </w:numPr>
        <w:rPr>
          <w:sz w:val="20"/>
          <w:szCs w:val="20"/>
        </w:rPr>
      </w:pPr>
      <w:r>
        <w:rPr>
          <w:sz w:val="20"/>
          <w:szCs w:val="20"/>
        </w:rPr>
        <w:t>vhodně komunikovat s potenciálními zaměstnavateli, prezentovat svůj odborný potenciál a své profesní cíle</w:t>
      </w:r>
    </w:p>
    <w:p w:rsidR="00E97E97" w:rsidRDefault="00E97E97" w:rsidP="00E97E97">
      <w:pPr>
        <w:numPr>
          <w:ilvl w:val="0"/>
          <w:numId w:val="10"/>
        </w:numPr>
        <w:rPr>
          <w:sz w:val="20"/>
          <w:szCs w:val="20"/>
        </w:rPr>
      </w:pPr>
      <w:r>
        <w:rPr>
          <w:sz w:val="20"/>
          <w:szCs w:val="20"/>
        </w:rPr>
        <w:t>uvědomovat si význam celoživotního učení</w:t>
      </w:r>
    </w:p>
    <w:p w:rsidR="00E97E97" w:rsidRDefault="00E97E97" w:rsidP="00E97E97">
      <w:pPr>
        <w:rPr>
          <w:sz w:val="20"/>
          <w:szCs w:val="20"/>
        </w:rPr>
      </w:pPr>
    </w:p>
    <w:p w:rsidR="00E97E97" w:rsidRDefault="00E97E97" w:rsidP="00E97E97">
      <w:pPr>
        <w:rPr>
          <w:b/>
          <w:sz w:val="20"/>
          <w:szCs w:val="20"/>
        </w:rPr>
      </w:pPr>
      <w:r>
        <w:rPr>
          <w:b/>
          <w:sz w:val="20"/>
          <w:szCs w:val="20"/>
        </w:rPr>
        <w:t>Kompetence využívat prostředky informačních a komunikačních technologií a pracovat s informacemi</w:t>
      </w:r>
    </w:p>
    <w:p w:rsidR="00E97E97" w:rsidRDefault="00E97E97" w:rsidP="00E97E97">
      <w:pPr>
        <w:rPr>
          <w:sz w:val="20"/>
          <w:szCs w:val="20"/>
        </w:rPr>
      </w:pPr>
      <w:r>
        <w:rPr>
          <w:sz w:val="20"/>
          <w:szCs w:val="20"/>
        </w:rPr>
        <w:t>Žák by měl umět kriticky přistupovat k získaným informacím, být mediálně gramotný</w:t>
      </w:r>
    </w:p>
    <w:p w:rsidR="00E97E97" w:rsidRDefault="00E97E97" w:rsidP="00E97E97">
      <w:pPr>
        <w:rPr>
          <w:b/>
          <w:sz w:val="20"/>
          <w:szCs w:val="20"/>
        </w:rPr>
      </w:pPr>
      <w:r>
        <w:rPr>
          <w:b/>
          <w:sz w:val="20"/>
          <w:szCs w:val="20"/>
        </w:rPr>
        <w:br w:type="page"/>
        <w:t>Průřezová témata</w:t>
      </w:r>
    </w:p>
    <w:p w:rsidR="00E97E97" w:rsidRDefault="00E97E97" w:rsidP="00E97E97">
      <w:pPr>
        <w:rPr>
          <w:sz w:val="20"/>
          <w:szCs w:val="20"/>
        </w:rPr>
      </w:pPr>
    </w:p>
    <w:p w:rsidR="00E97E97" w:rsidRDefault="00E97E97" w:rsidP="00E97E97">
      <w:pPr>
        <w:rPr>
          <w:b/>
          <w:sz w:val="20"/>
          <w:szCs w:val="20"/>
        </w:rPr>
      </w:pPr>
      <w:r>
        <w:rPr>
          <w:b/>
          <w:sz w:val="20"/>
          <w:szCs w:val="20"/>
        </w:rPr>
        <w:t>Informační a komunikační technologie</w:t>
      </w:r>
    </w:p>
    <w:p w:rsidR="00E97E97" w:rsidRDefault="00E97E97" w:rsidP="00E97E97">
      <w:pPr>
        <w:numPr>
          <w:ilvl w:val="0"/>
          <w:numId w:val="10"/>
        </w:numPr>
        <w:rPr>
          <w:sz w:val="20"/>
          <w:szCs w:val="20"/>
        </w:rPr>
      </w:pPr>
      <w:r>
        <w:rPr>
          <w:sz w:val="20"/>
          <w:szCs w:val="20"/>
        </w:rPr>
        <w:t>práce s internetem, vyhledávání potřebných informací</w:t>
      </w:r>
    </w:p>
    <w:p w:rsidR="00E97E97" w:rsidRDefault="00E97E97" w:rsidP="00E97E97">
      <w:pPr>
        <w:ind w:left="360"/>
        <w:rPr>
          <w:sz w:val="20"/>
          <w:szCs w:val="20"/>
        </w:rPr>
      </w:pPr>
    </w:p>
    <w:p w:rsidR="00E97E97" w:rsidRDefault="00E97E97" w:rsidP="00E97E97">
      <w:pPr>
        <w:rPr>
          <w:b/>
          <w:sz w:val="20"/>
          <w:szCs w:val="20"/>
        </w:rPr>
      </w:pPr>
      <w:r>
        <w:rPr>
          <w:b/>
          <w:sz w:val="20"/>
          <w:szCs w:val="20"/>
        </w:rPr>
        <w:t>Mezipředmětové vztahy:</w:t>
      </w:r>
    </w:p>
    <w:p w:rsidR="00E97E97" w:rsidRDefault="00E97E97" w:rsidP="00E97E97">
      <w:pPr>
        <w:numPr>
          <w:ilvl w:val="0"/>
          <w:numId w:val="10"/>
        </w:numPr>
        <w:rPr>
          <w:sz w:val="20"/>
          <w:szCs w:val="20"/>
        </w:rPr>
      </w:pPr>
      <w:r>
        <w:rPr>
          <w:sz w:val="20"/>
          <w:szCs w:val="20"/>
        </w:rPr>
        <w:t>programové vybavení</w:t>
      </w:r>
    </w:p>
    <w:p w:rsidR="00E97E97" w:rsidRDefault="00E97E97" w:rsidP="00E97E97">
      <w:pPr>
        <w:numPr>
          <w:ilvl w:val="0"/>
          <w:numId w:val="10"/>
        </w:numPr>
        <w:rPr>
          <w:sz w:val="20"/>
          <w:szCs w:val="20"/>
        </w:rPr>
      </w:pPr>
      <w:r>
        <w:rPr>
          <w:sz w:val="20"/>
          <w:szCs w:val="20"/>
        </w:rPr>
        <w:t>konstrukce počítačů</w:t>
      </w:r>
    </w:p>
    <w:p w:rsidR="00E97E97" w:rsidRDefault="00E97E97" w:rsidP="00E97E97">
      <w:pPr>
        <w:numPr>
          <w:ilvl w:val="0"/>
          <w:numId w:val="10"/>
        </w:numPr>
        <w:rPr>
          <w:sz w:val="20"/>
          <w:szCs w:val="20"/>
        </w:rPr>
      </w:pPr>
      <w:r>
        <w:rPr>
          <w:sz w:val="20"/>
          <w:szCs w:val="20"/>
        </w:rPr>
        <w:t>elektrotechnika</w:t>
      </w:r>
    </w:p>
    <w:p w:rsidR="00E97E97" w:rsidRDefault="00E97E97" w:rsidP="00E97E97">
      <w:pPr>
        <w:numPr>
          <w:ilvl w:val="0"/>
          <w:numId w:val="10"/>
        </w:numPr>
        <w:rPr>
          <w:sz w:val="20"/>
          <w:szCs w:val="20"/>
        </w:rPr>
      </w:pPr>
      <w:r>
        <w:rPr>
          <w:sz w:val="20"/>
          <w:szCs w:val="20"/>
        </w:rPr>
        <w:t>informační technologie</w:t>
      </w:r>
    </w:p>
    <w:p w:rsidR="00E97E97" w:rsidRDefault="00E97E97" w:rsidP="00E97E97">
      <w:pPr>
        <w:jc w:val="center"/>
        <w:rPr>
          <w:b/>
          <w:sz w:val="20"/>
          <w:szCs w:val="20"/>
        </w:rPr>
      </w:pPr>
      <w:r>
        <w:rPr>
          <w:b/>
          <w:sz w:val="20"/>
          <w:szCs w:val="20"/>
          <w:u w:val="single"/>
        </w:rPr>
        <w:br w:type="page"/>
      </w:r>
      <w:r>
        <w:rPr>
          <w:b/>
          <w:color w:val="000080"/>
          <w:sz w:val="20"/>
          <w:szCs w:val="20"/>
        </w:rPr>
        <w:t xml:space="preserve"> </w:t>
      </w:r>
      <w:r>
        <w:rPr>
          <w:b/>
          <w:sz w:val="20"/>
          <w:szCs w:val="20"/>
        </w:rPr>
        <w:t>Rozpis učiva a výsledků vzdělávání</w:t>
      </w:r>
    </w:p>
    <w:p w:rsidR="00E97E97" w:rsidRDefault="00E97E97" w:rsidP="00E97E97">
      <w:pPr>
        <w:jc w:val="center"/>
        <w:rPr>
          <w:b/>
          <w:sz w:val="20"/>
          <w:szCs w:val="20"/>
        </w:rPr>
      </w:pPr>
      <w:r>
        <w:rPr>
          <w:b/>
          <w:sz w:val="20"/>
          <w:szCs w:val="20"/>
        </w:rPr>
        <w:t>Název vyučovacího předmětu: Elektronické zabezpečovací systémy</w:t>
      </w:r>
    </w:p>
    <w:p w:rsidR="00E97E97" w:rsidRPr="004748E9" w:rsidRDefault="00E97E97" w:rsidP="00E97E97">
      <w:pPr>
        <w:jc w:val="center"/>
        <w:rPr>
          <w:sz w:val="22"/>
          <w:szCs w:val="22"/>
        </w:rPr>
      </w:pPr>
      <w:r>
        <w:rPr>
          <w:b/>
          <w:sz w:val="20"/>
          <w:szCs w:val="20"/>
        </w:rPr>
        <w:t>Ročník: druhý</w:t>
      </w:r>
    </w:p>
    <w:p w:rsidR="00E97E97" w:rsidRDefault="00E97E97" w:rsidP="00E97E97">
      <w:pPr>
        <w:rPr>
          <w:b/>
          <w:color w:val="000080"/>
          <w:sz w:val="20"/>
          <w:szCs w:val="20"/>
        </w:rPr>
      </w:pPr>
    </w:p>
    <w:p w:rsidR="00E97E97" w:rsidRDefault="00E97E97" w:rsidP="00E97E97">
      <w:pPr>
        <w:rPr>
          <w:b/>
          <w:color w:val="000080"/>
          <w:sz w:val="20"/>
          <w:szCs w:val="20"/>
        </w:rPr>
      </w:pPr>
      <w:r>
        <w:rPr>
          <w:b/>
          <w:sz w:val="20"/>
          <w:szCs w:val="20"/>
        </w:rPr>
        <w:t>Elektronické zabezpečovací systémy-2. ročník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3937"/>
        <w:gridCol w:w="1050"/>
      </w:tblGrid>
      <w:tr w:rsidR="00E97E97" w:rsidTr="00EB1AA2">
        <w:trPr>
          <w:cantSplit/>
        </w:trPr>
        <w:tc>
          <w:tcPr>
            <w:tcW w:w="4248" w:type="dxa"/>
            <w:shd w:val="clear" w:color="auto" w:fill="DBE5F1"/>
            <w:vAlign w:val="center"/>
          </w:tcPr>
          <w:p w:rsidR="00E97E97" w:rsidRPr="00A7249C" w:rsidRDefault="00E97E97" w:rsidP="00D669E3">
            <w:pPr>
              <w:rPr>
                <w:b/>
                <w:sz w:val="20"/>
                <w:szCs w:val="20"/>
              </w:rPr>
            </w:pPr>
            <w:r w:rsidRPr="00A7249C">
              <w:rPr>
                <w:b/>
                <w:sz w:val="20"/>
                <w:szCs w:val="20"/>
              </w:rPr>
              <w:t>Výsledky vzdělávání</w:t>
            </w:r>
          </w:p>
        </w:tc>
        <w:tc>
          <w:tcPr>
            <w:tcW w:w="3960" w:type="dxa"/>
            <w:shd w:val="clear" w:color="auto" w:fill="DBE5F1"/>
            <w:vAlign w:val="center"/>
          </w:tcPr>
          <w:p w:rsidR="00E97E97" w:rsidRPr="00A7249C" w:rsidRDefault="00E97E97" w:rsidP="00D669E3">
            <w:pPr>
              <w:jc w:val="center"/>
              <w:rPr>
                <w:b/>
                <w:sz w:val="20"/>
                <w:szCs w:val="20"/>
              </w:rPr>
            </w:pPr>
            <w:r w:rsidRPr="00A7249C">
              <w:rPr>
                <w:b/>
                <w:sz w:val="20"/>
                <w:szCs w:val="20"/>
              </w:rPr>
              <w:t>Tematické celky</w:t>
            </w:r>
          </w:p>
        </w:tc>
        <w:tc>
          <w:tcPr>
            <w:tcW w:w="1001" w:type="dxa"/>
            <w:shd w:val="clear" w:color="auto" w:fill="DBE5F1"/>
          </w:tcPr>
          <w:p w:rsidR="00E97E97" w:rsidRPr="00A7249C" w:rsidRDefault="00E97E97" w:rsidP="0044507F">
            <w:pPr>
              <w:jc w:val="center"/>
              <w:rPr>
                <w:b/>
                <w:sz w:val="20"/>
                <w:szCs w:val="20"/>
              </w:rPr>
            </w:pPr>
            <w:r w:rsidRPr="00A7249C">
              <w:rPr>
                <w:b/>
                <w:sz w:val="20"/>
                <w:szCs w:val="20"/>
              </w:rPr>
              <w:t>Hodinová dotace</w:t>
            </w:r>
          </w:p>
        </w:tc>
      </w:tr>
      <w:tr w:rsidR="00E97E97" w:rsidTr="00EB1AA2">
        <w:trPr>
          <w:cantSplit/>
          <w:trHeight w:val="6090"/>
        </w:trPr>
        <w:tc>
          <w:tcPr>
            <w:tcW w:w="4248" w:type="dxa"/>
            <w:tcBorders>
              <w:bottom w:val="single" w:sz="2" w:space="0" w:color="auto"/>
            </w:tcBorders>
          </w:tcPr>
          <w:p w:rsidR="00E97E97" w:rsidRDefault="00E97E97" w:rsidP="0044507F">
            <w:pPr>
              <w:rPr>
                <w:sz w:val="20"/>
                <w:szCs w:val="20"/>
              </w:rPr>
            </w:pPr>
          </w:p>
          <w:p w:rsidR="00E97E97" w:rsidRPr="009A2908" w:rsidRDefault="00E97E97" w:rsidP="0044507F">
            <w:pPr>
              <w:rPr>
                <w:b/>
                <w:sz w:val="20"/>
                <w:szCs w:val="20"/>
              </w:rPr>
            </w:pPr>
            <w:r w:rsidRPr="009A2908">
              <w:rPr>
                <w:b/>
                <w:sz w:val="20"/>
                <w:szCs w:val="20"/>
              </w:rPr>
              <w:t>Žák</w:t>
            </w:r>
          </w:p>
          <w:p w:rsidR="00E97E97" w:rsidRDefault="00E97E97" w:rsidP="0044507F">
            <w:pPr>
              <w:numPr>
                <w:ilvl w:val="0"/>
                <w:numId w:val="10"/>
              </w:numPr>
              <w:rPr>
                <w:sz w:val="20"/>
                <w:szCs w:val="20"/>
              </w:rPr>
            </w:pPr>
            <w:r>
              <w:rPr>
                <w:sz w:val="20"/>
                <w:szCs w:val="20"/>
              </w:rPr>
              <w:t>rozumí technickým pojmům z oblasti</w:t>
            </w:r>
          </w:p>
          <w:p w:rsidR="00E97E97" w:rsidRDefault="009A2908" w:rsidP="0044507F">
            <w:pPr>
              <w:ind w:left="720"/>
              <w:rPr>
                <w:sz w:val="20"/>
                <w:szCs w:val="20"/>
              </w:rPr>
            </w:pPr>
            <w:r>
              <w:rPr>
                <w:sz w:val="20"/>
                <w:szCs w:val="20"/>
              </w:rPr>
              <w:t>zabezpečovacích zařízení,</w:t>
            </w:r>
          </w:p>
          <w:p w:rsidR="009A2908" w:rsidRDefault="009A2908" w:rsidP="0044507F">
            <w:pPr>
              <w:ind w:left="720"/>
              <w:rPr>
                <w:sz w:val="20"/>
                <w:szCs w:val="20"/>
              </w:rPr>
            </w:pPr>
          </w:p>
          <w:p w:rsidR="00E97E97" w:rsidRDefault="00E97E97" w:rsidP="0044507F">
            <w:pPr>
              <w:numPr>
                <w:ilvl w:val="0"/>
                <w:numId w:val="10"/>
              </w:numPr>
              <w:rPr>
                <w:sz w:val="20"/>
                <w:szCs w:val="20"/>
              </w:rPr>
            </w:pPr>
            <w:r>
              <w:rPr>
                <w:sz w:val="20"/>
                <w:szCs w:val="20"/>
              </w:rPr>
              <w:t>je schopen orientovat se v problematice</w:t>
            </w:r>
          </w:p>
          <w:p w:rsidR="00E97E97" w:rsidRDefault="00E97E97" w:rsidP="0044507F">
            <w:pPr>
              <w:ind w:left="720"/>
              <w:rPr>
                <w:sz w:val="20"/>
                <w:szCs w:val="20"/>
              </w:rPr>
            </w:pPr>
            <w:r>
              <w:rPr>
                <w:sz w:val="20"/>
                <w:szCs w:val="20"/>
              </w:rPr>
              <w:t>řízení a regulace</w:t>
            </w:r>
            <w:r w:rsidR="009A2908">
              <w:rPr>
                <w:sz w:val="20"/>
                <w:szCs w:val="20"/>
              </w:rPr>
              <w:t>,</w:t>
            </w:r>
          </w:p>
          <w:p w:rsidR="009A2908" w:rsidRDefault="009A2908" w:rsidP="0044507F">
            <w:pPr>
              <w:ind w:left="720"/>
              <w:rPr>
                <w:sz w:val="20"/>
                <w:szCs w:val="20"/>
              </w:rPr>
            </w:pPr>
          </w:p>
          <w:p w:rsidR="00E97E97" w:rsidRDefault="00E97E97" w:rsidP="0044507F">
            <w:pPr>
              <w:numPr>
                <w:ilvl w:val="0"/>
                <w:numId w:val="10"/>
              </w:numPr>
              <w:rPr>
                <w:sz w:val="20"/>
                <w:szCs w:val="20"/>
              </w:rPr>
            </w:pPr>
            <w:r>
              <w:rPr>
                <w:sz w:val="20"/>
                <w:szCs w:val="20"/>
              </w:rPr>
              <w:t>dokáže zapojit a oživit zařízení  podle manuálu</w:t>
            </w:r>
            <w:r w:rsidR="009A2908">
              <w:rPr>
                <w:sz w:val="20"/>
                <w:szCs w:val="20"/>
              </w:rPr>
              <w:t>,</w:t>
            </w:r>
          </w:p>
          <w:p w:rsidR="009A2908" w:rsidRDefault="009A2908" w:rsidP="009A2908">
            <w:pPr>
              <w:ind w:left="720"/>
              <w:rPr>
                <w:sz w:val="20"/>
                <w:szCs w:val="20"/>
              </w:rPr>
            </w:pPr>
          </w:p>
          <w:p w:rsidR="00E97E97" w:rsidRDefault="00E97E97" w:rsidP="0044507F">
            <w:pPr>
              <w:numPr>
                <w:ilvl w:val="0"/>
                <w:numId w:val="10"/>
              </w:numPr>
              <w:rPr>
                <w:sz w:val="20"/>
                <w:szCs w:val="20"/>
              </w:rPr>
            </w:pPr>
            <w:r>
              <w:rPr>
                <w:sz w:val="20"/>
                <w:szCs w:val="20"/>
              </w:rPr>
              <w:t>umí rozlišit jednotlivé struktury</w:t>
            </w:r>
            <w:r w:rsidR="009A2908">
              <w:rPr>
                <w:sz w:val="20"/>
                <w:szCs w:val="20"/>
              </w:rPr>
              <w:t>,</w:t>
            </w:r>
          </w:p>
          <w:p w:rsidR="00E97E97" w:rsidRDefault="00E97E97" w:rsidP="0044507F">
            <w:pPr>
              <w:ind w:left="720"/>
              <w:rPr>
                <w:sz w:val="20"/>
                <w:szCs w:val="20"/>
              </w:rPr>
            </w:pPr>
          </w:p>
          <w:p w:rsidR="00E97E97" w:rsidRDefault="00E97E97" w:rsidP="0044507F">
            <w:pPr>
              <w:numPr>
                <w:ilvl w:val="0"/>
                <w:numId w:val="10"/>
              </w:numPr>
              <w:rPr>
                <w:sz w:val="20"/>
                <w:szCs w:val="20"/>
              </w:rPr>
            </w:pPr>
            <w:r>
              <w:rPr>
                <w:sz w:val="20"/>
                <w:szCs w:val="20"/>
              </w:rPr>
              <w:t>umí zapojit řídící systém podle technické dokumentace</w:t>
            </w:r>
            <w:r w:rsidR="009A2908">
              <w:rPr>
                <w:sz w:val="20"/>
                <w:szCs w:val="20"/>
              </w:rPr>
              <w:t>,</w:t>
            </w:r>
          </w:p>
          <w:p w:rsidR="009A2908" w:rsidRPr="00165055" w:rsidRDefault="009A2908" w:rsidP="009A2908">
            <w:pPr>
              <w:ind w:left="720"/>
              <w:rPr>
                <w:sz w:val="20"/>
                <w:szCs w:val="20"/>
              </w:rPr>
            </w:pPr>
          </w:p>
          <w:p w:rsidR="00E97E97" w:rsidRPr="009A2908" w:rsidRDefault="00E97E97" w:rsidP="0044507F">
            <w:pPr>
              <w:pStyle w:val="Odstavecseseznamem"/>
              <w:numPr>
                <w:ilvl w:val="0"/>
                <w:numId w:val="10"/>
              </w:numPr>
              <w:spacing w:after="0" w:line="240" w:lineRule="auto"/>
              <w:rPr>
                <w:rFonts w:ascii="Times New Roman" w:hAnsi="Times New Roman"/>
                <w:sz w:val="20"/>
                <w:szCs w:val="20"/>
              </w:rPr>
            </w:pPr>
            <w:r w:rsidRPr="009A2908">
              <w:rPr>
                <w:rFonts w:ascii="Times New Roman" w:hAnsi="Times New Roman"/>
                <w:sz w:val="20"/>
                <w:szCs w:val="20"/>
              </w:rPr>
              <w:t>dokáže sestavit a ovládat dílčí celky i modelová zařízení</w:t>
            </w:r>
            <w:r w:rsidR="009A2908">
              <w:rPr>
                <w:rFonts w:ascii="Times New Roman" w:hAnsi="Times New Roman"/>
                <w:sz w:val="20"/>
                <w:szCs w:val="20"/>
              </w:rPr>
              <w:t>.</w:t>
            </w:r>
            <w:r w:rsidRPr="009A2908">
              <w:rPr>
                <w:rFonts w:ascii="Times New Roman" w:hAnsi="Times New Roman"/>
                <w:sz w:val="20"/>
                <w:szCs w:val="20"/>
              </w:rPr>
              <w:t xml:space="preserve">  </w:t>
            </w:r>
          </w:p>
          <w:p w:rsidR="00E97E97" w:rsidRDefault="00E97E97" w:rsidP="0044507F">
            <w:pPr>
              <w:ind w:left="360"/>
              <w:rPr>
                <w:sz w:val="20"/>
                <w:szCs w:val="20"/>
              </w:rPr>
            </w:pPr>
            <w:r>
              <w:rPr>
                <w:sz w:val="20"/>
                <w:szCs w:val="20"/>
              </w:rPr>
              <w:t xml:space="preserve"> </w:t>
            </w:r>
          </w:p>
        </w:tc>
        <w:tc>
          <w:tcPr>
            <w:tcW w:w="3960" w:type="dxa"/>
            <w:tcBorders>
              <w:bottom w:val="single" w:sz="2" w:space="0" w:color="auto"/>
            </w:tcBorders>
          </w:tcPr>
          <w:p w:rsidR="00E97E97" w:rsidRDefault="00E97E97" w:rsidP="0044507F">
            <w:pPr>
              <w:ind w:left="720"/>
              <w:rPr>
                <w:sz w:val="20"/>
                <w:szCs w:val="20"/>
              </w:rPr>
            </w:pPr>
          </w:p>
          <w:p w:rsidR="00E97E97" w:rsidRDefault="00E97E97" w:rsidP="0044507F">
            <w:pPr>
              <w:ind w:left="720"/>
              <w:rPr>
                <w:sz w:val="20"/>
                <w:szCs w:val="20"/>
              </w:rPr>
            </w:pPr>
          </w:p>
          <w:p w:rsidR="00E97E97" w:rsidRDefault="00E97E97" w:rsidP="00041A07">
            <w:pPr>
              <w:numPr>
                <w:ilvl w:val="0"/>
                <w:numId w:val="23"/>
              </w:numPr>
              <w:rPr>
                <w:sz w:val="20"/>
                <w:szCs w:val="20"/>
              </w:rPr>
            </w:pPr>
            <w:r>
              <w:rPr>
                <w:sz w:val="20"/>
                <w:szCs w:val="20"/>
              </w:rPr>
              <w:t>Úvod do filozofie zabezpečovacích zařízení</w:t>
            </w:r>
            <w:r w:rsidR="009A2908">
              <w:rPr>
                <w:sz w:val="20"/>
                <w:szCs w:val="20"/>
              </w:rPr>
              <w:t>.</w:t>
            </w:r>
          </w:p>
          <w:p w:rsidR="00E97E97" w:rsidRDefault="00E97E97" w:rsidP="00041A07">
            <w:pPr>
              <w:numPr>
                <w:ilvl w:val="0"/>
                <w:numId w:val="23"/>
              </w:numPr>
              <w:rPr>
                <w:sz w:val="20"/>
                <w:szCs w:val="20"/>
              </w:rPr>
            </w:pPr>
            <w:r>
              <w:rPr>
                <w:sz w:val="20"/>
                <w:szCs w:val="20"/>
              </w:rPr>
              <w:t>Úprava počítače pro účely zabezpečování</w:t>
            </w:r>
            <w:r w:rsidR="009A2908">
              <w:rPr>
                <w:sz w:val="20"/>
                <w:szCs w:val="20"/>
              </w:rPr>
              <w:t>.</w:t>
            </w:r>
          </w:p>
          <w:p w:rsidR="00E97E97" w:rsidRDefault="00E97E97" w:rsidP="00041A07">
            <w:pPr>
              <w:numPr>
                <w:ilvl w:val="0"/>
                <w:numId w:val="23"/>
              </w:numPr>
              <w:rPr>
                <w:sz w:val="20"/>
                <w:szCs w:val="20"/>
              </w:rPr>
            </w:pPr>
            <w:r>
              <w:rPr>
                <w:sz w:val="20"/>
                <w:szCs w:val="20"/>
              </w:rPr>
              <w:t>Počítačová zabezpečovací síť</w:t>
            </w:r>
            <w:r w:rsidR="009A2908">
              <w:rPr>
                <w:sz w:val="20"/>
                <w:szCs w:val="20"/>
              </w:rPr>
              <w:t>.</w:t>
            </w:r>
          </w:p>
          <w:p w:rsidR="00E97E97" w:rsidRDefault="00E97E97" w:rsidP="00041A07">
            <w:pPr>
              <w:numPr>
                <w:ilvl w:val="0"/>
                <w:numId w:val="23"/>
              </w:numPr>
              <w:rPr>
                <w:sz w:val="20"/>
                <w:szCs w:val="20"/>
              </w:rPr>
            </w:pPr>
            <w:r>
              <w:rPr>
                <w:sz w:val="20"/>
                <w:szCs w:val="20"/>
              </w:rPr>
              <w:t>Software zabezpečovacích zařízení</w:t>
            </w:r>
            <w:r w:rsidR="009A2908">
              <w:rPr>
                <w:sz w:val="20"/>
                <w:szCs w:val="20"/>
              </w:rPr>
              <w:t>.</w:t>
            </w:r>
          </w:p>
          <w:p w:rsidR="00E97E97" w:rsidRDefault="00E97E97" w:rsidP="00041A07">
            <w:pPr>
              <w:numPr>
                <w:ilvl w:val="0"/>
                <w:numId w:val="23"/>
              </w:numPr>
              <w:rPr>
                <w:sz w:val="20"/>
                <w:szCs w:val="20"/>
              </w:rPr>
            </w:pPr>
            <w:r>
              <w:rPr>
                <w:sz w:val="20"/>
                <w:szCs w:val="20"/>
              </w:rPr>
              <w:t>Infrapasivní snímače</w:t>
            </w:r>
            <w:r w:rsidR="009A2908">
              <w:rPr>
                <w:sz w:val="20"/>
                <w:szCs w:val="20"/>
              </w:rPr>
              <w:t>.</w:t>
            </w:r>
          </w:p>
          <w:p w:rsidR="00E97E97" w:rsidRDefault="00E97E97" w:rsidP="00041A07">
            <w:pPr>
              <w:numPr>
                <w:ilvl w:val="0"/>
                <w:numId w:val="23"/>
              </w:numPr>
              <w:rPr>
                <w:sz w:val="20"/>
                <w:szCs w:val="20"/>
              </w:rPr>
            </w:pPr>
            <w:r>
              <w:rPr>
                <w:sz w:val="20"/>
                <w:szCs w:val="20"/>
              </w:rPr>
              <w:t>Snímače využívající Dopplerova jevu</w:t>
            </w:r>
            <w:r w:rsidR="009A2908">
              <w:rPr>
                <w:sz w:val="20"/>
                <w:szCs w:val="20"/>
              </w:rPr>
              <w:t>.</w:t>
            </w:r>
          </w:p>
          <w:p w:rsidR="00E97E97" w:rsidRDefault="00E97E97" w:rsidP="00041A07">
            <w:pPr>
              <w:numPr>
                <w:ilvl w:val="0"/>
                <w:numId w:val="23"/>
              </w:numPr>
              <w:rPr>
                <w:sz w:val="20"/>
                <w:szCs w:val="20"/>
              </w:rPr>
            </w:pPr>
            <w:r>
              <w:rPr>
                <w:sz w:val="20"/>
                <w:szCs w:val="20"/>
              </w:rPr>
              <w:t>Duální snímače</w:t>
            </w:r>
            <w:r w:rsidR="009A2908">
              <w:rPr>
                <w:sz w:val="20"/>
                <w:szCs w:val="20"/>
              </w:rPr>
              <w:t>.</w:t>
            </w:r>
          </w:p>
          <w:p w:rsidR="00E97E97" w:rsidRDefault="00E97E97" w:rsidP="00041A07">
            <w:pPr>
              <w:numPr>
                <w:ilvl w:val="0"/>
                <w:numId w:val="23"/>
              </w:numPr>
              <w:rPr>
                <w:sz w:val="20"/>
                <w:szCs w:val="20"/>
              </w:rPr>
            </w:pPr>
            <w:r>
              <w:rPr>
                <w:sz w:val="20"/>
                <w:szCs w:val="20"/>
              </w:rPr>
              <w:t>Akustické snímače tříštění skla</w:t>
            </w:r>
            <w:r w:rsidR="009A2908">
              <w:rPr>
                <w:sz w:val="20"/>
                <w:szCs w:val="20"/>
              </w:rPr>
              <w:t>.</w:t>
            </w:r>
          </w:p>
          <w:p w:rsidR="00E97E97" w:rsidRDefault="00E97E97" w:rsidP="00041A07">
            <w:pPr>
              <w:numPr>
                <w:ilvl w:val="0"/>
                <w:numId w:val="23"/>
              </w:numPr>
              <w:rPr>
                <w:sz w:val="20"/>
                <w:szCs w:val="20"/>
              </w:rPr>
            </w:pPr>
            <w:r>
              <w:rPr>
                <w:sz w:val="20"/>
                <w:szCs w:val="20"/>
              </w:rPr>
              <w:t>Kontaktní snímače</w:t>
            </w:r>
            <w:r w:rsidR="009A2908">
              <w:rPr>
                <w:sz w:val="20"/>
                <w:szCs w:val="20"/>
              </w:rPr>
              <w:t>.</w:t>
            </w:r>
          </w:p>
          <w:p w:rsidR="00E97E97" w:rsidRDefault="00E97E97" w:rsidP="00041A07">
            <w:pPr>
              <w:numPr>
                <w:ilvl w:val="0"/>
                <w:numId w:val="23"/>
              </w:numPr>
              <w:rPr>
                <w:sz w:val="20"/>
                <w:szCs w:val="20"/>
              </w:rPr>
            </w:pPr>
            <w:r>
              <w:rPr>
                <w:sz w:val="20"/>
                <w:szCs w:val="20"/>
              </w:rPr>
              <w:t>Zvláštní typy snímačů</w:t>
            </w:r>
            <w:r w:rsidR="009A2908">
              <w:rPr>
                <w:sz w:val="20"/>
                <w:szCs w:val="20"/>
              </w:rPr>
              <w:t>.</w:t>
            </w:r>
          </w:p>
          <w:p w:rsidR="00E97E97" w:rsidRDefault="00E97E97" w:rsidP="00041A07">
            <w:pPr>
              <w:numPr>
                <w:ilvl w:val="0"/>
                <w:numId w:val="23"/>
              </w:numPr>
              <w:rPr>
                <w:sz w:val="20"/>
                <w:szCs w:val="20"/>
              </w:rPr>
            </w:pPr>
            <w:r>
              <w:rPr>
                <w:sz w:val="20"/>
                <w:szCs w:val="20"/>
              </w:rPr>
              <w:t>Ochrana snímačů (tamper)</w:t>
            </w:r>
            <w:r w:rsidR="009A2908">
              <w:rPr>
                <w:sz w:val="20"/>
                <w:szCs w:val="20"/>
              </w:rPr>
              <w:t>.</w:t>
            </w:r>
          </w:p>
          <w:p w:rsidR="00E97E97" w:rsidRDefault="00E97E97" w:rsidP="00041A07">
            <w:pPr>
              <w:numPr>
                <w:ilvl w:val="0"/>
                <w:numId w:val="23"/>
              </w:numPr>
              <w:rPr>
                <w:sz w:val="20"/>
                <w:szCs w:val="20"/>
              </w:rPr>
            </w:pPr>
            <w:r>
              <w:rPr>
                <w:sz w:val="20"/>
                <w:szCs w:val="20"/>
              </w:rPr>
              <w:t>Manuální spouštění poplachu</w:t>
            </w:r>
            <w:r w:rsidR="009A2908">
              <w:rPr>
                <w:sz w:val="20"/>
                <w:szCs w:val="20"/>
              </w:rPr>
              <w:t>.</w:t>
            </w:r>
          </w:p>
          <w:p w:rsidR="00E97E97" w:rsidRDefault="00E97E97" w:rsidP="00041A07">
            <w:pPr>
              <w:numPr>
                <w:ilvl w:val="0"/>
                <w:numId w:val="23"/>
              </w:numPr>
              <w:rPr>
                <w:sz w:val="20"/>
                <w:szCs w:val="20"/>
              </w:rPr>
            </w:pPr>
            <w:r>
              <w:rPr>
                <w:sz w:val="20"/>
                <w:szCs w:val="20"/>
              </w:rPr>
              <w:t>Provedení kabelové sítě</w:t>
            </w:r>
            <w:r w:rsidR="009A2908">
              <w:rPr>
                <w:sz w:val="20"/>
                <w:szCs w:val="20"/>
              </w:rPr>
              <w:t>.</w:t>
            </w:r>
          </w:p>
          <w:p w:rsidR="00E97E97" w:rsidRDefault="00E97E97" w:rsidP="00041A07">
            <w:pPr>
              <w:numPr>
                <w:ilvl w:val="0"/>
                <w:numId w:val="23"/>
              </w:numPr>
              <w:rPr>
                <w:sz w:val="20"/>
                <w:szCs w:val="20"/>
              </w:rPr>
            </w:pPr>
            <w:r>
              <w:rPr>
                <w:sz w:val="20"/>
                <w:szCs w:val="20"/>
              </w:rPr>
              <w:t>Radiové a IR sítě</w:t>
            </w:r>
            <w:r w:rsidR="009A2908">
              <w:rPr>
                <w:sz w:val="20"/>
                <w:szCs w:val="20"/>
              </w:rPr>
              <w:t>.</w:t>
            </w:r>
          </w:p>
          <w:p w:rsidR="00E97E97" w:rsidRDefault="00E97E97" w:rsidP="00041A07">
            <w:pPr>
              <w:numPr>
                <w:ilvl w:val="0"/>
                <w:numId w:val="23"/>
              </w:numPr>
              <w:rPr>
                <w:sz w:val="20"/>
                <w:szCs w:val="20"/>
              </w:rPr>
            </w:pPr>
            <w:r>
              <w:rPr>
                <w:sz w:val="20"/>
                <w:szCs w:val="20"/>
              </w:rPr>
              <w:t>Napájení snímačů v</w:t>
            </w:r>
            <w:r w:rsidR="009A2908">
              <w:rPr>
                <w:sz w:val="20"/>
                <w:szCs w:val="20"/>
              </w:rPr>
              <w:t> </w:t>
            </w:r>
            <w:r>
              <w:rPr>
                <w:sz w:val="20"/>
                <w:szCs w:val="20"/>
              </w:rPr>
              <w:t>sítích</w:t>
            </w:r>
            <w:r w:rsidR="009A2908">
              <w:rPr>
                <w:sz w:val="20"/>
                <w:szCs w:val="20"/>
              </w:rPr>
              <w:t>.</w:t>
            </w:r>
          </w:p>
          <w:p w:rsidR="00E97E97" w:rsidRDefault="00E97E97" w:rsidP="00041A07">
            <w:pPr>
              <w:numPr>
                <w:ilvl w:val="0"/>
                <w:numId w:val="23"/>
              </w:numPr>
              <w:rPr>
                <w:sz w:val="20"/>
                <w:szCs w:val="20"/>
              </w:rPr>
            </w:pPr>
            <w:r>
              <w:rPr>
                <w:sz w:val="20"/>
                <w:szCs w:val="20"/>
              </w:rPr>
              <w:t>Sirény vnitřní a vnější</w:t>
            </w:r>
            <w:r w:rsidR="009A2908">
              <w:rPr>
                <w:sz w:val="20"/>
                <w:szCs w:val="20"/>
              </w:rPr>
              <w:t>.</w:t>
            </w:r>
          </w:p>
          <w:p w:rsidR="00E97E97" w:rsidRDefault="00E97E97" w:rsidP="0044507F">
            <w:pPr>
              <w:ind w:left="720"/>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ind w:left="720"/>
              <w:rPr>
                <w:sz w:val="20"/>
                <w:szCs w:val="20"/>
              </w:rPr>
            </w:pPr>
          </w:p>
          <w:p w:rsidR="00E97E97" w:rsidRDefault="00E97E97" w:rsidP="0044507F">
            <w:pPr>
              <w:ind w:left="720"/>
              <w:rPr>
                <w:sz w:val="20"/>
                <w:szCs w:val="20"/>
              </w:rPr>
            </w:pPr>
          </w:p>
        </w:tc>
        <w:tc>
          <w:tcPr>
            <w:tcW w:w="1001" w:type="dxa"/>
            <w:tcBorders>
              <w:bottom w:val="single" w:sz="2" w:space="0" w:color="auto"/>
            </w:tcBorders>
          </w:tcPr>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Pr="00F61564" w:rsidRDefault="00E97E97" w:rsidP="0044507F">
            <w:pPr>
              <w:jc w:val="center"/>
              <w:rPr>
                <w:b/>
                <w:bCs/>
                <w:sz w:val="20"/>
                <w:szCs w:val="20"/>
              </w:rPr>
            </w:pPr>
          </w:p>
        </w:tc>
      </w:tr>
      <w:tr w:rsidR="00E97E97" w:rsidTr="00EB1AA2">
        <w:trPr>
          <w:cantSplit/>
          <w:trHeight w:val="505"/>
        </w:trPr>
        <w:tc>
          <w:tcPr>
            <w:tcW w:w="8208" w:type="dxa"/>
            <w:gridSpan w:val="2"/>
            <w:tcBorders>
              <w:top w:val="single" w:sz="2" w:space="0" w:color="auto"/>
            </w:tcBorders>
            <w:shd w:val="clear" w:color="auto" w:fill="DBE5F1"/>
            <w:vAlign w:val="center"/>
          </w:tcPr>
          <w:p w:rsidR="00E97E97" w:rsidRDefault="00ED47AC" w:rsidP="00D669E3">
            <w:pPr>
              <w:ind w:left="142"/>
              <w:rPr>
                <w:sz w:val="20"/>
                <w:szCs w:val="20"/>
              </w:rPr>
            </w:pPr>
            <w:r>
              <w:rPr>
                <w:b/>
                <w:sz w:val="20"/>
                <w:szCs w:val="20"/>
              </w:rPr>
              <w:t>Celkový počet hodin</w:t>
            </w:r>
          </w:p>
        </w:tc>
        <w:tc>
          <w:tcPr>
            <w:tcW w:w="1001" w:type="dxa"/>
            <w:tcBorders>
              <w:top w:val="single" w:sz="2" w:space="0" w:color="auto"/>
            </w:tcBorders>
            <w:shd w:val="clear" w:color="auto" w:fill="DBE5F1"/>
            <w:vAlign w:val="center"/>
          </w:tcPr>
          <w:p w:rsidR="00E97E97" w:rsidRPr="00ED47AC" w:rsidRDefault="00ED47AC" w:rsidP="00D669E3">
            <w:pPr>
              <w:jc w:val="center"/>
              <w:rPr>
                <w:b/>
                <w:sz w:val="20"/>
                <w:szCs w:val="20"/>
              </w:rPr>
            </w:pPr>
            <w:r w:rsidRPr="00ED47AC">
              <w:rPr>
                <w:b/>
                <w:sz w:val="20"/>
                <w:szCs w:val="20"/>
              </w:rPr>
              <w:t>34</w:t>
            </w:r>
          </w:p>
        </w:tc>
      </w:tr>
    </w:tbl>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jc w:val="center"/>
        <w:rPr>
          <w:b/>
          <w:sz w:val="20"/>
          <w:szCs w:val="20"/>
        </w:rPr>
      </w:pPr>
      <w:r>
        <w:rPr>
          <w:b/>
          <w:sz w:val="20"/>
          <w:szCs w:val="20"/>
        </w:rPr>
        <w:t>Rozpis učiva a výsledků vzdělávání</w:t>
      </w:r>
    </w:p>
    <w:p w:rsidR="00E97E97" w:rsidRDefault="00E97E97" w:rsidP="00E97E97">
      <w:pPr>
        <w:jc w:val="center"/>
        <w:rPr>
          <w:b/>
          <w:sz w:val="20"/>
          <w:szCs w:val="20"/>
        </w:rPr>
      </w:pPr>
      <w:r>
        <w:rPr>
          <w:b/>
          <w:sz w:val="20"/>
          <w:szCs w:val="20"/>
        </w:rPr>
        <w:t>Název vyučovacího předmětu: Elektronické zabezpečovací systémy</w:t>
      </w:r>
    </w:p>
    <w:p w:rsidR="00E97E97" w:rsidRDefault="00E97E97" w:rsidP="00E97E97">
      <w:pPr>
        <w:jc w:val="center"/>
        <w:rPr>
          <w:b/>
          <w:sz w:val="20"/>
          <w:szCs w:val="20"/>
        </w:rPr>
      </w:pPr>
      <w:r>
        <w:rPr>
          <w:b/>
          <w:sz w:val="20"/>
          <w:szCs w:val="20"/>
        </w:rPr>
        <w:t>Ročník: třetí</w:t>
      </w:r>
    </w:p>
    <w:p w:rsidR="009C07AF" w:rsidRDefault="009C07AF" w:rsidP="00E97E97">
      <w:pPr>
        <w:jc w:val="center"/>
        <w:rPr>
          <w:b/>
          <w:sz w:val="20"/>
          <w:szCs w:val="20"/>
        </w:rPr>
      </w:pPr>
    </w:p>
    <w:p w:rsidR="009C07AF" w:rsidRPr="004748E9" w:rsidRDefault="009C07AF" w:rsidP="00E97E97">
      <w:pPr>
        <w:jc w:val="center"/>
        <w:rPr>
          <w:sz w:val="22"/>
          <w:szCs w:val="22"/>
        </w:rPr>
      </w:pPr>
    </w:p>
    <w:p w:rsidR="00E97E97" w:rsidRDefault="00E97E97" w:rsidP="00E97E97">
      <w:pPr>
        <w:rPr>
          <w:sz w:val="22"/>
          <w:szCs w:val="22"/>
        </w:rPr>
      </w:pPr>
      <w:r>
        <w:rPr>
          <w:b/>
          <w:sz w:val="20"/>
          <w:szCs w:val="20"/>
        </w:rPr>
        <w:t>Elektronické zabezpečovací systémy-3. ročník</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960"/>
        <w:gridCol w:w="1260"/>
      </w:tblGrid>
      <w:tr w:rsidR="00E97E97" w:rsidTr="00D669E3">
        <w:trPr>
          <w:cantSplit/>
        </w:trPr>
        <w:tc>
          <w:tcPr>
            <w:tcW w:w="4248" w:type="dxa"/>
            <w:shd w:val="clear" w:color="auto" w:fill="DBE5F1"/>
            <w:vAlign w:val="center"/>
          </w:tcPr>
          <w:p w:rsidR="00E97E97" w:rsidRPr="00A7249C" w:rsidRDefault="00E97E97" w:rsidP="00D669E3">
            <w:pPr>
              <w:rPr>
                <w:b/>
                <w:sz w:val="20"/>
                <w:szCs w:val="20"/>
              </w:rPr>
            </w:pPr>
            <w:r w:rsidRPr="00A7249C">
              <w:rPr>
                <w:b/>
                <w:sz w:val="20"/>
                <w:szCs w:val="20"/>
              </w:rPr>
              <w:t>Výsledky vzdělávání</w:t>
            </w:r>
          </w:p>
        </w:tc>
        <w:tc>
          <w:tcPr>
            <w:tcW w:w="3960" w:type="dxa"/>
            <w:shd w:val="clear" w:color="auto" w:fill="DBE5F1"/>
            <w:vAlign w:val="center"/>
          </w:tcPr>
          <w:p w:rsidR="00E97E97" w:rsidRPr="00A7249C" w:rsidRDefault="00E97E97" w:rsidP="00D669E3">
            <w:pPr>
              <w:jc w:val="center"/>
              <w:rPr>
                <w:b/>
                <w:sz w:val="20"/>
                <w:szCs w:val="20"/>
              </w:rPr>
            </w:pPr>
            <w:r w:rsidRPr="00A7249C">
              <w:rPr>
                <w:b/>
                <w:sz w:val="20"/>
                <w:szCs w:val="20"/>
              </w:rPr>
              <w:t>Tematické celky</w:t>
            </w:r>
          </w:p>
        </w:tc>
        <w:tc>
          <w:tcPr>
            <w:tcW w:w="1260" w:type="dxa"/>
            <w:shd w:val="clear" w:color="auto" w:fill="DBE5F1"/>
          </w:tcPr>
          <w:p w:rsidR="00E97E97" w:rsidRPr="00A7249C" w:rsidRDefault="00E97E97" w:rsidP="0044507F">
            <w:pPr>
              <w:jc w:val="center"/>
              <w:rPr>
                <w:b/>
                <w:sz w:val="20"/>
                <w:szCs w:val="20"/>
              </w:rPr>
            </w:pPr>
            <w:r w:rsidRPr="00A7249C">
              <w:rPr>
                <w:b/>
                <w:sz w:val="20"/>
                <w:szCs w:val="20"/>
              </w:rPr>
              <w:t>Hodinová dotace</w:t>
            </w:r>
          </w:p>
        </w:tc>
      </w:tr>
      <w:tr w:rsidR="00E97E97" w:rsidTr="009A2908">
        <w:trPr>
          <w:cantSplit/>
          <w:trHeight w:val="4087"/>
        </w:trPr>
        <w:tc>
          <w:tcPr>
            <w:tcW w:w="4248" w:type="dxa"/>
            <w:tcBorders>
              <w:bottom w:val="single" w:sz="2" w:space="0" w:color="auto"/>
            </w:tcBorders>
          </w:tcPr>
          <w:p w:rsidR="00E97E97" w:rsidRDefault="00E97E97" w:rsidP="0044507F">
            <w:pPr>
              <w:rPr>
                <w:sz w:val="20"/>
                <w:szCs w:val="20"/>
              </w:rPr>
            </w:pPr>
          </w:p>
          <w:p w:rsidR="00E97E97" w:rsidRPr="009A2908" w:rsidRDefault="00E97E97" w:rsidP="0044507F">
            <w:pPr>
              <w:rPr>
                <w:b/>
                <w:sz w:val="20"/>
                <w:szCs w:val="20"/>
              </w:rPr>
            </w:pPr>
            <w:r w:rsidRPr="009A2908">
              <w:rPr>
                <w:b/>
                <w:sz w:val="20"/>
                <w:szCs w:val="20"/>
              </w:rPr>
              <w:t>Žák</w:t>
            </w:r>
          </w:p>
          <w:p w:rsidR="009A2908" w:rsidRDefault="00E97E97" w:rsidP="009A2908">
            <w:pPr>
              <w:numPr>
                <w:ilvl w:val="0"/>
                <w:numId w:val="10"/>
              </w:numPr>
              <w:tabs>
                <w:tab w:val="clear" w:pos="720"/>
                <w:tab w:val="num" w:pos="284"/>
              </w:tabs>
              <w:ind w:hanging="720"/>
              <w:rPr>
                <w:sz w:val="20"/>
                <w:szCs w:val="20"/>
              </w:rPr>
            </w:pPr>
            <w:r w:rsidRPr="009A2908">
              <w:rPr>
                <w:sz w:val="20"/>
                <w:szCs w:val="20"/>
              </w:rPr>
              <w:t xml:space="preserve">má znalosti, uvedené v bloku 2. </w:t>
            </w:r>
            <w:r w:rsidR="009A2908">
              <w:rPr>
                <w:sz w:val="20"/>
                <w:szCs w:val="20"/>
              </w:rPr>
              <w:t>r</w:t>
            </w:r>
            <w:r w:rsidRPr="009A2908">
              <w:rPr>
                <w:sz w:val="20"/>
                <w:szCs w:val="20"/>
              </w:rPr>
              <w:t>očníku</w:t>
            </w:r>
          </w:p>
          <w:p w:rsidR="00E97E97" w:rsidRDefault="009A2908" w:rsidP="009A2908">
            <w:pPr>
              <w:ind w:left="284"/>
              <w:rPr>
                <w:sz w:val="20"/>
                <w:szCs w:val="20"/>
              </w:rPr>
            </w:pPr>
            <w:r w:rsidRPr="009A2908">
              <w:rPr>
                <w:sz w:val="20"/>
                <w:szCs w:val="20"/>
              </w:rPr>
              <w:t>a navíc</w:t>
            </w:r>
            <w:r>
              <w:rPr>
                <w:sz w:val="20"/>
                <w:szCs w:val="20"/>
              </w:rPr>
              <w:t>,</w:t>
            </w:r>
          </w:p>
          <w:p w:rsidR="009A2908" w:rsidRPr="009A2908" w:rsidRDefault="009A2908" w:rsidP="009A2908">
            <w:pPr>
              <w:tabs>
                <w:tab w:val="num" w:pos="284"/>
              </w:tabs>
              <w:ind w:left="720"/>
              <w:rPr>
                <w:sz w:val="20"/>
                <w:szCs w:val="20"/>
              </w:rPr>
            </w:pPr>
          </w:p>
          <w:p w:rsidR="009A2908" w:rsidRDefault="00E97E97" w:rsidP="009A2908">
            <w:pPr>
              <w:numPr>
                <w:ilvl w:val="0"/>
                <w:numId w:val="10"/>
              </w:numPr>
              <w:tabs>
                <w:tab w:val="clear" w:pos="720"/>
                <w:tab w:val="num" w:pos="284"/>
              </w:tabs>
              <w:ind w:hanging="720"/>
              <w:rPr>
                <w:sz w:val="20"/>
                <w:szCs w:val="20"/>
              </w:rPr>
            </w:pPr>
            <w:r w:rsidRPr="009A2908">
              <w:rPr>
                <w:sz w:val="20"/>
                <w:szCs w:val="20"/>
              </w:rPr>
              <w:t>samostat</w:t>
            </w:r>
            <w:r w:rsidR="009A2908">
              <w:rPr>
                <w:sz w:val="20"/>
                <w:szCs w:val="20"/>
              </w:rPr>
              <w:t>ně navrhuje zabezpečení objektu</w:t>
            </w:r>
          </w:p>
          <w:p w:rsidR="00E97E97" w:rsidRDefault="009A2908" w:rsidP="009A2908">
            <w:pPr>
              <w:ind w:left="284"/>
              <w:rPr>
                <w:sz w:val="20"/>
                <w:szCs w:val="20"/>
              </w:rPr>
            </w:pPr>
            <w:r>
              <w:rPr>
                <w:sz w:val="20"/>
                <w:szCs w:val="20"/>
              </w:rPr>
              <w:t>podle zadaných parametrů,</w:t>
            </w:r>
          </w:p>
          <w:p w:rsidR="009A2908" w:rsidRPr="009A2908" w:rsidRDefault="009A2908" w:rsidP="009A2908">
            <w:pPr>
              <w:ind w:left="284"/>
              <w:rPr>
                <w:sz w:val="20"/>
                <w:szCs w:val="20"/>
              </w:rPr>
            </w:pPr>
          </w:p>
          <w:p w:rsidR="00E97E97" w:rsidRDefault="009A2908" w:rsidP="009A2908">
            <w:pPr>
              <w:numPr>
                <w:ilvl w:val="0"/>
                <w:numId w:val="10"/>
              </w:numPr>
              <w:tabs>
                <w:tab w:val="clear" w:pos="720"/>
                <w:tab w:val="num" w:pos="284"/>
              </w:tabs>
              <w:ind w:hanging="720"/>
              <w:rPr>
                <w:sz w:val="20"/>
                <w:szCs w:val="20"/>
              </w:rPr>
            </w:pPr>
            <w:r>
              <w:rPr>
                <w:sz w:val="20"/>
                <w:szCs w:val="20"/>
              </w:rPr>
              <w:t>samostatně navrhuje řešení,</w:t>
            </w:r>
          </w:p>
          <w:p w:rsidR="009A2908" w:rsidRPr="00165055" w:rsidRDefault="009A2908" w:rsidP="009A2908">
            <w:pPr>
              <w:ind w:left="720"/>
              <w:rPr>
                <w:sz w:val="20"/>
                <w:szCs w:val="20"/>
              </w:rPr>
            </w:pPr>
          </w:p>
          <w:p w:rsidR="00E97E97" w:rsidRDefault="00E97E97" w:rsidP="009A2908">
            <w:pPr>
              <w:numPr>
                <w:ilvl w:val="0"/>
                <w:numId w:val="10"/>
              </w:numPr>
              <w:tabs>
                <w:tab w:val="clear" w:pos="720"/>
                <w:tab w:val="num" w:pos="284"/>
              </w:tabs>
              <w:ind w:hanging="720"/>
              <w:rPr>
                <w:sz w:val="20"/>
                <w:szCs w:val="20"/>
              </w:rPr>
            </w:pPr>
            <w:r>
              <w:rPr>
                <w:sz w:val="20"/>
                <w:szCs w:val="20"/>
              </w:rPr>
              <w:t>orientuje se v základních vývojových etapách</w:t>
            </w:r>
            <w:r w:rsidR="009A2908">
              <w:rPr>
                <w:sz w:val="20"/>
                <w:szCs w:val="20"/>
              </w:rPr>
              <w:t>.</w:t>
            </w:r>
          </w:p>
          <w:p w:rsidR="00E97E97" w:rsidRDefault="00E97E97" w:rsidP="0044507F">
            <w:pPr>
              <w:ind w:left="360"/>
              <w:rPr>
                <w:sz w:val="20"/>
                <w:szCs w:val="20"/>
              </w:rPr>
            </w:pPr>
          </w:p>
          <w:p w:rsidR="00E97E97" w:rsidRDefault="00E97E97" w:rsidP="0044507F">
            <w:pPr>
              <w:pStyle w:val="Odstavecseseznamem"/>
              <w:spacing w:after="0" w:line="240" w:lineRule="auto"/>
              <w:rPr>
                <w:sz w:val="20"/>
                <w:szCs w:val="20"/>
              </w:rPr>
            </w:pPr>
          </w:p>
        </w:tc>
        <w:tc>
          <w:tcPr>
            <w:tcW w:w="3960" w:type="dxa"/>
            <w:tcBorders>
              <w:bottom w:val="single" w:sz="2" w:space="0" w:color="auto"/>
            </w:tcBorders>
          </w:tcPr>
          <w:p w:rsidR="00E97E97" w:rsidRDefault="00E97E97" w:rsidP="0044507F">
            <w:pPr>
              <w:ind w:left="720"/>
              <w:rPr>
                <w:sz w:val="20"/>
                <w:szCs w:val="20"/>
              </w:rPr>
            </w:pPr>
          </w:p>
          <w:p w:rsidR="00E97E97" w:rsidRDefault="00E97E97" w:rsidP="0044507F">
            <w:pPr>
              <w:ind w:left="720"/>
              <w:rPr>
                <w:sz w:val="20"/>
                <w:szCs w:val="20"/>
              </w:rPr>
            </w:pPr>
          </w:p>
          <w:p w:rsidR="00E97E97" w:rsidRDefault="00E97E97" w:rsidP="00041A07">
            <w:pPr>
              <w:numPr>
                <w:ilvl w:val="0"/>
                <w:numId w:val="23"/>
              </w:numPr>
              <w:rPr>
                <w:sz w:val="20"/>
                <w:szCs w:val="20"/>
              </w:rPr>
            </w:pPr>
            <w:r>
              <w:rPr>
                <w:sz w:val="20"/>
                <w:szCs w:val="20"/>
              </w:rPr>
              <w:t>Rozdělení řídících systémů</w:t>
            </w:r>
            <w:r w:rsidR="009A2908">
              <w:rPr>
                <w:sz w:val="20"/>
                <w:szCs w:val="20"/>
              </w:rPr>
              <w:t>.</w:t>
            </w:r>
          </w:p>
          <w:p w:rsidR="00E97E97" w:rsidRDefault="00E97E97" w:rsidP="00041A07">
            <w:pPr>
              <w:numPr>
                <w:ilvl w:val="0"/>
                <w:numId w:val="23"/>
              </w:numPr>
              <w:rPr>
                <w:sz w:val="20"/>
                <w:szCs w:val="20"/>
              </w:rPr>
            </w:pPr>
            <w:r>
              <w:rPr>
                <w:sz w:val="20"/>
                <w:szCs w:val="20"/>
              </w:rPr>
              <w:t>Dálkové měření, pojmy, filozofie</w:t>
            </w:r>
            <w:r w:rsidR="009A2908">
              <w:rPr>
                <w:sz w:val="20"/>
                <w:szCs w:val="20"/>
              </w:rPr>
              <w:t>.</w:t>
            </w:r>
          </w:p>
          <w:p w:rsidR="00E97E97" w:rsidRDefault="00E97E97" w:rsidP="00041A07">
            <w:pPr>
              <w:numPr>
                <w:ilvl w:val="0"/>
                <w:numId w:val="23"/>
              </w:numPr>
              <w:rPr>
                <w:sz w:val="20"/>
                <w:szCs w:val="20"/>
              </w:rPr>
            </w:pPr>
            <w:r>
              <w:rPr>
                <w:sz w:val="20"/>
                <w:szCs w:val="20"/>
              </w:rPr>
              <w:t>Snímače pro měření neelektrických veličin</w:t>
            </w:r>
            <w:r w:rsidR="009A2908">
              <w:rPr>
                <w:sz w:val="20"/>
                <w:szCs w:val="20"/>
              </w:rPr>
              <w:t>.</w:t>
            </w:r>
          </w:p>
          <w:p w:rsidR="00E97E97" w:rsidRDefault="00E97E97" w:rsidP="00041A07">
            <w:pPr>
              <w:numPr>
                <w:ilvl w:val="0"/>
                <w:numId w:val="23"/>
              </w:numPr>
              <w:rPr>
                <w:sz w:val="20"/>
                <w:szCs w:val="20"/>
              </w:rPr>
            </w:pPr>
            <w:r>
              <w:rPr>
                <w:sz w:val="20"/>
                <w:szCs w:val="20"/>
              </w:rPr>
              <w:t>Úvod do robotiky</w:t>
            </w:r>
            <w:r w:rsidR="009A2908">
              <w:rPr>
                <w:sz w:val="20"/>
                <w:szCs w:val="20"/>
              </w:rPr>
              <w:t>.</w:t>
            </w:r>
          </w:p>
          <w:p w:rsidR="00E97E97" w:rsidRDefault="00E97E97" w:rsidP="00041A07">
            <w:pPr>
              <w:numPr>
                <w:ilvl w:val="0"/>
                <w:numId w:val="23"/>
              </w:numPr>
              <w:rPr>
                <w:sz w:val="20"/>
                <w:szCs w:val="20"/>
              </w:rPr>
            </w:pPr>
            <w:r>
              <w:rPr>
                <w:sz w:val="20"/>
                <w:szCs w:val="20"/>
              </w:rPr>
              <w:t>Práce s modelovým zařízením</w:t>
            </w:r>
            <w:r w:rsidR="009A2908">
              <w:rPr>
                <w:sz w:val="20"/>
                <w:szCs w:val="20"/>
              </w:rPr>
              <w:t>.</w:t>
            </w:r>
          </w:p>
          <w:p w:rsidR="00E97E97" w:rsidRDefault="00E97E97" w:rsidP="0044507F">
            <w:pPr>
              <w:ind w:left="720"/>
              <w:rPr>
                <w:sz w:val="20"/>
                <w:szCs w:val="20"/>
              </w:rPr>
            </w:pPr>
          </w:p>
          <w:p w:rsidR="00E97E97" w:rsidRDefault="00E97E97" w:rsidP="00041A07">
            <w:pPr>
              <w:numPr>
                <w:ilvl w:val="0"/>
                <w:numId w:val="23"/>
              </w:numPr>
              <w:rPr>
                <w:sz w:val="20"/>
                <w:szCs w:val="20"/>
              </w:rPr>
            </w:pPr>
            <w:r>
              <w:rPr>
                <w:sz w:val="20"/>
                <w:szCs w:val="20"/>
              </w:rPr>
              <w:t>Pult centrální ochrany</w:t>
            </w:r>
            <w:r w:rsidR="009A2908">
              <w:rPr>
                <w:sz w:val="20"/>
                <w:szCs w:val="20"/>
              </w:rPr>
              <w:t>.</w:t>
            </w:r>
          </w:p>
          <w:p w:rsidR="00E97E97" w:rsidRDefault="00E97E97" w:rsidP="00041A07">
            <w:pPr>
              <w:numPr>
                <w:ilvl w:val="0"/>
                <w:numId w:val="23"/>
              </w:numPr>
              <w:rPr>
                <w:sz w:val="20"/>
                <w:szCs w:val="20"/>
              </w:rPr>
            </w:pPr>
            <w:r>
              <w:rPr>
                <w:sz w:val="20"/>
                <w:szCs w:val="20"/>
              </w:rPr>
              <w:t>Typická struktura pultu</w:t>
            </w:r>
            <w:r w:rsidR="009A2908">
              <w:rPr>
                <w:sz w:val="20"/>
                <w:szCs w:val="20"/>
              </w:rPr>
              <w:t>.</w:t>
            </w:r>
          </w:p>
          <w:p w:rsidR="00E97E97" w:rsidRDefault="00E97E97" w:rsidP="00041A07">
            <w:pPr>
              <w:numPr>
                <w:ilvl w:val="0"/>
                <w:numId w:val="23"/>
              </w:numPr>
              <w:rPr>
                <w:sz w:val="20"/>
                <w:szCs w:val="20"/>
              </w:rPr>
            </w:pPr>
            <w:r>
              <w:rPr>
                <w:sz w:val="20"/>
                <w:szCs w:val="20"/>
              </w:rPr>
              <w:t>Zvláštní provedení pultů</w:t>
            </w:r>
            <w:r w:rsidR="009A2908">
              <w:rPr>
                <w:sz w:val="20"/>
                <w:szCs w:val="20"/>
              </w:rPr>
              <w:t>.</w:t>
            </w:r>
          </w:p>
          <w:p w:rsidR="00E97E97" w:rsidRDefault="00E97E97" w:rsidP="00041A07">
            <w:pPr>
              <w:numPr>
                <w:ilvl w:val="0"/>
                <w:numId w:val="23"/>
              </w:numPr>
              <w:rPr>
                <w:sz w:val="20"/>
                <w:szCs w:val="20"/>
              </w:rPr>
            </w:pPr>
            <w:r>
              <w:rPr>
                <w:sz w:val="20"/>
                <w:szCs w:val="20"/>
              </w:rPr>
              <w:t>Organizace služby u pultů</w:t>
            </w:r>
            <w:r w:rsidR="009A2908">
              <w:rPr>
                <w:sz w:val="20"/>
                <w:szCs w:val="20"/>
              </w:rPr>
              <w:t>.</w:t>
            </w:r>
          </w:p>
          <w:p w:rsidR="00E97E97" w:rsidRDefault="00E97E97" w:rsidP="00041A07">
            <w:pPr>
              <w:numPr>
                <w:ilvl w:val="0"/>
                <w:numId w:val="23"/>
              </w:numPr>
              <w:rPr>
                <w:sz w:val="20"/>
                <w:szCs w:val="20"/>
              </w:rPr>
            </w:pPr>
            <w:r>
              <w:rPr>
                <w:sz w:val="20"/>
                <w:szCs w:val="20"/>
              </w:rPr>
              <w:t>Výjezdová skupina</w:t>
            </w:r>
            <w:r w:rsidR="009A2908">
              <w:rPr>
                <w:sz w:val="20"/>
                <w:szCs w:val="20"/>
              </w:rPr>
              <w:t>.</w:t>
            </w:r>
          </w:p>
          <w:p w:rsidR="00E97E97" w:rsidRDefault="00E97E97" w:rsidP="00041A07">
            <w:pPr>
              <w:numPr>
                <w:ilvl w:val="0"/>
                <w:numId w:val="23"/>
              </w:numPr>
              <w:rPr>
                <w:sz w:val="20"/>
                <w:szCs w:val="20"/>
              </w:rPr>
            </w:pPr>
            <w:r>
              <w:rPr>
                <w:sz w:val="20"/>
                <w:szCs w:val="20"/>
              </w:rPr>
              <w:t>Výjezdové vozidlo</w:t>
            </w:r>
            <w:r w:rsidR="009A2908">
              <w:rPr>
                <w:sz w:val="20"/>
                <w:szCs w:val="20"/>
              </w:rPr>
              <w:t>.</w:t>
            </w:r>
          </w:p>
          <w:p w:rsidR="00E97E97" w:rsidRDefault="00E97E97" w:rsidP="0044507F">
            <w:pPr>
              <w:ind w:left="720"/>
              <w:rPr>
                <w:sz w:val="20"/>
                <w:szCs w:val="20"/>
              </w:rPr>
            </w:pPr>
          </w:p>
          <w:p w:rsidR="00E97E97" w:rsidRDefault="00E97E97" w:rsidP="0044507F">
            <w:pPr>
              <w:ind w:left="720"/>
              <w:rPr>
                <w:sz w:val="20"/>
                <w:szCs w:val="20"/>
              </w:rPr>
            </w:pPr>
          </w:p>
        </w:tc>
        <w:tc>
          <w:tcPr>
            <w:tcW w:w="1260" w:type="dxa"/>
            <w:tcBorders>
              <w:bottom w:val="single" w:sz="2" w:space="0" w:color="auto"/>
            </w:tcBorders>
          </w:tcPr>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Pr="00F61564" w:rsidRDefault="00E97E97" w:rsidP="0044507F">
            <w:pPr>
              <w:jc w:val="center"/>
              <w:rPr>
                <w:b/>
                <w:bCs/>
                <w:sz w:val="20"/>
                <w:szCs w:val="20"/>
              </w:rPr>
            </w:pPr>
          </w:p>
        </w:tc>
      </w:tr>
      <w:tr w:rsidR="00ED47AC" w:rsidTr="00D669E3">
        <w:trPr>
          <w:cantSplit/>
          <w:trHeight w:val="505"/>
        </w:trPr>
        <w:tc>
          <w:tcPr>
            <w:tcW w:w="8208" w:type="dxa"/>
            <w:gridSpan w:val="2"/>
            <w:tcBorders>
              <w:top w:val="single" w:sz="2" w:space="0" w:color="auto"/>
            </w:tcBorders>
            <w:shd w:val="clear" w:color="auto" w:fill="DBE5F1"/>
            <w:vAlign w:val="center"/>
          </w:tcPr>
          <w:p w:rsidR="00ED47AC" w:rsidRDefault="00ED47AC" w:rsidP="00D669E3">
            <w:pPr>
              <w:rPr>
                <w:sz w:val="20"/>
                <w:szCs w:val="20"/>
              </w:rPr>
            </w:pPr>
            <w:r w:rsidRPr="00ED47AC">
              <w:rPr>
                <w:b/>
                <w:sz w:val="20"/>
                <w:szCs w:val="20"/>
              </w:rPr>
              <w:t>Celkový počet hodin</w:t>
            </w:r>
          </w:p>
        </w:tc>
        <w:tc>
          <w:tcPr>
            <w:tcW w:w="1260" w:type="dxa"/>
            <w:tcBorders>
              <w:top w:val="single" w:sz="2" w:space="0" w:color="auto"/>
            </w:tcBorders>
            <w:shd w:val="clear" w:color="auto" w:fill="DBE5F1"/>
            <w:vAlign w:val="center"/>
          </w:tcPr>
          <w:p w:rsidR="00ED47AC" w:rsidRPr="00D669E3" w:rsidRDefault="00ED47AC" w:rsidP="00D669E3">
            <w:pPr>
              <w:jc w:val="center"/>
              <w:rPr>
                <w:b/>
                <w:sz w:val="20"/>
                <w:szCs w:val="20"/>
              </w:rPr>
            </w:pPr>
            <w:r w:rsidRPr="00ED47AC">
              <w:rPr>
                <w:b/>
                <w:sz w:val="20"/>
                <w:szCs w:val="20"/>
              </w:rPr>
              <w:t>34</w:t>
            </w:r>
          </w:p>
        </w:tc>
      </w:tr>
    </w:tbl>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9A2908" w:rsidRDefault="009A2908"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rPr>
          <w:sz w:val="22"/>
          <w:szCs w:val="22"/>
        </w:rPr>
      </w:pPr>
    </w:p>
    <w:p w:rsidR="00E97E97" w:rsidRDefault="00E97E97" w:rsidP="00E97E97">
      <w:pPr>
        <w:jc w:val="center"/>
        <w:rPr>
          <w:b/>
          <w:sz w:val="20"/>
          <w:szCs w:val="20"/>
        </w:rPr>
      </w:pPr>
      <w:r>
        <w:rPr>
          <w:b/>
          <w:sz w:val="20"/>
          <w:szCs w:val="20"/>
        </w:rPr>
        <w:t>Rozpis učiva a výsledků vzdělávání</w:t>
      </w:r>
    </w:p>
    <w:p w:rsidR="00E97E97" w:rsidRDefault="00E97E97" w:rsidP="00E97E97">
      <w:pPr>
        <w:jc w:val="center"/>
        <w:rPr>
          <w:b/>
          <w:sz w:val="20"/>
          <w:szCs w:val="20"/>
        </w:rPr>
      </w:pPr>
      <w:r>
        <w:rPr>
          <w:b/>
          <w:sz w:val="20"/>
          <w:szCs w:val="20"/>
        </w:rPr>
        <w:t>Název vyučovacího předmětu: Elektronické zabezpečovací systémy</w:t>
      </w:r>
    </w:p>
    <w:p w:rsidR="00E97E97" w:rsidRPr="004748E9" w:rsidRDefault="00E97E97" w:rsidP="00E97E97">
      <w:pPr>
        <w:jc w:val="center"/>
        <w:rPr>
          <w:sz w:val="22"/>
          <w:szCs w:val="22"/>
        </w:rPr>
      </w:pPr>
      <w:r>
        <w:rPr>
          <w:b/>
          <w:sz w:val="20"/>
          <w:szCs w:val="20"/>
        </w:rPr>
        <w:t>Ročník: čtvrtý</w:t>
      </w:r>
    </w:p>
    <w:p w:rsidR="00E97E97" w:rsidRDefault="00E97E97" w:rsidP="00E97E97">
      <w:pPr>
        <w:rPr>
          <w:b/>
          <w:sz w:val="20"/>
          <w:szCs w:val="20"/>
        </w:rPr>
      </w:pPr>
    </w:p>
    <w:p w:rsidR="00E97E97" w:rsidRDefault="00E97E97" w:rsidP="00E97E97">
      <w:pPr>
        <w:rPr>
          <w:b/>
          <w:sz w:val="20"/>
          <w:szCs w:val="20"/>
        </w:rPr>
      </w:pPr>
    </w:p>
    <w:p w:rsidR="00E97E97" w:rsidRDefault="00E97E97" w:rsidP="00E97E97">
      <w:pPr>
        <w:rPr>
          <w:sz w:val="22"/>
          <w:szCs w:val="22"/>
        </w:rPr>
      </w:pPr>
      <w:r>
        <w:rPr>
          <w:b/>
          <w:sz w:val="20"/>
          <w:szCs w:val="20"/>
        </w:rPr>
        <w:t>Elektronické zabezpečovací systémy-4. ročník</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960"/>
        <w:gridCol w:w="1260"/>
      </w:tblGrid>
      <w:tr w:rsidR="00E97E97" w:rsidTr="00D669E3">
        <w:trPr>
          <w:cantSplit/>
        </w:trPr>
        <w:tc>
          <w:tcPr>
            <w:tcW w:w="4248" w:type="dxa"/>
            <w:shd w:val="clear" w:color="auto" w:fill="DBE5F1"/>
            <w:vAlign w:val="center"/>
          </w:tcPr>
          <w:p w:rsidR="00E97E97" w:rsidRPr="00A7249C" w:rsidRDefault="00E97E97" w:rsidP="00D669E3">
            <w:pPr>
              <w:rPr>
                <w:b/>
                <w:sz w:val="20"/>
                <w:szCs w:val="20"/>
              </w:rPr>
            </w:pPr>
            <w:r w:rsidRPr="00A7249C">
              <w:rPr>
                <w:b/>
                <w:sz w:val="20"/>
                <w:szCs w:val="20"/>
              </w:rPr>
              <w:t>Výsledky vzdělávání</w:t>
            </w:r>
          </w:p>
        </w:tc>
        <w:tc>
          <w:tcPr>
            <w:tcW w:w="3960" w:type="dxa"/>
            <w:shd w:val="clear" w:color="auto" w:fill="DBE5F1"/>
            <w:vAlign w:val="center"/>
          </w:tcPr>
          <w:p w:rsidR="00E97E97" w:rsidRPr="00A7249C" w:rsidRDefault="00E97E97" w:rsidP="00D669E3">
            <w:pPr>
              <w:jc w:val="center"/>
              <w:rPr>
                <w:b/>
                <w:sz w:val="20"/>
                <w:szCs w:val="20"/>
              </w:rPr>
            </w:pPr>
            <w:r w:rsidRPr="00A7249C">
              <w:rPr>
                <w:b/>
                <w:sz w:val="20"/>
                <w:szCs w:val="20"/>
              </w:rPr>
              <w:t>Tematické celky</w:t>
            </w:r>
          </w:p>
        </w:tc>
        <w:tc>
          <w:tcPr>
            <w:tcW w:w="1260" w:type="dxa"/>
            <w:shd w:val="clear" w:color="auto" w:fill="DBE5F1"/>
          </w:tcPr>
          <w:p w:rsidR="00E97E97" w:rsidRPr="00A7249C" w:rsidRDefault="00E97E97" w:rsidP="0044507F">
            <w:pPr>
              <w:jc w:val="center"/>
              <w:rPr>
                <w:b/>
                <w:sz w:val="20"/>
                <w:szCs w:val="20"/>
              </w:rPr>
            </w:pPr>
            <w:r w:rsidRPr="00A7249C">
              <w:rPr>
                <w:b/>
                <w:sz w:val="20"/>
                <w:szCs w:val="20"/>
              </w:rPr>
              <w:t>Hodinová dotace</w:t>
            </w:r>
          </w:p>
        </w:tc>
      </w:tr>
      <w:tr w:rsidR="00E97E97" w:rsidTr="00ED47AC">
        <w:trPr>
          <w:cantSplit/>
          <w:trHeight w:val="6015"/>
        </w:trPr>
        <w:tc>
          <w:tcPr>
            <w:tcW w:w="4248" w:type="dxa"/>
            <w:tcBorders>
              <w:bottom w:val="single" w:sz="2" w:space="0" w:color="auto"/>
            </w:tcBorders>
          </w:tcPr>
          <w:p w:rsidR="00E97E97" w:rsidRDefault="00E97E97" w:rsidP="0044507F">
            <w:pPr>
              <w:rPr>
                <w:sz w:val="20"/>
                <w:szCs w:val="20"/>
              </w:rPr>
            </w:pPr>
          </w:p>
          <w:p w:rsidR="00E97E97" w:rsidRPr="009A2908" w:rsidRDefault="00E97E97" w:rsidP="0044507F">
            <w:pPr>
              <w:rPr>
                <w:b/>
                <w:sz w:val="20"/>
                <w:szCs w:val="20"/>
              </w:rPr>
            </w:pPr>
            <w:r w:rsidRPr="009A2908">
              <w:rPr>
                <w:b/>
                <w:sz w:val="20"/>
                <w:szCs w:val="20"/>
              </w:rPr>
              <w:t>Žák</w:t>
            </w:r>
          </w:p>
          <w:p w:rsidR="00E97E97" w:rsidRDefault="00E97E97" w:rsidP="009A2908">
            <w:pPr>
              <w:numPr>
                <w:ilvl w:val="0"/>
                <w:numId w:val="10"/>
              </w:numPr>
              <w:tabs>
                <w:tab w:val="clear" w:pos="720"/>
                <w:tab w:val="num" w:pos="284"/>
              </w:tabs>
              <w:ind w:left="284" w:hanging="284"/>
              <w:rPr>
                <w:sz w:val="20"/>
                <w:szCs w:val="20"/>
              </w:rPr>
            </w:pPr>
            <w:r w:rsidRPr="009A2908">
              <w:rPr>
                <w:sz w:val="20"/>
                <w:szCs w:val="20"/>
              </w:rPr>
              <w:t xml:space="preserve">má znalosti, uvedené v bloku 3. </w:t>
            </w:r>
            <w:r w:rsidR="002464F3">
              <w:rPr>
                <w:sz w:val="20"/>
                <w:szCs w:val="20"/>
              </w:rPr>
              <w:t>r</w:t>
            </w:r>
            <w:r w:rsidRPr="009A2908">
              <w:rPr>
                <w:sz w:val="20"/>
                <w:szCs w:val="20"/>
              </w:rPr>
              <w:t>očníku</w:t>
            </w:r>
            <w:r w:rsidR="002464F3">
              <w:rPr>
                <w:sz w:val="20"/>
                <w:szCs w:val="20"/>
              </w:rPr>
              <w:t xml:space="preserve"> </w:t>
            </w:r>
            <w:r w:rsidRPr="009A2908">
              <w:rPr>
                <w:sz w:val="20"/>
                <w:szCs w:val="20"/>
              </w:rPr>
              <w:t xml:space="preserve">a </w:t>
            </w:r>
            <w:r w:rsidR="002464F3">
              <w:rPr>
                <w:sz w:val="20"/>
                <w:szCs w:val="20"/>
              </w:rPr>
              <w:t xml:space="preserve">  navíc,</w:t>
            </w:r>
          </w:p>
          <w:p w:rsidR="002464F3" w:rsidRPr="009A2908" w:rsidRDefault="002464F3" w:rsidP="002464F3">
            <w:pPr>
              <w:tabs>
                <w:tab w:val="num" w:pos="284"/>
              </w:tabs>
              <w:ind w:left="284"/>
              <w:rPr>
                <w:sz w:val="20"/>
                <w:szCs w:val="20"/>
              </w:rPr>
            </w:pPr>
          </w:p>
          <w:p w:rsidR="00E97E97" w:rsidRDefault="00E97E97" w:rsidP="009A2908">
            <w:pPr>
              <w:numPr>
                <w:ilvl w:val="0"/>
                <w:numId w:val="10"/>
              </w:numPr>
              <w:tabs>
                <w:tab w:val="clear" w:pos="720"/>
                <w:tab w:val="num" w:pos="284"/>
              </w:tabs>
              <w:ind w:left="284" w:hanging="284"/>
              <w:rPr>
                <w:sz w:val="20"/>
                <w:szCs w:val="20"/>
              </w:rPr>
            </w:pPr>
            <w:r>
              <w:rPr>
                <w:sz w:val="20"/>
                <w:szCs w:val="20"/>
              </w:rPr>
              <w:t>samostatně navrhuje zabezpečení o</w:t>
            </w:r>
            <w:r w:rsidR="002464F3">
              <w:rPr>
                <w:sz w:val="20"/>
                <w:szCs w:val="20"/>
              </w:rPr>
              <w:t>bjektu podle zadaných parametrů,</w:t>
            </w:r>
          </w:p>
          <w:p w:rsidR="002464F3" w:rsidRDefault="002464F3" w:rsidP="002464F3">
            <w:pPr>
              <w:ind w:left="284"/>
              <w:rPr>
                <w:sz w:val="20"/>
                <w:szCs w:val="20"/>
              </w:rPr>
            </w:pPr>
          </w:p>
          <w:p w:rsidR="00E97E97" w:rsidRDefault="002464F3" w:rsidP="009A2908">
            <w:pPr>
              <w:numPr>
                <w:ilvl w:val="0"/>
                <w:numId w:val="10"/>
              </w:numPr>
              <w:tabs>
                <w:tab w:val="clear" w:pos="720"/>
                <w:tab w:val="num" w:pos="284"/>
              </w:tabs>
              <w:ind w:left="284" w:hanging="284"/>
              <w:rPr>
                <w:sz w:val="20"/>
                <w:szCs w:val="20"/>
              </w:rPr>
            </w:pPr>
            <w:r>
              <w:rPr>
                <w:sz w:val="20"/>
                <w:szCs w:val="20"/>
              </w:rPr>
              <w:t>samostatně navrhuje řešení,</w:t>
            </w:r>
          </w:p>
          <w:p w:rsidR="002464F3" w:rsidRPr="00165055" w:rsidRDefault="002464F3" w:rsidP="002464F3">
            <w:pPr>
              <w:ind w:left="284"/>
              <w:rPr>
                <w:sz w:val="20"/>
                <w:szCs w:val="20"/>
              </w:rPr>
            </w:pPr>
          </w:p>
          <w:p w:rsidR="00E97E97" w:rsidRDefault="00E97E97" w:rsidP="009A2908">
            <w:pPr>
              <w:numPr>
                <w:ilvl w:val="0"/>
                <w:numId w:val="10"/>
              </w:numPr>
              <w:tabs>
                <w:tab w:val="clear" w:pos="720"/>
                <w:tab w:val="num" w:pos="284"/>
              </w:tabs>
              <w:ind w:left="284" w:hanging="284"/>
              <w:rPr>
                <w:sz w:val="20"/>
                <w:szCs w:val="20"/>
              </w:rPr>
            </w:pPr>
            <w:r>
              <w:rPr>
                <w:sz w:val="20"/>
                <w:szCs w:val="20"/>
              </w:rPr>
              <w:t>orientuje se v základních vývojových etapách</w:t>
            </w:r>
            <w:r w:rsidR="002464F3">
              <w:rPr>
                <w:sz w:val="20"/>
                <w:szCs w:val="20"/>
              </w:rPr>
              <w:t>,</w:t>
            </w:r>
          </w:p>
          <w:p w:rsidR="00E97E97" w:rsidRDefault="00E97E97" w:rsidP="009A2908">
            <w:pPr>
              <w:tabs>
                <w:tab w:val="num" w:pos="284"/>
              </w:tabs>
              <w:ind w:left="284" w:hanging="284"/>
              <w:rPr>
                <w:sz w:val="20"/>
                <w:szCs w:val="20"/>
              </w:rPr>
            </w:pPr>
          </w:p>
          <w:p w:rsidR="00E97E97" w:rsidRDefault="00E97E97" w:rsidP="009A2908">
            <w:pPr>
              <w:numPr>
                <w:ilvl w:val="0"/>
                <w:numId w:val="10"/>
              </w:numPr>
              <w:tabs>
                <w:tab w:val="clear" w:pos="720"/>
                <w:tab w:val="num" w:pos="284"/>
              </w:tabs>
              <w:ind w:left="284" w:hanging="284"/>
              <w:rPr>
                <w:sz w:val="20"/>
                <w:szCs w:val="20"/>
              </w:rPr>
            </w:pPr>
            <w:r w:rsidRPr="00ED47AC">
              <w:rPr>
                <w:sz w:val="20"/>
                <w:szCs w:val="20"/>
              </w:rPr>
              <w:t>umí navrhnout  řídící systém a vytvořit k němu  technickou dokumentaci</w:t>
            </w:r>
            <w:r w:rsidR="002464F3">
              <w:rPr>
                <w:sz w:val="20"/>
                <w:szCs w:val="20"/>
              </w:rPr>
              <w:t>.</w:t>
            </w:r>
          </w:p>
          <w:p w:rsidR="002464F3" w:rsidRPr="00ED47AC" w:rsidRDefault="002464F3" w:rsidP="002464F3">
            <w:pPr>
              <w:ind w:left="284"/>
              <w:rPr>
                <w:sz w:val="20"/>
                <w:szCs w:val="20"/>
              </w:rPr>
            </w:pPr>
          </w:p>
          <w:p w:rsidR="00E97E97" w:rsidRDefault="00E97E97" w:rsidP="009A2908">
            <w:pPr>
              <w:pStyle w:val="Odstavecseseznamem"/>
              <w:numPr>
                <w:ilvl w:val="0"/>
                <w:numId w:val="10"/>
              </w:numPr>
              <w:tabs>
                <w:tab w:val="clear" w:pos="720"/>
                <w:tab w:val="num" w:pos="284"/>
              </w:tabs>
              <w:spacing w:after="0" w:line="240" w:lineRule="auto"/>
              <w:ind w:left="284" w:hanging="284"/>
              <w:rPr>
                <w:rFonts w:ascii="Times New Roman" w:hAnsi="Times New Roman"/>
                <w:sz w:val="20"/>
                <w:szCs w:val="20"/>
              </w:rPr>
            </w:pPr>
            <w:r w:rsidRPr="00ED47AC">
              <w:rPr>
                <w:rFonts w:ascii="Times New Roman" w:hAnsi="Times New Roman"/>
                <w:sz w:val="20"/>
                <w:szCs w:val="20"/>
              </w:rPr>
              <w:t xml:space="preserve"> dokáže sestavit a ovládat systém dálkového řízení či dálkového měření</w:t>
            </w:r>
            <w:r w:rsidR="002464F3">
              <w:rPr>
                <w:rFonts w:ascii="Times New Roman" w:hAnsi="Times New Roman"/>
                <w:sz w:val="20"/>
                <w:szCs w:val="20"/>
              </w:rPr>
              <w:t>,</w:t>
            </w:r>
          </w:p>
          <w:p w:rsidR="002464F3" w:rsidRPr="00ED47AC" w:rsidRDefault="002464F3" w:rsidP="002464F3">
            <w:pPr>
              <w:pStyle w:val="Odstavecseseznamem"/>
              <w:spacing w:after="0" w:line="240" w:lineRule="auto"/>
              <w:ind w:left="284"/>
              <w:rPr>
                <w:rFonts w:ascii="Times New Roman" w:hAnsi="Times New Roman"/>
                <w:sz w:val="20"/>
                <w:szCs w:val="20"/>
              </w:rPr>
            </w:pPr>
          </w:p>
          <w:p w:rsidR="00E97E97" w:rsidRPr="00ED47AC" w:rsidRDefault="00E97E97" w:rsidP="009A2908">
            <w:pPr>
              <w:pStyle w:val="Odstavecseseznamem"/>
              <w:numPr>
                <w:ilvl w:val="0"/>
                <w:numId w:val="10"/>
              </w:numPr>
              <w:tabs>
                <w:tab w:val="clear" w:pos="720"/>
                <w:tab w:val="num" w:pos="284"/>
              </w:tabs>
              <w:spacing w:after="0" w:line="240" w:lineRule="auto"/>
              <w:ind w:left="284" w:hanging="284"/>
              <w:rPr>
                <w:rFonts w:ascii="Times New Roman" w:hAnsi="Times New Roman"/>
                <w:sz w:val="20"/>
                <w:szCs w:val="20"/>
              </w:rPr>
            </w:pPr>
            <w:r w:rsidRPr="00ED47AC">
              <w:rPr>
                <w:rFonts w:ascii="Times New Roman" w:hAnsi="Times New Roman"/>
                <w:sz w:val="20"/>
                <w:szCs w:val="20"/>
              </w:rPr>
              <w:t>umí navrhnout a realizovat modelová zařízení  dálkového řízení,</w:t>
            </w:r>
            <w:r w:rsidR="002464F3">
              <w:rPr>
                <w:rFonts w:ascii="Times New Roman" w:hAnsi="Times New Roman"/>
                <w:sz w:val="20"/>
                <w:szCs w:val="20"/>
              </w:rPr>
              <w:t xml:space="preserve"> </w:t>
            </w:r>
            <w:r w:rsidRPr="00ED47AC">
              <w:rPr>
                <w:rFonts w:ascii="Times New Roman" w:hAnsi="Times New Roman"/>
                <w:sz w:val="20"/>
                <w:szCs w:val="20"/>
              </w:rPr>
              <w:t>měření a regulace</w:t>
            </w:r>
            <w:r w:rsidR="002464F3">
              <w:rPr>
                <w:rFonts w:ascii="Times New Roman" w:hAnsi="Times New Roman"/>
                <w:sz w:val="20"/>
                <w:szCs w:val="20"/>
              </w:rPr>
              <w:t>.</w:t>
            </w:r>
          </w:p>
          <w:p w:rsidR="00E97E97" w:rsidRDefault="00E97E97" w:rsidP="0044507F">
            <w:pPr>
              <w:ind w:left="360"/>
              <w:rPr>
                <w:sz w:val="20"/>
                <w:szCs w:val="20"/>
              </w:rPr>
            </w:pPr>
          </w:p>
        </w:tc>
        <w:tc>
          <w:tcPr>
            <w:tcW w:w="3960" w:type="dxa"/>
            <w:tcBorders>
              <w:bottom w:val="single" w:sz="2" w:space="0" w:color="auto"/>
            </w:tcBorders>
          </w:tcPr>
          <w:p w:rsidR="00E97E97" w:rsidRDefault="00E97E97" w:rsidP="0044507F">
            <w:pPr>
              <w:ind w:left="720"/>
              <w:rPr>
                <w:sz w:val="20"/>
                <w:szCs w:val="20"/>
              </w:rPr>
            </w:pPr>
          </w:p>
          <w:p w:rsidR="00E97E97" w:rsidRDefault="00E97E97" w:rsidP="00041A07">
            <w:pPr>
              <w:numPr>
                <w:ilvl w:val="0"/>
                <w:numId w:val="23"/>
              </w:numPr>
              <w:rPr>
                <w:sz w:val="20"/>
                <w:szCs w:val="20"/>
              </w:rPr>
            </w:pPr>
            <w:r>
              <w:rPr>
                <w:sz w:val="20"/>
                <w:szCs w:val="20"/>
              </w:rPr>
              <w:t>Počítačová síť zabezpečovacích systémů</w:t>
            </w:r>
          </w:p>
          <w:p w:rsidR="00E97E97" w:rsidRDefault="00E97E97" w:rsidP="00041A07">
            <w:pPr>
              <w:numPr>
                <w:ilvl w:val="0"/>
                <w:numId w:val="23"/>
              </w:numPr>
              <w:rPr>
                <w:sz w:val="20"/>
                <w:szCs w:val="20"/>
              </w:rPr>
            </w:pPr>
            <w:r>
              <w:rPr>
                <w:sz w:val="20"/>
                <w:szCs w:val="20"/>
              </w:rPr>
              <w:t>Spojení po telefonní lince</w:t>
            </w:r>
          </w:p>
          <w:p w:rsidR="00E97E97" w:rsidRDefault="00E97E97" w:rsidP="00041A07">
            <w:pPr>
              <w:numPr>
                <w:ilvl w:val="0"/>
                <w:numId w:val="23"/>
              </w:numPr>
              <w:rPr>
                <w:sz w:val="20"/>
                <w:szCs w:val="20"/>
              </w:rPr>
            </w:pPr>
            <w:r>
              <w:rPr>
                <w:sz w:val="20"/>
                <w:szCs w:val="20"/>
              </w:rPr>
              <w:t>Spojení pomocí GSM</w:t>
            </w:r>
          </w:p>
          <w:p w:rsidR="00E97E97" w:rsidRDefault="00E97E97" w:rsidP="00041A07">
            <w:pPr>
              <w:numPr>
                <w:ilvl w:val="0"/>
                <w:numId w:val="23"/>
              </w:numPr>
              <w:rPr>
                <w:sz w:val="20"/>
                <w:szCs w:val="20"/>
              </w:rPr>
            </w:pPr>
            <w:r>
              <w:rPr>
                <w:sz w:val="20"/>
                <w:szCs w:val="20"/>
              </w:rPr>
              <w:t>Autonomní rádiové spojení</w:t>
            </w:r>
          </w:p>
          <w:p w:rsidR="00E97E97" w:rsidRDefault="00E97E97" w:rsidP="00041A07">
            <w:pPr>
              <w:numPr>
                <w:ilvl w:val="0"/>
                <w:numId w:val="23"/>
              </w:numPr>
              <w:rPr>
                <w:sz w:val="20"/>
                <w:szCs w:val="20"/>
              </w:rPr>
            </w:pPr>
            <w:r>
              <w:rPr>
                <w:sz w:val="20"/>
                <w:szCs w:val="20"/>
              </w:rPr>
              <w:t>Využití internetu pro spojení</w:t>
            </w:r>
          </w:p>
          <w:p w:rsidR="00E97E97" w:rsidRDefault="00E97E97" w:rsidP="0044507F">
            <w:pPr>
              <w:ind w:left="720"/>
              <w:rPr>
                <w:sz w:val="20"/>
                <w:szCs w:val="20"/>
              </w:rPr>
            </w:pPr>
            <w:r>
              <w:rPr>
                <w:sz w:val="20"/>
                <w:szCs w:val="20"/>
              </w:rPr>
              <w:t>a ovládání zabezpečovacích zařízení</w:t>
            </w:r>
          </w:p>
          <w:p w:rsidR="00E97E97" w:rsidRDefault="00E97E97" w:rsidP="00041A07">
            <w:pPr>
              <w:numPr>
                <w:ilvl w:val="0"/>
                <w:numId w:val="23"/>
              </w:numPr>
              <w:rPr>
                <w:sz w:val="20"/>
                <w:szCs w:val="20"/>
              </w:rPr>
            </w:pPr>
            <w:r>
              <w:rPr>
                <w:sz w:val="20"/>
                <w:szCs w:val="20"/>
              </w:rPr>
              <w:t>Využití televize pro zabezpečení</w:t>
            </w:r>
          </w:p>
          <w:p w:rsidR="00E97E97" w:rsidRDefault="00E97E97" w:rsidP="00041A07">
            <w:pPr>
              <w:numPr>
                <w:ilvl w:val="0"/>
                <w:numId w:val="23"/>
              </w:numPr>
              <w:rPr>
                <w:sz w:val="20"/>
                <w:szCs w:val="20"/>
              </w:rPr>
            </w:pPr>
            <w:r>
              <w:rPr>
                <w:sz w:val="20"/>
                <w:szCs w:val="20"/>
              </w:rPr>
              <w:t>Televizní kamery a jejich řízení</w:t>
            </w:r>
          </w:p>
          <w:p w:rsidR="00E97E97" w:rsidRDefault="00E97E97" w:rsidP="00041A07">
            <w:pPr>
              <w:numPr>
                <w:ilvl w:val="0"/>
                <w:numId w:val="23"/>
              </w:numPr>
              <w:rPr>
                <w:sz w:val="20"/>
                <w:szCs w:val="20"/>
              </w:rPr>
            </w:pPr>
            <w:r>
              <w:rPr>
                <w:sz w:val="20"/>
                <w:szCs w:val="20"/>
              </w:rPr>
              <w:t>Záznamová zařízení</w:t>
            </w:r>
          </w:p>
          <w:p w:rsidR="00E97E97" w:rsidRDefault="00E97E97" w:rsidP="00041A07">
            <w:pPr>
              <w:numPr>
                <w:ilvl w:val="0"/>
                <w:numId w:val="23"/>
              </w:numPr>
              <w:rPr>
                <w:sz w:val="20"/>
                <w:szCs w:val="20"/>
              </w:rPr>
            </w:pPr>
          </w:p>
          <w:p w:rsidR="00E97E97" w:rsidRDefault="00E97E97" w:rsidP="00041A07">
            <w:pPr>
              <w:numPr>
                <w:ilvl w:val="0"/>
                <w:numId w:val="23"/>
              </w:numPr>
              <w:rPr>
                <w:sz w:val="20"/>
                <w:szCs w:val="20"/>
              </w:rPr>
            </w:pPr>
            <w:r>
              <w:rPr>
                <w:sz w:val="20"/>
                <w:szCs w:val="20"/>
              </w:rPr>
              <w:t>Návrh a oživení robotického zařízení</w:t>
            </w:r>
          </w:p>
          <w:p w:rsidR="00E97E97" w:rsidRDefault="00E97E97" w:rsidP="00041A07">
            <w:pPr>
              <w:numPr>
                <w:ilvl w:val="0"/>
                <w:numId w:val="23"/>
              </w:numPr>
              <w:rPr>
                <w:sz w:val="20"/>
                <w:szCs w:val="20"/>
              </w:rPr>
            </w:pPr>
            <w:r>
              <w:rPr>
                <w:sz w:val="20"/>
                <w:szCs w:val="20"/>
              </w:rPr>
              <w:t>Tvorba a aplikace programů</w:t>
            </w:r>
          </w:p>
          <w:p w:rsidR="00E97E97" w:rsidRDefault="00E97E97" w:rsidP="00041A07">
            <w:pPr>
              <w:numPr>
                <w:ilvl w:val="0"/>
                <w:numId w:val="23"/>
              </w:numPr>
              <w:rPr>
                <w:sz w:val="20"/>
                <w:szCs w:val="20"/>
              </w:rPr>
            </w:pPr>
            <w:r>
              <w:rPr>
                <w:sz w:val="20"/>
                <w:szCs w:val="20"/>
              </w:rPr>
              <w:t>Návrh a sestavení multikoptéry</w:t>
            </w:r>
          </w:p>
          <w:p w:rsidR="00E97E97" w:rsidRDefault="00E97E97" w:rsidP="00041A07">
            <w:pPr>
              <w:numPr>
                <w:ilvl w:val="0"/>
                <w:numId w:val="23"/>
              </w:numPr>
              <w:rPr>
                <w:sz w:val="20"/>
                <w:szCs w:val="20"/>
              </w:rPr>
            </w:pPr>
            <w:r>
              <w:rPr>
                <w:sz w:val="20"/>
                <w:szCs w:val="20"/>
              </w:rPr>
              <w:t>Využití multikoptéry, řízení, kamery</w:t>
            </w:r>
          </w:p>
          <w:p w:rsidR="00E97E97" w:rsidRDefault="00E97E97" w:rsidP="00041A07">
            <w:pPr>
              <w:numPr>
                <w:ilvl w:val="0"/>
                <w:numId w:val="23"/>
              </w:numPr>
              <w:rPr>
                <w:sz w:val="20"/>
                <w:szCs w:val="20"/>
              </w:rPr>
            </w:pPr>
            <w:r>
              <w:rPr>
                <w:sz w:val="20"/>
                <w:szCs w:val="20"/>
              </w:rPr>
              <w:t>Návrh sítě pro dálkové odečítání odběru vody a tepla</w:t>
            </w:r>
          </w:p>
          <w:p w:rsidR="00E97E97" w:rsidRDefault="00E97E97" w:rsidP="00041A07">
            <w:pPr>
              <w:numPr>
                <w:ilvl w:val="0"/>
                <w:numId w:val="23"/>
              </w:numPr>
              <w:rPr>
                <w:sz w:val="20"/>
                <w:szCs w:val="20"/>
              </w:rPr>
            </w:pPr>
            <w:r>
              <w:rPr>
                <w:sz w:val="20"/>
                <w:szCs w:val="20"/>
              </w:rPr>
              <w:t>Oživení sítě, programy</w:t>
            </w:r>
          </w:p>
          <w:p w:rsidR="00E97E97" w:rsidRDefault="00E97E97" w:rsidP="00041A07">
            <w:pPr>
              <w:numPr>
                <w:ilvl w:val="0"/>
                <w:numId w:val="23"/>
              </w:numPr>
              <w:rPr>
                <w:sz w:val="20"/>
                <w:szCs w:val="20"/>
              </w:rPr>
            </w:pPr>
            <w:r>
              <w:rPr>
                <w:sz w:val="20"/>
                <w:szCs w:val="20"/>
              </w:rPr>
              <w:t>Odečet dat pomocí internetu</w:t>
            </w:r>
          </w:p>
          <w:p w:rsidR="00E97E97" w:rsidRPr="00557844" w:rsidRDefault="00E97E97" w:rsidP="00041A07">
            <w:pPr>
              <w:numPr>
                <w:ilvl w:val="0"/>
                <w:numId w:val="23"/>
              </w:numPr>
              <w:rPr>
                <w:sz w:val="20"/>
                <w:szCs w:val="20"/>
              </w:rPr>
            </w:pPr>
            <w:r>
              <w:rPr>
                <w:sz w:val="20"/>
                <w:szCs w:val="20"/>
              </w:rPr>
              <w:t>Samostatný projekt</w:t>
            </w:r>
          </w:p>
          <w:p w:rsidR="00E97E97" w:rsidRDefault="00E97E97" w:rsidP="0044507F">
            <w:pPr>
              <w:rPr>
                <w:sz w:val="20"/>
                <w:szCs w:val="20"/>
              </w:rPr>
            </w:pPr>
          </w:p>
        </w:tc>
        <w:tc>
          <w:tcPr>
            <w:tcW w:w="1260" w:type="dxa"/>
            <w:tcBorders>
              <w:bottom w:val="single" w:sz="2" w:space="0" w:color="auto"/>
            </w:tcBorders>
          </w:tcPr>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Default="00E97E97" w:rsidP="0044507F">
            <w:pPr>
              <w:rPr>
                <w:sz w:val="20"/>
                <w:szCs w:val="20"/>
              </w:rPr>
            </w:pPr>
          </w:p>
          <w:p w:rsidR="00E97E97" w:rsidRPr="00F61564" w:rsidRDefault="00E97E97" w:rsidP="0044507F">
            <w:pPr>
              <w:jc w:val="center"/>
              <w:rPr>
                <w:b/>
                <w:bCs/>
                <w:sz w:val="20"/>
                <w:szCs w:val="20"/>
              </w:rPr>
            </w:pPr>
          </w:p>
        </w:tc>
      </w:tr>
      <w:tr w:rsidR="00ED47AC" w:rsidTr="00D669E3">
        <w:trPr>
          <w:cantSplit/>
          <w:trHeight w:val="505"/>
        </w:trPr>
        <w:tc>
          <w:tcPr>
            <w:tcW w:w="8208" w:type="dxa"/>
            <w:gridSpan w:val="2"/>
            <w:tcBorders>
              <w:top w:val="single" w:sz="2" w:space="0" w:color="auto"/>
            </w:tcBorders>
            <w:shd w:val="clear" w:color="auto" w:fill="DBE5F1"/>
            <w:vAlign w:val="center"/>
          </w:tcPr>
          <w:p w:rsidR="00ED47AC" w:rsidRDefault="00ED47AC" w:rsidP="00D669E3">
            <w:pPr>
              <w:rPr>
                <w:sz w:val="20"/>
                <w:szCs w:val="20"/>
              </w:rPr>
            </w:pPr>
            <w:r>
              <w:rPr>
                <w:b/>
                <w:sz w:val="20"/>
                <w:szCs w:val="20"/>
              </w:rPr>
              <w:t>Celkový počet hodin</w:t>
            </w:r>
          </w:p>
        </w:tc>
        <w:tc>
          <w:tcPr>
            <w:tcW w:w="1260" w:type="dxa"/>
            <w:tcBorders>
              <w:top w:val="single" w:sz="2" w:space="0" w:color="auto"/>
            </w:tcBorders>
            <w:shd w:val="clear" w:color="auto" w:fill="DBE5F1"/>
            <w:vAlign w:val="center"/>
          </w:tcPr>
          <w:p w:rsidR="00ED47AC" w:rsidRPr="00D669E3" w:rsidRDefault="00ED47AC" w:rsidP="00D669E3">
            <w:pPr>
              <w:jc w:val="center"/>
              <w:rPr>
                <w:b/>
                <w:sz w:val="20"/>
                <w:szCs w:val="20"/>
              </w:rPr>
            </w:pPr>
            <w:r w:rsidRPr="00ED47AC">
              <w:rPr>
                <w:b/>
                <w:sz w:val="20"/>
                <w:szCs w:val="20"/>
              </w:rPr>
              <w:t>26</w:t>
            </w:r>
          </w:p>
        </w:tc>
      </w:tr>
    </w:tbl>
    <w:p w:rsidR="00E97E97" w:rsidRDefault="00E97E97">
      <w:pPr>
        <w:rPr>
          <w:sz w:val="20"/>
          <w:szCs w:val="20"/>
        </w:rPr>
      </w:pPr>
    </w:p>
    <w:p w:rsidR="00E97E97" w:rsidRDefault="00E97E97">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2464F3" w:rsidRDefault="002464F3">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ED47AC" w:rsidRDefault="00ED47AC">
      <w:pPr>
        <w:rPr>
          <w:sz w:val="20"/>
          <w:szCs w:val="20"/>
        </w:rPr>
      </w:pPr>
    </w:p>
    <w:p w:rsidR="00C16C8C" w:rsidRPr="00917296" w:rsidRDefault="00C16C8C" w:rsidP="00C16C8C">
      <w:pPr>
        <w:jc w:val="center"/>
        <w:rPr>
          <w:rFonts w:eastAsia="Franklin Gothic Book"/>
          <w:b/>
          <w:sz w:val="20"/>
          <w:szCs w:val="20"/>
          <w:lang w:eastAsia="en-US"/>
        </w:rPr>
      </w:pPr>
      <w:r>
        <w:rPr>
          <w:rFonts w:eastAsia="Franklin Gothic Book"/>
          <w:b/>
          <w:sz w:val="20"/>
          <w:szCs w:val="20"/>
          <w:lang w:eastAsia="en-US"/>
        </w:rPr>
        <w:t xml:space="preserve">7. </w:t>
      </w:r>
      <w:r w:rsidRPr="00917296">
        <w:rPr>
          <w:rFonts w:eastAsia="Franklin Gothic Book"/>
          <w:b/>
          <w:sz w:val="20"/>
          <w:szCs w:val="20"/>
          <w:lang w:eastAsia="en-US"/>
        </w:rPr>
        <w:t>POPIS ZAJIŠTĚNÍ VÝUKY V ŠVP</w:t>
      </w:r>
    </w:p>
    <w:p w:rsidR="000C069F" w:rsidRDefault="000C069F" w:rsidP="000C069F">
      <w:pPr>
        <w:ind w:left="720"/>
        <w:rPr>
          <w:rFonts w:ascii="Arial" w:hAnsi="Arial" w:cs="Arial"/>
          <w:b/>
          <w:sz w:val="22"/>
          <w:szCs w:val="22"/>
        </w:rPr>
      </w:pPr>
    </w:p>
    <w:p w:rsidR="00383A41" w:rsidRPr="009770E2" w:rsidRDefault="00E469A9">
      <w:pPr>
        <w:rPr>
          <w:b/>
          <w:sz w:val="22"/>
          <w:szCs w:val="22"/>
          <w:u w:val="single"/>
        </w:rPr>
      </w:pPr>
      <w:r>
        <w:rPr>
          <w:b/>
          <w:sz w:val="22"/>
          <w:szCs w:val="22"/>
          <w:u w:val="single"/>
        </w:rPr>
        <w:t xml:space="preserve">I. </w:t>
      </w:r>
      <w:r w:rsidR="00383A41" w:rsidRPr="009770E2">
        <w:rPr>
          <w:b/>
          <w:sz w:val="22"/>
          <w:szCs w:val="22"/>
          <w:u w:val="single"/>
        </w:rPr>
        <w:t>Materiální podmínky</w:t>
      </w:r>
    </w:p>
    <w:p w:rsidR="00C16C8C" w:rsidRDefault="00C16C8C">
      <w:pPr>
        <w:pStyle w:val="Nzev"/>
        <w:jc w:val="both"/>
        <w:rPr>
          <w:sz w:val="20"/>
          <w:szCs w:val="20"/>
        </w:rPr>
      </w:pPr>
    </w:p>
    <w:p w:rsidR="000C069F" w:rsidRDefault="00383A41">
      <w:pPr>
        <w:pStyle w:val="Nzev"/>
        <w:jc w:val="both"/>
        <w:rPr>
          <w:sz w:val="20"/>
          <w:szCs w:val="20"/>
        </w:rPr>
      </w:pPr>
      <w:r>
        <w:rPr>
          <w:sz w:val="20"/>
          <w:szCs w:val="20"/>
        </w:rPr>
        <w:t xml:space="preserve">Budova, ve které probíhá </w:t>
      </w:r>
      <w:r w:rsidR="00E469A9">
        <w:rPr>
          <w:sz w:val="20"/>
          <w:szCs w:val="20"/>
        </w:rPr>
        <w:t>výuka</w:t>
      </w:r>
      <w:r>
        <w:rPr>
          <w:sz w:val="20"/>
          <w:szCs w:val="20"/>
        </w:rPr>
        <w:t xml:space="preserve">, je hlavní školní budovou Střední průmyslové školy elektrotechnické  v Žatci a Soukromé obchodní akademie v Žatci. </w:t>
      </w:r>
    </w:p>
    <w:p w:rsidR="00374249" w:rsidRDefault="00374249" w:rsidP="00374249">
      <w:pPr>
        <w:ind w:right="792"/>
        <w:rPr>
          <w:b/>
          <w:sz w:val="20"/>
          <w:szCs w:val="20"/>
        </w:rPr>
      </w:pPr>
    </w:p>
    <w:p w:rsidR="00374249" w:rsidRDefault="00374249" w:rsidP="00374249">
      <w:pPr>
        <w:ind w:right="792"/>
        <w:rPr>
          <w:b/>
          <w:sz w:val="20"/>
          <w:szCs w:val="20"/>
        </w:rPr>
      </w:pPr>
      <w:r>
        <w:rPr>
          <w:b/>
          <w:sz w:val="20"/>
          <w:szCs w:val="20"/>
        </w:rPr>
        <w:t>Popis podmínek vzdělávání</w:t>
      </w:r>
    </w:p>
    <w:p w:rsidR="000C069F" w:rsidRDefault="000C069F">
      <w:pPr>
        <w:pStyle w:val="Nzev"/>
        <w:jc w:val="both"/>
        <w:rPr>
          <w:sz w:val="20"/>
          <w:szCs w:val="20"/>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3"/>
        <w:gridCol w:w="1697"/>
        <w:gridCol w:w="4254"/>
      </w:tblGrid>
      <w:tr w:rsidR="000C069F" w:rsidTr="00D669E3">
        <w:trPr>
          <w:trHeight w:val="240"/>
          <w:jc w:val="center"/>
        </w:trPr>
        <w:tc>
          <w:tcPr>
            <w:tcW w:w="3973" w:type="dxa"/>
            <w:shd w:val="clear" w:color="auto" w:fill="C6D9F1"/>
            <w:vAlign w:val="center"/>
          </w:tcPr>
          <w:p w:rsidR="000C069F" w:rsidRDefault="000C069F" w:rsidP="00D669E3">
            <w:pPr>
              <w:ind w:left="-8"/>
              <w:rPr>
                <w:b/>
                <w:sz w:val="20"/>
                <w:szCs w:val="20"/>
              </w:rPr>
            </w:pPr>
            <w:r>
              <w:rPr>
                <w:b/>
                <w:sz w:val="20"/>
                <w:szCs w:val="20"/>
              </w:rPr>
              <w:t>Užívané prostory</w:t>
            </w:r>
          </w:p>
        </w:tc>
        <w:tc>
          <w:tcPr>
            <w:tcW w:w="1697" w:type="dxa"/>
            <w:shd w:val="clear" w:color="auto" w:fill="C6D9F1"/>
            <w:vAlign w:val="center"/>
          </w:tcPr>
          <w:p w:rsidR="000C069F" w:rsidRDefault="000C069F" w:rsidP="00E67681">
            <w:pPr>
              <w:jc w:val="center"/>
              <w:rPr>
                <w:b/>
                <w:sz w:val="20"/>
                <w:szCs w:val="20"/>
              </w:rPr>
            </w:pPr>
            <w:r>
              <w:rPr>
                <w:b/>
                <w:sz w:val="20"/>
                <w:szCs w:val="20"/>
              </w:rPr>
              <w:t xml:space="preserve">Počet učeben </w:t>
            </w:r>
          </w:p>
          <w:p w:rsidR="000C069F" w:rsidRDefault="000C069F" w:rsidP="00E67681">
            <w:pPr>
              <w:jc w:val="center"/>
              <w:rPr>
                <w:b/>
                <w:sz w:val="20"/>
                <w:szCs w:val="20"/>
              </w:rPr>
            </w:pPr>
            <w:r>
              <w:rPr>
                <w:b/>
                <w:sz w:val="20"/>
                <w:szCs w:val="20"/>
              </w:rPr>
              <w:t>a umístění</w:t>
            </w:r>
          </w:p>
        </w:tc>
        <w:tc>
          <w:tcPr>
            <w:tcW w:w="4254" w:type="dxa"/>
            <w:shd w:val="clear" w:color="auto" w:fill="C6D9F1"/>
            <w:vAlign w:val="center"/>
          </w:tcPr>
          <w:p w:rsidR="000C069F" w:rsidRDefault="000C069F" w:rsidP="00E67681">
            <w:pPr>
              <w:jc w:val="center"/>
              <w:rPr>
                <w:b/>
                <w:sz w:val="20"/>
                <w:szCs w:val="20"/>
              </w:rPr>
            </w:pPr>
            <w:r>
              <w:rPr>
                <w:b/>
                <w:sz w:val="20"/>
                <w:szCs w:val="20"/>
              </w:rPr>
              <w:t>Vybavení učebny</w:t>
            </w:r>
          </w:p>
        </w:tc>
      </w:tr>
      <w:tr w:rsidR="000C069F" w:rsidRPr="00F67B40" w:rsidTr="0068052B">
        <w:trPr>
          <w:trHeight w:val="1170"/>
          <w:jc w:val="center"/>
        </w:trPr>
        <w:tc>
          <w:tcPr>
            <w:tcW w:w="3973" w:type="dxa"/>
            <w:tcBorders>
              <w:bottom w:val="single" w:sz="2" w:space="0" w:color="auto"/>
            </w:tcBorders>
          </w:tcPr>
          <w:p w:rsidR="000C069F" w:rsidRDefault="000C069F" w:rsidP="00E67681">
            <w:pPr>
              <w:ind w:left="-8"/>
              <w:rPr>
                <w:b/>
                <w:sz w:val="20"/>
                <w:szCs w:val="20"/>
              </w:rPr>
            </w:pPr>
            <w:r>
              <w:rPr>
                <w:b/>
                <w:sz w:val="20"/>
                <w:szCs w:val="20"/>
              </w:rPr>
              <w:t>Učebna výpočetní techniky</w:t>
            </w:r>
          </w:p>
          <w:p w:rsidR="000C069F" w:rsidRDefault="000C069F" w:rsidP="000C069F">
            <w:pPr>
              <w:tabs>
                <w:tab w:val="right" w:pos="3833"/>
              </w:tabs>
              <w:rPr>
                <w:b/>
                <w:sz w:val="20"/>
                <w:szCs w:val="20"/>
              </w:rPr>
            </w:pPr>
            <w:r>
              <w:rPr>
                <w:b/>
                <w:sz w:val="20"/>
                <w:szCs w:val="20"/>
              </w:rPr>
              <w:tab/>
            </w:r>
          </w:p>
          <w:p w:rsidR="000C069F" w:rsidRDefault="000C069F" w:rsidP="00E67681">
            <w:pPr>
              <w:ind w:left="-8"/>
              <w:rPr>
                <w:sz w:val="20"/>
                <w:szCs w:val="20"/>
              </w:rPr>
            </w:pPr>
            <w:r>
              <w:rPr>
                <w:sz w:val="20"/>
                <w:szCs w:val="20"/>
              </w:rPr>
              <w:t>( probíhá zde výuka IT, PRG, KP, PS a vybraných částí dalších odborných předmětů)</w:t>
            </w:r>
          </w:p>
          <w:p w:rsidR="0068052B" w:rsidRPr="00F67B40" w:rsidRDefault="000C069F" w:rsidP="00E67681">
            <w:pPr>
              <w:ind w:left="-8"/>
              <w:rPr>
                <w:sz w:val="20"/>
                <w:szCs w:val="20"/>
              </w:rPr>
            </w:pPr>
            <w:r>
              <w:rPr>
                <w:sz w:val="20"/>
                <w:szCs w:val="20"/>
              </w:rPr>
              <w:t>Učebna je přístupná žákům i po vyučování.</w:t>
            </w:r>
          </w:p>
        </w:tc>
        <w:tc>
          <w:tcPr>
            <w:tcW w:w="1697" w:type="dxa"/>
            <w:tcBorders>
              <w:bottom w:val="single" w:sz="2" w:space="0" w:color="auto"/>
            </w:tcBorders>
            <w:vAlign w:val="center"/>
          </w:tcPr>
          <w:p w:rsidR="000C069F" w:rsidRDefault="000C069F" w:rsidP="00E67681">
            <w:pPr>
              <w:ind w:left="-8"/>
              <w:jc w:val="center"/>
              <w:rPr>
                <w:sz w:val="20"/>
                <w:szCs w:val="20"/>
              </w:rPr>
            </w:pPr>
            <w:r w:rsidRPr="00F67B40">
              <w:rPr>
                <w:sz w:val="20"/>
                <w:szCs w:val="20"/>
              </w:rPr>
              <w:t>1</w:t>
            </w:r>
          </w:p>
          <w:p w:rsidR="000C069F" w:rsidRPr="00F67B40" w:rsidRDefault="000C069F" w:rsidP="00E67681">
            <w:pPr>
              <w:ind w:left="-8"/>
              <w:jc w:val="center"/>
              <w:rPr>
                <w:sz w:val="20"/>
                <w:szCs w:val="20"/>
              </w:rPr>
            </w:pPr>
            <w:r>
              <w:rPr>
                <w:sz w:val="20"/>
                <w:szCs w:val="20"/>
              </w:rPr>
              <w:t>2.patro</w:t>
            </w:r>
          </w:p>
        </w:tc>
        <w:tc>
          <w:tcPr>
            <w:tcW w:w="4254" w:type="dxa"/>
            <w:tcBorders>
              <w:bottom w:val="single" w:sz="2" w:space="0" w:color="auto"/>
            </w:tcBorders>
          </w:tcPr>
          <w:p w:rsidR="00B035DF" w:rsidRPr="00B035DF" w:rsidRDefault="00B035DF" w:rsidP="00B035DF">
            <w:pPr>
              <w:ind w:left="-8"/>
              <w:rPr>
                <w:sz w:val="18"/>
                <w:szCs w:val="18"/>
              </w:rPr>
            </w:pPr>
            <w:r w:rsidRPr="00B035DF">
              <w:rPr>
                <w:sz w:val="18"/>
                <w:szCs w:val="18"/>
              </w:rPr>
              <w:t>Datový projektor, plátno, tiskárna, učitelský PC, 20 žákovských PC, Wi-fi síť s vysokorychlostním připojením G-Line 50/50Mb. Datové rozvaděče vč. přepínačů, směrovačů, ap a kamer pro výuku PS.</w:t>
            </w:r>
          </w:p>
          <w:p w:rsidR="000C069F" w:rsidRPr="00D85B28" w:rsidRDefault="00B035DF" w:rsidP="00B035DF">
            <w:pPr>
              <w:ind w:left="-8"/>
              <w:rPr>
                <w:sz w:val="18"/>
                <w:szCs w:val="18"/>
              </w:rPr>
            </w:pPr>
            <w:r w:rsidRPr="00B035DF">
              <w:rPr>
                <w:sz w:val="18"/>
                <w:szCs w:val="18"/>
              </w:rPr>
              <w:t>SW: Windows 10 Pro, FZ, Bluefish, Office 2013+, Arduino, Virtual box.</w:t>
            </w:r>
          </w:p>
          <w:p w:rsidR="000C069F" w:rsidRPr="00D85B28" w:rsidRDefault="000C069F" w:rsidP="000C069F">
            <w:pPr>
              <w:rPr>
                <w:sz w:val="18"/>
                <w:szCs w:val="18"/>
              </w:rPr>
            </w:pPr>
          </w:p>
        </w:tc>
      </w:tr>
      <w:tr w:rsidR="0068052B" w:rsidRPr="00F67B40" w:rsidTr="0068052B">
        <w:trPr>
          <w:trHeight w:val="655"/>
          <w:jc w:val="center"/>
        </w:trPr>
        <w:tc>
          <w:tcPr>
            <w:tcW w:w="3973" w:type="dxa"/>
            <w:tcBorders>
              <w:top w:val="single" w:sz="2" w:space="0" w:color="auto"/>
            </w:tcBorders>
          </w:tcPr>
          <w:p w:rsidR="0068052B" w:rsidRDefault="0068052B" w:rsidP="0068052B">
            <w:pPr>
              <w:rPr>
                <w:b/>
                <w:sz w:val="20"/>
                <w:szCs w:val="20"/>
              </w:rPr>
            </w:pPr>
            <w:r>
              <w:rPr>
                <w:b/>
                <w:sz w:val="20"/>
                <w:szCs w:val="20"/>
              </w:rPr>
              <w:t>Odborná učebna elektrotechnických měření</w:t>
            </w:r>
          </w:p>
          <w:p w:rsidR="0068052B" w:rsidRDefault="0068052B" w:rsidP="0068052B">
            <w:pPr>
              <w:ind w:left="-8"/>
              <w:rPr>
                <w:b/>
                <w:sz w:val="20"/>
                <w:szCs w:val="20"/>
              </w:rPr>
            </w:pPr>
            <w:r>
              <w:rPr>
                <w:b/>
                <w:sz w:val="20"/>
                <w:szCs w:val="20"/>
              </w:rPr>
              <w:t xml:space="preserve"> a zabezpečovacích systémů</w:t>
            </w:r>
          </w:p>
          <w:p w:rsidR="0068052B" w:rsidRDefault="0068052B" w:rsidP="0068052B">
            <w:pPr>
              <w:ind w:left="-8"/>
              <w:rPr>
                <w:b/>
                <w:sz w:val="20"/>
                <w:szCs w:val="20"/>
              </w:rPr>
            </w:pPr>
            <w:r>
              <w:rPr>
                <w:b/>
                <w:sz w:val="20"/>
                <w:szCs w:val="20"/>
              </w:rPr>
              <w:t>(</w:t>
            </w:r>
            <w:r w:rsidRPr="000C069F">
              <w:rPr>
                <w:sz w:val="20"/>
                <w:szCs w:val="20"/>
              </w:rPr>
              <w:t>probíhá zde i výuka</w:t>
            </w:r>
            <w:r>
              <w:rPr>
                <w:sz w:val="20"/>
                <w:szCs w:val="20"/>
              </w:rPr>
              <w:t xml:space="preserve"> experimentální části fyziky)</w:t>
            </w:r>
          </w:p>
        </w:tc>
        <w:tc>
          <w:tcPr>
            <w:tcW w:w="1697" w:type="dxa"/>
            <w:tcBorders>
              <w:top w:val="single" w:sz="2" w:space="0" w:color="auto"/>
            </w:tcBorders>
            <w:vAlign w:val="center"/>
          </w:tcPr>
          <w:p w:rsidR="0068052B" w:rsidRDefault="0068052B" w:rsidP="0068052B">
            <w:pPr>
              <w:ind w:left="-8"/>
              <w:jc w:val="center"/>
              <w:rPr>
                <w:sz w:val="20"/>
                <w:szCs w:val="20"/>
              </w:rPr>
            </w:pPr>
            <w:r w:rsidRPr="00F67B40">
              <w:rPr>
                <w:sz w:val="20"/>
                <w:szCs w:val="20"/>
              </w:rPr>
              <w:t>1</w:t>
            </w:r>
          </w:p>
          <w:p w:rsidR="0068052B" w:rsidRPr="00F67B40" w:rsidRDefault="0068052B" w:rsidP="0068052B">
            <w:pPr>
              <w:ind w:left="-8"/>
              <w:jc w:val="center"/>
              <w:rPr>
                <w:sz w:val="20"/>
                <w:szCs w:val="20"/>
              </w:rPr>
            </w:pPr>
            <w:r>
              <w:rPr>
                <w:sz w:val="20"/>
                <w:szCs w:val="20"/>
              </w:rPr>
              <w:t>2.patro</w:t>
            </w:r>
          </w:p>
        </w:tc>
        <w:tc>
          <w:tcPr>
            <w:tcW w:w="4254" w:type="dxa"/>
            <w:tcBorders>
              <w:top w:val="single" w:sz="2" w:space="0" w:color="auto"/>
            </w:tcBorders>
          </w:tcPr>
          <w:p w:rsidR="0068052B" w:rsidRPr="00D85B28" w:rsidRDefault="0068052B" w:rsidP="000C069F">
            <w:pPr>
              <w:rPr>
                <w:sz w:val="18"/>
                <w:szCs w:val="18"/>
              </w:rPr>
            </w:pPr>
            <w:r>
              <w:rPr>
                <w:sz w:val="18"/>
                <w:szCs w:val="18"/>
              </w:rPr>
              <w:t>Měřící přístroje, žákovské PC,  PCO NAM, komponenty PCO NAM, monitorovací SW NET-G, stolní PC s</w:t>
            </w:r>
            <w:r w:rsidR="004837D0">
              <w:rPr>
                <w:sz w:val="18"/>
                <w:szCs w:val="18"/>
              </w:rPr>
              <w:t> </w:t>
            </w:r>
            <w:r>
              <w:rPr>
                <w:sz w:val="18"/>
                <w:szCs w:val="18"/>
              </w:rPr>
              <w:t>monitorem</w:t>
            </w:r>
          </w:p>
        </w:tc>
      </w:tr>
      <w:tr w:rsidR="000C069F" w:rsidRPr="00051570" w:rsidTr="00E67681">
        <w:trPr>
          <w:trHeight w:val="405"/>
          <w:jc w:val="center"/>
        </w:trPr>
        <w:tc>
          <w:tcPr>
            <w:tcW w:w="3973" w:type="dxa"/>
          </w:tcPr>
          <w:p w:rsidR="000C069F" w:rsidRDefault="000C069F" w:rsidP="00E67681">
            <w:pPr>
              <w:jc w:val="both"/>
              <w:rPr>
                <w:b/>
                <w:sz w:val="20"/>
                <w:szCs w:val="20"/>
              </w:rPr>
            </w:pPr>
          </w:p>
          <w:p w:rsidR="000C069F" w:rsidRDefault="000C069F" w:rsidP="00E67681">
            <w:pPr>
              <w:jc w:val="both"/>
              <w:rPr>
                <w:b/>
                <w:sz w:val="20"/>
                <w:szCs w:val="20"/>
              </w:rPr>
            </w:pPr>
            <w:r>
              <w:rPr>
                <w:b/>
                <w:sz w:val="20"/>
                <w:szCs w:val="20"/>
              </w:rPr>
              <w:t>Knihovna</w:t>
            </w:r>
          </w:p>
        </w:tc>
        <w:tc>
          <w:tcPr>
            <w:tcW w:w="1697" w:type="dxa"/>
          </w:tcPr>
          <w:p w:rsidR="000C069F" w:rsidRDefault="000C069F" w:rsidP="00E67681">
            <w:pPr>
              <w:jc w:val="center"/>
              <w:rPr>
                <w:sz w:val="20"/>
                <w:szCs w:val="20"/>
              </w:rPr>
            </w:pPr>
            <w:r w:rsidRPr="00051570">
              <w:rPr>
                <w:sz w:val="20"/>
                <w:szCs w:val="20"/>
              </w:rPr>
              <w:t>1</w:t>
            </w:r>
          </w:p>
          <w:p w:rsidR="000C069F" w:rsidRPr="00051570" w:rsidRDefault="000C069F" w:rsidP="00E67681">
            <w:pPr>
              <w:jc w:val="center"/>
              <w:rPr>
                <w:sz w:val="20"/>
                <w:szCs w:val="20"/>
              </w:rPr>
            </w:pPr>
            <w:r w:rsidRPr="00051570">
              <w:rPr>
                <w:sz w:val="20"/>
                <w:szCs w:val="20"/>
              </w:rPr>
              <w:t>2.patro</w:t>
            </w:r>
          </w:p>
        </w:tc>
        <w:tc>
          <w:tcPr>
            <w:tcW w:w="4254" w:type="dxa"/>
          </w:tcPr>
          <w:p w:rsidR="000C069F" w:rsidRPr="00D85B28" w:rsidRDefault="000C069F" w:rsidP="00E67681">
            <w:pPr>
              <w:jc w:val="both"/>
              <w:rPr>
                <w:sz w:val="18"/>
                <w:szCs w:val="18"/>
              </w:rPr>
            </w:pPr>
            <w:r w:rsidRPr="00D85B28">
              <w:rPr>
                <w:sz w:val="18"/>
                <w:szCs w:val="18"/>
              </w:rPr>
              <w:t>PC pro evidenci knih, beletrie, slovníky, časopisy, odborné publikace</w:t>
            </w:r>
            <w:r w:rsidR="00294B7C" w:rsidRPr="00D85B28">
              <w:rPr>
                <w:sz w:val="18"/>
                <w:szCs w:val="18"/>
              </w:rPr>
              <w:t>, výukový software (Langmaster a další)</w:t>
            </w:r>
          </w:p>
        </w:tc>
      </w:tr>
      <w:tr w:rsidR="000C069F" w:rsidTr="00E67681">
        <w:trPr>
          <w:trHeight w:val="510"/>
          <w:jc w:val="center"/>
        </w:trPr>
        <w:tc>
          <w:tcPr>
            <w:tcW w:w="3973" w:type="dxa"/>
          </w:tcPr>
          <w:p w:rsidR="000C069F" w:rsidRDefault="000C069F" w:rsidP="00E67681">
            <w:pPr>
              <w:ind w:left="426"/>
              <w:rPr>
                <w:b/>
                <w:sz w:val="20"/>
                <w:szCs w:val="20"/>
              </w:rPr>
            </w:pPr>
          </w:p>
          <w:p w:rsidR="000C069F" w:rsidRDefault="000C069F" w:rsidP="00E67681">
            <w:pPr>
              <w:rPr>
                <w:b/>
                <w:sz w:val="20"/>
                <w:szCs w:val="20"/>
              </w:rPr>
            </w:pPr>
          </w:p>
          <w:p w:rsidR="000C069F" w:rsidRDefault="000C069F" w:rsidP="00E67681">
            <w:pPr>
              <w:rPr>
                <w:b/>
                <w:sz w:val="20"/>
                <w:szCs w:val="20"/>
              </w:rPr>
            </w:pPr>
            <w:r>
              <w:rPr>
                <w:b/>
                <w:sz w:val="20"/>
                <w:szCs w:val="20"/>
              </w:rPr>
              <w:t>Jazyková učebna</w:t>
            </w:r>
          </w:p>
        </w:tc>
        <w:tc>
          <w:tcPr>
            <w:tcW w:w="1697" w:type="dxa"/>
          </w:tcPr>
          <w:p w:rsidR="000C069F" w:rsidRDefault="000C069F" w:rsidP="00E67681">
            <w:pPr>
              <w:jc w:val="center"/>
              <w:rPr>
                <w:sz w:val="20"/>
                <w:szCs w:val="20"/>
              </w:rPr>
            </w:pPr>
          </w:p>
          <w:p w:rsidR="000C069F" w:rsidRDefault="000C069F" w:rsidP="00E67681">
            <w:pPr>
              <w:jc w:val="center"/>
              <w:rPr>
                <w:sz w:val="20"/>
                <w:szCs w:val="20"/>
              </w:rPr>
            </w:pPr>
            <w:r w:rsidRPr="00051570">
              <w:rPr>
                <w:sz w:val="20"/>
                <w:szCs w:val="20"/>
              </w:rPr>
              <w:t>1</w:t>
            </w:r>
          </w:p>
          <w:p w:rsidR="000C069F" w:rsidRDefault="000C069F" w:rsidP="00E67681">
            <w:pPr>
              <w:jc w:val="center"/>
              <w:rPr>
                <w:b/>
                <w:sz w:val="20"/>
                <w:szCs w:val="20"/>
              </w:rPr>
            </w:pPr>
            <w:r w:rsidRPr="00051570">
              <w:rPr>
                <w:sz w:val="20"/>
                <w:szCs w:val="20"/>
              </w:rPr>
              <w:t>2.patro</w:t>
            </w:r>
          </w:p>
          <w:p w:rsidR="000C069F" w:rsidRDefault="000C069F" w:rsidP="00E67681">
            <w:pPr>
              <w:jc w:val="center"/>
              <w:rPr>
                <w:b/>
                <w:sz w:val="20"/>
                <w:szCs w:val="20"/>
              </w:rPr>
            </w:pPr>
          </w:p>
        </w:tc>
        <w:tc>
          <w:tcPr>
            <w:tcW w:w="4254" w:type="dxa"/>
          </w:tcPr>
          <w:p w:rsidR="000C069F" w:rsidRPr="00D85B28" w:rsidRDefault="000C069F" w:rsidP="00E67681">
            <w:pPr>
              <w:ind w:left="-8"/>
              <w:rPr>
                <w:sz w:val="18"/>
                <w:szCs w:val="18"/>
              </w:rPr>
            </w:pPr>
            <w:r w:rsidRPr="00D85B28">
              <w:rPr>
                <w:sz w:val="18"/>
                <w:szCs w:val="18"/>
              </w:rPr>
              <w:t>Interaktivní  tabule, učitelský notebook, ovládací pult,  25 poslechových stanic se sluchátky, ,jazykový CD  přehrávač,  připojení do sítě – internet G Line 50Mb,</w:t>
            </w:r>
          </w:p>
          <w:p w:rsidR="000C069F" w:rsidRPr="00D85B28" w:rsidRDefault="000C069F" w:rsidP="00B035DF">
            <w:pPr>
              <w:ind w:left="-8"/>
              <w:rPr>
                <w:b/>
                <w:sz w:val="18"/>
                <w:szCs w:val="18"/>
              </w:rPr>
            </w:pPr>
            <w:r w:rsidRPr="00D85B28">
              <w:rPr>
                <w:sz w:val="18"/>
                <w:szCs w:val="18"/>
              </w:rPr>
              <w:t xml:space="preserve"> tiskárna, softwarové vybavení Windows </w:t>
            </w:r>
            <w:r w:rsidR="00B035DF">
              <w:rPr>
                <w:sz w:val="18"/>
                <w:szCs w:val="18"/>
              </w:rPr>
              <w:t>10</w:t>
            </w:r>
            <w:r w:rsidRPr="00D85B28">
              <w:rPr>
                <w:sz w:val="18"/>
                <w:szCs w:val="18"/>
              </w:rPr>
              <w:t xml:space="preserve">, Office </w:t>
            </w:r>
            <w:r w:rsidR="00B035DF">
              <w:rPr>
                <w:sz w:val="18"/>
                <w:szCs w:val="18"/>
              </w:rPr>
              <w:t>2013+</w:t>
            </w:r>
          </w:p>
        </w:tc>
      </w:tr>
      <w:tr w:rsidR="000C069F" w:rsidTr="00E67681">
        <w:trPr>
          <w:trHeight w:val="465"/>
          <w:jc w:val="center"/>
        </w:trPr>
        <w:tc>
          <w:tcPr>
            <w:tcW w:w="3973" w:type="dxa"/>
          </w:tcPr>
          <w:p w:rsidR="000C069F" w:rsidRDefault="000C069F" w:rsidP="00E67681">
            <w:pPr>
              <w:rPr>
                <w:b/>
                <w:sz w:val="20"/>
                <w:szCs w:val="20"/>
              </w:rPr>
            </w:pPr>
            <w:r>
              <w:rPr>
                <w:b/>
                <w:sz w:val="20"/>
                <w:szCs w:val="20"/>
              </w:rPr>
              <w:t>Kmenové učebny</w:t>
            </w:r>
          </w:p>
          <w:p w:rsidR="000C069F" w:rsidRDefault="000C069F" w:rsidP="00D85B28">
            <w:pPr>
              <w:rPr>
                <w:b/>
                <w:sz w:val="20"/>
                <w:szCs w:val="20"/>
              </w:rPr>
            </w:pPr>
            <w:r>
              <w:rPr>
                <w:sz w:val="20"/>
                <w:szCs w:val="20"/>
              </w:rPr>
              <w:t>( učebny pro běžnou výuku )</w:t>
            </w:r>
          </w:p>
        </w:tc>
        <w:tc>
          <w:tcPr>
            <w:tcW w:w="1697" w:type="dxa"/>
          </w:tcPr>
          <w:p w:rsidR="000C069F" w:rsidRDefault="000C069F" w:rsidP="00E67681">
            <w:pPr>
              <w:jc w:val="center"/>
              <w:rPr>
                <w:sz w:val="20"/>
                <w:szCs w:val="20"/>
              </w:rPr>
            </w:pPr>
            <w:r>
              <w:rPr>
                <w:sz w:val="20"/>
                <w:szCs w:val="20"/>
              </w:rPr>
              <w:t>2</w:t>
            </w:r>
          </w:p>
          <w:p w:rsidR="000C069F" w:rsidRDefault="000C069F" w:rsidP="00D85B28">
            <w:pPr>
              <w:rPr>
                <w:b/>
                <w:sz w:val="20"/>
                <w:szCs w:val="20"/>
              </w:rPr>
            </w:pPr>
            <w:r>
              <w:rPr>
                <w:sz w:val="20"/>
                <w:szCs w:val="20"/>
              </w:rPr>
              <w:t xml:space="preserve">        přízemí</w:t>
            </w:r>
          </w:p>
        </w:tc>
        <w:tc>
          <w:tcPr>
            <w:tcW w:w="4254" w:type="dxa"/>
          </w:tcPr>
          <w:p w:rsidR="000C069F" w:rsidRPr="00D85B28" w:rsidRDefault="000C069F" w:rsidP="00543BE7">
            <w:pPr>
              <w:rPr>
                <w:b/>
                <w:sz w:val="18"/>
                <w:szCs w:val="18"/>
              </w:rPr>
            </w:pPr>
            <w:r w:rsidRPr="00D85B28">
              <w:rPr>
                <w:sz w:val="18"/>
                <w:szCs w:val="18"/>
              </w:rPr>
              <w:t>tabule,  informační nástěnky</w:t>
            </w:r>
            <w:r w:rsidR="00543BE7" w:rsidRPr="00D85B28">
              <w:rPr>
                <w:sz w:val="18"/>
                <w:szCs w:val="18"/>
              </w:rPr>
              <w:t>, audio a TV</w:t>
            </w:r>
          </w:p>
        </w:tc>
      </w:tr>
      <w:tr w:rsidR="000C069F" w:rsidTr="00E67681">
        <w:trPr>
          <w:trHeight w:val="555"/>
          <w:jc w:val="center"/>
        </w:trPr>
        <w:tc>
          <w:tcPr>
            <w:tcW w:w="3973" w:type="dxa"/>
          </w:tcPr>
          <w:p w:rsidR="000C069F" w:rsidRDefault="00543BE7" w:rsidP="00E67681">
            <w:pPr>
              <w:rPr>
                <w:b/>
                <w:sz w:val="20"/>
                <w:szCs w:val="20"/>
              </w:rPr>
            </w:pPr>
            <w:r>
              <w:rPr>
                <w:b/>
                <w:sz w:val="20"/>
                <w:szCs w:val="20"/>
              </w:rPr>
              <w:t>Kmenová učebna</w:t>
            </w:r>
          </w:p>
          <w:p w:rsidR="000C069F" w:rsidRDefault="00543BE7" w:rsidP="00D85B28">
            <w:pPr>
              <w:rPr>
                <w:b/>
                <w:sz w:val="20"/>
                <w:szCs w:val="20"/>
              </w:rPr>
            </w:pPr>
            <w:r>
              <w:rPr>
                <w:sz w:val="20"/>
                <w:szCs w:val="20"/>
              </w:rPr>
              <w:t>( učebna</w:t>
            </w:r>
            <w:r w:rsidR="000C069F">
              <w:rPr>
                <w:sz w:val="20"/>
                <w:szCs w:val="20"/>
              </w:rPr>
              <w:t xml:space="preserve"> pro běžnou výuku )</w:t>
            </w:r>
            <w:r w:rsidR="000C069F" w:rsidRPr="00BA1672">
              <w:rPr>
                <w:b/>
                <w:sz w:val="20"/>
                <w:szCs w:val="20"/>
              </w:rPr>
              <w:t xml:space="preserve"> </w:t>
            </w:r>
          </w:p>
        </w:tc>
        <w:tc>
          <w:tcPr>
            <w:tcW w:w="1697" w:type="dxa"/>
          </w:tcPr>
          <w:p w:rsidR="000C069F" w:rsidRDefault="00543BE7" w:rsidP="00E67681">
            <w:pPr>
              <w:jc w:val="center"/>
              <w:rPr>
                <w:sz w:val="20"/>
                <w:szCs w:val="20"/>
              </w:rPr>
            </w:pPr>
            <w:r>
              <w:rPr>
                <w:sz w:val="20"/>
                <w:szCs w:val="20"/>
              </w:rPr>
              <w:t>1</w:t>
            </w:r>
          </w:p>
          <w:p w:rsidR="000C069F" w:rsidRDefault="00543BE7" w:rsidP="00D85B28">
            <w:pPr>
              <w:jc w:val="center"/>
              <w:rPr>
                <w:b/>
                <w:sz w:val="20"/>
                <w:szCs w:val="20"/>
              </w:rPr>
            </w:pPr>
            <w:r>
              <w:rPr>
                <w:sz w:val="20"/>
                <w:szCs w:val="20"/>
              </w:rPr>
              <w:t>přízemí</w:t>
            </w:r>
          </w:p>
        </w:tc>
        <w:tc>
          <w:tcPr>
            <w:tcW w:w="4254" w:type="dxa"/>
          </w:tcPr>
          <w:p w:rsidR="000C069F" w:rsidRPr="00D85B28" w:rsidRDefault="000C069F" w:rsidP="00E67681">
            <w:pPr>
              <w:rPr>
                <w:sz w:val="18"/>
                <w:szCs w:val="18"/>
              </w:rPr>
            </w:pPr>
            <w:r w:rsidRPr="00D85B28">
              <w:rPr>
                <w:sz w:val="18"/>
                <w:szCs w:val="18"/>
              </w:rPr>
              <w:t xml:space="preserve">Interaktivní  tabule, informační nástěnky, </w:t>
            </w:r>
            <w:r w:rsidR="00543BE7" w:rsidRPr="00D85B28">
              <w:rPr>
                <w:sz w:val="18"/>
                <w:szCs w:val="18"/>
              </w:rPr>
              <w:t xml:space="preserve"> </w:t>
            </w:r>
            <w:r w:rsidRPr="00D85B28">
              <w:rPr>
                <w:sz w:val="18"/>
                <w:szCs w:val="18"/>
              </w:rPr>
              <w:t>relaxační prostor - sedačky</w:t>
            </w:r>
          </w:p>
        </w:tc>
      </w:tr>
      <w:tr w:rsidR="00543BE7" w:rsidTr="00D85B28">
        <w:trPr>
          <w:trHeight w:val="449"/>
          <w:jc w:val="center"/>
        </w:trPr>
        <w:tc>
          <w:tcPr>
            <w:tcW w:w="3973" w:type="dxa"/>
          </w:tcPr>
          <w:p w:rsidR="00543BE7" w:rsidRDefault="00543BE7" w:rsidP="00543BE7">
            <w:pPr>
              <w:rPr>
                <w:b/>
                <w:sz w:val="20"/>
                <w:szCs w:val="20"/>
              </w:rPr>
            </w:pPr>
            <w:r>
              <w:rPr>
                <w:b/>
                <w:sz w:val="20"/>
                <w:szCs w:val="20"/>
              </w:rPr>
              <w:t>Kmenová učebna</w:t>
            </w:r>
          </w:p>
          <w:p w:rsidR="00543BE7" w:rsidRPr="00BA1672" w:rsidRDefault="00543BE7" w:rsidP="00D85B28">
            <w:pPr>
              <w:rPr>
                <w:b/>
                <w:sz w:val="20"/>
                <w:szCs w:val="20"/>
              </w:rPr>
            </w:pPr>
            <w:r>
              <w:rPr>
                <w:sz w:val="20"/>
                <w:szCs w:val="20"/>
              </w:rPr>
              <w:t>( učebna pro běžnou výuku )</w:t>
            </w:r>
          </w:p>
        </w:tc>
        <w:tc>
          <w:tcPr>
            <w:tcW w:w="1697" w:type="dxa"/>
          </w:tcPr>
          <w:p w:rsidR="00543BE7" w:rsidRDefault="00543BE7" w:rsidP="00543BE7">
            <w:pPr>
              <w:jc w:val="center"/>
              <w:rPr>
                <w:sz w:val="20"/>
                <w:szCs w:val="20"/>
              </w:rPr>
            </w:pPr>
            <w:r>
              <w:rPr>
                <w:sz w:val="20"/>
                <w:szCs w:val="20"/>
              </w:rPr>
              <w:t>1</w:t>
            </w:r>
          </w:p>
          <w:p w:rsidR="00543BE7" w:rsidRDefault="00543BE7" w:rsidP="00D85B28">
            <w:pPr>
              <w:jc w:val="center"/>
              <w:rPr>
                <w:b/>
                <w:sz w:val="20"/>
                <w:szCs w:val="20"/>
              </w:rPr>
            </w:pPr>
            <w:r>
              <w:rPr>
                <w:sz w:val="20"/>
                <w:szCs w:val="20"/>
              </w:rPr>
              <w:t>přízemí</w:t>
            </w:r>
          </w:p>
        </w:tc>
        <w:tc>
          <w:tcPr>
            <w:tcW w:w="4254" w:type="dxa"/>
          </w:tcPr>
          <w:p w:rsidR="00543BE7" w:rsidRPr="00D85B28" w:rsidRDefault="00543BE7" w:rsidP="00E67681">
            <w:pPr>
              <w:rPr>
                <w:sz w:val="18"/>
                <w:szCs w:val="18"/>
              </w:rPr>
            </w:pPr>
            <w:r w:rsidRPr="00D85B28">
              <w:rPr>
                <w:sz w:val="18"/>
                <w:szCs w:val="18"/>
              </w:rPr>
              <w:t xml:space="preserve">Datový projektor, informační nástěnky,  </w:t>
            </w:r>
          </w:p>
          <w:p w:rsidR="00543BE7" w:rsidRPr="00D85B28" w:rsidRDefault="00543BE7" w:rsidP="00E67681">
            <w:pPr>
              <w:rPr>
                <w:sz w:val="18"/>
                <w:szCs w:val="18"/>
              </w:rPr>
            </w:pPr>
            <w:r w:rsidRPr="00D85B28">
              <w:rPr>
                <w:sz w:val="18"/>
                <w:szCs w:val="18"/>
              </w:rPr>
              <w:t>relaxační prostor - sedačky</w:t>
            </w:r>
          </w:p>
        </w:tc>
      </w:tr>
      <w:tr w:rsidR="00543BE7" w:rsidTr="00E67681">
        <w:trPr>
          <w:trHeight w:val="555"/>
          <w:jc w:val="center"/>
        </w:trPr>
        <w:tc>
          <w:tcPr>
            <w:tcW w:w="3973" w:type="dxa"/>
          </w:tcPr>
          <w:p w:rsidR="00543BE7" w:rsidRPr="00BA1672" w:rsidRDefault="00543BE7" w:rsidP="00E67681">
            <w:pPr>
              <w:rPr>
                <w:b/>
                <w:sz w:val="20"/>
                <w:szCs w:val="20"/>
              </w:rPr>
            </w:pPr>
            <w:r>
              <w:rPr>
                <w:b/>
                <w:sz w:val="20"/>
                <w:szCs w:val="20"/>
              </w:rPr>
              <w:t>Dílna pro práce s kovem, plasty a dřevem</w:t>
            </w:r>
          </w:p>
        </w:tc>
        <w:tc>
          <w:tcPr>
            <w:tcW w:w="1697" w:type="dxa"/>
          </w:tcPr>
          <w:p w:rsidR="00543BE7" w:rsidRDefault="00543BE7" w:rsidP="00543BE7">
            <w:pPr>
              <w:jc w:val="center"/>
              <w:rPr>
                <w:sz w:val="20"/>
                <w:szCs w:val="20"/>
              </w:rPr>
            </w:pPr>
            <w:r>
              <w:rPr>
                <w:sz w:val="20"/>
                <w:szCs w:val="20"/>
              </w:rPr>
              <w:t>1</w:t>
            </w:r>
          </w:p>
          <w:p w:rsidR="00543BE7" w:rsidRDefault="00543BE7" w:rsidP="00543BE7">
            <w:pPr>
              <w:jc w:val="center"/>
              <w:rPr>
                <w:b/>
                <w:sz w:val="20"/>
                <w:szCs w:val="20"/>
              </w:rPr>
            </w:pPr>
            <w:r>
              <w:rPr>
                <w:sz w:val="20"/>
                <w:szCs w:val="20"/>
              </w:rPr>
              <w:t>suterén</w:t>
            </w:r>
          </w:p>
          <w:p w:rsidR="00543BE7" w:rsidRDefault="00543BE7" w:rsidP="00E67681">
            <w:pPr>
              <w:rPr>
                <w:b/>
                <w:sz w:val="20"/>
                <w:szCs w:val="20"/>
              </w:rPr>
            </w:pPr>
          </w:p>
        </w:tc>
        <w:tc>
          <w:tcPr>
            <w:tcW w:w="4254" w:type="dxa"/>
          </w:tcPr>
          <w:p w:rsidR="00543BE7" w:rsidRPr="00D85B28" w:rsidRDefault="00543BE7" w:rsidP="00E67681">
            <w:pPr>
              <w:rPr>
                <w:sz w:val="18"/>
                <w:szCs w:val="18"/>
              </w:rPr>
            </w:pPr>
            <w:r w:rsidRPr="00D85B28">
              <w:rPr>
                <w:sz w:val="18"/>
                <w:szCs w:val="18"/>
              </w:rPr>
              <w:t>Soustruh,</w:t>
            </w:r>
            <w:r w:rsidR="009770E2">
              <w:rPr>
                <w:sz w:val="18"/>
                <w:szCs w:val="18"/>
              </w:rPr>
              <w:t xml:space="preserve"> </w:t>
            </w:r>
            <w:r w:rsidRPr="00D85B28">
              <w:rPr>
                <w:sz w:val="18"/>
                <w:szCs w:val="18"/>
              </w:rPr>
              <w:t>frézka, dvě stojanové vrtačky, přesná strojní rámová pilka, ruční nářadí v soupravách</w:t>
            </w:r>
          </w:p>
        </w:tc>
      </w:tr>
      <w:tr w:rsidR="00543BE7" w:rsidTr="00E67681">
        <w:trPr>
          <w:trHeight w:val="555"/>
          <w:jc w:val="center"/>
        </w:trPr>
        <w:tc>
          <w:tcPr>
            <w:tcW w:w="3973" w:type="dxa"/>
          </w:tcPr>
          <w:p w:rsidR="00543BE7" w:rsidRPr="00BA1672" w:rsidRDefault="00543BE7" w:rsidP="00E67681">
            <w:pPr>
              <w:rPr>
                <w:b/>
                <w:sz w:val="20"/>
                <w:szCs w:val="20"/>
              </w:rPr>
            </w:pPr>
            <w:r>
              <w:rPr>
                <w:b/>
                <w:sz w:val="20"/>
                <w:szCs w:val="20"/>
              </w:rPr>
              <w:t>Elektrodílna</w:t>
            </w:r>
          </w:p>
        </w:tc>
        <w:tc>
          <w:tcPr>
            <w:tcW w:w="1697" w:type="dxa"/>
          </w:tcPr>
          <w:p w:rsidR="00543BE7" w:rsidRDefault="00543BE7" w:rsidP="00543BE7">
            <w:pPr>
              <w:jc w:val="center"/>
              <w:rPr>
                <w:sz w:val="20"/>
                <w:szCs w:val="20"/>
              </w:rPr>
            </w:pPr>
            <w:r>
              <w:rPr>
                <w:sz w:val="20"/>
                <w:szCs w:val="20"/>
              </w:rPr>
              <w:t>2</w:t>
            </w:r>
          </w:p>
          <w:p w:rsidR="00543BE7" w:rsidRDefault="00543BE7" w:rsidP="00543BE7">
            <w:pPr>
              <w:rPr>
                <w:b/>
                <w:sz w:val="20"/>
                <w:szCs w:val="20"/>
              </w:rPr>
            </w:pPr>
            <w:r>
              <w:rPr>
                <w:sz w:val="20"/>
                <w:szCs w:val="20"/>
              </w:rPr>
              <w:t xml:space="preserve">        suterén</w:t>
            </w:r>
          </w:p>
          <w:p w:rsidR="00543BE7" w:rsidRDefault="00543BE7" w:rsidP="00E67681">
            <w:pPr>
              <w:rPr>
                <w:b/>
                <w:sz w:val="20"/>
                <w:szCs w:val="20"/>
              </w:rPr>
            </w:pPr>
          </w:p>
        </w:tc>
        <w:tc>
          <w:tcPr>
            <w:tcW w:w="4254" w:type="dxa"/>
          </w:tcPr>
          <w:p w:rsidR="00543BE7" w:rsidRPr="00D85B28" w:rsidRDefault="00294B7C" w:rsidP="00E67681">
            <w:pPr>
              <w:rPr>
                <w:sz w:val="18"/>
                <w:szCs w:val="18"/>
              </w:rPr>
            </w:pPr>
            <w:r w:rsidRPr="00D85B28">
              <w:rPr>
                <w:sz w:val="18"/>
                <w:szCs w:val="18"/>
              </w:rPr>
              <w:t>Rozvody elektrické energie, dva měřící stoly, p</w:t>
            </w:r>
            <w:r w:rsidR="00543BE7" w:rsidRPr="00D85B28">
              <w:rPr>
                <w:sz w:val="18"/>
                <w:szCs w:val="18"/>
              </w:rPr>
              <w:t>ájedla, ruční nářadí v soupravách,</w:t>
            </w:r>
            <w:r w:rsidRPr="00D85B28">
              <w:rPr>
                <w:sz w:val="18"/>
                <w:szCs w:val="18"/>
              </w:rPr>
              <w:t xml:space="preserve"> </w:t>
            </w:r>
            <w:r w:rsidR="00543BE7" w:rsidRPr="00D85B28">
              <w:rPr>
                <w:sz w:val="18"/>
                <w:szCs w:val="18"/>
              </w:rPr>
              <w:t xml:space="preserve"> stavebnic</w:t>
            </w:r>
            <w:r w:rsidRPr="00D85B28">
              <w:rPr>
                <w:sz w:val="18"/>
                <w:szCs w:val="18"/>
              </w:rPr>
              <w:t xml:space="preserve">e </w:t>
            </w:r>
            <w:r w:rsidR="00543BE7" w:rsidRPr="00D85B28">
              <w:rPr>
                <w:sz w:val="18"/>
                <w:szCs w:val="18"/>
              </w:rPr>
              <w:t xml:space="preserve"> pro nácvik instalačních prací</w:t>
            </w:r>
            <w:r w:rsidRPr="00D85B28">
              <w:rPr>
                <w:sz w:val="18"/>
                <w:szCs w:val="18"/>
              </w:rPr>
              <w:t>, jednodušší měřící přístroje</w:t>
            </w:r>
            <w:r w:rsidR="00B035DF">
              <w:rPr>
                <w:sz w:val="18"/>
                <w:szCs w:val="18"/>
              </w:rPr>
              <w:t>, el. Platforma zn. Arduino.</w:t>
            </w:r>
          </w:p>
        </w:tc>
      </w:tr>
      <w:tr w:rsidR="00543BE7" w:rsidTr="00E67681">
        <w:trPr>
          <w:trHeight w:val="555"/>
          <w:jc w:val="center"/>
        </w:trPr>
        <w:tc>
          <w:tcPr>
            <w:tcW w:w="3973" w:type="dxa"/>
          </w:tcPr>
          <w:p w:rsidR="00543BE7" w:rsidRPr="00BA1672" w:rsidRDefault="00543BE7" w:rsidP="00E67681">
            <w:pPr>
              <w:rPr>
                <w:b/>
                <w:sz w:val="20"/>
                <w:szCs w:val="20"/>
              </w:rPr>
            </w:pPr>
            <w:r>
              <w:rPr>
                <w:b/>
                <w:sz w:val="20"/>
                <w:szCs w:val="20"/>
              </w:rPr>
              <w:t>Sklad pomůcek pro fyziku a materiálu pro praktické vyučování</w:t>
            </w:r>
          </w:p>
        </w:tc>
        <w:tc>
          <w:tcPr>
            <w:tcW w:w="1697" w:type="dxa"/>
          </w:tcPr>
          <w:p w:rsidR="00543BE7" w:rsidRDefault="00543BE7" w:rsidP="00543BE7">
            <w:pPr>
              <w:jc w:val="center"/>
              <w:rPr>
                <w:sz w:val="20"/>
                <w:szCs w:val="20"/>
              </w:rPr>
            </w:pPr>
            <w:r>
              <w:rPr>
                <w:sz w:val="20"/>
                <w:szCs w:val="20"/>
              </w:rPr>
              <w:t>1</w:t>
            </w:r>
          </w:p>
          <w:p w:rsidR="00543BE7" w:rsidRDefault="00543BE7" w:rsidP="00543BE7">
            <w:pPr>
              <w:jc w:val="center"/>
              <w:rPr>
                <w:b/>
                <w:sz w:val="20"/>
                <w:szCs w:val="20"/>
              </w:rPr>
            </w:pPr>
            <w:r>
              <w:rPr>
                <w:sz w:val="20"/>
                <w:szCs w:val="20"/>
              </w:rPr>
              <w:t>suterén</w:t>
            </w:r>
          </w:p>
          <w:p w:rsidR="00543BE7" w:rsidRDefault="00543BE7" w:rsidP="00E67681">
            <w:pPr>
              <w:rPr>
                <w:b/>
                <w:sz w:val="20"/>
                <w:szCs w:val="20"/>
              </w:rPr>
            </w:pPr>
          </w:p>
        </w:tc>
        <w:tc>
          <w:tcPr>
            <w:tcW w:w="4254" w:type="dxa"/>
          </w:tcPr>
          <w:p w:rsidR="00543BE7" w:rsidRPr="00D85B28" w:rsidRDefault="00294B7C" w:rsidP="00E67681">
            <w:pPr>
              <w:rPr>
                <w:sz w:val="18"/>
                <w:szCs w:val="18"/>
              </w:rPr>
            </w:pPr>
            <w:r w:rsidRPr="00D85B28">
              <w:rPr>
                <w:sz w:val="18"/>
                <w:szCs w:val="18"/>
              </w:rPr>
              <w:t>Pomůcky pro fyzikální pokusy (některé v soupravách), součástky a vodiče pro realizaci elektrických obvodů, složitější měřící přístroje</w:t>
            </w:r>
          </w:p>
        </w:tc>
      </w:tr>
      <w:tr w:rsidR="000C069F" w:rsidTr="00D85B28">
        <w:trPr>
          <w:trHeight w:val="489"/>
          <w:jc w:val="center"/>
        </w:trPr>
        <w:tc>
          <w:tcPr>
            <w:tcW w:w="3973" w:type="dxa"/>
          </w:tcPr>
          <w:p w:rsidR="000C069F" w:rsidRPr="00BA1672" w:rsidRDefault="000C069F" w:rsidP="00E67681">
            <w:pPr>
              <w:rPr>
                <w:b/>
                <w:sz w:val="20"/>
                <w:szCs w:val="20"/>
              </w:rPr>
            </w:pPr>
            <w:r w:rsidRPr="00BA1672">
              <w:rPr>
                <w:b/>
                <w:sz w:val="20"/>
                <w:szCs w:val="20"/>
              </w:rPr>
              <w:t>Tělesná výchova</w:t>
            </w:r>
          </w:p>
          <w:p w:rsidR="000C069F" w:rsidRDefault="000C069F" w:rsidP="00D85B28">
            <w:pPr>
              <w:rPr>
                <w:b/>
                <w:sz w:val="20"/>
                <w:szCs w:val="20"/>
              </w:rPr>
            </w:pPr>
            <w:r>
              <w:rPr>
                <w:sz w:val="20"/>
                <w:szCs w:val="20"/>
              </w:rPr>
              <w:t>( pronájem tělocvičny TJ Sever )</w:t>
            </w:r>
          </w:p>
        </w:tc>
        <w:tc>
          <w:tcPr>
            <w:tcW w:w="1697" w:type="dxa"/>
          </w:tcPr>
          <w:p w:rsidR="000C069F" w:rsidRDefault="000C069F" w:rsidP="00E67681">
            <w:pPr>
              <w:rPr>
                <w:b/>
                <w:sz w:val="20"/>
                <w:szCs w:val="20"/>
              </w:rPr>
            </w:pPr>
          </w:p>
          <w:p w:rsidR="000C069F" w:rsidRDefault="000C069F" w:rsidP="00E67681">
            <w:pPr>
              <w:rPr>
                <w:b/>
                <w:sz w:val="20"/>
                <w:szCs w:val="20"/>
              </w:rPr>
            </w:pPr>
          </w:p>
        </w:tc>
        <w:tc>
          <w:tcPr>
            <w:tcW w:w="4254" w:type="dxa"/>
          </w:tcPr>
          <w:p w:rsidR="000C069F" w:rsidRPr="00D85B28" w:rsidRDefault="000C069F" w:rsidP="00E67681">
            <w:pPr>
              <w:rPr>
                <w:sz w:val="18"/>
                <w:szCs w:val="18"/>
              </w:rPr>
            </w:pPr>
            <w:r w:rsidRPr="00D85B28">
              <w:rPr>
                <w:sz w:val="18"/>
                <w:szCs w:val="18"/>
              </w:rPr>
              <w:t>Vlastní sportovní náčiní</w:t>
            </w:r>
          </w:p>
          <w:p w:rsidR="000C069F" w:rsidRPr="00D85B28" w:rsidRDefault="000C069F" w:rsidP="00E67681">
            <w:pPr>
              <w:rPr>
                <w:b/>
                <w:sz w:val="18"/>
                <w:szCs w:val="18"/>
              </w:rPr>
            </w:pPr>
          </w:p>
        </w:tc>
      </w:tr>
      <w:tr w:rsidR="000C069F" w:rsidTr="00E67681">
        <w:trPr>
          <w:trHeight w:val="420"/>
          <w:jc w:val="center"/>
        </w:trPr>
        <w:tc>
          <w:tcPr>
            <w:tcW w:w="3973" w:type="dxa"/>
          </w:tcPr>
          <w:p w:rsidR="000C069F" w:rsidRDefault="000C069F" w:rsidP="00E67681">
            <w:pPr>
              <w:rPr>
                <w:b/>
                <w:sz w:val="20"/>
                <w:szCs w:val="20"/>
              </w:rPr>
            </w:pPr>
            <w:r>
              <w:rPr>
                <w:b/>
                <w:sz w:val="20"/>
                <w:szCs w:val="20"/>
              </w:rPr>
              <w:t>Další prostory</w:t>
            </w:r>
          </w:p>
          <w:p w:rsidR="000C069F" w:rsidRDefault="000C069F" w:rsidP="00E67681">
            <w:pPr>
              <w:rPr>
                <w:b/>
                <w:sz w:val="20"/>
                <w:szCs w:val="20"/>
              </w:rPr>
            </w:pPr>
          </w:p>
        </w:tc>
        <w:tc>
          <w:tcPr>
            <w:tcW w:w="1697" w:type="dxa"/>
          </w:tcPr>
          <w:p w:rsidR="000C069F" w:rsidRDefault="000C069F" w:rsidP="00E67681">
            <w:pPr>
              <w:jc w:val="center"/>
              <w:rPr>
                <w:b/>
                <w:sz w:val="20"/>
                <w:szCs w:val="20"/>
              </w:rPr>
            </w:pPr>
            <w:r>
              <w:rPr>
                <w:sz w:val="20"/>
                <w:szCs w:val="20"/>
              </w:rPr>
              <w:t>1</w:t>
            </w:r>
            <w:r w:rsidRPr="00051570">
              <w:rPr>
                <w:sz w:val="20"/>
                <w:szCs w:val="20"/>
              </w:rPr>
              <w:t>.patro</w:t>
            </w:r>
          </w:p>
          <w:p w:rsidR="000C069F" w:rsidRDefault="000C069F" w:rsidP="00E67681">
            <w:pPr>
              <w:rPr>
                <w:b/>
                <w:sz w:val="20"/>
                <w:szCs w:val="20"/>
              </w:rPr>
            </w:pPr>
          </w:p>
        </w:tc>
        <w:tc>
          <w:tcPr>
            <w:tcW w:w="4254" w:type="dxa"/>
          </w:tcPr>
          <w:p w:rsidR="000C069F" w:rsidRPr="00D85B28" w:rsidRDefault="000C069F" w:rsidP="00E67681">
            <w:pPr>
              <w:rPr>
                <w:sz w:val="18"/>
                <w:szCs w:val="18"/>
              </w:rPr>
            </w:pPr>
            <w:r w:rsidRPr="00D85B28">
              <w:rPr>
                <w:sz w:val="18"/>
                <w:szCs w:val="18"/>
              </w:rPr>
              <w:t>kabinety, sborovna</w:t>
            </w:r>
          </w:p>
          <w:p w:rsidR="000C069F" w:rsidRPr="00D85B28" w:rsidRDefault="000C069F" w:rsidP="00E67681">
            <w:pPr>
              <w:rPr>
                <w:b/>
                <w:sz w:val="18"/>
                <w:szCs w:val="18"/>
              </w:rPr>
            </w:pPr>
          </w:p>
        </w:tc>
      </w:tr>
      <w:tr w:rsidR="000C069F" w:rsidTr="00E67681">
        <w:trPr>
          <w:trHeight w:val="405"/>
          <w:jc w:val="center"/>
        </w:trPr>
        <w:tc>
          <w:tcPr>
            <w:tcW w:w="3973" w:type="dxa"/>
          </w:tcPr>
          <w:p w:rsidR="000C069F" w:rsidRDefault="000C069F" w:rsidP="00E67681">
            <w:pPr>
              <w:rPr>
                <w:sz w:val="20"/>
                <w:szCs w:val="20"/>
              </w:rPr>
            </w:pPr>
            <w:r>
              <w:rPr>
                <w:b/>
                <w:sz w:val="20"/>
                <w:szCs w:val="20"/>
              </w:rPr>
              <w:t>Další prostory</w:t>
            </w:r>
          </w:p>
        </w:tc>
        <w:tc>
          <w:tcPr>
            <w:tcW w:w="1697" w:type="dxa"/>
          </w:tcPr>
          <w:p w:rsidR="000C069F" w:rsidRDefault="000C069F" w:rsidP="00E67681">
            <w:pPr>
              <w:pStyle w:val="Nzev"/>
              <w:rPr>
                <w:sz w:val="20"/>
                <w:szCs w:val="20"/>
              </w:rPr>
            </w:pPr>
            <w:r>
              <w:rPr>
                <w:sz w:val="20"/>
                <w:szCs w:val="20"/>
              </w:rPr>
              <w:t>suterén</w:t>
            </w:r>
          </w:p>
        </w:tc>
        <w:tc>
          <w:tcPr>
            <w:tcW w:w="4254" w:type="dxa"/>
          </w:tcPr>
          <w:p w:rsidR="000C069F" w:rsidRPr="00D85B28" w:rsidRDefault="000C069F" w:rsidP="00E67681">
            <w:pPr>
              <w:pStyle w:val="Nzev"/>
              <w:jc w:val="left"/>
              <w:rPr>
                <w:sz w:val="18"/>
                <w:szCs w:val="18"/>
              </w:rPr>
            </w:pPr>
            <w:r w:rsidRPr="00D85B28">
              <w:rPr>
                <w:sz w:val="18"/>
                <w:szCs w:val="18"/>
              </w:rPr>
              <w:t>Šatny vybavené uzamykatelnými skříněmi</w:t>
            </w:r>
          </w:p>
        </w:tc>
      </w:tr>
    </w:tbl>
    <w:p w:rsidR="000C069F" w:rsidRDefault="000C069F">
      <w:pPr>
        <w:pStyle w:val="Nzev"/>
        <w:jc w:val="both"/>
        <w:rPr>
          <w:sz w:val="20"/>
          <w:szCs w:val="20"/>
        </w:rPr>
      </w:pPr>
    </w:p>
    <w:p w:rsidR="000C069F" w:rsidRDefault="000C069F">
      <w:pPr>
        <w:pStyle w:val="Nzev"/>
        <w:jc w:val="both"/>
        <w:rPr>
          <w:sz w:val="20"/>
          <w:szCs w:val="20"/>
        </w:rPr>
      </w:pPr>
    </w:p>
    <w:p w:rsidR="00E3770B" w:rsidRDefault="00E3770B">
      <w:pPr>
        <w:pStyle w:val="Nzev"/>
        <w:jc w:val="both"/>
        <w:rPr>
          <w:sz w:val="20"/>
          <w:szCs w:val="20"/>
        </w:rPr>
      </w:pPr>
    </w:p>
    <w:p w:rsidR="00E3770B" w:rsidRDefault="00E3770B">
      <w:pPr>
        <w:pStyle w:val="Nzev"/>
        <w:jc w:val="both"/>
        <w:rPr>
          <w:sz w:val="20"/>
          <w:szCs w:val="20"/>
        </w:rPr>
      </w:pPr>
    </w:p>
    <w:p w:rsidR="00E3770B" w:rsidRDefault="00E3770B">
      <w:pPr>
        <w:pStyle w:val="Nzev"/>
        <w:jc w:val="both"/>
        <w:rPr>
          <w:sz w:val="20"/>
          <w:szCs w:val="20"/>
        </w:rPr>
      </w:pPr>
    </w:p>
    <w:p w:rsidR="00E3770B" w:rsidRDefault="00E3770B">
      <w:pPr>
        <w:pStyle w:val="Nzev"/>
        <w:jc w:val="both"/>
        <w:rPr>
          <w:sz w:val="20"/>
          <w:szCs w:val="20"/>
        </w:rPr>
      </w:pPr>
    </w:p>
    <w:p w:rsidR="002464F3" w:rsidRDefault="002464F3">
      <w:pPr>
        <w:pStyle w:val="Nzev"/>
        <w:jc w:val="both"/>
        <w:rPr>
          <w:sz w:val="20"/>
          <w:szCs w:val="20"/>
        </w:rPr>
      </w:pPr>
    </w:p>
    <w:p w:rsidR="00E3770B" w:rsidRDefault="00E3770B">
      <w:pPr>
        <w:pStyle w:val="Nzev"/>
        <w:jc w:val="both"/>
        <w:rPr>
          <w:sz w:val="20"/>
          <w:szCs w:val="20"/>
        </w:rPr>
      </w:pPr>
    </w:p>
    <w:p w:rsidR="00E3770B" w:rsidRDefault="00294B7C">
      <w:pPr>
        <w:pStyle w:val="Nzev"/>
        <w:jc w:val="both"/>
        <w:rPr>
          <w:sz w:val="20"/>
          <w:szCs w:val="20"/>
        </w:rPr>
      </w:pPr>
      <w:r>
        <w:rPr>
          <w:sz w:val="20"/>
          <w:szCs w:val="20"/>
        </w:rPr>
        <w:t>K</w:t>
      </w:r>
      <w:r w:rsidR="00383A41">
        <w:rPr>
          <w:sz w:val="20"/>
          <w:szCs w:val="20"/>
        </w:rPr>
        <w:t>nihovna obsahuje též portfol</w:t>
      </w:r>
      <w:r>
        <w:rPr>
          <w:sz w:val="20"/>
          <w:szCs w:val="20"/>
        </w:rPr>
        <w:t>io výukového software a je využívána</w:t>
      </w:r>
      <w:r w:rsidR="00383A41">
        <w:rPr>
          <w:sz w:val="20"/>
          <w:szCs w:val="20"/>
        </w:rPr>
        <w:t xml:space="preserve"> i Zařízením pro další vzdělávání pedagogických pracovníků. </w:t>
      </w:r>
      <w:r>
        <w:rPr>
          <w:sz w:val="20"/>
          <w:szCs w:val="20"/>
        </w:rPr>
        <w:t>Jazyková učebna slouží rovněž jako učebna projektu „Moderní lektor“.</w:t>
      </w:r>
      <w:r w:rsidR="00383A41">
        <w:rPr>
          <w:sz w:val="20"/>
          <w:szCs w:val="20"/>
        </w:rPr>
        <w:t xml:space="preserve"> Ve dvou patrech budov</w:t>
      </w:r>
      <w:r>
        <w:rPr>
          <w:sz w:val="20"/>
          <w:szCs w:val="20"/>
        </w:rPr>
        <w:t>y jsou výdejní automaty na jídlo</w:t>
      </w:r>
      <w:r w:rsidR="00383A41">
        <w:rPr>
          <w:sz w:val="20"/>
          <w:szCs w:val="20"/>
        </w:rPr>
        <w:t xml:space="preserve"> i studené nápoje. Naproti škole  je prodejna potravin. Vlakové nádraží je vzdáleno cca 10  minut chůze a existuje k němu i spojení městskou dopravou, jejíž zastávka je přímo u školy. </w:t>
      </w:r>
    </w:p>
    <w:p w:rsidR="00294B7C" w:rsidRDefault="00383A41">
      <w:pPr>
        <w:pStyle w:val="Nzev"/>
        <w:jc w:val="both"/>
        <w:rPr>
          <w:sz w:val="20"/>
          <w:szCs w:val="20"/>
        </w:rPr>
      </w:pPr>
      <w:r>
        <w:rPr>
          <w:sz w:val="20"/>
          <w:szCs w:val="20"/>
        </w:rPr>
        <w:t xml:space="preserve">Škola již déle než </w:t>
      </w:r>
      <w:r w:rsidR="009770E2">
        <w:rPr>
          <w:sz w:val="20"/>
          <w:szCs w:val="20"/>
        </w:rPr>
        <w:t>dvacet</w:t>
      </w:r>
      <w:r>
        <w:rPr>
          <w:sz w:val="20"/>
          <w:szCs w:val="20"/>
        </w:rPr>
        <w:t xml:space="preserve"> let soustavně doplňuje depozit školních pomůcek, především z oblasti fyziky, informatiky a elektrotechniky. Jsou zde zastoupeny jak moderní, tak i historicky zajímavé součástky, přístroje a zařízení. </w:t>
      </w:r>
    </w:p>
    <w:p w:rsidR="00294B7C" w:rsidRDefault="00383A41">
      <w:pPr>
        <w:pStyle w:val="Nzev"/>
        <w:jc w:val="both"/>
        <w:rPr>
          <w:sz w:val="20"/>
          <w:szCs w:val="20"/>
        </w:rPr>
      </w:pPr>
      <w:r>
        <w:rPr>
          <w:sz w:val="20"/>
          <w:szCs w:val="20"/>
        </w:rPr>
        <w:t xml:space="preserve">Důležitou částí vybavení školy je prostředí </w:t>
      </w:r>
      <w:r>
        <w:rPr>
          <w:b/>
          <w:sz w:val="20"/>
          <w:szCs w:val="20"/>
        </w:rPr>
        <w:t>i- škola</w:t>
      </w:r>
      <w:r>
        <w:rPr>
          <w:sz w:val="20"/>
          <w:szCs w:val="20"/>
        </w:rPr>
        <w:t>, umožňující rychlý styk se žáky i rodiči pomocí internetu. Dává především okam</w:t>
      </w:r>
      <w:r w:rsidR="00294B7C">
        <w:rPr>
          <w:sz w:val="20"/>
          <w:szCs w:val="20"/>
        </w:rPr>
        <w:t>žitý přehled o výsledcích vzdělávacího procesu</w:t>
      </w:r>
      <w:r>
        <w:rPr>
          <w:sz w:val="20"/>
          <w:szCs w:val="20"/>
        </w:rPr>
        <w:t xml:space="preserve"> a umožňuje celou řadu dalších operací, například tisk vysvědčení. Systém je kompatibilní se školní matrikou. </w:t>
      </w:r>
    </w:p>
    <w:p w:rsidR="00383A41" w:rsidRDefault="00383A41">
      <w:pPr>
        <w:pStyle w:val="Nzev"/>
        <w:jc w:val="both"/>
        <w:rPr>
          <w:sz w:val="20"/>
          <w:szCs w:val="20"/>
        </w:rPr>
      </w:pPr>
      <w:r>
        <w:rPr>
          <w:sz w:val="20"/>
          <w:szCs w:val="20"/>
        </w:rPr>
        <w:t>V </w:t>
      </w:r>
      <w:r>
        <w:rPr>
          <w:b/>
          <w:sz w:val="20"/>
          <w:szCs w:val="20"/>
        </w:rPr>
        <w:t xml:space="preserve">Dlouhodobém záměru vzdělávací, výzkumné, vývojové a další činnosti školy  </w:t>
      </w:r>
      <w:r>
        <w:rPr>
          <w:sz w:val="20"/>
          <w:szCs w:val="20"/>
        </w:rPr>
        <w:t>z ledna 2006, který je systematicky plněn,  jsou uvedeny další podrobnosti z této oblasti.</w:t>
      </w:r>
    </w:p>
    <w:p w:rsidR="004B7768" w:rsidRDefault="004B7768">
      <w:pPr>
        <w:pStyle w:val="Nzev"/>
        <w:jc w:val="both"/>
        <w:rPr>
          <w:sz w:val="20"/>
          <w:szCs w:val="20"/>
        </w:rPr>
      </w:pPr>
    </w:p>
    <w:p w:rsidR="00383A41" w:rsidRDefault="00383A41">
      <w:pPr>
        <w:pStyle w:val="Nzev"/>
        <w:jc w:val="both"/>
        <w:rPr>
          <w:sz w:val="20"/>
          <w:szCs w:val="20"/>
        </w:rPr>
      </w:pPr>
    </w:p>
    <w:p w:rsidR="00383A41" w:rsidRDefault="004837D0">
      <w:pPr>
        <w:pStyle w:val="Nzev"/>
        <w:jc w:val="left"/>
        <w:rPr>
          <w:b/>
          <w:sz w:val="20"/>
          <w:szCs w:val="20"/>
          <w:u w:val="single"/>
        </w:rPr>
      </w:pPr>
      <w:r>
        <w:rPr>
          <w:sz w:val="20"/>
          <w:szCs w:val="20"/>
          <w:u w:val="single"/>
        </w:rPr>
        <w:t xml:space="preserve">II. </w:t>
      </w:r>
      <w:r w:rsidR="00383A41" w:rsidRPr="004B7768">
        <w:rPr>
          <w:sz w:val="20"/>
          <w:szCs w:val="20"/>
          <w:u w:val="single"/>
        </w:rPr>
        <w:t>P</w:t>
      </w:r>
      <w:r w:rsidR="00383A41" w:rsidRPr="004B7768">
        <w:rPr>
          <w:b/>
          <w:sz w:val="20"/>
          <w:szCs w:val="20"/>
          <w:u w:val="single"/>
        </w:rPr>
        <w:t>ersonální  zabezpečení akreditovaných činností</w:t>
      </w:r>
    </w:p>
    <w:p w:rsidR="004B7768" w:rsidRDefault="004B7768">
      <w:pPr>
        <w:pStyle w:val="Nzev"/>
        <w:jc w:val="left"/>
        <w:rPr>
          <w:b/>
          <w:sz w:val="20"/>
          <w:szCs w:val="20"/>
          <w:u w:val="single"/>
        </w:rPr>
      </w:pPr>
    </w:p>
    <w:p w:rsidR="00E67681" w:rsidRPr="00892E7A" w:rsidRDefault="00E67681" w:rsidP="00E67681">
      <w:pPr>
        <w:jc w:val="both"/>
        <w:rPr>
          <w:sz w:val="20"/>
          <w:szCs w:val="20"/>
        </w:rPr>
      </w:pPr>
      <w:r w:rsidRPr="00892E7A">
        <w:rPr>
          <w:sz w:val="20"/>
          <w:szCs w:val="20"/>
        </w:rPr>
        <w:t xml:space="preserve">Vzdělávací program je realizován pedagogickým týmem, který  je veden ke splnění kvalifikačních předpokladů pro výkon činnosti pedagogických pracovníků v souladu se zákonem č. 563/2004 Sb. o pedagogických pracovnících i vyhláškou č. 317/2005 Sb. O dalším vzdělávání pedagogických pracovníků a kariérním systému. </w:t>
      </w:r>
    </w:p>
    <w:p w:rsidR="00E67681" w:rsidRDefault="00E67681" w:rsidP="00E67681">
      <w:pPr>
        <w:jc w:val="both"/>
        <w:rPr>
          <w:sz w:val="20"/>
          <w:szCs w:val="20"/>
        </w:rPr>
      </w:pPr>
      <w:r w:rsidRPr="00892E7A">
        <w:rPr>
          <w:sz w:val="20"/>
          <w:szCs w:val="20"/>
        </w:rPr>
        <w:t>Prioritou školy je splnění předepsaných kvalifikačních předpokladů u všech pracovníků, jejich další odborné a jazykové</w:t>
      </w:r>
      <w:r>
        <w:rPr>
          <w:sz w:val="20"/>
          <w:szCs w:val="20"/>
        </w:rPr>
        <w:t xml:space="preserve"> vzdělávání a též </w:t>
      </w:r>
      <w:r w:rsidRPr="00892E7A">
        <w:rPr>
          <w:sz w:val="20"/>
          <w:szCs w:val="20"/>
        </w:rPr>
        <w:t xml:space="preserve"> rozvoj ICT</w:t>
      </w:r>
      <w:r>
        <w:rPr>
          <w:sz w:val="20"/>
          <w:szCs w:val="20"/>
        </w:rPr>
        <w:t xml:space="preserve"> gramotnosti</w:t>
      </w:r>
      <w:r w:rsidRPr="00892E7A">
        <w:rPr>
          <w:sz w:val="20"/>
          <w:szCs w:val="20"/>
        </w:rPr>
        <w:t>.</w:t>
      </w:r>
    </w:p>
    <w:p w:rsidR="00E67681" w:rsidRDefault="00E67681" w:rsidP="00E67681">
      <w:pPr>
        <w:jc w:val="both"/>
        <w:rPr>
          <w:sz w:val="20"/>
          <w:szCs w:val="20"/>
        </w:rPr>
      </w:pPr>
    </w:p>
    <w:p w:rsidR="00E67681" w:rsidRPr="00892E7A" w:rsidRDefault="00E67681" w:rsidP="00E67681">
      <w:pPr>
        <w:jc w:val="both"/>
        <w:rPr>
          <w:sz w:val="20"/>
          <w:szCs w:val="20"/>
        </w:rPr>
      </w:pPr>
      <w:r>
        <w:rPr>
          <w:sz w:val="20"/>
          <w:szCs w:val="20"/>
        </w:rPr>
        <w:t xml:space="preserve">Vzhledem k tomu, že škola je současně i Zařízením pro další vzdělávání pedagogických pracovníků, je učitelům zcela k dispozici několik vysokoškolských učitelů, zajišťujících činnost tohoto zařízení. Tím je usnadněn přístup k systematickému pedagogickému i psychologickému vzdělávání, aniž by bylo nutné ztrácet čas cestováním. </w:t>
      </w:r>
      <w:r w:rsidRPr="00892E7A">
        <w:rPr>
          <w:sz w:val="20"/>
          <w:szCs w:val="20"/>
        </w:rPr>
        <w:t xml:space="preserve"> </w:t>
      </w:r>
    </w:p>
    <w:p w:rsidR="00E67681" w:rsidRDefault="00E67681" w:rsidP="00E67681">
      <w:pPr>
        <w:jc w:val="both"/>
        <w:rPr>
          <w:sz w:val="20"/>
          <w:szCs w:val="20"/>
        </w:rPr>
      </w:pPr>
      <w:r w:rsidRPr="00743CCC">
        <w:rPr>
          <w:sz w:val="20"/>
          <w:szCs w:val="20"/>
        </w:rPr>
        <w:t xml:space="preserve">Vedení  školy vytváří  pedagogickému  týmu  podmínky  ke  splnění  kvalifikačních  předpokladů  </w:t>
      </w:r>
    </w:p>
    <w:p w:rsidR="00E67681" w:rsidRDefault="00E67681" w:rsidP="00E67681">
      <w:pPr>
        <w:jc w:val="both"/>
        <w:rPr>
          <w:sz w:val="20"/>
          <w:szCs w:val="20"/>
        </w:rPr>
      </w:pPr>
      <w:r w:rsidRPr="00743CCC">
        <w:rPr>
          <w:sz w:val="20"/>
          <w:szCs w:val="20"/>
        </w:rPr>
        <w:t>a  k  prohlubování  odborné kvalifikace,  konkrétně</w:t>
      </w:r>
      <w:r>
        <w:rPr>
          <w:sz w:val="20"/>
          <w:szCs w:val="20"/>
        </w:rPr>
        <w:t xml:space="preserve"> </w:t>
      </w:r>
      <w:r w:rsidRPr="00743CCC">
        <w:rPr>
          <w:sz w:val="20"/>
          <w:szCs w:val="20"/>
        </w:rPr>
        <w:t>pro samostudium, vysokoškolské studium, absolvování vzdělávacích kurzů a semi</w:t>
      </w:r>
      <w:r>
        <w:rPr>
          <w:sz w:val="20"/>
          <w:szCs w:val="20"/>
        </w:rPr>
        <w:t xml:space="preserve">nářů. Pedagogům je </w:t>
      </w:r>
      <w:r w:rsidRPr="00743CCC">
        <w:rPr>
          <w:sz w:val="20"/>
          <w:szCs w:val="20"/>
        </w:rPr>
        <w:t>umožňováno  studium  pro  výkon  specializovaných  a  metodických  činnosti,  a  to  zejména  v  oblasti  výchovného</w:t>
      </w:r>
      <w:r>
        <w:rPr>
          <w:sz w:val="20"/>
          <w:szCs w:val="20"/>
        </w:rPr>
        <w:t xml:space="preserve"> poradenství</w:t>
      </w:r>
      <w:r w:rsidRPr="00743CCC">
        <w:rPr>
          <w:sz w:val="20"/>
          <w:szCs w:val="20"/>
        </w:rPr>
        <w:t>.</w:t>
      </w:r>
    </w:p>
    <w:p w:rsidR="00E67681" w:rsidRDefault="00E67681" w:rsidP="00E67681">
      <w:pPr>
        <w:jc w:val="both"/>
        <w:rPr>
          <w:sz w:val="20"/>
          <w:szCs w:val="20"/>
        </w:rPr>
      </w:pPr>
    </w:p>
    <w:p w:rsidR="00E67681" w:rsidRDefault="00E67681" w:rsidP="00E67681">
      <w:pPr>
        <w:jc w:val="both"/>
        <w:rPr>
          <w:sz w:val="20"/>
          <w:szCs w:val="20"/>
        </w:rPr>
      </w:pPr>
      <w:r>
        <w:rPr>
          <w:sz w:val="20"/>
          <w:szCs w:val="20"/>
        </w:rPr>
        <w:t xml:space="preserve">Škola je účastníkem v projektu </w:t>
      </w:r>
      <w:r w:rsidRPr="0065596D">
        <w:rPr>
          <w:sz w:val="20"/>
          <w:szCs w:val="20"/>
        </w:rPr>
        <w:t>Moderní lektor</w:t>
      </w:r>
      <w:r>
        <w:rPr>
          <w:sz w:val="20"/>
          <w:szCs w:val="20"/>
        </w:rPr>
        <w:t xml:space="preserve"> – vzdělávání dospělých moderně a efektivně. Sousedící SOA je  zařazena do partnerské sítě sedmi koordinačních center, umístěných na školách a poskytující další vzdělávání v okresech Ústeckého kraje. Obě školy se podílely na tvorbě internetového katalogu, DVD i jeho tištěné verzi </w:t>
      </w:r>
    </w:p>
    <w:p w:rsidR="00E67681" w:rsidRDefault="00E67681" w:rsidP="00E67681">
      <w:pPr>
        <w:jc w:val="both"/>
        <w:rPr>
          <w:sz w:val="20"/>
          <w:szCs w:val="20"/>
        </w:rPr>
      </w:pPr>
      <w:r>
        <w:rPr>
          <w:sz w:val="20"/>
          <w:szCs w:val="20"/>
        </w:rPr>
        <w:t>s aktuální nabídkou vzdělávání (</w:t>
      </w:r>
      <w:hyperlink r:id="rId42" w:history="1">
        <w:r w:rsidRPr="00FA12DB">
          <w:rPr>
            <w:rStyle w:val="Hypertextovodkaz"/>
            <w:sz w:val="20"/>
            <w:szCs w:val="20"/>
          </w:rPr>
          <w:t>www.katalog-vzdelavani.cz</w:t>
        </w:r>
      </w:hyperlink>
      <w:r>
        <w:rPr>
          <w:sz w:val="20"/>
          <w:szCs w:val="20"/>
        </w:rPr>
        <w:t xml:space="preserve">). Účelem projektu Moderní lektor je podpořit zvýšení kvality, dostupnosti a atraktivnosti dalšího vzdělávání určitých skupin (nejen učitelů) formou e-learningu a kombinovaných forem výuky. Veřejnost i vyučující školy využívají tyto přednášky, které jsou zaměřeny především na tvorbu studijních materiálů v prostředí Moodle. Další možností zvyšování kvalifikace a sebevzdělávání, jak pro veřejnost, tak  žáky i učitele, je kurz ECDL - </w:t>
      </w:r>
      <w:r w:rsidR="00374249">
        <w:rPr>
          <w:sz w:val="20"/>
          <w:szCs w:val="20"/>
        </w:rPr>
        <w:t>c</w:t>
      </w:r>
      <w:r>
        <w:rPr>
          <w:sz w:val="20"/>
          <w:szCs w:val="20"/>
        </w:rPr>
        <w:t>elosvětově rozšířený certifikační koncept počítačové gramotnosti a počítačových znalostí a dovedností. SOA je akreditovaným střediskem, které odborně účastníky připraví i otestuje. SPŠE se aktivně podílí na přípravě frekventantů ke zkouškám ECDL obou úrovní.</w:t>
      </w:r>
    </w:p>
    <w:p w:rsidR="004B7768" w:rsidRDefault="004B7768" w:rsidP="004B7768"/>
    <w:p w:rsidR="00383A41" w:rsidRDefault="00E67681">
      <w:pPr>
        <w:jc w:val="both"/>
        <w:rPr>
          <w:sz w:val="20"/>
          <w:szCs w:val="20"/>
        </w:rPr>
      </w:pPr>
      <w:r>
        <w:rPr>
          <w:sz w:val="20"/>
          <w:szCs w:val="20"/>
        </w:rPr>
        <w:t>Kromě stálých učitelů školy</w:t>
      </w:r>
      <w:r w:rsidR="00383A41">
        <w:rPr>
          <w:sz w:val="20"/>
          <w:szCs w:val="20"/>
        </w:rPr>
        <w:t xml:space="preserve"> je třeba zajistit pro některé předměty specialisty, kteří jsou schopni udržet krok s rychlým vývojem.</w:t>
      </w:r>
      <w:r>
        <w:rPr>
          <w:sz w:val="20"/>
          <w:szCs w:val="20"/>
        </w:rPr>
        <w:t xml:space="preserve"> </w:t>
      </w:r>
      <w:r w:rsidR="00383A41">
        <w:rPr>
          <w:sz w:val="20"/>
          <w:szCs w:val="20"/>
        </w:rPr>
        <w:t xml:space="preserve">Mimo možnosti využití odborníků z praxe jako externích učitelů,  prosazujeme další dva postupy: Krátkodobé </w:t>
      </w:r>
      <w:r w:rsidR="00383A41">
        <w:rPr>
          <w:b/>
          <w:sz w:val="20"/>
          <w:szCs w:val="20"/>
        </w:rPr>
        <w:t xml:space="preserve">blokové přednášky </w:t>
      </w:r>
      <w:r w:rsidR="00383A41">
        <w:rPr>
          <w:sz w:val="20"/>
          <w:szCs w:val="20"/>
        </w:rPr>
        <w:t xml:space="preserve">a prezentace na konkrétní téma (o délce 2 hodiny) a </w:t>
      </w:r>
      <w:r w:rsidR="00383A41">
        <w:rPr>
          <w:b/>
          <w:sz w:val="20"/>
          <w:szCs w:val="20"/>
        </w:rPr>
        <w:t>asistovaná cvičení</w:t>
      </w:r>
      <w:r w:rsidR="00383A41">
        <w:rPr>
          <w:sz w:val="20"/>
          <w:szCs w:val="20"/>
        </w:rPr>
        <w:t>, vedená odborníky z praxe, za přítomnosti vyučujícího příbuzného nosného předmětu (např. v oblasti programování mikročipů či PLC). Obě tyto formy jsme úspěšně vyzkoušeli a budeme v nich i nadále pokračovat.</w:t>
      </w:r>
    </w:p>
    <w:p w:rsidR="00E67681" w:rsidRDefault="00E67681">
      <w:pPr>
        <w:jc w:val="both"/>
        <w:rPr>
          <w:sz w:val="20"/>
          <w:szCs w:val="20"/>
        </w:rPr>
      </w:pPr>
    </w:p>
    <w:p w:rsidR="00383A41" w:rsidRDefault="00383A41">
      <w:pPr>
        <w:jc w:val="both"/>
        <w:rPr>
          <w:sz w:val="20"/>
          <w:szCs w:val="20"/>
        </w:rPr>
      </w:pPr>
      <w:r>
        <w:rPr>
          <w:sz w:val="20"/>
          <w:szCs w:val="20"/>
        </w:rPr>
        <w:t>V oblasti prak</w:t>
      </w:r>
      <w:r w:rsidR="00E67681">
        <w:rPr>
          <w:sz w:val="20"/>
          <w:szCs w:val="20"/>
        </w:rPr>
        <w:t>tické maturitní zkoušky bude škola</w:t>
      </w:r>
      <w:r>
        <w:rPr>
          <w:sz w:val="20"/>
          <w:szCs w:val="20"/>
        </w:rPr>
        <w:t xml:space="preserve"> více využívat externích oponentů.</w:t>
      </w:r>
    </w:p>
    <w:p w:rsidR="00383A41" w:rsidRDefault="00383A41">
      <w:pPr>
        <w:jc w:val="both"/>
        <w:rPr>
          <w:sz w:val="20"/>
          <w:szCs w:val="20"/>
        </w:rPr>
      </w:pPr>
    </w:p>
    <w:p w:rsidR="00383A41" w:rsidRDefault="00383A41">
      <w:pPr>
        <w:jc w:val="both"/>
        <w:rPr>
          <w:sz w:val="20"/>
          <w:szCs w:val="20"/>
        </w:rPr>
      </w:pPr>
    </w:p>
    <w:p w:rsidR="00E67681" w:rsidRDefault="00E67681">
      <w:pPr>
        <w:jc w:val="both"/>
        <w:rPr>
          <w:sz w:val="20"/>
          <w:szCs w:val="20"/>
        </w:rPr>
      </w:pPr>
    </w:p>
    <w:p w:rsidR="00E67681" w:rsidRDefault="00E67681">
      <w:pPr>
        <w:jc w:val="both"/>
        <w:rPr>
          <w:sz w:val="20"/>
          <w:szCs w:val="20"/>
        </w:rPr>
      </w:pPr>
    </w:p>
    <w:p w:rsidR="00E67681" w:rsidRDefault="00E67681">
      <w:pPr>
        <w:jc w:val="both"/>
        <w:rPr>
          <w:sz w:val="20"/>
          <w:szCs w:val="20"/>
        </w:rPr>
      </w:pPr>
    </w:p>
    <w:p w:rsidR="00374249" w:rsidRDefault="00374249">
      <w:pPr>
        <w:jc w:val="both"/>
        <w:rPr>
          <w:sz w:val="20"/>
          <w:szCs w:val="20"/>
        </w:rPr>
      </w:pPr>
    </w:p>
    <w:p w:rsidR="00374249" w:rsidRDefault="00374249">
      <w:pPr>
        <w:jc w:val="both"/>
        <w:rPr>
          <w:sz w:val="20"/>
          <w:szCs w:val="20"/>
        </w:rPr>
      </w:pPr>
    </w:p>
    <w:p w:rsidR="00374249" w:rsidRDefault="00374249">
      <w:pPr>
        <w:jc w:val="both"/>
        <w:rPr>
          <w:sz w:val="20"/>
          <w:szCs w:val="20"/>
        </w:rPr>
      </w:pPr>
    </w:p>
    <w:p w:rsidR="00E30927" w:rsidRDefault="00D669E3" w:rsidP="005D6968">
      <w:pPr>
        <w:jc w:val="both"/>
        <w:rPr>
          <w:sz w:val="20"/>
          <w:szCs w:val="20"/>
        </w:rPr>
      </w:pPr>
      <w:r w:rsidRPr="00B06D8C">
        <w:rPr>
          <w:b/>
        </w:rPr>
        <w:t>Pedagogičtí pracovníci:</w:t>
      </w:r>
    </w:p>
    <w:p w:rsidR="008B7B17" w:rsidRDefault="008B7B17" w:rsidP="00E36372">
      <w:pPr>
        <w:jc w:val="both"/>
        <w:rPr>
          <w:sz w:val="20"/>
          <w:szCs w:val="20"/>
        </w:rPr>
      </w:pPr>
    </w:p>
    <w:tbl>
      <w:tblPr>
        <w:tblpPr w:leftFromText="141" w:rightFromText="141" w:vertAnchor="page" w:horzAnchor="margin" w:tblpX="-720" w:tblpY="2956"/>
        <w:tblW w:w="10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850"/>
        <w:gridCol w:w="1276"/>
        <w:gridCol w:w="709"/>
        <w:gridCol w:w="2880"/>
        <w:gridCol w:w="664"/>
        <w:gridCol w:w="992"/>
        <w:gridCol w:w="1061"/>
      </w:tblGrid>
      <w:tr w:rsidR="00CB3919" w:rsidRPr="00DE6391" w:rsidTr="00EB1AA2">
        <w:trPr>
          <w:cantSplit/>
          <w:trHeight w:val="510"/>
        </w:trPr>
        <w:tc>
          <w:tcPr>
            <w:tcW w:w="2055" w:type="dxa"/>
            <w:shd w:val="clear" w:color="auto" w:fill="0000FF"/>
            <w:vAlign w:val="center"/>
          </w:tcPr>
          <w:p w:rsidR="00CB3919" w:rsidRPr="00DE6391" w:rsidRDefault="00EB1AA2" w:rsidP="00EB1AA2">
            <w:pPr>
              <w:keepNext/>
              <w:jc w:val="center"/>
              <w:outlineLvl w:val="4"/>
              <w:rPr>
                <w:b/>
                <w:color w:val="FFFFFF"/>
                <w:sz w:val="20"/>
                <w:szCs w:val="20"/>
              </w:rPr>
            </w:pPr>
            <w:r>
              <w:rPr>
                <w:b/>
                <w:color w:val="FFFFFF"/>
                <w:sz w:val="20"/>
                <w:szCs w:val="20"/>
              </w:rPr>
              <w:t>;</w:t>
            </w:r>
            <w:r w:rsidR="00CB3919" w:rsidRPr="00DE6391">
              <w:rPr>
                <w:b/>
                <w:color w:val="FFFFFF"/>
                <w:sz w:val="20"/>
                <w:szCs w:val="20"/>
              </w:rPr>
              <w:t>Příjmení a  jméno</w:t>
            </w:r>
          </w:p>
        </w:tc>
        <w:tc>
          <w:tcPr>
            <w:tcW w:w="850" w:type="dxa"/>
            <w:shd w:val="clear" w:color="auto" w:fill="0000FF"/>
            <w:vAlign w:val="center"/>
          </w:tcPr>
          <w:p w:rsidR="00CB3919" w:rsidRPr="00DE6391" w:rsidRDefault="00CB3919" w:rsidP="00EB1AA2">
            <w:pPr>
              <w:keepNext/>
              <w:jc w:val="center"/>
              <w:outlineLvl w:val="4"/>
              <w:rPr>
                <w:b/>
                <w:color w:val="FFFFFF"/>
                <w:sz w:val="20"/>
                <w:szCs w:val="20"/>
              </w:rPr>
            </w:pPr>
            <w:r w:rsidRPr="00DE6391">
              <w:rPr>
                <w:b/>
                <w:color w:val="FFFFFF"/>
                <w:sz w:val="20"/>
                <w:szCs w:val="20"/>
              </w:rPr>
              <w:t>Titul</w:t>
            </w:r>
          </w:p>
        </w:tc>
        <w:tc>
          <w:tcPr>
            <w:tcW w:w="1276" w:type="dxa"/>
            <w:shd w:val="clear" w:color="auto" w:fill="0000FF"/>
            <w:vAlign w:val="center"/>
          </w:tcPr>
          <w:p w:rsidR="00CB3919" w:rsidRPr="00DE6391" w:rsidRDefault="00CB3919" w:rsidP="00EB1AA2">
            <w:pPr>
              <w:jc w:val="center"/>
              <w:rPr>
                <w:b/>
                <w:color w:val="FFFFFF"/>
                <w:sz w:val="20"/>
                <w:szCs w:val="20"/>
              </w:rPr>
            </w:pPr>
            <w:r w:rsidRPr="00DE6391">
              <w:rPr>
                <w:b/>
                <w:color w:val="FFFFFF"/>
                <w:sz w:val="20"/>
                <w:szCs w:val="20"/>
              </w:rPr>
              <w:t>Vzdělání</w:t>
            </w:r>
          </w:p>
        </w:tc>
        <w:tc>
          <w:tcPr>
            <w:tcW w:w="709" w:type="dxa"/>
            <w:shd w:val="clear" w:color="auto" w:fill="0000FF"/>
            <w:vAlign w:val="center"/>
          </w:tcPr>
          <w:p w:rsidR="00CB3919" w:rsidRPr="00DE6391" w:rsidRDefault="00CB3919" w:rsidP="00EB1AA2">
            <w:pPr>
              <w:keepNext/>
              <w:jc w:val="center"/>
              <w:outlineLvl w:val="4"/>
              <w:rPr>
                <w:b/>
                <w:color w:val="FFFFFF"/>
                <w:sz w:val="20"/>
                <w:szCs w:val="20"/>
              </w:rPr>
            </w:pPr>
            <w:r w:rsidRPr="00DE6391">
              <w:rPr>
                <w:b/>
                <w:color w:val="FFFFFF"/>
                <w:sz w:val="20"/>
                <w:szCs w:val="20"/>
              </w:rPr>
              <w:t>Pracovník</w:t>
            </w:r>
          </w:p>
        </w:tc>
        <w:tc>
          <w:tcPr>
            <w:tcW w:w="2880" w:type="dxa"/>
            <w:tcBorders>
              <w:right w:val="single" w:sz="2" w:space="0" w:color="auto"/>
            </w:tcBorders>
            <w:shd w:val="clear" w:color="auto" w:fill="0000FF"/>
            <w:vAlign w:val="center"/>
          </w:tcPr>
          <w:p w:rsidR="00CB3919" w:rsidRPr="00DE6391" w:rsidRDefault="00CB3919" w:rsidP="00EB1AA2">
            <w:pPr>
              <w:keepNext/>
              <w:jc w:val="center"/>
              <w:outlineLvl w:val="4"/>
              <w:rPr>
                <w:b/>
                <w:color w:val="FFFFFF"/>
                <w:sz w:val="20"/>
                <w:szCs w:val="20"/>
              </w:rPr>
            </w:pPr>
            <w:r w:rsidRPr="00DE6391">
              <w:rPr>
                <w:b/>
                <w:color w:val="FFFFFF"/>
                <w:sz w:val="20"/>
                <w:szCs w:val="20"/>
              </w:rPr>
              <w:t>Výuka předmětu</w:t>
            </w:r>
          </w:p>
        </w:tc>
        <w:tc>
          <w:tcPr>
            <w:tcW w:w="664" w:type="dxa"/>
            <w:tcBorders>
              <w:left w:val="single" w:sz="2" w:space="0" w:color="auto"/>
              <w:right w:val="single" w:sz="2" w:space="0" w:color="auto"/>
            </w:tcBorders>
            <w:shd w:val="clear" w:color="auto" w:fill="0000FF"/>
            <w:vAlign w:val="center"/>
          </w:tcPr>
          <w:p w:rsidR="00CB3919" w:rsidRPr="00E4180B" w:rsidRDefault="00CB3919" w:rsidP="00EB1AA2">
            <w:pPr>
              <w:keepNext/>
              <w:jc w:val="center"/>
              <w:outlineLvl w:val="4"/>
              <w:rPr>
                <w:b/>
                <w:color w:val="FFFFFF"/>
                <w:sz w:val="16"/>
                <w:szCs w:val="16"/>
              </w:rPr>
            </w:pPr>
            <w:r>
              <w:rPr>
                <w:b/>
                <w:color w:val="FFFFFF"/>
                <w:sz w:val="16"/>
                <w:szCs w:val="16"/>
              </w:rPr>
              <w:t>Forma vzděl.</w:t>
            </w:r>
          </w:p>
        </w:tc>
        <w:tc>
          <w:tcPr>
            <w:tcW w:w="992" w:type="dxa"/>
            <w:tcBorders>
              <w:left w:val="single" w:sz="2" w:space="0" w:color="auto"/>
              <w:right w:val="single" w:sz="2" w:space="0" w:color="auto"/>
            </w:tcBorders>
            <w:shd w:val="clear" w:color="auto" w:fill="0000FF"/>
            <w:vAlign w:val="center"/>
          </w:tcPr>
          <w:p w:rsidR="00CB3919" w:rsidRPr="00265F1B" w:rsidRDefault="00CB3919" w:rsidP="00EB1AA2">
            <w:pPr>
              <w:keepNext/>
              <w:jc w:val="center"/>
              <w:outlineLvl w:val="4"/>
              <w:rPr>
                <w:b/>
                <w:color w:val="FFFFFF"/>
                <w:sz w:val="16"/>
                <w:szCs w:val="16"/>
              </w:rPr>
            </w:pPr>
            <w:r w:rsidRPr="00265F1B">
              <w:rPr>
                <w:b/>
                <w:color w:val="FFFFFF"/>
                <w:sz w:val="16"/>
                <w:szCs w:val="16"/>
              </w:rPr>
              <w:t>Odborná způsobilost</w:t>
            </w:r>
          </w:p>
        </w:tc>
        <w:tc>
          <w:tcPr>
            <w:tcW w:w="1061" w:type="dxa"/>
            <w:tcBorders>
              <w:left w:val="single" w:sz="2" w:space="0" w:color="auto"/>
            </w:tcBorders>
            <w:shd w:val="clear" w:color="auto" w:fill="0000FF"/>
            <w:vAlign w:val="center"/>
          </w:tcPr>
          <w:p w:rsidR="00CB3919" w:rsidRPr="00265F1B" w:rsidRDefault="00CB3919" w:rsidP="00EB1AA2">
            <w:pPr>
              <w:keepNext/>
              <w:jc w:val="center"/>
              <w:outlineLvl w:val="4"/>
              <w:rPr>
                <w:b/>
                <w:color w:val="FFFFFF"/>
                <w:sz w:val="16"/>
                <w:szCs w:val="16"/>
              </w:rPr>
            </w:pPr>
            <w:r w:rsidRPr="00265F1B">
              <w:rPr>
                <w:b/>
                <w:color w:val="FFFFFF"/>
                <w:sz w:val="16"/>
                <w:szCs w:val="16"/>
              </w:rPr>
              <w:t>Pedagogická způsobilost</w:t>
            </w:r>
          </w:p>
        </w:tc>
      </w:tr>
      <w:tr w:rsidR="00CB3919" w:rsidRPr="00DE6391" w:rsidTr="00EB1AA2">
        <w:trPr>
          <w:cantSplit/>
          <w:trHeight w:val="510"/>
        </w:trPr>
        <w:tc>
          <w:tcPr>
            <w:tcW w:w="2055" w:type="dxa"/>
            <w:vAlign w:val="center"/>
          </w:tcPr>
          <w:p w:rsidR="00CB3919" w:rsidRPr="000B4B5C" w:rsidRDefault="00CB3919" w:rsidP="00EB1AA2">
            <w:pPr>
              <w:keepNext/>
              <w:jc w:val="both"/>
              <w:outlineLvl w:val="5"/>
              <w:rPr>
                <w:color w:val="000000"/>
                <w:sz w:val="20"/>
                <w:szCs w:val="20"/>
              </w:rPr>
            </w:pPr>
            <w:r>
              <w:rPr>
                <w:color w:val="000000"/>
                <w:sz w:val="20"/>
                <w:szCs w:val="20"/>
              </w:rPr>
              <w:t>Vajda Petr</w:t>
            </w:r>
          </w:p>
        </w:tc>
        <w:tc>
          <w:tcPr>
            <w:tcW w:w="850" w:type="dxa"/>
            <w:vAlign w:val="center"/>
          </w:tcPr>
          <w:p w:rsidR="00CB3919" w:rsidRPr="000B4B5C" w:rsidRDefault="00CB3919" w:rsidP="00EB1AA2">
            <w:pPr>
              <w:tabs>
                <w:tab w:val="left" w:pos="708"/>
                <w:tab w:val="center" w:pos="4536"/>
                <w:tab w:val="right" w:pos="9072"/>
              </w:tabs>
              <w:jc w:val="center"/>
              <w:rPr>
                <w:color w:val="000000"/>
                <w:sz w:val="20"/>
                <w:szCs w:val="20"/>
              </w:rPr>
            </w:pPr>
            <w:r>
              <w:rPr>
                <w:color w:val="000000"/>
                <w:sz w:val="20"/>
                <w:szCs w:val="20"/>
              </w:rPr>
              <w:t>Ing, Bc, MPA</w:t>
            </w:r>
          </w:p>
        </w:tc>
        <w:tc>
          <w:tcPr>
            <w:tcW w:w="1276" w:type="dxa"/>
            <w:vAlign w:val="center"/>
          </w:tcPr>
          <w:p w:rsidR="00CB3919" w:rsidRPr="000B4B5C" w:rsidRDefault="00CB3919" w:rsidP="00EB1AA2">
            <w:pPr>
              <w:rPr>
                <w:color w:val="000000"/>
                <w:sz w:val="20"/>
                <w:szCs w:val="20"/>
              </w:rPr>
            </w:pPr>
            <w:r>
              <w:rPr>
                <w:color w:val="000000"/>
                <w:sz w:val="20"/>
                <w:szCs w:val="20"/>
              </w:rPr>
              <w:t>VŠ</w:t>
            </w:r>
          </w:p>
        </w:tc>
        <w:tc>
          <w:tcPr>
            <w:tcW w:w="709" w:type="dxa"/>
            <w:vAlign w:val="center"/>
          </w:tcPr>
          <w:p w:rsidR="00CB3919" w:rsidRPr="000B4B5C" w:rsidRDefault="00CB3919" w:rsidP="00EB1AA2">
            <w:pPr>
              <w:jc w:val="center"/>
              <w:rPr>
                <w:color w:val="000000"/>
                <w:sz w:val="20"/>
                <w:szCs w:val="20"/>
              </w:rPr>
            </w:pPr>
            <w:r>
              <w:rPr>
                <w:color w:val="000000"/>
                <w:sz w:val="20"/>
                <w:szCs w:val="20"/>
              </w:rPr>
              <w:t>interní</w:t>
            </w:r>
          </w:p>
        </w:tc>
        <w:tc>
          <w:tcPr>
            <w:tcW w:w="2880" w:type="dxa"/>
            <w:tcBorders>
              <w:right w:val="single" w:sz="2" w:space="0" w:color="auto"/>
            </w:tcBorders>
            <w:vAlign w:val="center"/>
          </w:tcPr>
          <w:p w:rsidR="00CB3919" w:rsidRPr="000B4B5C" w:rsidRDefault="00CB3919" w:rsidP="00EB1AA2">
            <w:pPr>
              <w:rPr>
                <w:color w:val="000000"/>
                <w:sz w:val="20"/>
                <w:szCs w:val="20"/>
              </w:rPr>
            </w:pPr>
            <w:r>
              <w:rPr>
                <w:color w:val="000000"/>
                <w:sz w:val="20"/>
                <w:szCs w:val="20"/>
              </w:rPr>
              <w:t>Ekonomika, Občanská nauka</w:t>
            </w:r>
          </w:p>
        </w:tc>
        <w:tc>
          <w:tcPr>
            <w:tcW w:w="664" w:type="dxa"/>
            <w:tcBorders>
              <w:left w:val="single" w:sz="2" w:space="0" w:color="auto"/>
              <w:right w:val="single" w:sz="2" w:space="0" w:color="auto"/>
            </w:tcBorders>
            <w:vAlign w:val="center"/>
          </w:tcPr>
          <w:p w:rsidR="00CB3919" w:rsidRDefault="00CB3919" w:rsidP="00EB1AA2">
            <w:pPr>
              <w:rPr>
                <w:color w:val="000000"/>
                <w:sz w:val="18"/>
                <w:szCs w:val="18"/>
              </w:rPr>
            </w:pPr>
            <w:r>
              <w:rPr>
                <w:color w:val="000000"/>
                <w:sz w:val="18"/>
                <w:szCs w:val="18"/>
              </w:rPr>
              <w:t>Denní</w:t>
            </w:r>
          </w:p>
          <w:p w:rsidR="00CB3919" w:rsidRPr="000B4B5C" w:rsidRDefault="00CB3919" w:rsidP="00EB1AA2">
            <w:pPr>
              <w:rPr>
                <w:color w:val="000000"/>
                <w:sz w:val="18"/>
                <w:szCs w:val="18"/>
              </w:rPr>
            </w:pPr>
            <w:r>
              <w:rPr>
                <w:color w:val="000000"/>
                <w:sz w:val="18"/>
                <w:szCs w:val="18"/>
              </w:rPr>
              <w:t>Komb</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Pr>
                <w:color w:val="000000"/>
                <w:sz w:val="20"/>
                <w:szCs w:val="20"/>
              </w:rPr>
              <w:t>ANO</w:t>
            </w:r>
          </w:p>
        </w:tc>
      </w:tr>
      <w:tr w:rsidR="00CB3919" w:rsidRPr="00DE6391" w:rsidTr="00EB1AA2">
        <w:trPr>
          <w:cantSplit/>
          <w:trHeight w:val="510"/>
        </w:trPr>
        <w:tc>
          <w:tcPr>
            <w:tcW w:w="2055" w:type="dxa"/>
            <w:vAlign w:val="center"/>
          </w:tcPr>
          <w:p w:rsidR="00CB3919" w:rsidRPr="000B4B5C" w:rsidRDefault="00CB3919" w:rsidP="00EB1AA2">
            <w:pPr>
              <w:keepNext/>
              <w:jc w:val="both"/>
              <w:outlineLvl w:val="5"/>
              <w:rPr>
                <w:color w:val="000000"/>
                <w:sz w:val="20"/>
                <w:szCs w:val="20"/>
              </w:rPr>
            </w:pPr>
            <w:r w:rsidRPr="000B4B5C">
              <w:rPr>
                <w:color w:val="000000"/>
                <w:sz w:val="20"/>
                <w:szCs w:val="20"/>
              </w:rPr>
              <w:t>Donát Jaromír</w:t>
            </w:r>
          </w:p>
        </w:tc>
        <w:tc>
          <w:tcPr>
            <w:tcW w:w="850" w:type="dxa"/>
            <w:vAlign w:val="center"/>
          </w:tcPr>
          <w:p w:rsidR="00CB3919" w:rsidRPr="000B4B5C" w:rsidRDefault="00CB3919" w:rsidP="00EB1AA2">
            <w:pPr>
              <w:tabs>
                <w:tab w:val="left" w:pos="708"/>
                <w:tab w:val="center" w:pos="4536"/>
                <w:tab w:val="right" w:pos="9072"/>
              </w:tabs>
              <w:jc w:val="center"/>
              <w:rPr>
                <w:color w:val="000000"/>
                <w:sz w:val="20"/>
                <w:szCs w:val="20"/>
              </w:rPr>
            </w:pPr>
            <w:r w:rsidRPr="000B4B5C">
              <w:rPr>
                <w:color w:val="000000"/>
                <w:sz w:val="20"/>
                <w:szCs w:val="20"/>
              </w:rPr>
              <w:t>Ing.</w:t>
            </w:r>
          </w:p>
        </w:tc>
        <w:tc>
          <w:tcPr>
            <w:tcW w:w="1276" w:type="dxa"/>
            <w:vAlign w:val="center"/>
          </w:tcPr>
          <w:p w:rsidR="00CB3919" w:rsidRPr="000B4B5C" w:rsidRDefault="00CB3919" w:rsidP="00EB1AA2">
            <w:pPr>
              <w:rPr>
                <w:color w:val="000000"/>
                <w:sz w:val="20"/>
                <w:szCs w:val="20"/>
              </w:rPr>
            </w:pPr>
            <w:r w:rsidRPr="000B4B5C">
              <w:rPr>
                <w:color w:val="000000"/>
                <w:sz w:val="20"/>
                <w:szCs w:val="20"/>
              </w:rPr>
              <w:t>VŠ elektro.</w:t>
            </w:r>
          </w:p>
        </w:tc>
        <w:tc>
          <w:tcPr>
            <w:tcW w:w="709" w:type="dxa"/>
            <w:vAlign w:val="center"/>
          </w:tcPr>
          <w:p w:rsidR="00CB3919" w:rsidRPr="000B4B5C" w:rsidRDefault="00CB3919" w:rsidP="00EB1AA2">
            <w:pPr>
              <w:jc w:val="center"/>
              <w:rPr>
                <w:color w:val="000000"/>
                <w:sz w:val="20"/>
                <w:szCs w:val="20"/>
              </w:rPr>
            </w:pPr>
            <w:r w:rsidRPr="000B4B5C">
              <w:rPr>
                <w:color w:val="000000"/>
                <w:sz w:val="20"/>
                <w:szCs w:val="20"/>
              </w:rPr>
              <w:t>interní</w:t>
            </w:r>
          </w:p>
        </w:tc>
        <w:tc>
          <w:tcPr>
            <w:tcW w:w="2880" w:type="dxa"/>
            <w:tcBorders>
              <w:right w:val="single" w:sz="2" w:space="0" w:color="auto"/>
            </w:tcBorders>
            <w:vAlign w:val="center"/>
          </w:tcPr>
          <w:p w:rsidR="00CB3919" w:rsidRPr="000B4B5C" w:rsidRDefault="00CB3919" w:rsidP="00EB1AA2">
            <w:pPr>
              <w:rPr>
                <w:color w:val="000000"/>
                <w:sz w:val="20"/>
                <w:szCs w:val="20"/>
              </w:rPr>
            </w:pPr>
            <w:r w:rsidRPr="000B4B5C">
              <w:rPr>
                <w:color w:val="000000"/>
                <w:sz w:val="20"/>
                <w:szCs w:val="20"/>
              </w:rPr>
              <w:t xml:space="preserve">Elektrotechnický základ, </w:t>
            </w:r>
            <w:r>
              <w:rPr>
                <w:color w:val="000000"/>
                <w:sz w:val="20"/>
                <w:szCs w:val="20"/>
              </w:rPr>
              <w:t>Elektrotechnika, Elektronické zabezpečovací systémy, Technické kreslení</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r w:rsidRPr="000B4B5C">
              <w:rPr>
                <w:color w:val="000000"/>
                <w:sz w:val="18"/>
                <w:szCs w:val="18"/>
              </w:rPr>
              <w:t>Denní</w:t>
            </w:r>
          </w:p>
          <w:p w:rsidR="00CB3919" w:rsidRPr="000B4B5C" w:rsidRDefault="00CB3919" w:rsidP="00EB1AA2">
            <w:pPr>
              <w:rPr>
                <w:color w:val="000000"/>
                <w:sz w:val="18"/>
                <w:szCs w:val="18"/>
              </w:rPr>
            </w:pPr>
            <w:r w:rsidRPr="000B4B5C">
              <w:rPr>
                <w:color w:val="000000"/>
                <w:sz w:val="18"/>
                <w:szCs w:val="18"/>
              </w:rPr>
              <w:t>Komb.</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r>
      <w:tr w:rsidR="00CB3919" w:rsidRPr="00DE6391" w:rsidTr="00EB1AA2">
        <w:trPr>
          <w:cantSplit/>
          <w:trHeight w:val="510"/>
        </w:trPr>
        <w:tc>
          <w:tcPr>
            <w:tcW w:w="2055" w:type="dxa"/>
            <w:vAlign w:val="center"/>
          </w:tcPr>
          <w:p w:rsidR="00CB3919" w:rsidRPr="000B4B5C" w:rsidRDefault="00CB3919" w:rsidP="00EB1AA2">
            <w:pPr>
              <w:keepNext/>
              <w:jc w:val="both"/>
              <w:outlineLvl w:val="5"/>
              <w:rPr>
                <w:color w:val="000000"/>
                <w:sz w:val="20"/>
                <w:szCs w:val="20"/>
              </w:rPr>
            </w:pPr>
            <w:r>
              <w:rPr>
                <w:color w:val="000000"/>
                <w:sz w:val="20"/>
                <w:szCs w:val="20"/>
              </w:rPr>
              <w:t>Kačenák Daniel</w:t>
            </w:r>
          </w:p>
        </w:tc>
        <w:tc>
          <w:tcPr>
            <w:tcW w:w="850" w:type="dxa"/>
            <w:vAlign w:val="center"/>
          </w:tcPr>
          <w:p w:rsidR="00CB3919" w:rsidRPr="000B4B5C" w:rsidRDefault="00CB3919" w:rsidP="00EB1AA2">
            <w:pPr>
              <w:tabs>
                <w:tab w:val="left" w:pos="708"/>
                <w:tab w:val="center" w:pos="4536"/>
                <w:tab w:val="right" w:pos="9072"/>
              </w:tabs>
              <w:jc w:val="center"/>
              <w:rPr>
                <w:color w:val="000000"/>
                <w:sz w:val="20"/>
                <w:szCs w:val="20"/>
              </w:rPr>
            </w:pPr>
            <w:r>
              <w:rPr>
                <w:color w:val="000000"/>
                <w:sz w:val="20"/>
                <w:szCs w:val="20"/>
              </w:rPr>
              <w:t>-</w:t>
            </w:r>
          </w:p>
        </w:tc>
        <w:tc>
          <w:tcPr>
            <w:tcW w:w="1276" w:type="dxa"/>
            <w:vAlign w:val="center"/>
          </w:tcPr>
          <w:p w:rsidR="00CB3919" w:rsidRPr="000B4B5C" w:rsidRDefault="00CB3919" w:rsidP="00EB1AA2">
            <w:pPr>
              <w:rPr>
                <w:color w:val="000000"/>
                <w:sz w:val="20"/>
                <w:szCs w:val="20"/>
              </w:rPr>
            </w:pPr>
            <w:r>
              <w:rPr>
                <w:color w:val="000000"/>
                <w:sz w:val="20"/>
                <w:szCs w:val="20"/>
              </w:rPr>
              <w:t>SŠ</w:t>
            </w:r>
          </w:p>
        </w:tc>
        <w:tc>
          <w:tcPr>
            <w:tcW w:w="709" w:type="dxa"/>
            <w:vAlign w:val="center"/>
          </w:tcPr>
          <w:p w:rsidR="00CB3919" w:rsidRPr="000B4B5C" w:rsidRDefault="00CB3919" w:rsidP="00EB1AA2">
            <w:pPr>
              <w:jc w:val="center"/>
              <w:rPr>
                <w:color w:val="000000"/>
                <w:sz w:val="20"/>
                <w:szCs w:val="20"/>
              </w:rPr>
            </w:pPr>
            <w:r>
              <w:rPr>
                <w:color w:val="000000"/>
                <w:sz w:val="20"/>
                <w:szCs w:val="20"/>
              </w:rPr>
              <w:t>externí</w:t>
            </w:r>
          </w:p>
        </w:tc>
        <w:tc>
          <w:tcPr>
            <w:tcW w:w="2880" w:type="dxa"/>
            <w:tcBorders>
              <w:right w:val="single" w:sz="2" w:space="0" w:color="auto"/>
            </w:tcBorders>
            <w:vAlign w:val="center"/>
          </w:tcPr>
          <w:p w:rsidR="00CB3919" w:rsidRPr="000B4B5C" w:rsidRDefault="00CB3919" w:rsidP="00EB1AA2">
            <w:pPr>
              <w:rPr>
                <w:color w:val="000000"/>
                <w:sz w:val="20"/>
                <w:szCs w:val="20"/>
              </w:rPr>
            </w:pPr>
            <w:r>
              <w:rPr>
                <w:color w:val="000000"/>
                <w:sz w:val="20"/>
                <w:szCs w:val="20"/>
              </w:rPr>
              <w:t>Dějepis</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r>
              <w:rPr>
                <w:color w:val="000000"/>
                <w:sz w:val="18"/>
                <w:szCs w:val="18"/>
              </w:rPr>
              <w:t>Denní</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Pr>
                <w:color w:val="000000"/>
                <w:sz w:val="20"/>
                <w:szCs w:val="20"/>
              </w:rPr>
              <w:t>studující</w:t>
            </w:r>
          </w:p>
        </w:tc>
        <w:tc>
          <w:tcPr>
            <w:tcW w:w="1061" w:type="dxa"/>
            <w:tcBorders>
              <w:left w:val="single" w:sz="2" w:space="0" w:color="auto"/>
            </w:tcBorders>
            <w:vAlign w:val="center"/>
          </w:tcPr>
          <w:p w:rsidR="00CB3919" w:rsidRPr="000B4B5C" w:rsidRDefault="00CB3919" w:rsidP="00EB1AA2">
            <w:pPr>
              <w:rPr>
                <w:color w:val="000000"/>
                <w:sz w:val="20"/>
                <w:szCs w:val="20"/>
              </w:rPr>
            </w:pPr>
            <w:r>
              <w:rPr>
                <w:color w:val="000000"/>
                <w:sz w:val="20"/>
                <w:szCs w:val="20"/>
              </w:rPr>
              <w:t>studující</w:t>
            </w:r>
          </w:p>
        </w:tc>
      </w:tr>
      <w:tr w:rsidR="00CB3919" w:rsidRPr="00DE6391" w:rsidTr="00EB1AA2">
        <w:trPr>
          <w:cantSplit/>
          <w:trHeight w:val="510"/>
        </w:trPr>
        <w:tc>
          <w:tcPr>
            <w:tcW w:w="2055" w:type="dxa"/>
            <w:vAlign w:val="center"/>
          </w:tcPr>
          <w:p w:rsidR="00CB3919" w:rsidRPr="000B4B5C" w:rsidRDefault="00CB3919" w:rsidP="00EB1AA2">
            <w:pPr>
              <w:keepNext/>
              <w:jc w:val="both"/>
              <w:outlineLvl w:val="5"/>
              <w:rPr>
                <w:color w:val="000000"/>
                <w:sz w:val="20"/>
                <w:szCs w:val="20"/>
              </w:rPr>
            </w:pPr>
            <w:r>
              <w:rPr>
                <w:color w:val="000000"/>
                <w:sz w:val="20"/>
                <w:szCs w:val="20"/>
              </w:rPr>
              <w:t>Beldík Libor</w:t>
            </w:r>
          </w:p>
        </w:tc>
        <w:tc>
          <w:tcPr>
            <w:tcW w:w="850" w:type="dxa"/>
            <w:vAlign w:val="center"/>
          </w:tcPr>
          <w:p w:rsidR="00CB3919" w:rsidRPr="000B4B5C" w:rsidRDefault="00CB3919" w:rsidP="00EB1AA2">
            <w:pPr>
              <w:jc w:val="center"/>
              <w:rPr>
                <w:color w:val="000000"/>
                <w:sz w:val="20"/>
                <w:szCs w:val="20"/>
              </w:rPr>
            </w:pPr>
            <w:r>
              <w:rPr>
                <w:color w:val="000000"/>
                <w:sz w:val="20"/>
                <w:szCs w:val="20"/>
              </w:rPr>
              <w:t>Ing.</w:t>
            </w:r>
            <w:r w:rsidRPr="000B4B5C">
              <w:rPr>
                <w:color w:val="000000"/>
                <w:sz w:val="20"/>
                <w:szCs w:val="20"/>
              </w:rPr>
              <w:t>.</w:t>
            </w:r>
          </w:p>
        </w:tc>
        <w:tc>
          <w:tcPr>
            <w:tcW w:w="1276" w:type="dxa"/>
            <w:vAlign w:val="center"/>
          </w:tcPr>
          <w:p w:rsidR="00CB3919" w:rsidRPr="000B4B5C" w:rsidRDefault="00CB3919" w:rsidP="00EB1AA2">
            <w:pPr>
              <w:rPr>
                <w:color w:val="000000"/>
                <w:sz w:val="20"/>
                <w:szCs w:val="20"/>
              </w:rPr>
            </w:pPr>
            <w:r w:rsidRPr="000B4B5C">
              <w:rPr>
                <w:color w:val="000000"/>
                <w:sz w:val="20"/>
                <w:szCs w:val="20"/>
              </w:rPr>
              <w:t xml:space="preserve">VŠ </w:t>
            </w:r>
            <w:r>
              <w:rPr>
                <w:color w:val="000000"/>
                <w:sz w:val="20"/>
                <w:szCs w:val="20"/>
              </w:rPr>
              <w:t>elektro.</w:t>
            </w:r>
          </w:p>
        </w:tc>
        <w:tc>
          <w:tcPr>
            <w:tcW w:w="709" w:type="dxa"/>
            <w:vAlign w:val="center"/>
          </w:tcPr>
          <w:p w:rsidR="00CB3919" w:rsidRPr="000B4B5C" w:rsidRDefault="00CB3919" w:rsidP="00EB1AA2">
            <w:pPr>
              <w:jc w:val="center"/>
              <w:rPr>
                <w:color w:val="000000"/>
                <w:sz w:val="20"/>
                <w:szCs w:val="20"/>
              </w:rPr>
            </w:pPr>
            <w:r>
              <w:rPr>
                <w:color w:val="000000"/>
                <w:sz w:val="20"/>
                <w:szCs w:val="20"/>
              </w:rPr>
              <w:t>interní</w:t>
            </w:r>
          </w:p>
        </w:tc>
        <w:tc>
          <w:tcPr>
            <w:tcW w:w="2880" w:type="dxa"/>
            <w:tcBorders>
              <w:right w:val="single" w:sz="2" w:space="0" w:color="auto"/>
            </w:tcBorders>
            <w:vAlign w:val="center"/>
          </w:tcPr>
          <w:p w:rsidR="00CB3919" w:rsidRPr="000B4B5C" w:rsidRDefault="00CB3919" w:rsidP="00EB1AA2">
            <w:pPr>
              <w:rPr>
                <w:color w:val="000000"/>
                <w:sz w:val="20"/>
                <w:szCs w:val="20"/>
              </w:rPr>
            </w:pPr>
            <w:r>
              <w:rPr>
                <w:color w:val="000000"/>
                <w:sz w:val="20"/>
                <w:szCs w:val="20"/>
              </w:rPr>
              <w:t>Matematika, Fyzika, Elektrotechnika, Elektrotechnická měření, Seminář z matematiky</w:t>
            </w:r>
          </w:p>
        </w:tc>
        <w:tc>
          <w:tcPr>
            <w:tcW w:w="664" w:type="dxa"/>
            <w:tcBorders>
              <w:left w:val="single" w:sz="2" w:space="0" w:color="auto"/>
              <w:right w:val="single" w:sz="2" w:space="0" w:color="auto"/>
            </w:tcBorders>
            <w:vAlign w:val="center"/>
          </w:tcPr>
          <w:p w:rsidR="00CB3919" w:rsidRDefault="00CB3919" w:rsidP="00EB1AA2">
            <w:pPr>
              <w:rPr>
                <w:color w:val="000000"/>
                <w:sz w:val="18"/>
                <w:szCs w:val="18"/>
              </w:rPr>
            </w:pPr>
            <w:r w:rsidRPr="000B4B5C">
              <w:rPr>
                <w:color w:val="000000"/>
                <w:sz w:val="18"/>
                <w:szCs w:val="18"/>
              </w:rPr>
              <w:t>Denní</w:t>
            </w:r>
          </w:p>
          <w:p w:rsidR="00CB3919" w:rsidRPr="000B4B5C" w:rsidRDefault="00CB3919" w:rsidP="00EB1AA2">
            <w:pPr>
              <w:rPr>
                <w:color w:val="000000"/>
                <w:sz w:val="18"/>
                <w:szCs w:val="18"/>
              </w:rPr>
            </w:pPr>
            <w:r>
              <w:rPr>
                <w:color w:val="000000"/>
                <w:sz w:val="18"/>
                <w:szCs w:val="18"/>
              </w:rPr>
              <w:t>Komb.</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r>
      <w:tr w:rsidR="00CB3919" w:rsidRPr="00DE6391" w:rsidTr="00EB1AA2">
        <w:trPr>
          <w:cantSplit/>
          <w:trHeight w:val="110"/>
        </w:trPr>
        <w:tc>
          <w:tcPr>
            <w:tcW w:w="2055" w:type="dxa"/>
            <w:tcBorders>
              <w:bottom w:val="single" w:sz="2" w:space="0" w:color="auto"/>
            </w:tcBorders>
            <w:vAlign w:val="center"/>
          </w:tcPr>
          <w:p w:rsidR="00CB3919" w:rsidRPr="000B4B5C" w:rsidRDefault="00CB3919" w:rsidP="00EB1AA2">
            <w:pPr>
              <w:keepNext/>
              <w:outlineLvl w:val="5"/>
              <w:rPr>
                <w:color w:val="000000"/>
                <w:sz w:val="20"/>
                <w:szCs w:val="20"/>
              </w:rPr>
            </w:pPr>
            <w:r>
              <w:rPr>
                <w:color w:val="000000"/>
                <w:sz w:val="20"/>
                <w:szCs w:val="20"/>
              </w:rPr>
              <w:t>Krišan Milica</w:t>
            </w:r>
          </w:p>
        </w:tc>
        <w:tc>
          <w:tcPr>
            <w:tcW w:w="850" w:type="dxa"/>
            <w:tcBorders>
              <w:bottom w:val="single" w:sz="2" w:space="0" w:color="auto"/>
            </w:tcBorders>
            <w:vAlign w:val="center"/>
          </w:tcPr>
          <w:p w:rsidR="00CB3919" w:rsidRPr="000B4B5C" w:rsidRDefault="00CB3919" w:rsidP="00EB1AA2">
            <w:pPr>
              <w:jc w:val="center"/>
              <w:rPr>
                <w:color w:val="000000"/>
                <w:sz w:val="20"/>
                <w:szCs w:val="20"/>
              </w:rPr>
            </w:pPr>
            <w:r>
              <w:rPr>
                <w:color w:val="000000"/>
                <w:sz w:val="20"/>
                <w:szCs w:val="20"/>
              </w:rPr>
              <w:t>Mgr.</w:t>
            </w:r>
          </w:p>
        </w:tc>
        <w:tc>
          <w:tcPr>
            <w:tcW w:w="1276" w:type="dxa"/>
            <w:tcBorders>
              <w:bottom w:val="single" w:sz="2" w:space="0" w:color="auto"/>
            </w:tcBorders>
            <w:vAlign w:val="center"/>
          </w:tcPr>
          <w:p w:rsidR="00CB3919" w:rsidRPr="000B4B5C" w:rsidRDefault="00CB3919" w:rsidP="00EB1AA2">
            <w:pPr>
              <w:rPr>
                <w:color w:val="000000"/>
                <w:sz w:val="20"/>
                <w:szCs w:val="20"/>
              </w:rPr>
            </w:pPr>
            <w:r>
              <w:rPr>
                <w:color w:val="000000"/>
                <w:sz w:val="20"/>
                <w:szCs w:val="20"/>
              </w:rPr>
              <w:t xml:space="preserve">VŠ </w:t>
            </w:r>
          </w:p>
        </w:tc>
        <w:tc>
          <w:tcPr>
            <w:tcW w:w="709" w:type="dxa"/>
            <w:tcBorders>
              <w:bottom w:val="single" w:sz="2" w:space="0" w:color="auto"/>
            </w:tcBorders>
            <w:vAlign w:val="center"/>
          </w:tcPr>
          <w:p w:rsidR="00CB3919" w:rsidRPr="000B4B5C" w:rsidRDefault="00CB3919" w:rsidP="00EB1AA2">
            <w:pPr>
              <w:jc w:val="center"/>
              <w:rPr>
                <w:color w:val="000000"/>
                <w:sz w:val="20"/>
                <w:szCs w:val="20"/>
              </w:rPr>
            </w:pPr>
            <w:r>
              <w:rPr>
                <w:color w:val="000000"/>
                <w:sz w:val="20"/>
                <w:szCs w:val="20"/>
              </w:rPr>
              <w:t>externí</w:t>
            </w:r>
          </w:p>
        </w:tc>
        <w:tc>
          <w:tcPr>
            <w:tcW w:w="2880" w:type="dxa"/>
            <w:tcBorders>
              <w:bottom w:val="single" w:sz="2" w:space="0" w:color="auto"/>
              <w:right w:val="single" w:sz="2" w:space="0" w:color="auto"/>
            </w:tcBorders>
            <w:vAlign w:val="center"/>
          </w:tcPr>
          <w:p w:rsidR="00CB3919" w:rsidRPr="000B4B5C" w:rsidRDefault="00CB3919" w:rsidP="00EB1AA2">
            <w:pPr>
              <w:rPr>
                <w:color w:val="000000"/>
                <w:sz w:val="20"/>
                <w:szCs w:val="20"/>
              </w:rPr>
            </w:pPr>
            <w:r>
              <w:rPr>
                <w:color w:val="000000"/>
                <w:sz w:val="20"/>
                <w:szCs w:val="20"/>
              </w:rPr>
              <w:t>A</w:t>
            </w:r>
            <w:r w:rsidRPr="000B4B5C">
              <w:rPr>
                <w:color w:val="000000"/>
                <w:sz w:val="20"/>
                <w:szCs w:val="20"/>
              </w:rPr>
              <w:t>nglický jazyk</w:t>
            </w:r>
            <w:r>
              <w:rPr>
                <w:color w:val="000000"/>
                <w:sz w:val="20"/>
                <w:szCs w:val="20"/>
              </w:rPr>
              <w:t>, Seminář AJ</w:t>
            </w:r>
          </w:p>
        </w:tc>
        <w:tc>
          <w:tcPr>
            <w:tcW w:w="664" w:type="dxa"/>
            <w:tcBorders>
              <w:left w:val="single" w:sz="2" w:space="0" w:color="auto"/>
              <w:bottom w:val="single" w:sz="2" w:space="0" w:color="auto"/>
              <w:right w:val="single" w:sz="2" w:space="0" w:color="auto"/>
            </w:tcBorders>
            <w:vAlign w:val="center"/>
          </w:tcPr>
          <w:p w:rsidR="00CB3919" w:rsidRDefault="00CB3919" w:rsidP="00EB1AA2">
            <w:pPr>
              <w:rPr>
                <w:color w:val="000000"/>
                <w:sz w:val="18"/>
                <w:szCs w:val="18"/>
              </w:rPr>
            </w:pPr>
            <w:r w:rsidRPr="000B4B5C">
              <w:rPr>
                <w:color w:val="000000"/>
                <w:sz w:val="18"/>
                <w:szCs w:val="18"/>
              </w:rPr>
              <w:t>Denní</w:t>
            </w:r>
          </w:p>
          <w:p w:rsidR="00CB3919" w:rsidRPr="000B4B5C" w:rsidRDefault="00CB3919" w:rsidP="00EB1AA2">
            <w:pPr>
              <w:rPr>
                <w:color w:val="000000"/>
                <w:sz w:val="18"/>
                <w:szCs w:val="18"/>
              </w:rPr>
            </w:pPr>
            <w:r>
              <w:rPr>
                <w:color w:val="000000"/>
                <w:sz w:val="18"/>
                <w:szCs w:val="18"/>
              </w:rPr>
              <w:t>Komb.</w:t>
            </w:r>
          </w:p>
        </w:tc>
        <w:tc>
          <w:tcPr>
            <w:tcW w:w="992" w:type="dxa"/>
            <w:tcBorders>
              <w:left w:val="single" w:sz="2" w:space="0" w:color="auto"/>
              <w:bottom w:val="single" w:sz="2" w:space="0" w:color="auto"/>
              <w:right w:val="single" w:sz="2" w:space="0" w:color="auto"/>
            </w:tcBorders>
            <w:vAlign w:val="center"/>
          </w:tcPr>
          <w:p w:rsidR="00CB3919" w:rsidRPr="000B4B5C" w:rsidRDefault="00CB3919" w:rsidP="00EB1AA2">
            <w:pPr>
              <w:jc w:val="center"/>
              <w:rPr>
                <w:color w:val="000000"/>
                <w:sz w:val="20"/>
                <w:szCs w:val="20"/>
              </w:rPr>
            </w:pPr>
            <w:r>
              <w:rPr>
                <w:color w:val="000000"/>
                <w:sz w:val="20"/>
                <w:szCs w:val="20"/>
              </w:rPr>
              <w:t>ANO</w:t>
            </w:r>
          </w:p>
        </w:tc>
        <w:tc>
          <w:tcPr>
            <w:tcW w:w="1061" w:type="dxa"/>
            <w:tcBorders>
              <w:left w:val="single" w:sz="2" w:space="0" w:color="auto"/>
              <w:bottom w:val="single" w:sz="2" w:space="0" w:color="auto"/>
            </w:tcBorders>
            <w:vAlign w:val="center"/>
          </w:tcPr>
          <w:p w:rsidR="00CB3919" w:rsidRPr="000B4B5C" w:rsidRDefault="00CB3919" w:rsidP="00EB1AA2">
            <w:pPr>
              <w:jc w:val="center"/>
              <w:rPr>
                <w:color w:val="000000"/>
                <w:sz w:val="20"/>
                <w:szCs w:val="20"/>
              </w:rPr>
            </w:pPr>
            <w:r>
              <w:rPr>
                <w:color w:val="000000"/>
                <w:sz w:val="20"/>
                <w:szCs w:val="20"/>
              </w:rPr>
              <w:t>ANO</w:t>
            </w:r>
          </w:p>
        </w:tc>
      </w:tr>
      <w:tr w:rsidR="00CB3919" w:rsidRPr="00DE6391" w:rsidTr="00EB1AA2">
        <w:trPr>
          <w:cantSplit/>
          <w:trHeight w:val="468"/>
        </w:trPr>
        <w:tc>
          <w:tcPr>
            <w:tcW w:w="2055" w:type="dxa"/>
            <w:tcBorders>
              <w:top w:val="single" w:sz="2" w:space="0" w:color="auto"/>
              <w:bottom w:val="single" w:sz="2" w:space="0" w:color="auto"/>
            </w:tcBorders>
            <w:vAlign w:val="center"/>
          </w:tcPr>
          <w:p w:rsidR="00CB3919" w:rsidRDefault="00CB3919" w:rsidP="00EB1AA2">
            <w:pPr>
              <w:keepNext/>
              <w:outlineLvl w:val="5"/>
              <w:rPr>
                <w:color w:val="000000"/>
                <w:sz w:val="20"/>
                <w:szCs w:val="20"/>
              </w:rPr>
            </w:pPr>
            <w:r>
              <w:rPr>
                <w:color w:val="000000"/>
                <w:sz w:val="20"/>
                <w:szCs w:val="20"/>
              </w:rPr>
              <w:t>Břečková Irena</w:t>
            </w:r>
          </w:p>
        </w:tc>
        <w:tc>
          <w:tcPr>
            <w:tcW w:w="850" w:type="dxa"/>
            <w:tcBorders>
              <w:top w:val="single" w:sz="2" w:space="0" w:color="auto"/>
              <w:bottom w:val="single" w:sz="2" w:space="0" w:color="auto"/>
            </w:tcBorders>
            <w:vAlign w:val="center"/>
          </w:tcPr>
          <w:p w:rsidR="00CB3919" w:rsidRPr="000B4B5C" w:rsidRDefault="00CB3919" w:rsidP="00EB1AA2">
            <w:pPr>
              <w:jc w:val="center"/>
              <w:rPr>
                <w:color w:val="000000"/>
                <w:sz w:val="20"/>
                <w:szCs w:val="20"/>
              </w:rPr>
            </w:pPr>
            <w:r>
              <w:rPr>
                <w:color w:val="000000"/>
                <w:sz w:val="20"/>
                <w:szCs w:val="20"/>
              </w:rPr>
              <w:t>PaeDr.</w:t>
            </w:r>
          </w:p>
        </w:tc>
        <w:tc>
          <w:tcPr>
            <w:tcW w:w="1276" w:type="dxa"/>
            <w:tcBorders>
              <w:top w:val="single" w:sz="2" w:space="0" w:color="auto"/>
              <w:bottom w:val="single" w:sz="2" w:space="0" w:color="auto"/>
            </w:tcBorders>
            <w:vAlign w:val="center"/>
          </w:tcPr>
          <w:p w:rsidR="00CB3919" w:rsidRDefault="00CB3919" w:rsidP="00EB1AA2">
            <w:pPr>
              <w:rPr>
                <w:color w:val="000000"/>
                <w:sz w:val="20"/>
                <w:szCs w:val="20"/>
              </w:rPr>
            </w:pPr>
            <w:r>
              <w:rPr>
                <w:color w:val="000000"/>
                <w:sz w:val="20"/>
                <w:szCs w:val="20"/>
              </w:rPr>
              <w:t>VŠ</w:t>
            </w:r>
          </w:p>
        </w:tc>
        <w:tc>
          <w:tcPr>
            <w:tcW w:w="709" w:type="dxa"/>
            <w:tcBorders>
              <w:top w:val="single" w:sz="2" w:space="0" w:color="auto"/>
              <w:bottom w:val="single" w:sz="2" w:space="0" w:color="auto"/>
            </w:tcBorders>
            <w:shd w:val="clear" w:color="auto" w:fill="FFFFFF" w:themeFill="background1"/>
            <w:vAlign w:val="center"/>
          </w:tcPr>
          <w:p w:rsidR="00CB3919" w:rsidRDefault="00CB3919" w:rsidP="00EB1AA2">
            <w:pPr>
              <w:jc w:val="center"/>
              <w:rPr>
                <w:color w:val="000000"/>
                <w:sz w:val="20"/>
                <w:szCs w:val="20"/>
              </w:rPr>
            </w:pPr>
            <w:r>
              <w:rPr>
                <w:color w:val="000000"/>
                <w:sz w:val="20"/>
                <w:szCs w:val="20"/>
              </w:rPr>
              <w:t>externí</w:t>
            </w:r>
          </w:p>
        </w:tc>
        <w:tc>
          <w:tcPr>
            <w:tcW w:w="2880" w:type="dxa"/>
            <w:tcBorders>
              <w:top w:val="single" w:sz="2" w:space="0" w:color="auto"/>
              <w:bottom w:val="single" w:sz="2" w:space="0" w:color="auto"/>
              <w:right w:val="single" w:sz="2" w:space="0" w:color="auto"/>
            </w:tcBorders>
            <w:vAlign w:val="center"/>
          </w:tcPr>
          <w:p w:rsidR="00CB3919" w:rsidRDefault="00CB3919" w:rsidP="00EB1AA2">
            <w:pPr>
              <w:rPr>
                <w:color w:val="000000"/>
                <w:sz w:val="20"/>
                <w:szCs w:val="20"/>
              </w:rPr>
            </w:pPr>
            <w:r>
              <w:rPr>
                <w:color w:val="000000"/>
                <w:sz w:val="20"/>
                <w:szCs w:val="20"/>
              </w:rPr>
              <w:t>Anglický jazyk</w:t>
            </w:r>
          </w:p>
        </w:tc>
        <w:tc>
          <w:tcPr>
            <w:tcW w:w="664" w:type="dxa"/>
            <w:tcBorders>
              <w:top w:val="single" w:sz="2" w:space="0" w:color="auto"/>
              <w:left w:val="single" w:sz="2" w:space="0" w:color="auto"/>
              <w:bottom w:val="single" w:sz="2" w:space="0" w:color="auto"/>
              <w:right w:val="single" w:sz="2" w:space="0" w:color="auto"/>
            </w:tcBorders>
            <w:vAlign w:val="center"/>
          </w:tcPr>
          <w:p w:rsidR="00CB3919" w:rsidRDefault="00CB3919" w:rsidP="00EB1AA2">
            <w:pPr>
              <w:rPr>
                <w:color w:val="000000"/>
                <w:sz w:val="18"/>
                <w:szCs w:val="18"/>
              </w:rPr>
            </w:pPr>
            <w:r>
              <w:rPr>
                <w:color w:val="000000"/>
                <w:sz w:val="18"/>
                <w:szCs w:val="18"/>
              </w:rPr>
              <w:t>Denní</w:t>
            </w:r>
          </w:p>
        </w:tc>
        <w:tc>
          <w:tcPr>
            <w:tcW w:w="992" w:type="dxa"/>
            <w:tcBorders>
              <w:top w:val="single" w:sz="2" w:space="0" w:color="auto"/>
              <w:left w:val="single" w:sz="2" w:space="0" w:color="auto"/>
              <w:bottom w:val="single" w:sz="2" w:space="0" w:color="auto"/>
              <w:right w:val="single" w:sz="2" w:space="0" w:color="auto"/>
            </w:tcBorders>
            <w:vAlign w:val="center"/>
          </w:tcPr>
          <w:p w:rsidR="00CB3919" w:rsidRDefault="00CB3919" w:rsidP="00EB1AA2">
            <w:pPr>
              <w:jc w:val="center"/>
              <w:rPr>
                <w:color w:val="000000"/>
                <w:sz w:val="20"/>
                <w:szCs w:val="20"/>
              </w:rPr>
            </w:pPr>
            <w:r>
              <w:rPr>
                <w:color w:val="000000"/>
                <w:sz w:val="20"/>
                <w:szCs w:val="20"/>
              </w:rPr>
              <w:t>ANO</w:t>
            </w:r>
          </w:p>
        </w:tc>
        <w:tc>
          <w:tcPr>
            <w:tcW w:w="1061" w:type="dxa"/>
            <w:tcBorders>
              <w:top w:val="single" w:sz="2" w:space="0" w:color="auto"/>
              <w:left w:val="single" w:sz="2" w:space="0" w:color="auto"/>
              <w:bottom w:val="single" w:sz="2" w:space="0" w:color="auto"/>
            </w:tcBorders>
            <w:vAlign w:val="center"/>
          </w:tcPr>
          <w:p w:rsidR="00CB3919" w:rsidRDefault="00CB3919" w:rsidP="00EB1AA2">
            <w:pPr>
              <w:jc w:val="center"/>
              <w:rPr>
                <w:color w:val="000000"/>
                <w:sz w:val="20"/>
                <w:szCs w:val="20"/>
              </w:rPr>
            </w:pPr>
            <w:r>
              <w:rPr>
                <w:color w:val="000000"/>
                <w:sz w:val="20"/>
                <w:szCs w:val="20"/>
              </w:rPr>
              <w:t>ANO</w:t>
            </w:r>
          </w:p>
        </w:tc>
      </w:tr>
      <w:tr w:rsidR="00CB3919" w:rsidRPr="00DE6391" w:rsidTr="00EB1AA2">
        <w:trPr>
          <w:cantSplit/>
          <w:trHeight w:val="515"/>
        </w:trPr>
        <w:tc>
          <w:tcPr>
            <w:tcW w:w="2055" w:type="dxa"/>
            <w:vAlign w:val="center"/>
          </w:tcPr>
          <w:p w:rsidR="00CB3919" w:rsidRPr="000B4B5C" w:rsidRDefault="00CB3919" w:rsidP="00EB1AA2">
            <w:pPr>
              <w:keepNext/>
              <w:outlineLvl w:val="5"/>
              <w:rPr>
                <w:color w:val="000000"/>
                <w:sz w:val="20"/>
                <w:szCs w:val="20"/>
              </w:rPr>
            </w:pPr>
            <w:r>
              <w:rPr>
                <w:color w:val="000000"/>
                <w:sz w:val="20"/>
                <w:szCs w:val="20"/>
              </w:rPr>
              <w:t>Mertlová Dagmar</w:t>
            </w:r>
          </w:p>
        </w:tc>
        <w:tc>
          <w:tcPr>
            <w:tcW w:w="850" w:type="dxa"/>
            <w:vAlign w:val="center"/>
          </w:tcPr>
          <w:p w:rsidR="00CB3919" w:rsidRPr="000B4B5C" w:rsidRDefault="00CB3919" w:rsidP="00EB1AA2">
            <w:pPr>
              <w:jc w:val="center"/>
              <w:rPr>
                <w:color w:val="000000"/>
                <w:sz w:val="20"/>
                <w:szCs w:val="20"/>
              </w:rPr>
            </w:pPr>
            <w:r>
              <w:rPr>
                <w:color w:val="000000"/>
                <w:sz w:val="20"/>
                <w:szCs w:val="20"/>
              </w:rPr>
              <w:t>Mgr.</w:t>
            </w:r>
          </w:p>
        </w:tc>
        <w:tc>
          <w:tcPr>
            <w:tcW w:w="1276" w:type="dxa"/>
            <w:vAlign w:val="center"/>
          </w:tcPr>
          <w:p w:rsidR="00CB3919" w:rsidRPr="000B4B5C" w:rsidRDefault="00CB3919" w:rsidP="00EB1AA2">
            <w:pPr>
              <w:rPr>
                <w:color w:val="000000"/>
                <w:sz w:val="20"/>
                <w:szCs w:val="20"/>
              </w:rPr>
            </w:pPr>
            <w:r>
              <w:rPr>
                <w:color w:val="000000"/>
                <w:sz w:val="20"/>
                <w:szCs w:val="20"/>
              </w:rPr>
              <w:t>VŠ</w:t>
            </w:r>
          </w:p>
        </w:tc>
        <w:tc>
          <w:tcPr>
            <w:tcW w:w="709" w:type="dxa"/>
            <w:vAlign w:val="center"/>
          </w:tcPr>
          <w:p w:rsidR="00CB3919" w:rsidRPr="000B4B5C" w:rsidRDefault="00CB3919" w:rsidP="00EB1AA2">
            <w:pPr>
              <w:jc w:val="center"/>
              <w:rPr>
                <w:color w:val="000000"/>
                <w:sz w:val="20"/>
                <w:szCs w:val="20"/>
              </w:rPr>
            </w:pPr>
            <w:r>
              <w:rPr>
                <w:color w:val="000000"/>
                <w:sz w:val="20"/>
                <w:szCs w:val="20"/>
              </w:rPr>
              <w:t>interní</w:t>
            </w:r>
          </w:p>
        </w:tc>
        <w:tc>
          <w:tcPr>
            <w:tcW w:w="2880" w:type="dxa"/>
            <w:tcBorders>
              <w:right w:val="single" w:sz="2" w:space="0" w:color="auto"/>
            </w:tcBorders>
            <w:vAlign w:val="center"/>
          </w:tcPr>
          <w:p w:rsidR="00CB3919" w:rsidRPr="000B4B5C" w:rsidRDefault="00CB3919" w:rsidP="00EB1AA2">
            <w:pPr>
              <w:rPr>
                <w:color w:val="000000"/>
                <w:sz w:val="20"/>
                <w:szCs w:val="20"/>
              </w:rPr>
            </w:pPr>
            <w:r>
              <w:rPr>
                <w:color w:val="000000"/>
                <w:sz w:val="20"/>
                <w:szCs w:val="20"/>
              </w:rPr>
              <w:t>Matematika, Technické kreslení</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r>
              <w:rPr>
                <w:color w:val="000000"/>
                <w:sz w:val="18"/>
                <w:szCs w:val="18"/>
              </w:rPr>
              <w:t>Denní</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Pr>
                <w:color w:val="000000"/>
                <w:sz w:val="20"/>
                <w:szCs w:val="20"/>
              </w:rPr>
              <w:t>ANO</w:t>
            </w:r>
          </w:p>
        </w:tc>
      </w:tr>
      <w:tr w:rsidR="00CB3919" w:rsidRPr="00DE6391" w:rsidTr="00EB1AA2">
        <w:trPr>
          <w:cantSplit/>
          <w:trHeight w:val="540"/>
        </w:trPr>
        <w:tc>
          <w:tcPr>
            <w:tcW w:w="2055" w:type="dxa"/>
            <w:vAlign w:val="center"/>
          </w:tcPr>
          <w:p w:rsidR="00CB3919" w:rsidRPr="000B4B5C" w:rsidRDefault="00CB3919" w:rsidP="00EB1AA2">
            <w:pPr>
              <w:keepNext/>
              <w:outlineLvl w:val="5"/>
              <w:rPr>
                <w:color w:val="000000"/>
                <w:sz w:val="20"/>
                <w:szCs w:val="20"/>
              </w:rPr>
            </w:pPr>
            <w:r>
              <w:rPr>
                <w:color w:val="000000"/>
                <w:sz w:val="20"/>
                <w:szCs w:val="20"/>
              </w:rPr>
              <w:t>Šmejkalová Martina</w:t>
            </w:r>
          </w:p>
        </w:tc>
        <w:tc>
          <w:tcPr>
            <w:tcW w:w="850" w:type="dxa"/>
            <w:vAlign w:val="center"/>
          </w:tcPr>
          <w:p w:rsidR="00CB3919" w:rsidRPr="000B4B5C" w:rsidRDefault="00CB3919" w:rsidP="00EB1AA2">
            <w:pPr>
              <w:jc w:val="center"/>
              <w:rPr>
                <w:color w:val="000000"/>
                <w:sz w:val="20"/>
                <w:szCs w:val="20"/>
              </w:rPr>
            </w:pPr>
            <w:r>
              <w:rPr>
                <w:color w:val="000000"/>
                <w:sz w:val="20"/>
                <w:szCs w:val="20"/>
              </w:rPr>
              <w:t>Ing.</w:t>
            </w:r>
          </w:p>
        </w:tc>
        <w:tc>
          <w:tcPr>
            <w:tcW w:w="1276" w:type="dxa"/>
            <w:vAlign w:val="center"/>
          </w:tcPr>
          <w:p w:rsidR="00CB3919" w:rsidRPr="000B4B5C" w:rsidRDefault="00CB3919" w:rsidP="00EB1AA2">
            <w:pPr>
              <w:rPr>
                <w:color w:val="000000"/>
                <w:sz w:val="20"/>
                <w:szCs w:val="20"/>
              </w:rPr>
            </w:pPr>
            <w:r>
              <w:rPr>
                <w:color w:val="000000"/>
                <w:sz w:val="20"/>
                <w:szCs w:val="20"/>
              </w:rPr>
              <w:t>VŠ</w:t>
            </w:r>
          </w:p>
        </w:tc>
        <w:tc>
          <w:tcPr>
            <w:tcW w:w="709" w:type="dxa"/>
            <w:vAlign w:val="center"/>
          </w:tcPr>
          <w:p w:rsidR="00CB3919" w:rsidRPr="000B4B5C" w:rsidRDefault="00CB3919" w:rsidP="00EB1AA2">
            <w:pPr>
              <w:jc w:val="center"/>
              <w:rPr>
                <w:color w:val="000000"/>
                <w:sz w:val="20"/>
                <w:szCs w:val="20"/>
              </w:rPr>
            </w:pPr>
            <w:r>
              <w:rPr>
                <w:color w:val="000000"/>
                <w:sz w:val="20"/>
                <w:szCs w:val="20"/>
              </w:rPr>
              <w:t>externí</w:t>
            </w:r>
          </w:p>
        </w:tc>
        <w:tc>
          <w:tcPr>
            <w:tcW w:w="2880" w:type="dxa"/>
            <w:tcBorders>
              <w:right w:val="single" w:sz="2" w:space="0" w:color="auto"/>
            </w:tcBorders>
            <w:vAlign w:val="center"/>
          </w:tcPr>
          <w:p w:rsidR="00CB3919" w:rsidRPr="000B4B5C" w:rsidRDefault="00CB3919" w:rsidP="00EB1AA2">
            <w:pPr>
              <w:rPr>
                <w:color w:val="000000"/>
                <w:sz w:val="20"/>
                <w:szCs w:val="20"/>
              </w:rPr>
            </w:pPr>
            <w:r>
              <w:rPr>
                <w:color w:val="000000"/>
                <w:sz w:val="20"/>
                <w:szCs w:val="20"/>
              </w:rPr>
              <w:t>Informační technologie</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r w:rsidRPr="000B4B5C">
              <w:rPr>
                <w:color w:val="000000"/>
                <w:sz w:val="18"/>
                <w:szCs w:val="18"/>
              </w:rPr>
              <w:t>Denní</w:t>
            </w:r>
          </w:p>
          <w:p w:rsidR="00CB3919" w:rsidRPr="000B4B5C" w:rsidRDefault="00CB3919" w:rsidP="00EB1AA2">
            <w:pPr>
              <w:rPr>
                <w:color w:val="000000"/>
                <w:sz w:val="18"/>
                <w:szCs w:val="18"/>
              </w:rPr>
            </w:pPr>
            <w:r w:rsidRPr="000B4B5C">
              <w:rPr>
                <w:color w:val="000000"/>
                <w:sz w:val="18"/>
                <w:szCs w:val="18"/>
              </w:rPr>
              <w:t>Kom</w:t>
            </w:r>
            <w:r>
              <w:rPr>
                <w:color w:val="000000"/>
                <w:sz w:val="18"/>
                <w:szCs w:val="18"/>
              </w:rPr>
              <w:t>b.</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Pr>
                <w:color w:val="000000"/>
                <w:sz w:val="20"/>
                <w:szCs w:val="20"/>
              </w:rPr>
              <w:t>ANO</w:t>
            </w:r>
          </w:p>
        </w:tc>
      </w:tr>
      <w:tr w:rsidR="00CB3919" w:rsidRPr="00DE6391" w:rsidTr="00EB1AA2">
        <w:trPr>
          <w:cantSplit/>
          <w:trHeight w:val="510"/>
        </w:trPr>
        <w:tc>
          <w:tcPr>
            <w:tcW w:w="2055" w:type="dxa"/>
            <w:vAlign w:val="center"/>
          </w:tcPr>
          <w:p w:rsidR="00CB3919" w:rsidRPr="000B4B5C" w:rsidRDefault="00CB3919" w:rsidP="00EB1AA2">
            <w:pPr>
              <w:keepNext/>
              <w:outlineLvl w:val="5"/>
              <w:rPr>
                <w:color w:val="000000"/>
                <w:sz w:val="20"/>
                <w:szCs w:val="20"/>
              </w:rPr>
            </w:pPr>
            <w:r>
              <w:rPr>
                <w:color w:val="000000"/>
                <w:sz w:val="20"/>
                <w:szCs w:val="20"/>
              </w:rPr>
              <w:t>Horníková Zuzana</w:t>
            </w:r>
          </w:p>
        </w:tc>
        <w:tc>
          <w:tcPr>
            <w:tcW w:w="850" w:type="dxa"/>
            <w:vAlign w:val="center"/>
          </w:tcPr>
          <w:p w:rsidR="00CB3919" w:rsidRPr="000B4B5C" w:rsidRDefault="00CB3919" w:rsidP="00EB1AA2">
            <w:pPr>
              <w:jc w:val="center"/>
              <w:rPr>
                <w:color w:val="000000"/>
                <w:sz w:val="20"/>
                <w:szCs w:val="20"/>
              </w:rPr>
            </w:pPr>
            <w:r>
              <w:rPr>
                <w:color w:val="000000"/>
                <w:sz w:val="20"/>
                <w:szCs w:val="20"/>
              </w:rPr>
              <w:t>Ing.</w:t>
            </w:r>
          </w:p>
        </w:tc>
        <w:tc>
          <w:tcPr>
            <w:tcW w:w="1276" w:type="dxa"/>
            <w:vAlign w:val="center"/>
          </w:tcPr>
          <w:p w:rsidR="00CB3919" w:rsidRPr="000B4B5C" w:rsidRDefault="00CB3919" w:rsidP="00EB1AA2">
            <w:pPr>
              <w:rPr>
                <w:color w:val="000000"/>
                <w:sz w:val="20"/>
                <w:szCs w:val="20"/>
              </w:rPr>
            </w:pPr>
            <w:r w:rsidRPr="000B4B5C">
              <w:rPr>
                <w:color w:val="000000"/>
                <w:sz w:val="20"/>
                <w:szCs w:val="20"/>
              </w:rPr>
              <w:t xml:space="preserve">VŠ </w:t>
            </w:r>
            <w:r>
              <w:rPr>
                <w:color w:val="000000"/>
                <w:sz w:val="20"/>
                <w:szCs w:val="20"/>
              </w:rPr>
              <w:t>ekon.</w:t>
            </w:r>
            <w:r w:rsidRPr="000B4B5C">
              <w:rPr>
                <w:color w:val="000000"/>
                <w:sz w:val="20"/>
                <w:szCs w:val="20"/>
              </w:rPr>
              <w:t xml:space="preserve"> + DPS</w:t>
            </w:r>
          </w:p>
        </w:tc>
        <w:tc>
          <w:tcPr>
            <w:tcW w:w="709" w:type="dxa"/>
            <w:vAlign w:val="center"/>
          </w:tcPr>
          <w:p w:rsidR="00CB3919" w:rsidRPr="000B4B5C" w:rsidRDefault="00CB3919" w:rsidP="00EB1AA2">
            <w:pPr>
              <w:jc w:val="center"/>
              <w:rPr>
                <w:color w:val="000000"/>
                <w:sz w:val="20"/>
                <w:szCs w:val="20"/>
              </w:rPr>
            </w:pPr>
            <w:r>
              <w:rPr>
                <w:color w:val="000000"/>
                <w:sz w:val="20"/>
                <w:szCs w:val="20"/>
              </w:rPr>
              <w:t>externí</w:t>
            </w:r>
          </w:p>
        </w:tc>
        <w:tc>
          <w:tcPr>
            <w:tcW w:w="2880" w:type="dxa"/>
            <w:tcBorders>
              <w:right w:val="single" w:sz="2" w:space="0" w:color="auto"/>
            </w:tcBorders>
            <w:vAlign w:val="center"/>
          </w:tcPr>
          <w:p w:rsidR="00CB3919" w:rsidRPr="000B4B5C" w:rsidRDefault="00CB3919" w:rsidP="00EB1AA2">
            <w:pPr>
              <w:rPr>
                <w:color w:val="000000"/>
                <w:sz w:val="20"/>
                <w:szCs w:val="20"/>
              </w:rPr>
            </w:pPr>
            <w:r w:rsidRPr="000B4B5C">
              <w:rPr>
                <w:color w:val="000000"/>
                <w:sz w:val="20"/>
                <w:szCs w:val="20"/>
              </w:rPr>
              <w:t>Ekonomika</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p>
          <w:p w:rsidR="00CB3919" w:rsidRPr="000B4B5C" w:rsidRDefault="00CB3919" w:rsidP="00EB1AA2">
            <w:pPr>
              <w:rPr>
                <w:color w:val="000000"/>
                <w:sz w:val="18"/>
                <w:szCs w:val="18"/>
              </w:rPr>
            </w:pPr>
            <w:r>
              <w:rPr>
                <w:color w:val="000000"/>
                <w:sz w:val="18"/>
                <w:szCs w:val="18"/>
              </w:rPr>
              <w:t>Komb.</w:t>
            </w:r>
          </w:p>
          <w:p w:rsidR="00CB3919" w:rsidRPr="000B4B5C" w:rsidRDefault="00CB3919" w:rsidP="00EB1AA2">
            <w:pPr>
              <w:rPr>
                <w:color w:val="000000"/>
                <w:sz w:val="18"/>
                <w:szCs w:val="18"/>
              </w:rPr>
            </w:pP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r>
      <w:tr w:rsidR="00CB3919" w:rsidRPr="00DE6391" w:rsidTr="00EB1AA2">
        <w:trPr>
          <w:cantSplit/>
          <w:trHeight w:val="510"/>
        </w:trPr>
        <w:tc>
          <w:tcPr>
            <w:tcW w:w="2055" w:type="dxa"/>
            <w:vAlign w:val="center"/>
          </w:tcPr>
          <w:p w:rsidR="00CB3919" w:rsidRPr="000B4B5C" w:rsidRDefault="00CB3919" w:rsidP="00EB1AA2">
            <w:pPr>
              <w:keepNext/>
              <w:outlineLvl w:val="5"/>
              <w:rPr>
                <w:color w:val="000000"/>
                <w:sz w:val="20"/>
                <w:szCs w:val="20"/>
              </w:rPr>
            </w:pPr>
            <w:r w:rsidRPr="000B4B5C">
              <w:rPr>
                <w:color w:val="000000"/>
                <w:sz w:val="20"/>
                <w:szCs w:val="20"/>
              </w:rPr>
              <w:t>Bartoš Pavel</w:t>
            </w:r>
          </w:p>
        </w:tc>
        <w:tc>
          <w:tcPr>
            <w:tcW w:w="850" w:type="dxa"/>
            <w:vAlign w:val="center"/>
          </w:tcPr>
          <w:p w:rsidR="00CB3919" w:rsidRPr="000B4B5C" w:rsidRDefault="00CB3919" w:rsidP="00EB1AA2">
            <w:pPr>
              <w:jc w:val="center"/>
              <w:rPr>
                <w:color w:val="000000"/>
                <w:sz w:val="20"/>
                <w:szCs w:val="20"/>
              </w:rPr>
            </w:pPr>
            <w:r>
              <w:rPr>
                <w:color w:val="000000"/>
                <w:sz w:val="20"/>
                <w:szCs w:val="20"/>
              </w:rPr>
              <w:t>-</w:t>
            </w:r>
          </w:p>
        </w:tc>
        <w:tc>
          <w:tcPr>
            <w:tcW w:w="1276" w:type="dxa"/>
            <w:vAlign w:val="center"/>
          </w:tcPr>
          <w:p w:rsidR="00CB3919" w:rsidRPr="000B4B5C" w:rsidRDefault="00CB3919" w:rsidP="00EB1AA2">
            <w:pPr>
              <w:rPr>
                <w:color w:val="000000"/>
                <w:sz w:val="20"/>
                <w:szCs w:val="20"/>
              </w:rPr>
            </w:pPr>
            <w:r w:rsidRPr="000B4B5C">
              <w:rPr>
                <w:color w:val="000000"/>
                <w:sz w:val="20"/>
                <w:szCs w:val="20"/>
              </w:rPr>
              <w:t>ÚSO + DPS</w:t>
            </w:r>
          </w:p>
        </w:tc>
        <w:tc>
          <w:tcPr>
            <w:tcW w:w="709" w:type="dxa"/>
            <w:vAlign w:val="center"/>
          </w:tcPr>
          <w:p w:rsidR="00CB3919" w:rsidRPr="000B4B5C" w:rsidRDefault="00CB3919" w:rsidP="00EB1AA2">
            <w:pPr>
              <w:jc w:val="center"/>
              <w:rPr>
                <w:color w:val="000000"/>
                <w:sz w:val="20"/>
                <w:szCs w:val="20"/>
              </w:rPr>
            </w:pPr>
            <w:r w:rsidRPr="000B4B5C">
              <w:rPr>
                <w:color w:val="000000"/>
                <w:sz w:val="20"/>
                <w:szCs w:val="20"/>
              </w:rPr>
              <w:t>externí</w:t>
            </w:r>
          </w:p>
        </w:tc>
        <w:tc>
          <w:tcPr>
            <w:tcW w:w="2880" w:type="dxa"/>
            <w:tcBorders>
              <w:right w:val="single" w:sz="2" w:space="0" w:color="auto"/>
            </w:tcBorders>
            <w:vAlign w:val="center"/>
          </w:tcPr>
          <w:p w:rsidR="00CB3919" w:rsidRPr="000B4B5C" w:rsidRDefault="00CB3919" w:rsidP="00EB1AA2">
            <w:pPr>
              <w:rPr>
                <w:color w:val="000000"/>
                <w:sz w:val="20"/>
                <w:szCs w:val="20"/>
              </w:rPr>
            </w:pPr>
            <w:r w:rsidRPr="000B4B5C">
              <w:rPr>
                <w:color w:val="000000"/>
                <w:sz w:val="20"/>
                <w:szCs w:val="20"/>
              </w:rPr>
              <w:t>Programové vybavení</w:t>
            </w:r>
            <w:r>
              <w:rPr>
                <w:color w:val="000000"/>
                <w:sz w:val="20"/>
                <w:szCs w:val="20"/>
              </w:rPr>
              <w:t>, Číslicová technika, Konstrukce počítačů, Počítačové sítě</w:t>
            </w:r>
          </w:p>
        </w:tc>
        <w:tc>
          <w:tcPr>
            <w:tcW w:w="664" w:type="dxa"/>
            <w:tcBorders>
              <w:left w:val="single" w:sz="2" w:space="0" w:color="auto"/>
              <w:right w:val="single" w:sz="2" w:space="0" w:color="auto"/>
            </w:tcBorders>
            <w:vAlign w:val="center"/>
          </w:tcPr>
          <w:p w:rsidR="00CB3919" w:rsidRDefault="00CB3919" w:rsidP="00EB1AA2">
            <w:pPr>
              <w:rPr>
                <w:color w:val="000000"/>
                <w:sz w:val="18"/>
                <w:szCs w:val="18"/>
              </w:rPr>
            </w:pPr>
            <w:r>
              <w:rPr>
                <w:color w:val="000000"/>
                <w:sz w:val="18"/>
                <w:szCs w:val="18"/>
              </w:rPr>
              <w:t>Denní</w:t>
            </w:r>
          </w:p>
          <w:p w:rsidR="00CB3919" w:rsidRPr="000B4B5C" w:rsidRDefault="00CB3919" w:rsidP="00EB1AA2">
            <w:pPr>
              <w:rPr>
                <w:color w:val="000000"/>
                <w:sz w:val="18"/>
                <w:szCs w:val="18"/>
              </w:rPr>
            </w:pPr>
            <w:r w:rsidRPr="000B4B5C">
              <w:rPr>
                <w:color w:val="000000"/>
                <w:sz w:val="18"/>
                <w:szCs w:val="18"/>
              </w:rPr>
              <w:t>Komb.</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NE</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r>
      <w:tr w:rsidR="00CB3919" w:rsidRPr="00DE6391" w:rsidTr="00EB1AA2">
        <w:trPr>
          <w:cantSplit/>
          <w:trHeight w:val="510"/>
        </w:trPr>
        <w:tc>
          <w:tcPr>
            <w:tcW w:w="2055" w:type="dxa"/>
            <w:vAlign w:val="center"/>
          </w:tcPr>
          <w:p w:rsidR="00CB3919" w:rsidRPr="000B4B5C" w:rsidRDefault="00CB3919" w:rsidP="00EB1AA2">
            <w:pPr>
              <w:keepNext/>
              <w:outlineLvl w:val="5"/>
              <w:rPr>
                <w:color w:val="000000"/>
                <w:sz w:val="20"/>
                <w:szCs w:val="20"/>
              </w:rPr>
            </w:pPr>
            <w:r w:rsidRPr="000B4B5C">
              <w:rPr>
                <w:color w:val="000000"/>
                <w:sz w:val="20"/>
                <w:szCs w:val="20"/>
              </w:rPr>
              <w:t>Pletichová Dana</w:t>
            </w:r>
          </w:p>
        </w:tc>
        <w:tc>
          <w:tcPr>
            <w:tcW w:w="850" w:type="dxa"/>
            <w:vAlign w:val="center"/>
          </w:tcPr>
          <w:p w:rsidR="00CB3919" w:rsidRPr="000B4B5C" w:rsidRDefault="00CB3919" w:rsidP="00EB1AA2">
            <w:pPr>
              <w:jc w:val="center"/>
              <w:rPr>
                <w:color w:val="000000"/>
                <w:sz w:val="20"/>
                <w:szCs w:val="20"/>
              </w:rPr>
            </w:pPr>
            <w:r w:rsidRPr="000B4B5C">
              <w:rPr>
                <w:color w:val="000000"/>
                <w:sz w:val="20"/>
                <w:szCs w:val="20"/>
              </w:rPr>
              <w:t>Mgr.</w:t>
            </w:r>
          </w:p>
        </w:tc>
        <w:tc>
          <w:tcPr>
            <w:tcW w:w="1276" w:type="dxa"/>
            <w:vAlign w:val="center"/>
          </w:tcPr>
          <w:p w:rsidR="00CB3919" w:rsidRPr="000B4B5C" w:rsidRDefault="00CB3919" w:rsidP="00EB1AA2">
            <w:pPr>
              <w:rPr>
                <w:color w:val="000000"/>
                <w:sz w:val="20"/>
                <w:szCs w:val="20"/>
              </w:rPr>
            </w:pPr>
            <w:r w:rsidRPr="000B4B5C">
              <w:rPr>
                <w:color w:val="000000"/>
                <w:sz w:val="20"/>
                <w:szCs w:val="20"/>
              </w:rPr>
              <w:t>VŠ pedag.</w:t>
            </w:r>
          </w:p>
        </w:tc>
        <w:tc>
          <w:tcPr>
            <w:tcW w:w="709" w:type="dxa"/>
            <w:vAlign w:val="center"/>
          </w:tcPr>
          <w:p w:rsidR="00CB3919" w:rsidRPr="000B4B5C" w:rsidRDefault="00CB3919" w:rsidP="00EB1AA2">
            <w:pPr>
              <w:jc w:val="center"/>
              <w:rPr>
                <w:color w:val="000000"/>
                <w:sz w:val="20"/>
                <w:szCs w:val="20"/>
              </w:rPr>
            </w:pPr>
            <w:r w:rsidRPr="000B4B5C">
              <w:rPr>
                <w:color w:val="000000"/>
                <w:sz w:val="20"/>
                <w:szCs w:val="20"/>
              </w:rPr>
              <w:t>externí</w:t>
            </w:r>
          </w:p>
        </w:tc>
        <w:tc>
          <w:tcPr>
            <w:tcW w:w="2880" w:type="dxa"/>
            <w:tcBorders>
              <w:right w:val="single" w:sz="2" w:space="0" w:color="auto"/>
            </w:tcBorders>
            <w:vAlign w:val="center"/>
          </w:tcPr>
          <w:p w:rsidR="00CB3919" w:rsidRPr="000B4B5C" w:rsidRDefault="00CB3919" w:rsidP="00EB1AA2">
            <w:pPr>
              <w:rPr>
                <w:color w:val="000000"/>
                <w:sz w:val="20"/>
                <w:szCs w:val="20"/>
              </w:rPr>
            </w:pPr>
            <w:r>
              <w:rPr>
                <w:color w:val="000000"/>
                <w:sz w:val="20"/>
                <w:szCs w:val="20"/>
              </w:rPr>
              <w:t>Český jazyk a lit., Seminář z ČJL</w:t>
            </w:r>
          </w:p>
        </w:tc>
        <w:tc>
          <w:tcPr>
            <w:tcW w:w="664" w:type="dxa"/>
            <w:tcBorders>
              <w:left w:val="single" w:sz="2" w:space="0" w:color="auto"/>
              <w:right w:val="single" w:sz="2" w:space="0" w:color="auto"/>
            </w:tcBorders>
            <w:vAlign w:val="center"/>
          </w:tcPr>
          <w:p w:rsidR="00CB3919" w:rsidRDefault="00CB3919" w:rsidP="00EB1AA2">
            <w:pPr>
              <w:rPr>
                <w:color w:val="000000"/>
                <w:sz w:val="18"/>
                <w:szCs w:val="18"/>
              </w:rPr>
            </w:pPr>
            <w:r w:rsidRPr="000B4B5C">
              <w:rPr>
                <w:color w:val="000000"/>
                <w:sz w:val="18"/>
                <w:szCs w:val="18"/>
              </w:rPr>
              <w:t>Denní</w:t>
            </w:r>
          </w:p>
          <w:p w:rsidR="00CB3919" w:rsidRPr="000B4B5C" w:rsidRDefault="00CB3919" w:rsidP="00EB1AA2">
            <w:pPr>
              <w:rPr>
                <w:color w:val="000000"/>
                <w:sz w:val="18"/>
                <w:szCs w:val="18"/>
              </w:rPr>
            </w:pPr>
            <w:r>
              <w:rPr>
                <w:color w:val="000000"/>
                <w:sz w:val="18"/>
                <w:szCs w:val="18"/>
              </w:rPr>
              <w:t>Komb.</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r>
      <w:tr w:rsidR="00CB3919" w:rsidRPr="00DE6391" w:rsidTr="00EB1AA2">
        <w:trPr>
          <w:cantSplit/>
          <w:trHeight w:val="510"/>
        </w:trPr>
        <w:tc>
          <w:tcPr>
            <w:tcW w:w="2055" w:type="dxa"/>
            <w:vAlign w:val="center"/>
          </w:tcPr>
          <w:p w:rsidR="00CB3919" w:rsidRPr="000B4B5C" w:rsidRDefault="00CB3919" w:rsidP="00EB1AA2">
            <w:pPr>
              <w:keepNext/>
              <w:outlineLvl w:val="5"/>
              <w:rPr>
                <w:color w:val="000000"/>
                <w:sz w:val="20"/>
                <w:szCs w:val="20"/>
              </w:rPr>
            </w:pPr>
            <w:r>
              <w:rPr>
                <w:color w:val="000000"/>
                <w:sz w:val="20"/>
                <w:szCs w:val="20"/>
              </w:rPr>
              <w:t>Slabotínská Anna</w:t>
            </w:r>
          </w:p>
        </w:tc>
        <w:tc>
          <w:tcPr>
            <w:tcW w:w="850" w:type="dxa"/>
            <w:vAlign w:val="center"/>
          </w:tcPr>
          <w:p w:rsidR="00CB3919" w:rsidRPr="000B4B5C" w:rsidRDefault="00CB3919" w:rsidP="00EB1AA2">
            <w:pPr>
              <w:jc w:val="center"/>
              <w:rPr>
                <w:color w:val="000000"/>
                <w:sz w:val="20"/>
                <w:szCs w:val="20"/>
              </w:rPr>
            </w:pPr>
            <w:r w:rsidRPr="000B4B5C">
              <w:rPr>
                <w:color w:val="000000"/>
                <w:sz w:val="20"/>
                <w:szCs w:val="20"/>
              </w:rPr>
              <w:t>Mgr.</w:t>
            </w:r>
          </w:p>
        </w:tc>
        <w:tc>
          <w:tcPr>
            <w:tcW w:w="1276" w:type="dxa"/>
            <w:vAlign w:val="center"/>
          </w:tcPr>
          <w:p w:rsidR="00CB3919" w:rsidRPr="000B4B5C" w:rsidRDefault="00CB3919" w:rsidP="00EB1AA2">
            <w:pPr>
              <w:rPr>
                <w:color w:val="000000"/>
                <w:sz w:val="20"/>
                <w:szCs w:val="20"/>
              </w:rPr>
            </w:pPr>
            <w:r w:rsidRPr="000B4B5C">
              <w:rPr>
                <w:color w:val="000000"/>
                <w:sz w:val="20"/>
                <w:szCs w:val="20"/>
              </w:rPr>
              <w:t>VŠ pedag.</w:t>
            </w:r>
          </w:p>
        </w:tc>
        <w:tc>
          <w:tcPr>
            <w:tcW w:w="709" w:type="dxa"/>
            <w:vAlign w:val="center"/>
          </w:tcPr>
          <w:p w:rsidR="00CB3919" w:rsidRPr="000B4B5C" w:rsidRDefault="00CB3919" w:rsidP="00EB1AA2">
            <w:pPr>
              <w:jc w:val="center"/>
              <w:rPr>
                <w:color w:val="000000"/>
                <w:sz w:val="20"/>
                <w:szCs w:val="20"/>
              </w:rPr>
            </w:pPr>
            <w:r>
              <w:rPr>
                <w:color w:val="000000"/>
                <w:sz w:val="20"/>
                <w:szCs w:val="20"/>
              </w:rPr>
              <w:t>interní</w:t>
            </w:r>
          </w:p>
        </w:tc>
        <w:tc>
          <w:tcPr>
            <w:tcW w:w="2880" w:type="dxa"/>
            <w:tcBorders>
              <w:right w:val="single" w:sz="2" w:space="0" w:color="auto"/>
            </w:tcBorders>
            <w:vAlign w:val="center"/>
          </w:tcPr>
          <w:p w:rsidR="00CB3919" w:rsidRPr="000B4B5C" w:rsidRDefault="00CB3919" w:rsidP="00EB1AA2">
            <w:pPr>
              <w:rPr>
                <w:color w:val="000000"/>
                <w:sz w:val="20"/>
                <w:szCs w:val="20"/>
              </w:rPr>
            </w:pPr>
            <w:r w:rsidRPr="000B4B5C">
              <w:rPr>
                <w:color w:val="000000"/>
                <w:sz w:val="20"/>
                <w:szCs w:val="20"/>
              </w:rPr>
              <w:t>Český</w:t>
            </w:r>
            <w:r>
              <w:rPr>
                <w:color w:val="000000"/>
                <w:sz w:val="20"/>
                <w:szCs w:val="20"/>
              </w:rPr>
              <w:t xml:space="preserve"> jazyk a lit.</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r w:rsidRPr="000B4B5C">
              <w:rPr>
                <w:color w:val="000000"/>
                <w:sz w:val="18"/>
                <w:szCs w:val="18"/>
              </w:rPr>
              <w:t>Denní</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r>
      <w:tr w:rsidR="00CB3919" w:rsidRPr="00DE6391" w:rsidTr="00EB1AA2">
        <w:trPr>
          <w:cantSplit/>
          <w:trHeight w:val="510"/>
        </w:trPr>
        <w:tc>
          <w:tcPr>
            <w:tcW w:w="2055" w:type="dxa"/>
            <w:vAlign w:val="center"/>
          </w:tcPr>
          <w:p w:rsidR="00CB3919" w:rsidRPr="000B4B5C" w:rsidRDefault="00CB3919" w:rsidP="00EB1AA2">
            <w:pPr>
              <w:keepNext/>
              <w:outlineLvl w:val="5"/>
              <w:rPr>
                <w:color w:val="000000"/>
                <w:sz w:val="20"/>
                <w:szCs w:val="20"/>
              </w:rPr>
            </w:pPr>
            <w:r>
              <w:rPr>
                <w:color w:val="000000"/>
                <w:sz w:val="20"/>
                <w:szCs w:val="20"/>
              </w:rPr>
              <w:t>Brich Jan</w:t>
            </w:r>
          </w:p>
        </w:tc>
        <w:tc>
          <w:tcPr>
            <w:tcW w:w="850" w:type="dxa"/>
            <w:vAlign w:val="center"/>
          </w:tcPr>
          <w:p w:rsidR="00CB3919" w:rsidRPr="000B4B5C" w:rsidRDefault="00CB3919" w:rsidP="00EB1AA2">
            <w:pPr>
              <w:jc w:val="center"/>
              <w:rPr>
                <w:color w:val="000000"/>
                <w:sz w:val="20"/>
                <w:szCs w:val="20"/>
              </w:rPr>
            </w:pPr>
            <w:r w:rsidRPr="000B4B5C">
              <w:rPr>
                <w:color w:val="000000"/>
                <w:sz w:val="20"/>
                <w:szCs w:val="20"/>
              </w:rPr>
              <w:t xml:space="preserve"> </w:t>
            </w:r>
            <w:r>
              <w:rPr>
                <w:color w:val="000000"/>
                <w:sz w:val="20"/>
                <w:szCs w:val="20"/>
              </w:rPr>
              <w:t>Mgr.</w:t>
            </w:r>
          </w:p>
        </w:tc>
        <w:tc>
          <w:tcPr>
            <w:tcW w:w="1276" w:type="dxa"/>
            <w:vAlign w:val="center"/>
          </w:tcPr>
          <w:p w:rsidR="00CB3919" w:rsidRPr="000B4B5C" w:rsidRDefault="00CB3919" w:rsidP="00EB1AA2">
            <w:pPr>
              <w:rPr>
                <w:color w:val="000000"/>
                <w:sz w:val="20"/>
                <w:szCs w:val="20"/>
              </w:rPr>
            </w:pPr>
            <w:r w:rsidRPr="000B4B5C">
              <w:rPr>
                <w:color w:val="000000"/>
                <w:sz w:val="20"/>
                <w:szCs w:val="20"/>
              </w:rPr>
              <w:t>VŠ pedag.</w:t>
            </w:r>
          </w:p>
        </w:tc>
        <w:tc>
          <w:tcPr>
            <w:tcW w:w="709" w:type="dxa"/>
            <w:vAlign w:val="center"/>
          </w:tcPr>
          <w:p w:rsidR="00CB3919" w:rsidRPr="000B4B5C" w:rsidRDefault="00CB3919" w:rsidP="00EB1AA2">
            <w:pPr>
              <w:jc w:val="center"/>
              <w:rPr>
                <w:color w:val="000000"/>
                <w:sz w:val="20"/>
                <w:szCs w:val="20"/>
              </w:rPr>
            </w:pPr>
            <w:r w:rsidRPr="000B4B5C">
              <w:rPr>
                <w:color w:val="000000"/>
                <w:sz w:val="20"/>
                <w:szCs w:val="20"/>
              </w:rPr>
              <w:t>externí</w:t>
            </w:r>
          </w:p>
        </w:tc>
        <w:tc>
          <w:tcPr>
            <w:tcW w:w="2880" w:type="dxa"/>
            <w:tcBorders>
              <w:right w:val="single" w:sz="2" w:space="0" w:color="auto"/>
            </w:tcBorders>
            <w:vAlign w:val="center"/>
          </w:tcPr>
          <w:p w:rsidR="00CB3919" w:rsidRPr="000B4B5C" w:rsidRDefault="00CB3919" w:rsidP="00EB1AA2">
            <w:pPr>
              <w:rPr>
                <w:color w:val="000000"/>
                <w:sz w:val="20"/>
                <w:szCs w:val="20"/>
              </w:rPr>
            </w:pPr>
            <w:r w:rsidRPr="000B4B5C">
              <w:rPr>
                <w:color w:val="000000"/>
                <w:sz w:val="20"/>
                <w:szCs w:val="20"/>
              </w:rPr>
              <w:t>Tělesná výchova</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r w:rsidRPr="000B4B5C">
              <w:rPr>
                <w:color w:val="000000"/>
                <w:sz w:val="18"/>
                <w:szCs w:val="18"/>
              </w:rPr>
              <w:t>Denní</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sidRPr="000B4B5C">
              <w:rPr>
                <w:color w:val="000000"/>
                <w:sz w:val="20"/>
                <w:szCs w:val="20"/>
              </w:rPr>
              <w:t>ANO</w:t>
            </w:r>
          </w:p>
        </w:tc>
      </w:tr>
      <w:tr w:rsidR="00CB3919" w:rsidRPr="00DE6391" w:rsidTr="00EB1AA2">
        <w:trPr>
          <w:cantSplit/>
          <w:trHeight w:val="356"/>
        </w:trPr>
        <w:tc>
          <w:tcPr>
            <w:tcW w:w="2055" w:type="dxa"/>
            <w:vAlign w:val="center"/>
          </w:tcPr>
          <w:p w:rsidR="00CB3919" w:rsidRPr="000B4B5C" w:rsidRDefault="00CB3919" w:rsidP="00EB1AA2">
            <w:pPr>
              <w:keepNext/>
              <w:outlineLvl w:val="5"/>
              <w:rPr>
                <w:color w:val="000000"/>
                <w:sz w:val="20"/>
                <w:szCs w:val="20"/>
              </w:rPr>
            </w:pPr>
            <w:r>
              <w:rPr>
                <w:color w:val="000000"/>
                <w:sz w:val="20"/>
                <w:szCs w:val="20"/>
              </w:rPr>
              <w:t xml:space="preserve">Lýrová </w:t>
            </w:r>
            <w:r w:rsidRPr="000B4B5C">
              <w:rPr>
                <w:color w:val="000000"/>
                <w:sz w:val="20"/>
                <w:szCs w:val="20"/>
              </w:rPr>
              <w:t>Hana</w:t>
            </w:r>
          </w:p>
        </w:tc>
        <w:tc>
          <w:tcPr>
            <w:tcW w:w="850" w:type="dxa"/>
            <w:vAlign w:val="center"/>
          </w:tcPr>
          <w:p w:rsidR="00CB3919" w:rsidRPr="000B4B5C" w:rsidRDefault="00CB3919" w:rsidP="00EB1AA2">
            <w:pPr>
              <w:jc w:val="center"/>
              <w:rPr>
                <w:color w:val="000000"/>
                <w:sz w:val="20"/>
                <w:szCs w:val="20"/>
              </w:rPr>
            </w:pPr>
            <w:r>
              <w:rPr>
                <w:color w:val="000000"/>
                <w:sz w:val="20"/>
                <w:szCs w:val="20"/>
              </w:rPr>
              <w:t>Bc.</w:t>
            </w:r>
          </w:p>
        </w:tc>
        <w:tc>
          <w:tcPr>
            <w:tcW w:w="1276" w:type="dxa"/>
            <w:vAlign w:val="center"/>
          </w:tcPr>
          <w:p w:rsidR="00CB3919" w:rsidRPr="000B4B5C" w:rsidRDefault="00CB3919" w:rsidP="00EB1AA2">
            <w:pPr>
              <w:rPr>
                <w:color w:val="000000"/>
                <w:sz w:val="20"/>
                <w:szCs w:val="20"/>
              </w:rPr>
            </w:pPr>
            <w:r>
              <w:rPr>
                <w:color w:val="000000"/>
                <w:sz w:val="20"/>
                <w:szCs w:val="20"/>
              </w:rPr>
              <w:t>VŠ</w:t>
            </w:r>
          </w:p>
        </w:tc>
        <w:tc>
          <w:tcPr>
            <w:tcW w:w="709" w:type="dxa"/>
            <w:vAlign w:val="center"/>
          </w:tcPr>
          <w:p w:rsidR="00CB3919" w:rsidRPr="000B4B5C" w:rsidRDefault="00CB3919" w:rsidP="00EB1AA2">
            <w:pPr>
              <w:jc w:val="center"/>
              <w:rPr>
                <w:color w:val="000000"/>
                <w:sz w:val="20"/>
                <w:szCs w:val="20"/>
              </w:rPr>
            </w:pPr>
            <w:r w:rsidRPr="000B4B5C">
              <w:rPr>
                <w:color w:val="000000"/>
                <w:sz w:val="20"/>
                <w:szCs w:val="20"/>
              </w:rPr>
              <w:t>externí</w:t>
            </w:r>
          </w:p>
        </w:tc>
        <w:tc>
          <w:tcPr>
            <w:tcW w:w="2880" w:type="dxa"/>
            <w:tcBorders>
              <w:right w:val="single" w:sz="2" w:space="0" w:color="auto"/>
            </w:tcBorders>
            <w:vAlign w:val="center"/>
          </w:tcPr>
          <w:p w:rsidR="00CB3919" w:rsidRPr="000B4B5C" w:rsidRDefault="00CB3919" w:rsidP="00EB1AA2">
            <w:pPr>
              <w:rPr>
                <w:color w:val="000000"/>
                <w:sz w:val="20"/>
                <w:szCs w:val="20"/>
              </w:rPr>
            </w:pPr>
            <w:r>
              <w:rPr>
                <w:color w:val="000000"/>
                <w:sz w:val="20"/>
                <w:szCs w:val="20"/>
              </w:rPr>
              <w:t>Chemie, Biologie a Ekologie</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r w:rsidRPr="000B4B5C">
              <w:rPr>
                <w:color w:val="000000"/>
                <w:sz w:val="18"/>
                <w:szCs w:val="18"/>
              </w:rPr>
              <w:t>Denní</w:t>
            </w:r>
          </w:p>
        </w:tc>
        <w:tc>
          <w:tcPr>
            <w:tcW w:w="992" w:type="dxa"/>
            <w:tcBorders>
              <w:left w:val="single" w:sz="2" w:space="0" w:color="auto"/>
              <w:right w:val="single" w:sz="2" w:space="0" w:color="auto"/>
            </w:tcBorders>
            <w:vAlign w:val="center"/>
          </w:tcPr>
          <w:p w:rsidR="00CB3919" w:rsidRPr="000B4B5C" w:rsidRDefault="00CB3919" w:rsidP="00EB1AA2">
            <w:pPr>
              <w:jc w:val="center"/>
              <w:rPr>
                <w:color w:val="000000"/>
                <w:sz w:val="20"/>
                <w:szCs w:val="20"/>
              </w:rPr>
            </w:pPr>
            <w:r>
              <w:rPr>
                <w:color w:val="000000"/>
                <w:sz w:val="20"/>
                <w:szCs w:val="20"/>
              </w:rPr>
              <w:t>NE</w:t>
            </w:r>
          </w:p>
        </w:tc>
        <w:tc>
          <w:tcPr>
            <w:tcW w:w="1061" w:type="dxa"/>
            <w:tcBorders>
              <w:left w:val="single" w:sz="2" w:space="0" w:color="auto"/>
            </w:tcBorders>
            <w:vAlign w:val="center"/>
          </w:tcPr>
          <w:p w:rsidR="00CB3919" w:rsidRPr="000B4B5C" w:rsidRDefault="00CB3919" w:rsidP="00EB1AA2">
            <w:pPr>
              <w:jc w:val="center"/>
              <w:rPr>
                <w:color w:val="000000"/>
                <w:sz w:val="20"/>
                <w:szCs w:val="20"/>
              </w:rPr>
            </w:pPr>
            <w:r>
              <w:rPr>
                <w:color w:val="000000"/>
                <w:sz w:val="20"/>
                <w:szCs w:val="20"/>
              </w:rPr>
              <w:t>NE</w:t>
            </w:r>
          </w:p>
        </w:tc>
      </w:tr>
      <w:tr w:rsidR="00CB3919" w:rsidRPr="00DE6391" w:rsidTr="00EB1AA2">
        <w:trPr>
          <w:cantSplit/>
          <w:trHeight w:val="356"/>
        </w:trPr>
        <w:tc>
          <w:tcPr>
            <w:tcW w:w="2055" w:type="dxa"/>
            <w:vAlign w:val="center"/>
          </w:tcPr>
          <w:p w:rsidR="00CB3919" w:rsidRDefault="00CB3919" w:rsidP="00EB1AA2">
            <w:pPr>
              <w:keepNext/>
              <w:outlineLvl w:val="5"/>
              <w:rPr>
                <w:color w:val="000000"/>
                <w:sz w:val="20"/>
                <w:szCs w:val="20"/>
              </w:rPr>
            </w:pPr>
            <w:r>
              <w:rPr>
                <w:color w:val="000000"/>
                <w:sz w:val="20"/>
                <w:szCs w:val="20"/>
              </w:rPr>
              <w:t>Beran Jaromír</w:t>
            </w:r>
          </w:p>
        </w:tc>
        <w:tc>
          <w:tcPr>
            <w:tcW w:w="850" w:type="dxa"/>
            <w:vAlign w:val="center"/>
          </w:tcPr>
          <w:p w:rsidR="00CB3919" w:rsidRDefault="00CB3919" w:rsidP="00EB1AA2">
            <w:pPr>
              <w:jc w:val="center"/>
              <w:rPr>
                <w:color w:val="000000"/>
                <w:sz w:val="20"/>
                <w:szCs w:val="20"/>
              </w:rPr>
            </w:pPr>
            <w:r>
              <w:rPr>
                <w:color w:val="000000"/>
                <w:sz w:val="20"/>
                <w:szCs w:val="20"/>
              </w:rPr>
              <w:t>-</w:t>
            </w:r>
          </w:p>
        </w:tc>
        <w:tc>
          <w:tcPr>
            <w:tcW w:w="1276" w:type="dxa"/>
            <w:vAlign w:val="center"/>
          </w:tcPr>
          <w:p w:rsidR="00CB3919" w:rsidRDefault="00CB3919" w:rsidP="00EB1AA2">
            <w:pPr>
              <w:rPr>
                <w:color w:val="000000"/>
                <w:sz w:val="20"/>
                <w:szCs w:val="20"/>
              </w:rPr>
            </w:pPr>
            <w:r>
              <w:rPr>
                <w:color w:val="000000"/>
                <w:sz w:val="20"/>
                <w:szCs w:val="20"/>
              </w:rPr>
              <w:t>SOU</w:t>
            </w:r>
          </w:p>
        </w:tc>
        <w:tc>
          <w:tcPr>
            <w:tcW w:w="709" w:type="dxa"/>
            <w:vAlign w:val="center"/>
          </w:tcPr>
          <w:p w:rsidR="00CB3919" w:rsidRPr="000B4B5C" w:rsidRDefault="00CB3919" w:rsidP="00EB1AA2">
            <w:pPr>
              <w:jc w:val="center"/>
              <w:rPr>
                <w:color w:val="000000"/>
                <w:sz w:val="20"/>
                <w:szCs w:val="20"/>
              </w:rPr>
            </w:pPr>
            <w:r>
              <w:rPr>
                <w:color w:val="000000"/>
                <w:sz w:val="20"/>
                <w:szCs w:val="20"/>
              </w:rPr>
              <w:t>externí</w:t>
            </w:r>
          </w:p>
        </w:tc>
        <w:tc>
          <w:tcPr>
            <w:tcW w:w="2880" w:type="dxa"/>
            <w:tcBorders>
              <w:right w:val="single" w:sz="2" w:space="0" w:color="auto"/>
            </w:tcBorders>
            <w:vAlign w:val="center"/>
          </w:tcPr>
          <w:p w:rsidR="00CB3919" w:rsidRDefault="00CB3919" w:rsidP="00EB1AA2">
            <w:pPr>
              <w:rPr>
                <w:color w:val="000000"/>
                <w:sz w:val="20"/>
                <w:szCs w:val="20"/>
              </w:rPr>
            </w:pPr>
            <w:r>
              <w:rPr>
                <w:color w:val="000000"/>
                <w:sz w:val="20"/>
                <w:szCs w:val="20"/>
              </w:rPr>
              <w:t>Praxe</w:t>
            </w:r>
          </w:p>
        </w:tc>
        <w:tc>
          <w:tcPr>
            <w:tcW w:w="664" w:type="dxa"/>
            <w:tcBorders>
              <w:left w:val="single" w:sz="2" w:space="0" w:color="auto"/>
              <w:right w:val="single" w:sz="2" w:space="0" w:color="auto"/>
            </w:tcBorders>
            <w:vAlign w:val="center"/>
          </w:tcPr>
          <w:p w:rsidR="00CB3919" w:rsidRPr="000B4B5C" w:rsidRDefault="00CB3919" w:rsidP="00EB1AA2">
            <w:pPr>
              <w:rPr>
                <w:color w:val="000000"/>
                <w:sz w:val="18"/>
                <w:szCs w:val="18"/>
              </w:rPr>
            </w:pPr>
            <w:r>
              <w:rPr>
                <w:color w:val="000000"/>
                <w:sz w:val="18"/>
                <w:szCs w:val="18"/>
              </w:rPr>
              <w:t>Denní</w:t>
            </w:r>
          </w:p>
        </w:tc>
        <w:tc>
          <w:tcPr>
            <w:tcW w:w="992" w:type="dxa"/>
            <w:tcBorders>
              <w:left w:val="single" w:sz="2" w:space="0" w:color="auto"/>
              <w:right w:val="single" w:sz="2" w:space="0" w:color="auto"/>
            </w:tcBorders>
            <w:vAlign w:val="center"/>
          </w:tcPr>
          <w:p w:rsidR="00CB3919" w:rsidRDefault="00CB3919" w:rsidP="00EB1AA2">
            <w:pPr>
              <w:jc w:val="center"/>
              <w:rPr>
                <w:color w:val="000000"/>
                <w:sz w:val="20"/>
                <w:szCs w:val="20"/>
              </w:rPr>
            </w:pPr>
            <w:r>
              <w:rPr>
                <w:color w:val="000000"/>
                <w:sz w:val="20"/>
                <w:szCs w:val="20"/>
              </w:rPr>
              <w:t>NE</w:t>
            </w:r>
          </w:p>
        </w:tc>
        <w:tc>
          <w:tcPr>
            <w:tcW w:w="1061" w:type="dxa"/>
            <w:tcBorders>
              <w:left w:val="single" w:sz="2" w:space="0" w:color="auto"/>
            </w:tcBorders>
            <w:vAlign w:val="center"/>
          </w:tcPr>
          <w:p w:rsidR="00CB3919" w:rsidRDefault="00CB3919" w:rsidP="00EB1AA2">
            <w:pPr>
              <w:jc w:val="center"/>
              <w:rPr>
                <w:color w:val="000000"/>
                <w:sz w:val="20"/>
                <w:szCs w:val="20"/>
              </w:rPr>
            </w:pPr>
            <w:r>
              <w:rPr>
                <w:color w:val="000000"/>
                <w:sz w:val="20"/>
                <w:szCs w:val="20"/>
              </w:rPr>
              <w:t>NE</w:t>
            </w:r>
          </w:p>
        </w:tc>
      </w:tr>
      <w:tr w:rsidR="00CB3919" w:rsidRPr="00DE6391" w:rsidTr="00EB1AA2">
        <w:trPr>
          <w:cantSplit/>
          <w:trHeight w:val="356"/>
        </w:trPr>
        <w:tc>
          <w:tcPr>
            <w:tcW w:w="2055" w:type="dxa"/>
            <w:tcBorders>
              <w:bottom w:val="single" w:sz="12" w:space="0" w:color="auto"/>
            </w:tcBorders>
            <w:vAlign w:val="center"/>
          </w:tcPr>
          <w:p w:rsidR="00CB3919" w:rsidRDefault="00CB3919" w:rsidP="00EB1AA2">
            <w:pPr>
              <w:keepNext/>
              <w:outlineLvl w:val="5"/>
              <w:rPr>
                <w:color w:val="000000"/>
                <w:sz w:val="20"/>
                <w:szCs w:val="20"/>
              </w:rPr>
            </w:pPr>
            <w:r>
              <w:rPr>
                <w:color w:val="000000"/>
                <w:sz w:val="20"/>
                <w:szCs w:val="20"/>
              </w:rPr>
              <w:t>Šmic Josef</w:t>
            </w:r>
          </w:p>
        </w:tc>
        <w:tc>
          <w:tcPr>
            <w:tcW w:w="850" w:type="dxa"/>
            <w:tcBorders>
              <w:bottom w:val="single" w:sz="12" w:space="0" w:color="auto"/>
            </w:tcBorders>
            <w:vAlign w:val="center"/>
          </w:tcPr>
          <w:p w:rsidR="00CB3919" w:rsidRDefault="00CB3919" w:rsidP="00EB1AA2">
            <w:pPr>
              <w:jc w:val="center"/>
              <w:rPr>
                <w:color w:val="000000"/>
                <w:sz w:val="20"/>
                <w:szCs w:val="20"/>
              </w:rPr>
            </w:pPr>
            <w:r>
              <w:rPr>
                <w:color w:val="000000"/>
                <w:sz w:val="20"/>
                <w:szCs w:val="20"/>
              </w:rPr>
              <w:t>Ing.</w:t>
            </w:r>
          </w:p>
        </w:tc>
        <w:tc>
          <w:tcPr>
            <w:tcW w:w="1276" w:type="dxa"/>
            <w:tcBorders>
              <w:bottom w:val="single" w:sz="12" w:space="0" w:color="auto"/>
            </w:tcBorders>
            <w:vAlign w:val="center"/>
          </w:tcPr>
          <w:p w:rsidR="00CB3919" w:rsidRDefault="00CB3919" w:rsidP="00EB1AA2">
            <w:pPr>
              <w:rPr>
                <w:color w:val="000000"/>
                <w:sz w:val="20"/>
                <w:szCs w:val="20"/>
              </w:rPr>
            </w:pPr>
            <w:r>
              <w:rPr>
                <w:color w:val="000000"/>
                <w:sz w:val="20"/>
                <w:szCs w:val="20"/>
              </w:rPr>
              <w:t>VŠ</w:t>
            </w:r>
          </w:p>
        </w:tc>
        <w:tc>
          <w:tcPr>
            <w:tcW w:w="709" w:type="dxa"/>
            <w:tcBorders>
              <w:bottom w:val="single" w:sz="12" w:space="0" w:color="auto"/>
            </w:tcBorders>
            <w:vAlign w:val="center"/>
          </w:tcPr>
          <w:p w:rsidR="00CB3919" w:rsidRDefault="00CB3919" w:rsidP="00EB1AA2">
            <w:pPr>
              <w:jc w:val="center"/>
              <w:rPr>
                <w:color w:val="000000"/>
                <w:sz w:val="20"/>
                <w:szCs w:val="20"/>
              </w:rPr>
            </w:pPr>
            <w:r>
              <w:rPr>
                <w:color w:val="000000"/>
                <w:sz w:val="20"/>
                <w:szCs w:val="20"/>
              </w:rPr>
              <w:t>externí</w:t>
            </w:r>
          </w:p>
        </w:tc>
        <w:tc>
          <w:tcPr>
            <w:tcW w:w="2880" w:type="dxa"/>
            <w:tcBorders>
              <w:bottom w:val="single" w:sz="12" w:space="0" w:color="auto"/>
              <w:right w:val="single" w:sz="2" w:space="0" w:color="auto"/>
            </w:tcBorders>
            <w:vAlign w:val="center"/>
          </w:tcPr>
          <w:p w:rsidR="00CB3919" w:rsidRDefault="00CB3919" w:rsidP="00EB1AA2">
            <w:pPr>
              <w:rPr>
                <w:color w:val="000000"/>
                <w:sz w:val="20"/>
                <w:szCs w:val="20"/>
              </w:rPr>
            </w:pPr>
            <w:r>
              <w:rPr>
                <w:color w:val="000000"/>
                <w:sz w:val="20"/>
                <w:szCs w:val="20"/>
              </w:rPr>
              <w:t>Počítačové sítě, Konstrukce počítačů</w:t>
            </w:r>
          </w:p>
        </w:tc>
        <w:tc>
          <w:tcPr>
            <w:tcW w:w="664" w:type="dxa"/>
            <w:tcBorders>
              <w:left w:val="single" w:sz="2" w:space="0" w:color="auto"/>
              <w:bottom w:val="single" w:sz="12" w:space="0" w:color="auto"/>
              <w:right w:val="single" w:sz="2" w:space="0" w:color="auto"/>
            </w:tcBorders>
            <w:vAlign w:val="center"/>
          </w:tcPr>
          <w:p w:rsidR="00CB3919" w:rsidRDefault="00CB3919" w:rsidP="00EB1AA2">
            <w:pPr>
              <w:rPr>
                <w:color w:val="000000"/>
                <w:sz w:val="18"/>
                <w:szCs w:val="18"/>
              </w:rPr>
            </w:pPr>
            <w:r>
              <w:rPr>
                <w:color w:val="000000"/>
                <w:sz w:val="18"/>
                <w:szCs w:val="18"/>
              </w:rPr>
              <w:t>Denní</w:t>
            </w:r>
          </w:p>
        </w:tc>
        <w:tc>
          <w:tcPr>
            <w:tcW w:w="992" w:type="dxa"/>
            <w:tcBorders>
              <w:left w:val="single" w:sz="2" w:space="0" w:color="auto"/>
              <w:bottom w:val="single" w:sz="12" w:space="0" w:color="auto"/>
              <w:right w:val="single" w:sz="2" w:space="0" w:color="auto"/>
            </w:tcBorders>
            <w:vAlign w:val="center"/>
          </w:tcPr>
          <w:p w:rsidR="00CB3919" w:rsidRDefault="00CB3919" w:rsidP="00EB1AA2">
            <w:pPr>
              <w:jc w:val="center"/>
              <w:rPr>
                <w:color w:val="000000"/>
                <w:sz w:val="20"/>
                <w:szCs w:val="20"/>
              </w:rPr>
            </w:pPr>
            <w:r>
              <w:rPr>
                <w:color w:val="000000"/>
                <w:sz w:val="20"/>
                <w:szCs w:val="20"/>
              </w:rPr>
              <w:t>ANO</w:t>
            </w:r>
          </w:p>
        </w:tc>
        <w:tc>
          <w:tcPr>
            <w:tcW w:w="1061" w:type="dxa"/>
            <w:tcBorders>
              <w:left w:val="single" w:sz="2" w:space="0" w:color="auto"/>
              <w:bottom w:val="single" w:sz="12" w:space="0" w:color="auto"/>
            </w:tcBorders>
            <w:vAlign w:val="center"/>
          </w:tcPr>
          <w:p w:rsidR="00CB3919" w:rsidRDefault="00CB3919" w:rsidP="00EB1AA2">
            <w:pPr>
              <w:jc w:val="center"/>
              <w:rPr>
                <w:color w:val="000000"/>
                <w:sz w:val="20"/>
                <w:szCs w:val="20"/>
              </w:rPr>
            </w:pPr>
            <w:r>
              <w:rPr>
                <w:color w:val="000000"/>
                <w:sz w:val="20"/>
                <w:szCs w:val="20"/>
              </w:rPr>
              <w:t>NE</w:t>
            </w:r>
          </w:p>
        </w:tc>
      </w:tr>
      <w:tr w:rsidR="00EB1AA2" w:rsidTr="00EB1AA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487" w:type="dxa"/>
            <w:gridSpan w:val="8"/>
          </w:tcPr>
          <w:p w:rsidR="00EB1AA2" w:rsidRDefault="00EB1AA2" w:rsidP="00EB1AA2"/>
        </w:tc>
      </w:tr>
    </w:tbl>
    <w:p w:rsidR="000A5673" w:rsidRDefault="000A5673" w:rsidP="000A5673"/>
    <w:p w:rsidR="000A5673" w:rsidRDefault="000A5673" w:rsidP="000A5673"/>
    <w:p w:rsidR="000A5673" w:rsidRDefault="000A5673" w:rsidP="000A5673"/>
    <w:p w:rsidR="000A5673" w:rsidRDefault="000A5673" w:rsidP="000A5673"/>
    <w:p w:rsidR="000A5673" w:rsidRDefault="000A5673" w:rsidP="000A5673"/>
    <w:p w:rsidR="000A5673" w:rsidRDefault="000A5673" w:rsidP="000A5673"/>
    <w:p w:rsidR="000A5673" w:rsidRDefault="000A5673" w:rsidP="000A5673"/>
    <w:p w:rsidR="000A5673" w:rsidRPr="000A5673" w:rsidRDefault="000A5673" w:rsidP="000A5673"/>
    <w:p w:rsidR="00383A41" w:rsidRDefault="00383A41">
      <w:pPr>
        <w:rPr>
          <w:sz w:val="20"/>
          <w:szCs w:val="20"/>
        </w:rPr>
      </w:pPr>
    </w:p>
    <w:p w:rsidR="00177BA9" w:rsidRDefault="00177BA9">
      <w:pPr>
        <w:rPr>
          <w:sz w:val="20"/>
          <w:szCs w:val="20"/>
        </w:rPr>
      </w:pPr>
    </w:p>
    <w:p w:rsidR="00177BA9" w:rsidRDefault="00177BA9">
      <w:pPr>
        <w:rPr>
          <w:sz w:val="20"/>
          <w:szCs w:val="20"/>
        </w:rPr>
      </w:pPr>
    </w:p>
    <w:p w:rsidR="00177BA9" w:rsidRDefault="00177BA9">
      <w:pPr>
        <w:rPr>
          <w:sz w:val="20"/>
          <w:szCs w:val="20"/>
        </w:rPr>
      </w:pPr>
    </w:p>
    <w:p w:rsidR="00E225C2" w:rsidRDefault="00E225C2">
      <w:pPr>
        <w:rPr>
          <w:b/>
          <w:sz w:val="20"/>
          <w:szCs w:val="20"/>
        </w:rPr>
      </w:pPr>
    </w:p>
    <w:p w:rsidR="00C647C5" w:rsidRDefault="00C647C5" w:rsidP="00C647C5">
      <w:pPr>
        <w:jc w:val="center"/>
        <w:rPr>
          <w:b/>
          <w:spacing w:val="-1"/>
          <w:sz w:val="20"/>
          <w:szCs w:val="20"/>
        </w:rPr>
      </w:pPr>
      <w:r>
        <w:rPr>
          <w:b/>
          <w:spacing w:val="-1"/>
          <w:sz w:val="20"/>
          <w:szCs w:val="20"/>
        </w:rPr>
        <w:t xml:space="preserve">8. </w:t>
      </w:r>
      <w:r w:rsidRPr="002C38BD">
        <w:rPr>
          <w:b/>
          <w:spacing w:val="-1"/>
          <w:sz w:val="20"/>
          <w:szCs w:val="20"/>
        </w:rPr>
        <w:t xml:space="preserve">CHARAKTERISTIKA SPOLUPRÁCE SE SOCIÁLNÍMI PARTNERY </w:t>
      </w:r>
    </w:p>
    <w:p w:rsidR="00C647C5" w:rsidRPr="002C38BD" w:rsidRDefault="00C647C5" w:rsidP="00C647C5">
      <w:pPr>
        <w:jc w:val="center"/>
        <w:rPr>
          <w:b/>
          <w:sz w:val="20"/>
          <w:szCs w:val="20"/>
        </w:rPr>
      </w:pPr>
      <w:r w:rsidRPr="002C38BD">
        <w:rPr>
          <w:b/>
          <w:spacing w:val="-1"/>
          <w:sz w:val="20"/>
          <w:szCs w:val="20"/>
        </w:rPr>
        <w:t>PŘI REALIZACI ŠVP</w:t>
      </w:r>
    </w:p>
    <w:p w:rsidR="00024FF3" w:rsidRPr="00024FF3" w:rsidRDefault="00024FF3" w:rsidP="00024FF3">
      <w:pPr>
        <w:jc w:val="center"/>
        <w:rPr>
          <w:b/>
          <w:spacing w:val="-1"/>
          <w:sz w:val="28"/>
          <w:szCs w:val="28"/>
        </w:rPr>
      </w:pPr>
    </w:p>
    <w:p w:rsidR="00024FF3" w:rsidRPr="00A10AE9" w:rsidRDefault="00024FF3" w:rsidP="000457B7">
      <w:pPr>
        <w:jc w:val="both"/>
        <w:rPr>
          <w:sz w:val="20"/>
          <w:szCs w:val="20"/>
        </w:rPr>
      </w:pPr>
      <w:r w:rsidRPr="00A10AE9">
        <w:rPr>
          <w:sz w:val="20"/>
          <w:szCs w:val="20"/>
        </w:rPr>
        <w:t>V souladu s § 65 zákona č. 561/2004 Sb.  a souvisejících předpisů uzavírá škola smlouvy se svými sociálními partnery, fyzickými a právnickými</w:t>
      </w:r>
      <w:r>
        <w:rPr>
          <w:sz w:val="20"/>
          <w:szCs w:val="20"/>
        </w:rPr>
        <w:t xml:space="preserve"> </w:t>
      </w:r>
      <w:r w:rsidRPr="00A10AE9">
        <w:rPr>
          <w:sz w:val="20"/>
          <w:szCs w:val="20"/>
        </w:rPr>
        <w:t>osobami. Na základě smluv dochází u těchto partnerů k vyko</w:t>
      </w:r>
      <w:r>
        <w:rPr>
          <w:sz w:val="20"/>
          <w:szCs w:val="20"/>
        </w:rPr>
        <w:t xml:space="preserve">návání povinné odborné </w:t>
      </w:r>
      <w:r w:rsidRPr="00A10AE9">
        <w:rPr>
          <w:sz w:val="20"/>
          <w:szCs w:val="20"/>
        </w:rPr>
        <w:t xml:space="preserve">praxe. </w:t>
      </w:r>
    </w:p>
    <w:p w:rsidR="00024FF3" w:rsidRDefault="00024FF3" w:rsidP="000457B7">
      <w:pPr>
        <w:jc w:val="both"/>
        <w:rPr>
          <w:sz w:val="20"/>
          <w:szCs w:val="20"/>
        </w:rPr>
      </w:pPr>
    </w:p>
    <w:p w:rsidR="00024FF3" w:rsidRDefault="00024FF3" w:rsidP="000457B7">
      <w:pPr>
        <w:jc w:val="both"/>
        <w:rPr>
          <w:sz w:val="20"/>
          <w:szCs w:val="20"/>
        </w:rPr>
      </w:pPr>
      <w:r>
        <w:rPr>
          <w:sz w:val="20"/>
          <w:szCs w:val="20"/>
        </w:rPr>
        <w:t>Jedná se o partnery, kteří svými podnikatelskými aktivitami naplňují požadavky školy na osvojení teoretických znalostí v praxi.</w:t>
      </w:r>
    </w:p>
    <w:p w:rsidR="00024FF3" w:rsidRDefault="000A5673" w:rsidP="000457B7">
      <w:pPr>
        <w:jc w:val="both"/>
        <w:rPr>
          <w:sz w:val="20"/>
          <w:szCs w:val="20"/>
        </w:rPr>
      </w:pPr>
      <w:r>
        <w:rPr>
          <w:sz w:val="20"/>
          <w:szCs w:val="20"/>
        </w:rPr>
        <w:t xml:space="preserve">Významným </w:t>
      </w:r>
      <w:r w:rsidR="00024FF3">
        <w:rPr>
          <w:sz w:val="20"/>
          <w:szCs w:val="20"/>
        </w:rPr>
        <w:t xml:space="preserve">partnerem školy je firma Grape SC., která se zabývá poskytováním internetového připojení , jeho projektováním, instalací a zabezpečováním provozu při přenosu dat. Pod vedením specialistů firmy a v rámci praktického vyučování provedli naši žáci celou řadu akcí, včetně připojení vlastní školní budovy prostřednictvím optické sítě a rozvody do učeben i kabinetů. U této firmy také převážně vykonávají souvislou praxi. Ta ovšem může probíhat i u jiné firmy v regionu a řídí se smlouvou, platnou pro každého jednotlivého žáka. </w:t>
      </w:r>
    </w:p>
    <w:p w:rsidR="00024FF3" w:rsidRDefault="00024FF3" w:rsidP="000457B7">
      <w:pPr>
        <w:jc w:val="both"/>
        <w:rPr>
          <w:sz w:val="20"/>
          <w:szCs w:val="20"/>
        </w:rPr>
      </w:pPr>
      <w:r>
        <w:rPr>
          <w:sz w:val="20"/>
          <w:szCs w:val="20"/>
        </w:rPr>
        <w:t xml:space="preserve">Firma </w:t>
      </w:r>
      <w:r w:rsidRPr="00BC5D56">
        <w:rPr>
          <w:b/>
          <w:sz w:val="20"/>
          <w:szCs w:val="20"/>
        </w:rPr>
        <w:t>Grape</w:t>
      </w:r>
      <w:r>
        <w:rPr>
          <w:sz w:val="20"/>
          <w:szCs w:val="20"/>
        </w:rPr>
        <w:t xml:space="preserve"> nabízí našim žákům rovněž </w:t>
      </w:r>
      <w:r w:rsidR="00BC5D56">
        <w:rPr>
          <w:sz w:val="20"/>
          <w:szCs w:val="20"/>
        </w:rPr>
        <w:t>možnost proniknutí do problematiky</w:t>
      </w:r>
      <w:r>
        <w:rPr>
          <w:sz w:val="20"/>
          <w:szCs w:val="20"/>
        </w:rPr>
        <w:t xml:space="preserve"> kyberšikany a </w:t>
      </w:r>
      <w:r w:rsidR="00BC5D56">
        <w:rPr>
          <w:sz w:val="20"/>
          <w:szCs w:val="20"/>
        </w:rPr>
        <w:t xml:space="preserve">seznámení s </w:t>
      </w:r>
      <w:r>
        <w:rPr>
          <w:sz w:val="20"/>
          <w:szCs w:val="20"/>
        </w:rPr>
        <w:t xml:space="preserve">nebezpečím počítačové kriminality. </w:t>
      </w:r>
    </w:p>
    <w:p w:rsidR="000A5673" w:rsidRDefault="000A5673" w:rsidP="000457B7">
      <w:pPr>
        <w:jc w:val="both"/>
        <w:rPr>
          <w:sz w:val="20"/>
          <w:szCs w:val="20"/>
        </w:rPr>
      </w:pPr>
      <w:r>
        <w:rPr>
          <w:sz w:val="20"/>
          <w:szCs w:val="20"/>
        </w:rPr>
        <w:t>Škola má zájem o rozšíření výuky v oblasti zabezpečovacích systémů. Podařilo se navázat spolupráci jak s</w:t>
      </w:r>
      <w:r w:rsidR="008F7B8F">
        <w:rPr>
          <w:sz w:val="20"/>
          <w:szCs w:val="20"/>
        </w:rPr>
        <w:t> </w:t>
      </w:r>
      <w:r>
        <w:rPr>
          <w:sz w:val="20"/>
          <w:szCs w:val="20"/>
        </w:rPr>
        <w:t>firmou</w:t>
      </w:r>
      <w:r w:rsidR="008F7B8F">
        <w:rPr>
          <w:sz w:val="20"/>
          <w:szCs w:val="20"/>
        </w:rPr>
        <w:t xml:space="preserve"> </w:t>
      </w:r>
      <w:r w:rsidR="008F7B8F" w:rsidRPr="008F7B8F">
        <w:rPr>
          <w:b/>
          <w:sz w:val="20"/>
          <w:szCs w:val="20"/>
        </w:rPr>
        <w:t>VIZAB s.r.o.</w:t>
      </w:r>
      <w:r w:rsidR="008F7B8F">
        <w:rPr>
          <w:b/>
          <w:sz w:val="20"/>
          <w:szCs w:val="20"/>
        </w:rPr>
        <w:t>,</w:t>
      </w:r>
      <w:r>
        <w:rPr>
          <w:sz w:val="20"/>
          <w:szCs w:val="20"/>
        </w:rPr>
        <w:t xml:space="preserve"> která se zabývá instalací zabezpečovacích systémů. Tato firma </w:t>
      </w:r>
      <w:r w:rsidR="008F7B8F">
        <w:rPr>
          <w:sz w:val="20"/>
          <w:szCs w:val="20"/>
        </w:rPr>
        <w:t xml:space="preserve">bude zajišťovat školení učitelů odborných předmětů. Tito vyučující budou schopni podpořit teoretickou výuku žáků i praktickým cvičením. Žáci si vyzkouší i díky materiálové podpoře uvedené firmy, zabezpečit budovu školy alarmy a kamerovým systémem. Výsledkem spolupráce bude i příprava nadaných žáků na soutěž, kterou pořádá pro žáky středních a vysokých škol firma </w:t>
      </w:r>
      <w:r w:rsidR="008F7B8F" w:rsidRPr="008F7B8F">
        <w:rPr>
          <w:b/>
          <w:sz w:val="20"/>
          <w:szCs w:val="20"/>
        </w:rPr>
        <w:t>NAM systém</w:t>
      </w:r>
      <w:r w:rsidR="008F7B8F">
        <w:rPr>
          <w:sz w:val="20"/>
          <w:szCs w:val="20"/>
        </w:rPr>
        <w:t>. Tato firma je pořadatelem celorepublikové soutěže a zároveň podporuje několik škol v ČR i technickými pomůckami.</w:t>
      </w:r>
    </w:p>
    <w:p w:rsidR="008F7B8F" w:rsidRDefault="008F7B8F" w:rsidP="000457B7">
      <w:pPr>
        <w:jc w:val="both"/>
        <w:rPr>
          <w:sz w:val="20"/>
          <w:szCs w:val="20"/>
        </w:rPr>
      </w:pPr>
      <w:r>
        <w:rPr>
          <w:sz w:val="20"/>
          <w:szCs w:val="20"/>
        </w:rPr>
        <w:t xml:space="preserve">Spolupráci jsme navázali i s firmou </w:t>
      </w:r>
      <w:r w:rsidRPr="000457B7">
        <w:rPr>
          <w:b/>
          <w:sz w:val="20"/>
          <w:szCs w:val="20"/>
        </w:rPr>
        <w:t>KOITO</w:t>
      </w:r>
      <w:r w:rsidR="000457B7">
        <w:rPr>
          <w:sz w:val="20"/>
          <w:szCs w:val="20"/>
        </w:rPr>
        <w:t>. I tato firma nabídla školení našich vyučujících odborných předmětů. Tím se nám lépe podaří ve výuce zaměřené na počítačové systémy vyhovět požadavkům trhu práce.</w:t>
      </w:r>
      <w:r w:rsidR="00177BA9">
        <w:rPr>
          <w:sz w:val="20"/>
          <w:szCs w:val="20"/>
        </w:rPr>
        <w:t xml:space="preserve"> V následujícím období předpokládáme, že praxe žáků bude probíhat na pracovišti této firmy, která pro účely vzdělávání zřizuje školící středisko.</w:t>
      </w:r>
    </w:p>
    <w:p w:rsidR="008F7B8F" w:rsidRDefault="008F7B8F" w:rsidP="00024FF3">
      <w:pPr>
        <w:rPr>
          <w:sz w:val="20"/>
          <w:szCs w:val="20"/>
        </w:rPr>
      </w:pPr>
    </w:p>
    <w:p w:rsidR="00024FF3" w:rsidRPr="00A45882" w:rsidRDefault="00024FF3" w:rsidP="00024FF3">
      <w:pPr>
        <w:rPr>
          <w:sz w:val="20"/>
          <w:szCs w:val="20"/>
        </w:rPr>
      </w:pPr>
      <w:r w:rsidRPr="00A45882">
        <w:rPr>
          <w:sz w:val="20"/>
          <w:szCs w:val="20"/>
        </w:rPr>
        <w:t>Další sociální partneři:</w:t>
      </w:r>
    </w:p>
    <w:p w:rsidR="00024FF3" w:rsidRPr="00A45882" w:rsidRDefault="00024FF3" w:rsidP="00024FF3">
      <w:pPr>
        <w:rPr>
          <w:sz w:val="20"/>
          <w:szCs w:val="20"/>
        </w:rPr>
      </w:pPr>
      <w:r>
        <w:rPr>
          <w:sz w:val="20"/>
          <w:szCs w:val="20"/>
        </w:rPr>
        <w:t>●  Město Žatec</w:t>
      </w:r>
      <w:r w:rsidRPr="00A45882">
        <w:rPr>
          <w:sz w:val="20"/>
          <w:szCs w:val="20"/>
        </w:rPr>
        <w:t xml:space="preserve"> – spolupráce při pořádání </w:t>
      </w:r>
      <w:r>
        <w:rPr>
          <w:sz w:val="20"/>
          <w:szCs w:val="20"/>
        </w:rPr>
        <w:t>sportovních akcí</w:t>
      </w:r>
    </w:p>
    <w:p w:rsidR="00024FF3" w:rsidRPr="00A45882" w:rsidRDefault="00024FF3" w:rsidP="00024FF3">
      <w:pPr>
        <w:rPr>
          <w:sz w:val="20"/>
          <w:szCs w:val="20"/>
        </w:rPr>
      </w:pPr>
      <w:r w:rsidRPr="00D37B5B">
        <w:rPr>
          <w:sz w:val="20"/>
          <w:szCs w:val="20"/>
        </w:rPr>
        <w:t>● PPP Žatec– vyšetření žáků s problémy v oblasti chování či učení, diagnosti</w:t>
      </w:r>
      <w:r>
        <w:rPr>
          <w:sz w:val="20"/>
          <w:szCs w:val="20"/>
        </w:rPr>
        <w:t>ka specifických poruch učení, uskutečňují se  dílčí konzultace s Mgr. Lucií Roubalovou, Dis., Mgr. Jarmilou Hejnarovou..</w:t>
      </w:r>
    </w:p>
    <w:p w:rsidR="00024FF3" w:rsidRDefault="009E7D30" w:rsidP="00024FF3">
      <w:pPr>
        <w:rPr>
          <w:sz w:val="20"/>
          <w:szCs w:val="20"/>
        </w:rPr>
      </w:pPr>
      <w:r>
        <w:rPr>
          <w:sz w:val="20"/>
          <w:szCs w:val="20"/>
        </w:rPr>
        <w:t xml:space="preserve">● </w:t>
      </w:r>
      <w:r w:rsidR="00024FF3" w:rsidRPr="00A45882">
        <w:rPr>
          <w:sz w:val="20"/>
          <w:szCs w:val="20"/>
        </w:rPr>
        <w:t xml:space="preserve">Středisko </w:t>
      </w:r>
      <w:r w:rsidR="00024FF3">
        <w:rPr>
          <w:sz w:val="20"/>
          <w:szCs w:val="20"/>
        </w:rPr>
        <w:t>Dalšího vzdělávání pedagogických pracovníků Žatec</w:t>
      </w:r>
      <w:r w:rsidR="00024FF3" w:rsidRPr="00A45882">
        <w:rPr>
          <w:sz w:val="20"/>
          <w:szCs w:val="20"/>
        </w:rPr>
        <w:t xml:space="preserve"> – konzultace problémového chování žáků. </w:t>
      </w:r>
    </w:p>
    <w:p w:rsidR="009E7D30" w:rsidRDefault="009E7D30" w:rsidP="009E7D30">
      <w:pPr>
        <w:numPr>
          <w:ilvl w:val="0"/>
          <w:numId w:val="255"/>
        </w:numPr>
        <w:ind w:left="142" w:hanging="142"/>
        <w:rPr>
          <w:sz w:val="20"/>
          <w:szCs w:val="20"/>
        </w:rPr>
      </w:pPr>
      <w:r>
        <w:rPr>
          <w:sz w:val="20"/>
          <w:szCs w:val="20"/>
        </w:rPr>
        <w:t>Nadace Charty 77 – podpora vzdělávání žáků se zdravotním postižením.</w:t>
      </w:r>
    </w:p>
    <w:p w:rsidR="00BC5D56" w:rsidRDefault="00BC5D56" w:rsidP="00024FF3">
      <w:pPr>
        <w:rPr>
          <w:sz w:val="20"/>
          <w:szCs w:val="20"/>
        </w:rPr>
      </w:pPr>
    </w:p>
    <w:p w:rsidR="00024FF3" w:rsidRDefault="00024FF3" w:rsidP="00024FF3">
      <w:pPr>
        <w:rPr>
          <w:sz w:val="20"/>
          <w:szCs w:val="20"/>
        </w:rPr>
      </w:pPr>
    </w:p>
    <w:p w:rsidR="00024FF3" w:rsidRDefault="00024FF3" w:rsidP="00024FF3">
      <w:pPr>
        <w:rPr>
          <w:b/>
          <w:sz w:val="20"/>
          <w:szCs w:val="20"/>
        </w:rPr>
      </w:pPr>
      <w:r w:rsidRPr="002C38BD">
        <w:rPr>
          <w:b/>
          <w:sz w:val="20"/>
          <w:szCs w:val="20"/>
        </w:rPr>
        <w:t>Spolupráce  s</w:t>
      </w:r>
      <w:r>
        <w:rPr>
          <w:b/>
          <w:sz w:val="20"/>
          <w:szCs w:val="20"/>
        </w:rPr>
        <w:t> </w:t>
      </w:r>
      <w:r w:rsidRPr="002C38BD">
        <w:rPr>
          <w:b/>
          <w:sz w:val="20"/>
          <w:szCs w:val="20"/>
        </w:rPr>
        <w:t>rodiči</w:t>
      </w:r>
    </w:p>
    <w:p w:rsidR="00024FF3" w:rsidRDefault="00024FF3" w:rsidP="00024FF3">
      <w:pPr>
        <w:rPr>
          <w:sz w:val="20"/>
          <w:szCs w:val="20"/>
        </w:rPr>
      </w:pPr>
      <w:r>
        <w:rPr>
          <w:sz w:val="20"/>
          <w:szCs w:val="20"/>
        </w:rPr>
        <w:t>Základem spolupráce s rodiči jsou vzájemná setkání na rodičovských schůzkách, které se konají vždy čtyřikrát do roka. Dále mohou rodiče navštívit každého vyučujícího v rámci jeho konzultačních hodin. Rodiče mohou vyučující kontaktovat telefonicky nebo e-mailem. Vývoj prospěchu svých dětí mohou rodiče posuzovat podle zápisů dílčích klasi</w:t>
      </w:r>
      <w:r w:rsidR="00BC5D56">
        <w:rPr>
          <w:sz w:val="20"/>
          <w:szCs w:val="20"/>
        </w:rPr>
        <w:t xml:space="preserve">fikace v elektronickém systému </w:t>
      </w:r>
      <w:r w:rsidR="00BC5D56" w:rsidRPr="00BC5D56">
        <w:rPr>
          <w:b/>
          <w:sz w:val="20"/>
          <w:szCs w:val="20"/>
        </w:rPr>
        <w:t>i</w:t>
      </w:r>
      <w:r w:rsidRPr="00BC5D56">
        <w:rPr>
          <w:b/>
          <w:sz w:val="20"/>
          <w:szCs w:val="20"/>
        </w:rPr>
        <w:t>-škola.</w:t>
      </w:r>
      <w:r>
        <w:rPr>
          <w:sz w:val="20"/>
          <w:szCs w:val="20"/>
        </w:rPr>
        <w:t xml:space="preserve"> Při první seznamovací rodičovské schůzce dostávají své heslo a návod na používání tohoto systému. V případě potřeby vyučující sami aktivně rodiče kontaktují. Rodiče mohou s pomocí školy nebo doporučení využívat </w:t>
      </w:r>
      <w:r w:rsidRPr="00BC5D56">
        <w:rPr>
          <w:b/>
          <w:sz w:val="20"/>
          <w:szCs w:val="20"/>
        </w:rPr>
        <w:t>služby výchovného poradce</w:t>
      </w:r>
      <w:r>
        <w:rPr>
          <w:sz w:val="20"/>
          <w:szCs w:val="20"/>
        </w:rPr>
        <w:t xml:space="preserve">, </w:t>
      </w:r>
      <w:r w:rsidRPr="00885CE4">
        <w:rPr>
          <w:b/>
          <w:sz w:val="20"/>
          <w:szCs w:val="20"/>
        </w:rPr>
        <w:t>metodika prevence</w:t>
      </w:r>
      <w:r>
        <w:rPr>
          <w:sz w:val="20"/>
          <w:szCs w:val="20"/>
        </w:rPr>
        <w:t xml:space="preserve"> nebo se obrátit na </w:t>
      </w:r>
      <w:r w:rsidRPr="00885CE4">
        <w:rPr>
          <w:b/>
          <w:sz w:val="20"/>
          <w:szCs w:val="20"/>
        </w:rPr>
        <w:t>Pedagogicko psychologickou poradnu</w:t>
      </w:r>
      <w:r>
        <w:rPr>
          <w:sz w:val="20"/>
          <w:szCs w:val="20"/>
        </w:rPr>
        <w:t xml:space="preserve"> v místě školy nebo svého bydliště. </w:t>
      </w:r>
    </w:p>
    <w:p w:rsidR="00024FF3" w:rsidRDefault="00024FF3" w:rsidP="00024FF3">
      <w:pPr>
        <w:rPr>
          <w:sz w:val="20"/>
          <w:szCs w:val="20"/>
        </w:rPr>
      </w:pPr>
    </w:p>
    <w:p w:rsidR="00024FF3" w:rsidRDefault="00024FF3" w:rsidP="00024FF3">
      <w:pPr>
        <w:rPr>
          <w:sz w:val="20"/>
          <w:szCs w:val="20"/>
        </w:rPr>
      </w:pPr>
    </w:p>
    <w:p w:rsidR="00024FF3" w:rsidRPr="009E7D30" w:rsidRDefault="009E7D30" w:rsidP="00024FF3">
      <w:pPr>
        <w:rPr>
          <w:b/>
          <w:sz w:val="20"/>
          <w:szCs w:val="20"/>
        </w:rPr>
      </w:pPr>
      <w:r w:rsidRPr="009E7D30">
        <w:rPr>
          <w:b/>
          <w:sz w:val="20"/>
          <w:szCs w:val="20"/>
        </w:rPr>
        <w:t>Školská rada</w:t>
      </w:r>
    </w:p>
    <w:p w:rsidR="00C647C5" w:rsidRDefault="00C647C5" w:rsidP="00C647C5">
      <w:pPr>
        <w:rPr>
          <w:b/>
          <w:sz w:val="20"/>
          <w:szCs w:val="20"/>
        </w:rPr>
      </w:pPr>
    </w:p>
    <w:p w:rsidR="009E7D30" w:rsidRDefault="009E7D30" w:rsidP="00C647C5">
      <w:pPr>
        <w:rPr>
          <w:sz w:val="20"/>
          <w:szCs w:val="20"/>
        </w:rPr>
      </w:pPr>
      <w:r>
        <w:rPr>
          <w:sz w:val="20"/>
          <w:szCs w:val="20"/>
        </w:rPr>
        <w:t xml:space="preserve">a) </w:t>
      </w:r>
      <w:r w:rsidRPr="009E7D30">
        <w:rPr>
          <w:sz w:val="20"/>
          <w:szCs w:val="20"/>
        </w:rPr>
        <w:t xml:space="preserve">vyjadřuje se k návrhům školních vzdělávacích programů a k jejich následnému uskutečňování, </w:t>
      </w:r>
    </w:p>
    <w:p w:rsidR="009E7D30" w:rsidRDefault="009E7D30" w:rsidP="00C647C5">
      <w:pPr>
        <w:rPr>
          <w:sz w:val="20"/>
          <w:szCs w:val="20"/>
        </w:rPr>
      </w:pPr>
      <w:r w:rsidRPr="009E7D30">
        <w:rPr>
          <w:sz w:val="20"/>
          <w:szCs w:val="20"/>
        </w:rPr>
        <w:t xml:space="preserve">b) schvaluje výroční zprávu o činnosti školy, </w:t>
      </w:r>
    </w:p>
    <w:p w:rsidR="009E7D30" w:rsidRDefault="009E7D30" w:rsidP="00C647C5">
      <w:pPr>
        <w:rPr>
          <w:sz w:val="20"/>
          <w:szCs w:val="20"/>
        </w:rPr>
      </w:pPr>
      <w:r w:rsidRPr="009E7D30">
        <w:rPr>
          <w:sz w:val="20"/>
          <w:szCs w:val="20"/>
        </w:rPr>
        <w:t>c) schv</w:t>
      </w:r>
      <w:r>
        <w:rPr>
          <w:sz w:val="20"/>
          <w:szCs w:val="20"/>
        </w:rPr>
        <w:t xml:space="preserve">aluje školní řád a </w:t>
      </w:r>
      <w:r w:rsidRPr="009E7D30">
        <w:rPr>
          <w:sz w:val="20"/>
          <w:szCs w:val="20"/>
        </w:rPr>
        <w:t xml:space="preserve">stipendijní řád, a navrhuje jejich změny, </w:t>
      </w:r>
    </w:p>
    <w:p w:rsidR="009E7D30" w:rsidRDefault="009E7D30" w:rsidP="00C647C5">
      <w:pPr>
        <w:rPr>
          <w:sz w:val="20"/>
          <w:szCs w:val="20"/>
        </w:rPr>
      </w:pPr>
      <w:r w:rsidRPr="009E7D30">
        <w:rPr>
          <w:sz w:val="20"/>
          <w:szCs w:val="20"/>
        </w:rPr>
        <w:t>d) schvaluje pravidla pro hodnocení výsledků vzdělávání žáků</w:t>
      </w:r>
      <w:r>
        <w:rPr>
          <w:sz w:val="20"/>
          <w:szCs w:val="20"/>
        </w:rPr>
        <w:t>,</w:t>
      </w:r>
    </w:p>
    <w:p w:rsidR="009E7D30" w:rsidRDefault="009E7D30" w:rsidP="00C647C5">
      <w:pPr>
        <w:rPr>
          <w:sz w:val="20"/>
          <w:szCs w:val="20"/>
        </w:rPr>
      </w:pPr>
      <w:r w:rsidRPr="009E7D30">
        <w:rPr>
          <w:sz w:val="20"/>
          <w:szCs w:val="20"/>
        </w:rPr>
        <w:t xml:space="preserve"> e) podílí se na zpracování koncepčních záměrů rozvoje školy,</w:t>
      </w:r>
    </w:p>
    <w:p w:rsidR="009E7D30" w:rsidRDefault="009E7D30" w:rsidP="00C647C5">
      <w:pPr>
        <w:rPr>
          <w:sz w:val="20"/>
          <w:szCs w:val="20"/>
        </w:rPr>
      </w:pPr>
      <w:r w:rsidRPr="009E7D30">
        <w:rPr>
          <w:sz w:val="20"/>
          <w:szCs w:val="20"/>
        </w:rPr>
        <w:t xml:space="preserve">f) projednává návrh rozpočtu právnické osoby na další rok, vyjadřuje se k rozboru hospodaření a navrhuje opatření ke zlepšení hospodaření, </w:t>
      </w:r>
    </w:p>
    <w:p w:rsidR="00C647C5" w:rsidRDefault="009E7D30" w:rsidP="00C647C5">
      <w:pPr>
        <w:rPr>
          <w:b/>
          <w:sz w:val="20"/>
          <w:szCs w:val="20"/>
        </w:rPr>
      </w:pPr>
      <w:r w:rsidRPr="009E7D30">
        <w:rPr>
          <w:sz w:val="20"/>
          <w:szCs w:val="20"/>
        </w:rPr>
        <w:t>g) projednává inspekčn</w:t>
      </w:r>
      <w:r>
        <w:rPr>
          <w:sz w:val="20"/>
          <w:szCs w:val="20"/>
        </w:rPr>
        <w:t>í zprávy České školní inspekce.</w:t>
      </w:r>
    </w:p>
    <w:p w:rsidR="00C647C5" w:rsidRDefault="00C647C5" w:rsidP="00C647C5">
      <w:pPr>
        <w:rPr>
          <w:b/>
          <w:sz w:val="20"/>
          <w:szCs w:val="20"/>
        </w:rPr>
      </w:pPr>
    </w:p>
    <w:p w:rsidR="00C647C5" w:rsidRDefault="00C647C5" w:rsidP="00C647C5">
      <w:pPr>
        <w:rPr>
          <w:b/>
          <w:sz w:val="20"/>
          <w:szCs w:val="20"/>
        </w:rPr>
      </w:pPr>
    </w:p>
    <w:p w:rsidR="00C647C5" w:rsidRDefault="00C647C5" w:rsidP="00C647C5">
      <w:pPr>
        <w:rPr>
          <w:b/>
          <w:sz w:val="20"/>
          <w:szCs w:val="20"/>
        </w:rPr>
      </w:pPr>
    </w:p>
    <w:p w:rsidR="00C647C5" w:rsidRDefault="00C647C5" w:rsidP="00C647C5">
      <w:pPr>
        <w:rPr>
          <w:b/>
          <w:sz w:val="20"/>
          <w:szCs w:val="20"/>
        </w:rPr>
      </w:pPr>
      <w:r w:rsidRPr="005C573C">
        <w:rPr>
          <w:b/>
          <w:sz w:val="20"/>
          <w:szCs w:val="20"/>
        </w:rPr>
        <w:t>A</w:t>
      </w:r>
      <w:r>
        <w:rPr>
          <w:b/>
          <w:sz w:val="20"/>
          <w:szCs w:val="20"/>
        </w:rPr>
        <w:t>UTORSKÝ KOLEKTIV</w:t>
      </w:r>
    </w:p>
    <w:p w:rsidR="00C647C5" w:rsidRDefault="00C647C5" w:rsidP="00C647C5">
      <w:pP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2210"/>
      </w:tblGrid>
      <w:tr w:rsidR="00C647C5" w:rsidRPr="00375830" w:rsidTr="00A4200D">
        <w:trPr>
          <w:jc w:val="center"/>
        </w:trPr>
        <w:tc>
          <w:tcPr>
            <w:tcW w:w="0" w:type="auto"/>
            <w:shd w:val="clear" w:color="auto" w:fill="auto"/>
          </w:tcPr>
          <w:p w:rsidR="00C647C5" w:rsidRPr="00375830" w:rsidRDefault="00C647C5" w:rsidP="00A4200D">
            <w:pPr>
              <w:rPr>
                <w:b/>
                <w:sz w:val="20"/>
                <w:szCs w:val="20"/>
              </w:rPr>
            </w:pPr>
            <w:r w:rsidRPr="00375830">
              <w:rPr>
                <w:b/>
                <w:sz w:val="20"/>
                <w:szCs w:val="20"/>
              </w:rPr>
              <w:t>ŘEDITELKA</w:t>
            </w:r>
          </w:p>
        </w:tc>
        <w:tc>
          <w:tcPr>
            <w:tcW w:w="0" w:type="auto"/>
            <w:shd w:val="clear" w:color="auto" w:fill="auto"/>
          </w:tcPr>
          <w:p w:rsidR="00C647C5" w:rsidRPr="00375830" w:rsidRDefault="00C647C5" w:rsidP="00B779D9">
            <w:pPr>
              <w:jc w:val="center"/>
              <w:rPr>
                <w:sz w:val="20"/>
                <w:szCs w:val="20"/>
              </w:rPr>
            </w:pPr>
            <w:r w:rsidRPr="00375830">
              <w:rPr>
                <w:sz w:val="20"/>
                <w:szCs w:val="20"/>
              </w:rPr>
              <w:t xml:space="preserve">Ing. </w:t>
            </w:r>
            <w:r w:rsidR="00B779D9">
              <w:rPr>
                <w:sz w:val="20"/>
                <w:szCs w:val="20"/>
              </w:rPr>
              <w:t>Petr Vajda, MPA</w:t>
            </w:r>
          </w:p>
        </w:tc>
      </w:tr>
      <w:tr w:rsidR="00C647C5" w:rsidRPr="00375830" w:rsidTr="00A4200D">
        <w:trPr>
          <w:jc w:val="center"/>
        </w:trPr>
        <w:tc>
          <w:tcPr>
            <w:tcW w:w="0" w:type="auto"/>
            <w:shd w:val="clear" w:color="auto" w:fill="auto"/>
          </w:tcPr>
          <w:p w:rsidR="00C647C5" w:rsidRPr="00375830" w:rsidRDefault="00C647C5" w:rsidP="00A4200D">
            <w:pPr>
              <w:rPr>
                <w:b/>
                <w:sz w:val="20"/>
                <w:szCs w:val="20"/>
              </w:rPr>
            </w:pPr>
            <w:r>
              <w:rPr>
                <w:b/>
                <w:sz w:val="20"/>
                <w:szCs w:val="20"/>
              </w:rPr>
              <w:t>KOORDINÁTOR</w:t>
            </w:r>
          </w:p>
        </w:tc>
        <w:tc>
          <w:tcPr>
            <w:tcW w:w="0" w:type="auto"/>
            <w:shd w:val="clear" w:color="auto" w:fill="auto"/>
          </w:tcPr>
          <w:p w:rsidR="00C647C5" w:rsidRPr="00375830" w:rsidRDefault="00C647C5" w:rsidP="00C14331">
            <w:pPr>
              <w:jc w:val="center"/>
              <w:rPr>
                <w:sz w:val="20"/>
                <w:szCs w:val="20"/>
              </w:rPr>
            </w:pPr>
            <w:r w:rsidRPr="00375830">
              <w:rPr>
                <w:sz w:val="20"/>
                <w:szCs w:val="20"/>
              </w:rPr>
              <w:t xml:space="preserve">Ing. </w:t>
            </w:r>
            <w:r w:rsidR="00C14331">
              <w:rPr>
                <w:sz w:val="20"/>
                <w:szCs w:val="20"/>
              </w:rPr>
              <w:t>Alice Iskerková</w:t>
            </w:r>
          </w:p>
        </w:tc>
      </w:tr>
      <w:tr w:rsidR="00C647C5" w:rsidRPr="00375830" w:rsidTr="00A4200D">
        <w:trPr>
          <w:jc w:val="center"/>
        </w:trPr>
        <w:tc>
          <w:tcPr>
            <w:tcW w:w="0" w:type="auto"/>
            <w:shd w:val="clear" w:color="auto" w:fill="auto"/>
          </w:tcPr>
          <w:p w:rsidR="00C647C5" w:rsidRPr="00375830" w:rsidRDefault="00C647C5" w:rsidP="00A4200D">
            <w:pPr>
              <w:rPr>
                <w:b/>
                <w:sz w:val="20"/>
                <w:szCs w:val="20"/>
              </w:rPr>
            </w:pPr>
          </w:p>
        </w:tc>
        <w:tc>
          <w:tcPr>
            <w:tcW w:w="0" w:type="auto"/>
            <w:shd w:val="clear" w:color="auto" w:fill="auto"/>
          </w:tcPr>
          <w:p w:rsidR="00C647C5" w:rsidRPr="00375830" w:rsidRDefault="00D669E3" w:rsidP="001C3E04">
            <w:pPr>
              <w:jc w:val="center"/>
              <w:rPr>
                <w:sz w:val="20"/>
                <w:szCs w:val="20"/>
              </w:rPr>
            </w:pPr>
            <w:r>
              <w:rPr>
                <w:sz w:val="20"/>
                <w:szCs w:val="20"/>
              </w:rPr>
              <w:t xml:space="preserve">Bc. </w:t>
            </w:r>
            <w:r w:rsidR="00E21E00">
              <w:rPr>
                <w:sz w:val="20"/>
                <w:szCs w:val="20"/>
              </w:rPr>
              <w:t xml:space="preserve">Hana </w:t>
            </w:r>
            <w:r w:rsidR="001C3E04">
              <w:rPr>
                <w:sz w:val="20"/>
                <w:szCs w:val="20"/>
              </w:rPr>
              <w:t>Lýrová</w:t>
            </w:r>
          </w:p>
        </w:tc>
      </w:tr>
      <w:tr w:rsidR="00C647C5" w:rsidRPr="00375830" w:rsidTr="00A4200D">
        <w:trPr>
          <w:jc w:val="center"/>
        </w:trPr>
        <w:tc>
          <w:tcPr>
            <w:tcW w:w="0" w:type="auto"/>
            <w:shd w:val="clear" w:color="auto" w:fill="auto"/>
          </w:tcPr>
          <w:p w:rsidR="00C647C5" w:rsidRPr="00375830" w:rsidRDefault="00C647C5" w:rsidP="00A4200D">
            <w:pPr>
              <w:rPr>
                <w:b/>
                <w:sz w:val="20"/>
                <w:szCs w:val="20"/>
              </w:rPr>
            </w:pPr>
            <w:r w:rsidRPr="00375830">
              <w:rPr>
                <w:b/>
                <w:sz w:val="20"/>
                <w:szCs w:val="20"/>
              </w:rPr>
              <w:t>PŘEDSEDOVÉ PŘEDMĚTOVÝCH KOMISÍ</w:t>
            </w:r>
          </w:p>
        </w:tc>
        <w:tc>
          <w:tcPr>
            <w:tcW w:w="0" w:type="auto"/>
            <w:shd w:val="clear" w:color="auto" w:fill="auto"/>
          </w:tcPr>
          <w:p w:rsidR="00C647C5" w:rsidRPr="00FB485C" w:rsidRDefault="00C647C5" w:rsidP="00A4200D">
            <w:pPr>
              <w:jc w:val="center"/>
              <w:rPr>
                <w:sz w:val="20"/>
                <w:szCs w:val="20"/>
              </w:rPr>
            </w:pPr>
            <w:r w:rsidRPr="00FB485C">
              <w:rPr>
                <w:sz w:val="20"/>
                <w:szCs w:val="20"/>
              </w:rPr>
              <w:t>Mgr. Dana Pletichová</w:t>
            </w:r>
          </w:p>
        </w:tc>
      </w:tr>
      <w:tr w:rsidR="000457B7" w:rsidRPr="00375830" w:rsidTr="00A4200D">
        <w:trPr>
          <w:jc w:val="center"/>
        </w:trPr>
        <w:tc>
          <w:tcPr>
            <w:tcW w:w="0" w:type="auto"/>
            <w:vMerge w:val="restart"/>
            <w:shd w:val="clear" w:color="auto" w:fill="auto"/>
          </w:tcPr>
          <w:p w:rsidR="000457B7" w:rsidRPr="00375830" w:rsidRDefault="000457B7" w:rsidP="00A4200D">
            <w:pPr>
              <w:rPr>
                <w:b/>
                <w:sz w:val="20"/>
                <w:szCs w:val="20"/>
              </w:rPr>
            </w:pPr>
          </w:p>
        </w:tc>
        <w:tc>
          <w:tcPr>
            <w:tcW w:w="0" w:type="auto"/>
            <w:shd w:val="clear" w:color="auto" w:fill="auto"/>
          </w:tcPr>
          <w:p w:rsidR="000457B7" w:rsidRPr="00FB485C" w:rsidRDefault="001C3E04" w:rsidP="000457B7">
            <w:pPr>
              <w:jc w:val="center"/>
              <w:rPr>
                <w:sz w:val="20"/>
                <w:szCs w:val="20"/>
              </w:rPr>
            </w:pPr>
            <w:r>
              <w:rPr>
                <w:sz w:val="20"/>
                <w:szCs w:val="20"/>
              </w:rPr>
              <w:t>Ing. Martina Šmejkalová</w:t>
            </w:r>
          </w:p>
        </w:tc>
      </w:tr>
      <w:tr w:rsidR="000457B7" w:rsidRPr="00375830" w:rsidTr="00A4200D">
        <w:trPr>
          <w:jc w:val="center"/>
        </w:trPr>
        <w:tc>
          <w:tcPr>
            <w:tcW w:w="0" w:type="auto"/>
            <w:vMerge/>
            <w:shd w:val="clear" w:color="auto" w:fill="auto"/>
          </w:tcPr>
          <w:p w:rsidR="000457B7" w:rsidRPr="00375830" w:rsidRDefault="000457B7" w:rsidP="00A4200D">
            <w:pPr>
              <w:rPr>
                <w:b/>
                <w:sz w:val="20"/>
                <w:szCs w:val="20"/>
              </w:rPr>
            </w:pPr>
          </w:p>
        </w:tc>
        <w:tc>
          <w:tcPr>
            <w:tcW w:w="0" w:type="auto"/>
            <w:shd w:val="clear" w:color="auto" w:fill="auto"/>
          </w:tcPr>
          <w:p w:rsidR="000457B7" w:rsidRPr="00FB485C" w:rsidRDefault="001C3E04" w:rsidP="00A4200D">
            <w:pPr>
              <w:jc w:val="center"/>
              <w:rPr>
                <w:sz w:val="20"/>
                <w:szCs w:val="20"/>
              </w:rPr>
            </w:pPr>
            <w:r>
              <w:rPr>
                <w:sz w:val="20"/>
                <w:szCs w:val="20"/>
              </w:rPr>
              <w:t>Mgr. Milica Krišan</w:t>
            </w:r>
          </w:p>
        </w:tc>
      </w:tr>
      <w:tr w:rsidR="001C3E04" w:rsidRPr="00375830" w:rsidTr="00A4200D">
        <w:trPr>
          <w:jc w:val="center"/>
        </w:trPr>
        <w:tc>
          <w:tcPr>
            <w:tcW w:w="0" w:type="auto"/>
            <w:vMerge/>
            <w:shd w:val="clear" w:color="auto" w:fill="auto"/>
          </w:tcPr>
          <w:p w:rsidR="001C3E04" w:rsidRPr="00375830" w:rsidRDefault="001C3E04" w:rsidP="001C3E04">
            <w:pPr>
              <w:rPr>
                <w:b/>
                <w:sz w:val="20"/>
                <w:szCs w:val="20"/>
              </w:rPr>
            </w:pPr>
          </w:p>
        </w:tc>
        <w:tc>
          <w:tcPr>
            <w:tcW w:w="0" w:type="auto"/>
            <w:shd w:val="clear" w:color="auto" w:fill="auto"/>
          </w:tcPr>
          <w:p w:rsidR="001C3E04" w:rsidRPr="00375830" w:rsidRDefault="001C3E04" w:rsidP="001C3E04">
            <w:pPr>
              <w:jc w:val="center"/>
              <w:rPr>
                <w:sz w:val="20"/>
                <w:szCs w:val="20"/>
              </w:rPr>
            </w:pPr>
            <w:r w:rsidRPr="00375830">
              <w:rPr>
                <w:sz w:val="20"/>
                <w:szCs w:val="20"/>
              </w:rPr>
              <w:t xml:space="preserve">Ing. </w:t>
            </w:r>
            <w:r>
              <w:rPr>
                <w:sz w:val="20"/>
                <w:szCs w:val="20"/>
              </w:rPr>
              <w:t>Jaromír Donát</w:t>
            </w:r>
          </w:p>
        </w:tc>
      </w:tr>
      <w:tr w:rsidR="001C3E04" w:rsidRPr="00375830" w:rsidTr="00A4200D">
        <w:trPr>
          <w:jc w:val="center"/>
        </w:trPr>
        <w:tc>
          <w:tcPr>
            <w:tcW w:w="0" w:type="auto"/>
            <w:vMerge/>
            <w:shd w:val="clear" w:color="auto" w:fill="auto"/>
          </w:tcPr>
          <w:p w:rsidR="001C3E04" w:rsidRPr="00375830" w:rsidRDefault="001C3E04" w:rsidP="001C3E04">
            <w:pPr>
              <w:rPr>
                <w:b/>
                <w:sz w:val="20"/>
                <w:szCs w:val="20"/>
              </w:rPr>
            </w:pPr>
          </w:p>
        </w:tc>
        <w:tc>
          <w:tcPr>
            <w:tcW w:w="0" w:type="auto"/>
            <w:shd w:val="clear" w:color="auto" w:fill="auto"/>
          </w:tcPr>
          <w:p w:rsidR="001C3E04" w:rsidRPr="00FB485C" w:rsidRDefault="001C3E04" w:rsidP="001C3E04">
            <w:pPr>
              <w:jc w:val="center"/>
              <w:rPr>
                <w:sz w:val="20"/>
                <w:szCs w:val="20"/>
              </w:rPr>
            </w:pPr>
            <w:r>
              <w:rPr>
                <w:sz w:val="20"/>
                <w:szCs w:val="20"/>
              </w:rPr>
              <w:t>Ing. Zuzana Horníková</w:t>
            </w:r>
          </w:p>
        </w:tc>
      </w:tr>
      <w:tr w:rsidR="001C3E04" w:rsidRPr="00375830" w:rsidTr="00A4200D">
        <w:trPr>
          <w:jc w:val="center"/>
        </w:trPr>
        <w:tc>
          <w:tcPr>
            <w:tcW w:w="0" w:type="auto"/>
            <w:shd w:val="clear" w:color="auto" w:fill="auto"/>
          </w:tcPr>
          <w:p w:rsidR="001C3E04" w:rsidRPr="00375830" w:rsidRDefault="001C3E04" w:rsidP="001C3E04">
            <w:pPr>
              <w:rPr>
                <w:b/>
                <w:sz w:val="20"/>
                <w:szCs w:val="20"/>
              </w:rPr>
            </w:pPr>
            <w:r w:rsidRPr="00375830">
              <w:rPr>
                <w:b/>
                <w:sz w:val="20"/>
                <w:szCs w:val="20"/>
              </w:rPr>
              <w:t>TÝM PRO TVORBU ŠVP</w:t>
            </w:r>
          </w:p>
        </w:tc>
        <w:tc>
          <w:tcPr>
            <w:tcW w:w="0" w:type="auto"/>
            <w:shd w:val="clear" w:color="auto" w:fill="auto"/>
          </w:tcPr>
          <w:p w:rsidR="001C3E04" w:rsidRPr="00375830" w:rsidRDefault="001C3E04" w:rsidP="001C3E04">
            <w:pPr>
              <w:jc w:val="center"/>
              <w:rPr>
                <w:sz w:val="20"/>
                <w:szCs w:val="20"/>
              </w:rPr>
            </w:pPr>
            <w:r w:rsidRPr="00375830">
              <w:rPr>
                <w:sz w:val="20"/>
                <w:szCs w:val="20"/>
              </w:rPr>
              <w:t xml:space="preserve">Ing. </w:t>
            </w:r>
            <w:r>
              <w:rPr>
                <w:sz w:val="20"/>
                <w:szCs w:val="20"/>
              </w:rPr>
              <w:t>Petr Vajda, MPA</w:t>
            </w:r>
          </w:p>
        </w:tc>
      </w:tr>
      <w:tr w:rsidR="001C3E04" w:rsidRPr="00375830" w:rsidTr="000B4B5C">
        <w:trPr>
          <w:trHeight w:val="210"/>
          <w:jc w:val="center"/>
        </w:trPr>
        <w:tc>
          <w:tcPr>
            <w:tcW w:w="0" w:type="auto"/>
            <w:vMerge w:val="restart"/>
            <w:shd w:val="clear" w:color="auto" w:fill="auto"/>
          </w:tcPr>
          <w:p w:rsidR="001C3E04" w:rsidRPr="00375830" w:rsidRDefault="001C3E04" w:rsidP="001C3E04">
            <w:pPr>
              <w:rPr>
                <w:b/>
                <w:sz w:val="20"/>
                <w:szCs w:val="20"/>
              </w:rPr>
            </w:pPr>
          </w:p>
        </w:tc>
        <w:tc>
          <w:tcPr>
            <w:tcW w:w="0" w:type="auto"/>
            <w:tcBorders>
              <w:bottom w:val="single" w:sz="2" w:space="0" w:color="auto"/>
            </w:tcBorders>
            <w:shd w:val="clear" w:color="auto" w:fill="auto"/>
          </w:tcPr>
          <w:p w:rsidR="001C3E04" w:rsidRPr="00375830" w:rsidRDefault="001C3E04" w:rsidP="001C3E04">
            <w:pPr>
              <w:jc w:val="center"/>
              <w:rPr>
                <w:sz w:val="20"/>
                <w:szCs w:val="20"/>
              </w:rPr>
            </w:pPr>
            <w:r w:rsidRPr="00FB485C">
              <w:rPr>
                <w:sz w:val="20"/>
                <w:szCs w:val="20"/>
              </w:rPr>
              <w:t>Ing. Alice Iskerková</w:t>
            </w:r>
          </w:p>
        </w:tc>
      </w:tr>
      <w:tr w:rsidR="001C3E04" w:rsidRPr="00375830" w:rsidTr="000B4B5C">
        <w:trPr>
          <w:trHeight w:val="255"/>
          <w:jc w:val="center"/>
        </w:trPr>
        <w:tc>
          <w:tcPr>
            <w:tcW w:w="0" w:type="auto"/>
            <w:vMerge/>
            <w:shd w:val="clear" w:color="auto" w:fill="auto"/>
          </w:tcPr>
          <w:p w:rsidR="001C3E04" w:rsidRPr="00375830" w:rsidRDefault="001C3E04" w:rsidP="001C3E04">
            <w:pPr>
              <w:rPr>
                <w:b/>
                <w:sz w:val="20"/>
                <w:szCs w:val="20"/>
              </w:rPr>
            </w:pPr>
          </w:p>
        </w:tc>
        <w:tc>
          <w:tcPr>
            <w:tcW w:w="0" w:type="auto"/>
            <w:tcBorders>
              <w:top w:val="single" w:sz="2" w:space="0" w:color="auto"/>
            </w:tcBorders>
            <w:shd w:val="clear" w:color="auto" w:fill="auto"/>
          </w:tcPr>
          <w:p w:rsidR="001C3E04" w:rsidRDefault="001C3E04" w:rsidP="001C3E04">
            <w:pPr>
              <w:jc w:val="center"/>
              <w:rPr>
                <w:sz w:val="20"/>
                <w:szCs w:val="20"/>
              </w:rPr>
            </w:pPr>
            <w:r>
              <w:rPr>
                <w:sz w:val="20"/>
                <w:szCs w:val="20"/>
              </w:rPr>
              <w:t>Mgr. Jan Brich</w:t>
            </w:r>
          </w:p>
        </w:tc>
      </w:tr>
      <w:tr w:rsidR="001C3E04" w:rsidRPr="00375830" w:rsidTr="00A4200D">
        <w:trPr>
          <w:jc w:val="center"/>
        </w:trPr>
        <w:tc>
          <w:tcPr>
            <w:tcW w:w="0" w:type="auto"/>
            <w:vMerge/>
            <w:shd w:val="clear" w:color="auto" w:fill="auto"/>
          </w:tcPr>
          <w:p w:rsidR="001C3E04" w:rsidRPr="00375830" w:rsidRDefault="001C3E04" w:rsidP="001C3E04">
            <w:pPr>
              <w:rPr>
                <w:b/>
                <w:sz w:val="20"/>
                <w:szCs w:val="20"/>
              </w:rPr>
            </w:pPr>
          </w:p>
        </w:tc>
        <w:tc>
          <w:tcPr>
            <w:tcW w:w="0" w:type="auto"/>
            <w:shd w:val="clear" w:color="auto" w:fill="auto"/>
          </w:tcPr>
          <w:p w:rsidR="001C3E04" w:rsidRPr="00375830" w:rsidRDefault="001C3E04" w:rsidP="001C3E04">
            <w:pPr>
              <w:jc w:val="center"/>
              <w:rPr>
                <w:sz w:val="20"/>
                <w:szCs w:val="20"/>
              </w:rPr>
            </w:pPr>
            <w:r w:rsidRPr="00375830">
              <w:rPr>
                <w:sz w:val="20"/>
                <w:szCs w:val="20"/>
              </w:rPr>
              <w:t xml:space="preserve">Ing. </w:t>
            </w:r>
            <w:r>
              <w:rPr>
                <w:sz w:val="20"/>
                <w:szCs w:val="20"/>
              </w:rPr>
              <w:t>Jaromír Donát</w:t>
            </w:r>
          </w:p>
        </w:tc>
      </w:tr>
      <w:tr w:rsidR="001C3E04" w:rsidRPr="00375830" w:rsidTr="00A4200D">
        <w:trPr>
          <w:jc w:val="center"/>
        </w:trPr>
        <w:tc>
          <w:tcPr>
            <w:tcW w:w="0" w:type="auto"/>
            <w:vMerge/>
            <w:shd w:val="clear" w:color="auto" w:fill="auto"/>
          </w:tcPr>
          <w:p w:rsidR="001C3E04" w:rsidRPr="00375830" w:rsidRDefault="001C3E04" w:rsidP="001C3E04">
            <w:pPr>
              <w:rPr>
                <w:b/>
                <w:sz w:val="20"/>
                <w:szCs w:val="20"/>
              </w:rPr>
            </w:pPr>
          </w:p>
        </w:tc>
        <w:tc>
          <w:tcPr>
            <w:tcW w:w="0" w:type="auto"/>
            <w:shd w:val="clear" w:color="auto" w:fill="auto"/>
          </w:tcPr>
          <w:p w:rsidR="001C3E04" w:rsidRPr="00375830" w:rsidRDefault="001C3E04" w:rsidP="001C3E04">
            <w:pPr>
              <w:jc w:val="center"/>
              <w:rPr>
                <w:sz w:val="20"/>
                <w:szCs w:val="20"/>
              </w:rPr>
            </w:pPr>
            <w:r>
              <w:rPr>
                <w:sz w:val="20"/>
                <w:szCs w:val="20"/>
              </w:rPr>
              <w:t>Bc. Hana Lýrová</w:t>
            </w:r>
          </w:p>
        </w:tc>
      </w:tr>
      <w:tr w:rsidR="001C3E04" w:rsidRPr="00375830" w:rsidTr="00A4200D">
        <w:trPr>
          <w:jc w:val="center"/>
        </w:trPr>
        <w:tc>
          <w:tcPr>
            <w:tcW w:w="0" w:type="auto"/>
            <w:vMerge/>
            <w:shd w:val="clear" w:color="auto" w:fill="auto"/>
          </w:tcPr>
          <w:p w:rsidR="001C3E04" w:rsidRPr="00375830" w:rsidRDefault="001C3E04" w:rsidP="001C3E04">
            <w:pPr>
              <w:rPr>
                <w:b/>
                <w:sz w:val="20"/>
                <w:szCs w:val="20"/>
              </w:rPr>
            </w:pPr>
          </w:p>
        </w:tc>
        <w:tc>
          <w:tcPr>
            <w:tcW w:w="0" w:type="auto"/>
            <w:shd w:val="clear" w:color="auto" w:fill="auto"/>
          </w:tcPr>
          <w:p w:rsidR="001C3E04" w:rsidRPr="00375830" w:rsidRDefault="001C3E04" w:rsidP="001C3E04">
            <w:pPr>
              <w:jc w:val="center"/>
              <w:rPr>
                <w:sz w:val="20"/>
                <w:szCs w:val="20"/>
              </w:rPr>
            </w:pPr>
            <w:r>
              <w:rPr>
                <w:sz w:val="20"/>
                <w:szCs w:val="20"/>
              </w:rPr>
              <w:t>Ing. Libor Beldík</w:t>
            </w:r>
          </w:p>
        </w:tc>
      </w:tr>
      <w:tr w:rsidR="001C3E04" w:rsidRPr="00375830" w:rsidTr="00A4200D">
        <w:trPr>
          <w:jc w:val="center"/>
        </w:trPr>
        <w:tc>
          <w:tcPr>
            <w:tcW w:w="0" w:type="auto"/>
            <w:vMerge/>
            <w:shd w:val="clear" w:color="auto" w:fill="auto"/>
          </w:tcPr>
          <w:p w:rsidR="001C3E04" w:rsidRPr="00375830" w:rsidRDefault="001C3E04" w:rsidP="001C3E04">
            <w:pPr>
              <w:rPr>
                <w:b/>
                <w:sz w:val="20"/>
                <w:szCs w:val="20"/>
              </w:rPr>
            </w:pPr>
          </w:p>
        </w:tc>
        <w:tc>
          <w:tcPr>
            <w:tcW w:w="0" w:type="auto"/>
            <w:shd w:val="clear" w:color="auto" w:fill="auto"/>
          </w:tcPr>
          <w:p w:rsidR="001C3E04" w:rsidRPr="00375830" w:rsidRDefault="001C3E04" w:rsidP="001C3E04">
            <w:pPr>
              <w:jc w:val="center"/>
              <w:rPr>
                <w:sz w:val="20"/>
                <w:szCs w:val="20"/>
              </w:rPr>
            </w:pPr>
            <w:r>
              <w:rPr>
                <w:sz w:val="20"/>
                <w:szCs w:val="20"/>
              </w:rPr>
              <w:t>Ing. Josef Šmic</w:t>
            </w:r>
          </w:p>
        </w:tc>
      </w:tr>
      <w:tr w:rsidR="001C3E04" w:rsidRPr="00375830" w:rsidTr="00A4200D">
        <w:trPr>
          <w:jc w:val="center"/>
        </w:trPr>
        <w:tc>
          <w:tcPr>
            <w:tcW w:w="0" w:type="auto"/>
            <w:vMerge/>
            <w:shd w:val="clear" w:color="auto" w:fill="auto"/>
          </w:tcPr>
          <w:p w:rsidR="001C3E04" w:rsidRPr="00375830" w:rsidRDefault="001C3E04" w:rsidP="001C3E04">
            <w:pPr>
              <w:jc w:val="center"/>
              <w:rPr>
                <w:sz w:val="20"/>
                <w:szCs w:val="20"/>
              </w:rPr>
            </w:pPr>
          </w:p>
        </w:tc>
        <w:tc>
          <w:tcPr>
            <w:tcW w:w="0" w:type="auto"/>
            <w:shd w:val="clear" w:color="auto" w:fill="auto"/>
          </w:tcPr>
          <w:p w:rsidR="001C3E04" w:rsidRPr="00375830" w:rsidRDefault="001C3E04" w:rsidP="001C3E04">
            <w:pPr>
              <w:jc w:val="center"/>
              <w:rPr>
                <w:sz w:val="20"/>
                <w:szCs w:val="20"/>
              </w:rPr>
            </w:pPr>
            <w:r>
              <w:rPr>
                <w:sz w:val="20"/>
                <w:szCs w:val="20"/>
              </w:rPr>
              <w:t>Mgr. Milica Krišan</w:t>
            </w:r>
          </w:p>
        </w:tc>
      </w:tr>
      <w:tr w:rsidR="001C3E04" w:rsidRPr="00375830" w:rsidTr="00A4200D">
        <w:trPr>
          <w:jc w:val="center"/>
        </w:trPr>
        <w:tc>
          <w:tcPr>
            <w:tcW w:w="0" w:type="auto"/>
            <w:vMerge/>
            <w:shd w:val="clear" w:color="auto" w:fill="auto"/>
          </w:tcPr>
          <w:p w:rsidR="001C3E04" w:rsidRPr="00375830" w:rsidRDefault="001C3E04" w:rsidP="001C3E04">
            <w:pPr>
              <w:jc w:val="center"/>
              <w:rPr>
                <w:sz w:val="20"/>
                <w:szCs w:val="20"/>
              </w:rPr>
            </w:pPr>
          </w:p>
        </w:tc>
        <w:tc>
          <w:tcPr>
            <w:tcW w:w="0" w:type="auto"/>
            <w:shd w:val="clear" w:color="auto" w:fill="auto"/>
          </w:tcPr>
          <w:p w:rsidR="001C3E04" w:rsidRPr="00375830" w:rsidRDefault="001C3E04" w:rsidP="001C3E04">
            <w:pPr>
              <w:jc w:val="center"/>
              <w:rPr>
                <w:sz w:val="20"/>
                <w:szCs w:val="20"/>
              </w:rPr>
            </w:pPr>
            <w:r>
              <w:rPr>
                <w:sz w:val="20"/>
                <w:szCs w:val="20"/>
              </w:rPr>
              <w:t>Ing. Zuzana Horníková</w:t>
            </w:r>
          </w:p>
        </w:tc>
      </w:tr>
    </w:tbl>
    <w:p w:rsidR="00024FF3" w:rsidRDefault="00024FF3" w:rsidP="00024FF3">
      <w:pPr>
        <w:rPr>
          <w:sz w:val="20"/>
          <w:szCs w:val="20"/>
        </w:rPr>
      </w:pPr>
    </w:p>
    <w:p w:rsidR="00024FF3" w:rsidRDefault="00024FF3">
      <w:pPr>
        <w:rPr>
          <w:b/>
          <w:sz w:val="20"/>
          <w:szCs w:val="20"/>
        </w:rPr>
      </w:pPr>
    </w:p>
    <w:p w:rsidR="00024FF3" w:rsidRDefault="00024FF3">
      <w:pPr>
        <w:rPr>
          <w:b/>
          <w:sz w:val="20"/>
          <w:szCs w:val="20"/>
        </w:rPr>
      </w:pPr>
    </w:p>
    <w:p w:rsidR="00024FF3" w:rsidRDefault="00024FF3">
      <w:pPr>
        <w:rPr>
          <w:b/>
          <w:sz w:val="20"/>
          <w:szCs w:val="20"/>
        </w:rPr>
      </w:pPr>
    </w:p>
    <w:p w:rsidR="00024FF3" w:rsidRDefault="00024FF3">
      <w:pPr>
        <w:rPr>
          <w:b/>
          <w:sz w:val="20"/>
          <w:szCs w:val="20"/>
        </w:rPr>
      </w:pPr>
    </w:p>
    <w:p w:rsidR="00024FF3" w:rsidRDefault="00024FF3">
      <w:pPr>
        <w:rPr>
          <w:b/>
          <w:sz w:val="20"/>
          <w:szCs w:val="20"/>
        </w:rPr>
      </w:pPr>
    </w:p>
    <w:p w:rsidR="00024FF3" w:rsidRDefault="00024FF3">
      <w:pPr>
        <w:rPr>
          <w:b/>
          <w:sz w:val="20"/>
          <w:szCs w:val="20"/>
        </w:rPr>
      </w:pPr>
    </w:p>
    <w:p w:rsidR="00024FF3" w:rsidRDefault="00024FF3">
      <w:pPr>
        <w:rPr>
          <w:b/>
          <w:sz w:val="20"/>
          <w:szCs w:val="20"/>
        </w:rPr>
      </w:pPr>
    </w:p>
    <w:p w:rsidR="00383A41" w:rsidRDefault="00383A41">
      <w:pPr>
        <w:rPr>
          <w:sz w:val="20"/>
          <w:szCs w:val="20"/>
        </w:rPr>
      </w:pPr>
    </w:p>
    <w:p w:rsidR="00383A41" w:rsidRDefault="00383A41">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765C70" w:rsidRDefault="00765C70">
      <w:pPr>
        <w:rPr>
          <w:sz w:val="20"/>
          <w:szCs w:val="20"/>
        </w:rPr>
      </w:pPr>
    </w:p>
    <w:p w:rsidR="00383A41" w:rsidRDefault="00383A41">
      <w:pPr>
        <w:rPr>
          <w:sz w:val="20"/>
          <w:szCs w:val="20"/>
        </w:rPr>
      </w:pPr>
    </w:p>
    <w:p w:rsidR="00A66E77" w:rsidRDefault="00A66E77">
      <w:pPr>
        <w:rPr>
          <w:sz w:val="20"/>
          <w:szCs w:val="20"/>
        </w:rPr>
      </w:pPr>
    </w:p>
    <w:p w:rsidR="00A66E77" w:rsidRDefault="00A66E77">
      <w:pPr>
        <w:rPr>
          <w:sz w:val="20"/>
          <w:szCs w:val="20"/>
        </w:rPr>
      </w:pPr>
    </w:p>
    <w:p w:rsidR="00A66E77" w:rsidRDefault="00A66E77">
      <w:pPr>
        <w:rPr>
          <w:sz w:val="20"/>
          <w:szCs w:val="20"/>
        </w:rPr>
      </w:pPr>
    </w:p>
    <w:p w:rsidR="008E5F40" w:rsidRDefault="008E5F40">
      <w:pPr>
        <w:rPr>
          <w:sz w:val="20"/>
          <w:szCs w:val="20"/>
        </w:rPr>
      </w:pPr>
    </w:p>
    <w:p w:rsidR="008E5F40" w:rsidRDefault="008E5F40">
      <w:pPr>
        <w:rPr>
          <w:sz w:val="20"/>
          <w:szCs w:val="20"/>
        </w:rPr>
      </w:pPr>
    </w:p>
    <w:p w:rsidR="008E5F40" w:rsidRDefault="008E5F40">
      <w:pPr>
        <w:rPr>
          <w:sz w:val="20"/>
          <w:szCs w:val="20"/>
        </w:rPr>
      </w:pPr>
    </w:p>
    <w:p w:rsidR="008E5F40" w:rsidRDefault="008E5F40">
      <w:pPr>
        <w:rPr>
          <w:sz w:val="20"/>
          <w:szCs w:val="20"/>
        </w:rPr>
      </w:pPr>
    </w:p>
    <w:p w:rsidR="008E5F40" w:rsidRDefault="008E5F40">
      <w:pPr>
        <w:rPr>
          <w:sz w:val="20"/>
          <w:szCs w:val="20"/>
        </w:rPr>
      </w:pPr>
    </w:p>
    <w:p w:rsidR="008E5F40" w:rsidRDefault="008E5F40">
      <w:pPr>
        <w:rPr>
          <w:sz w:val="20"/>
          <w:szCs w:val="20"/>
        </w:rPr>
      </w:pPr>
    </w:p>
    <w:p w:rsidR="008E5F40" w:rsidRDefault="008E5F40">
      <w:pPr>
        <w:rPr>
          <w:sz w:val="20"/>
          <w:szCs w:val="20"/>
        </w:rPr>
      </w:pPr>
    </w:p>
    <w:p w:rsidR="008E5F40" w:rsidRDefault="008E5F40">
      <w:pPr>
        <w:rPr>
          <w:sz w:val="20"/>
          <w:szCs w:val="20"/>
        </w:rPr>
      </w:pPr>
    </w:p>
    <w:p w:rsidR="00A66E77" w:rsidRDefault="00A66E77">
      <w:pPr>
        <w:rPr>
          <w:sz w:val="20"/>
          <w:szCs w:val="20"/>
        </w:rPr>
      </w:pPr>
    </w:p>
    <w:p w:rsidR="00B740E1" w:rsidRPr="00B740E1" w:rsidRDefault="00B740E1">
      <w:pPr>
        <w:rPr>
          <w:b/>
          <w:i/>
          <w:sz w:val="22"/>
          <w:szCs w:val="22"/>
        </w:rPr>
      </w:pPr>
      <w:r w:rsidRPr="00B740E1">
        <w:rPr>
          <w:b/>
          <w:i/>
          <w:sz w:val="22"/>
          <w:szCs w:val="22"/>
        </w:rPr>
        <w:t>Příloha 1:</w:t>
      </w:r>
    </w:p>
    <w:tbl>
      <w:tblPr>
        <w:tblW w:w="9195" w:type="dxa"/>
        <w:tblInd w:w="70" w:type="dxa"/>
        <w:tblBorders>
          <w:bottom w:val="single" w:sz="4" w:space="0" w:color="auto"/>
        </w:tblBorders>
        <w:shd w:val="pct5" w:color="DBE5F1" w:fill="auto"/>
        <w:tblLayout w:type="fixed"/>
        <w:tblCellMar>
          <w:left w:w="70" w:type="dxa"/>
          <w:right w:w="70" w:type="dxa"/>
        </w:tblCellMar>
        <w:tblLook w:val="0000" w:firstRow="0" w:lastRow="0" w:firstColumn="0" w:lastColumn="0" w:noHBand="0" w:noVBand="0"/>
      </w:tblPr>
      <w:tblGrid>
        <w:gridCol w:w="2552"/>
        <w:gridCol w:w="6643"/>
      </w:tblGrid>
      <w:tr w:rsidR="0069110C" w:rsidRPr="0069110C" w:rsidTr="00EA1026">
        <w:trPr>
          <w:trHeight w:val="991"/>
        </w:trPr>
        <w:tc>
          <w:tcPr>
            <w:tcW w:w="2552" w:type="dxa"/>
            <w:shd w:val="pct5" w:color="DBE5F1" w:fill="auto"/>
          </w:tcPr>
          <w:p w:rsidR="0069110C" w:rsidRPr="0069110C" w:rsidRDefault="000940F8" w:rsidP="0069110C">
            <w:pPr>
              <w:rPr>
                <w:b/>
                <w:sz w:val="28"/>
                <w:szCs w:val="20"/>
              </w:rPr>
            </w:pPr>
            <w:r w:rsidRPr="00337921">
              <w:rPr>
                <w:noProof/>
              </w:rPr>
              <w:drawing>
                <wp:inline distT="0" distB="0" distL="0" distR="0">
                  <wp:extent cx="1533525" cy="571500"/>
                  <wp:effectExtent l="0" t="0" r="0" b="0"/>
                  <wp:docPr id="3" name="Obrázek 1" descr="C:\Users\Alice\AppData\Local\Temp\sps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Alice\AppData\Local\Temp\spse_logo.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33525" cy="571500"/>
                          </a:xfrm>
                          <a:prstGeom prst="rect">
                            <a:avLst/>
                          </a:prstGeom>
                          <a:noFill/>
                          <a:ln>
                            <a:noFill/>
                          </a:ln>
                        </pic:spPr>
                      </pic:pic>
                    </a:graphicData>
                  </a:graphic>
                </wp:inline>
              </w:drawing>
            </w:r>
          </w:p>
        </w:tc>
        <w:tc>
          <w:tcPr>
            <w:tcW w:w="6643" w:type="dxa"/>
            <w:shd w:val="pct5" w:color="DBE5F1" w:fill="auto"/>
            <w:vAlign w:val="bottom"/>
          </w:tcPr>
          <w:p w:rsidR="0069110C" w:rsidRPr="0069110C" w:rsidRDefault="0069110C" w:rsidP="0069110C">
            <w:pPr>
              <w:rPr>
                <w:b/>
                <w:sz w:val="22"/>
                <w:szCs w:val="22"/>
              </w:rPr>
            </w:pPr>
            <w:r w:rsidRPr="0069110C">
              <w:rPr>
                <w:b/>
                <w:sz w:val="22"/>
                <w:szCs w:val="22"/>
              </w:rPr>
              <w:t>Střední průmyslová škola elektrotechnická a zařízení pro další vzdělávání pedagogických pracovníků, spol. s r. o.</w:t>
            </w:r>
          </w:p>
          <w:p w:rsidR="0069110C" w:rsidRPr="0069110C" w:rsidRDefault="0069110C" w:rsidP="0069110C">
            <w:pPr>
              <w:keepNext/>
              <w:outlineLvl w:val="5"/>
              <w:rPr>
                <w:sz w:val="20"/>
                <w:szCs w:val="20"/>
              </w:rPr>
            </w:pPr>
            <w:r w:rsidRPr="0069110C">
              <w:rPr>
                <w:sz w:val="20"/>
                <w:szCs w:val="20"/>
              </w:rPr>
              <w:t>Svatováclavská 1404, 438 01 Žatec</w:t>
            </w:r>
          </w:p>
          <w:p w:rsidR="0069110C" w:rsidRPr="0069110C" w:rsidRDefault="0069110C" w:rsidP="0069110C">
            <w:pPr>
              <w:rPr>
                <w:b/>
                <w:sz w:val="18"/>
                <w:szCs w:val="20"/>
              </w:rPr>
            </w:pPr>
            <w:r w:rsidRPr="0069110C">
              <w:rPr>
                <w:sz w:val="18"/>
              </w:rPr>
              <w:t>tel.: 415 726 003, fax: 415 726 003, www.zatecsspse.cz</w:t>
            </w:r>
          </w:p>
        </w:tc>
      </w:tr>
    </w:tbl>
    <w:p w:rsidR="0069110C" w:rsidRPr="0069110C" w:rsidRDefault="0069110C" w:rsidP="0069110C">
      <w:pPr>
        <w:jc w:val="center"/>
        <w:rPr>
          <w:b/>
          <w:sz w:val="20"/>
        </w:rPr>
      </w:pPr>
    </w:p>
    <w:p w:rsidR="0069110C" w:rsidRPr="0069110C" w:rsidRDefault="0069110C" w:rsidP="0069110C">
      <w:pPr>
        <w:jc w:val="center"/>
        <w:rPr>
          <w:b/>
          <w:sz w:val="20"/>
        </w:rPr>
      </w:pPr>
    </w:p>
    <w:p w:rsidR="0069110C" w:rsidRPr="0069110C" w:rsidRDefault="0069110C" w:rsidP="0069110C">
      <w:pPr>
        <w:jc w:val="center"/>
        <w:rPr>
          <w:b/>
          <w:sz w:val="20"/>
        </w:rPr>
      </w:pPr>
      <w:r w:rsidRPr="0069110C">
        <w:rPr>
          <w:b/>
          <w:sz w:val="20"/>
        </w:rPr>
        <w:t xml:space="preserve">ŠKOLNÍ ŘÁD </w:t>
      </w:r>
    </w:p>
    <w:p w:rsidR="0069110C" w:rsidRPr="0069110C" w:rsidRDefault="0069110C" w:rsidP="0069110C">
      <w:pPr>
        <w:jc w:val="center"/>
        <w:rPr>
          <w:b/>
          <w:sz w:val="20"/>
        </w:rPr>
      </w:pPr>
      <w:r w:rsidRPr="0069110C">
        <w:rPr>
          <w:b/>
          <w:sz w:val="20"/>
        </w:rPr>
        <w:t>A PRAVIDLA PRO HODNOCENÍ VÝSLEDKŮ VZDĚLÁVÁNÍ ŽÁKŮ</w:t>
      </w:r>
    </w:p>
    <w:p w:rsidR="0069110C" w:rsidRPr="0069110C" w:rsidRDefault="0069110C" w:rsidP="0069110C">
      <w:pPr>
        <w:jc w:val="center"/>
        <w:rPr>
          <w:b/>
          <w:sz w:val="20"/>
        </w:rPr>
      </w:pPr>
    </w:p>
    <w:p w:rsidR="0069110C" w:rsidRPr="0069110C" w:rsidRDefault="0069110C" w:rsidP="0069110C">
      <w:pPr>
        <w:jc w:val="center"/>
        <w:rPr>
          <w:b/>
          <w:sz w:val="20"/>
        </w:rPr>
      </w:pPr>
      <w:r w:rsidRPr="0069110C">
        <w:rPr>
          <w:b/>
          <w:sz w:val="20"/>
        </w:rPr>
        <w:t>I.</w:t>
      </w:r>
    </w:p>
    <w:p w:rsidR="0069110C" w:rsidRPr="0069110C" w:rsidRDefault="0069110C" w:rsidP="0069110C">
      <w:pPr>
        <w:jc w:val="center"/>
        <w:rPr>
          <w:b/>
          <w:bCs/>
          <w:sz w:val="20"/>
        </w:rPr>
      </w:pPr>
      <w:r w:rsidRPr="0069110C">
        <w:rPr>
          <w:b/>
          <w:bCs/>
          <w:sz w:val="20"/>
        </w:rPr>
        <w:t>Účel školního řádu</w:t>
      </w:r>
    </w:p>
    <w:p w:rsidR="0069110C" w:rsidRPr="0069110C" w:rsidRDefault="0069110C" w:rsidP="0069110C">
      <w:pPr>
        <w:jc w:val="center"/>
        <w:rPr>
          <w:b/>
          <w:bCs/>
          <w:sz w:val="20"/>
        </w:rPr>
      </w:pPr>
    </w:p>
    <w:p w:rsidR="0069110C" w:rsidRPr="0069110C" w:rsidRDefault="0069110C" w:rsidP="00041A07">
      <w:pPr>
        <w:numPr>
          <w:ilvl w:val="0"/>
          <w:numId w:val="65"/>
        </w:numPr>
        <w:jc w:val="both"/>
        <w:rPr>
          <w:sz w:val="20"/>
        </w:rPr>
      </w:pPr>
      <w:r w:rsidRPr="0069110C">
        <w:rPr>
          <w:sz w:val="20"/>
        </w:rPr>
        <w:t xml:space="preserve">Žáci si osvojují vědomosti a znalosti stanovené učebními osnovami a školním vzdělávacím programem. Ve škole i mimo školu dodržují společenské a mravní zásady chování. </w:t>
      </w:r>
    </w:p>
    <w:p w:rsidR="0069110C" w:rsidRPr="0069110C" w:rsidRDefault="0069110C" w:rsidP="00041A07">
      <w:pPr>
        <w:numPr>
          <w:ilvl w:val="0"/>
          <w:numId w:val="65"/>
        </w:numPr>
        <w:jc w:val="both"/>
        <w:rPr>
          <w:sz w:val="20"/>
        </w:rPr>
      </w:pPr>
      <w:r w:rsidRPr="0069110C">
        <w:rPr>
          <w:sz w:val="20"/>
        </w:rPr>
        <w:t xml:space="preserve">Žáci se společně s pedagogickým sborem a rodiči podílejí na tvorbě veřejného mínění o škole, ale i na tvorbě vyučovacích a výchovných podmínek školy. </w:t>
      </w:r>
    </w:p>
    <w:p w:rsidR="0069110C" w:rsidRPr="0069110C" w:rsidRDefault="0069110C" w:rsidP="00041A07">
      <w:pPr>
        <w:numPr>
          <w:ilvl w:val="0"/>
          <w:numId w:val="65"/>
        </w:numPr>
        <w:jc w:val="both"/>
        <w:rPr>
          <w:sz w:val="20"/>
        </w:rPr>
      </w:pPr>
      <w:r w:rsidRPr="0069110C">
        <w:rPr>
          <w:sz w:val="20"/>
        </w:rPr>
        <w:t>Tento školní řád vychází ze zákona č. 561/2004 Sb. (dále jen školský zákon), zákona č. 359/1999 Sb. o sociálně-právní ochraně dětí, zákona č. 140/1961 Sb. trestního zákona a zákona č. 379/2005 Sb. o opatřeních k ochraně před škodami působenými tabákovými výrobky, alkoholem a jinými návykovými látkami. Je závazný pro všechny žáky, rodiče a zaměstnance školy.</w:t>
      </w:r>
    </w:p>
    <w:p w:rsidR="0069110C" w:rsidRPr="0069110C" w:rsidRDefault="0069110C" w:rsidP="0069110C">
      <w:pPr>
        <w:jc w:val="both"/>
        <w:rPr>
          <w:sz w:val="20"/>
        </w:rPr>
      </w:pPr>
    </w:p>
    <w:p w:rsidR="0069110C" w:rsidRPr="0069110C" w:rsidRDefault="0069110C" w:rsidP="0069110C">
      <w:pPr>
        <w:jc w:val="center"/>
        <w:rPr>
          <w:b/>
          <w:sz w:val="20"/>
        </w:rPr>
      </w:pPr>
      <w:r w:rsidRPr="0069110C">
        <w:rPr>
          <w:b/>
          <w:sz w:val="20"/>
        </w:rPr>
        <w:t>II.</w:t>
      </w:r>
    </w:p>
    <w:p w:rsidR="0069110C" w:rsidRPr="0069110C" w:rsidRDefault="0069110C" w:rsidP="0069110C">
      <w:pPr>
        <w:jc w:val="center"/>
        <w:rPr>
          <w:b/>
          <w:sz w:val="20"/>
        </w:rPr>
      </w:pPr>
      <w:r w:rsidRPr="0069110C">
        <w:rPr>
          <w:b/>
          <w:sz w:val="20"/>
        </w:rPr>
        <w:t>Práva a povinnosti žáků</w:t>
      </w:r>
    </w:p>
    <w:p w:rsidR="0069110C" w:rsidRPr="0069110C" w:rsidRDefault="0069110C" w:rsidP="0069110C">
      <w:pPr>
        <w:jc w:val="center"/>
        <w:rPr>
          <w:b/>
          <w:sz w:val="20"/>
        </w:rPr>
      </w:pPr>
    </w:p>
    <w:p w:rsidR="0069110C" w:rsidRPr="0069110C" w:rsidRDefault="0069110C" w:rsidP="00041A07">
      <w:pPr>
        <w:numPr>
          <w:ilvl w:val="0"/>
          <w:numId w:val="64"/>
        </w:numPr>
        <w:jc w:val="both"/>
        <w:rPr>
          <w:sz w:val="20"/>
        </w:rPr>
      </w:pPr>
      <w:r w:rsidRPr="0069110C">
        <w:rPr>
          <w:sz w:val="20"/>
        </w:rPr>
        <w:t>Žáci mají právo:</w:t>
      </w:r>
    </w:p>
    <w:p w:rsidR="0069110C" w:rsidRPr="0069110C" w:rsidRDefault="0069110C" w:rsidP="00041A07">
      <w:pPr>
        <w:numPr>
          <w:ilvl w:val="0"/>
          <w:numId w:val="60"/>
        </w:numPr>
        <w:jc w:val="both"/>
        <w:rPr>
          <w:sz w:val="20"/>
        </w:rPr>
      </w:pPr>
      <w:r w:rsidRPr="0069110C">
        <w:rPr>
          <w:sz w:val="20"/>
        </w:rPr>
        <w:t>na vzdělávání a školské služby podle školského zákona</w:t>
      </w:r>
    </w:p>
    <w:p w:rsidR="0069110C" w:rsidRPr="0069110C" w:rsidRDefault="0069110C" w:rsidP="00041A07">
      <w:pPr>
        <w:numPr>
          <w:ilvl w:val="0"/>
          <w:numId w:val="60"/>
        </w:numPr>
        <w:jc w:val="both"/>
        <w:rPr>
          <w:sz w:val="20"/>
        </w:rPr>
      </w:pPr>
      <w:r w:rsidRPr="0069110C">
        <w:rPr>
          <w:sz w:val="20"/>
        </w:rPr>
        <w:t>na informace o průběhu a výsledcích svého vzdělávání</w:t>
      </w:r>
    </w:p>
    <w:p w:rsidR="0069110C" w:rsidRPr="0069110C" w:rsidRDefault="0069110C" w:rsidP="00041A07">
      <w:pPr>
        <w:numPr>
          <w:ilvl w:val="0"/>
          <w:numId w:val="60"/>
        </w:numPr>
        <w:jc w:val="both"/>
        <w:rPr>
          <w:sz w:val="20"/>
        </w:rPr>
      </w:pPr>
      <w:r w:rsidRPr="0069110C">
        <w:rPr>
          <w:sz w:val="20"/>
        </w:rPr>
        <w:t>volit a být voleni do školské rady, jsou-li zletilí</w:t>
      </w:r>
    </w:p>
    <w:p w:rsidR="0069110C" w:rsidRPr="0069110C" w:rsidRDefault="0069110C" w:rsidP="00041A07">
      <w:pPr>
        <w:numPr>
          <w:ilvl w:val="0"/>
          <w:numId w:val="60"/>
        </w:numPr>
        <w:jc w:val="both"/>
        <w:rPr>
          <w:sz w:val="20"/>
        </w:rPr>
      </w:pPr>
      <w:r w:rsidRPr="0069110C">
        <w:rPr>
          <w:sz w:val="20"/>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69110C" w:rsidRPr="0069110C" w:rsidRDefault="0069110C" w:rsidP="00041A07">
      <w:pPr>
        <w:numPr>
          <w:ilvl w:val="0"/>
          <w:numId w:val="60"/>
        </w:numPr>
        <w:jc w:val="both"/>
        <w:rPr>
          <w:sz w:val="20"/>
        </w:rPr>
      </w:pPr>
      <w:r w:rsidRPr="0069110C">
        <w:rPr>
          <w:sz w:val="20"/>
        </w:rPr>
        <w:t>vyjadřovat se ke všem rozhodnutím týkajícím se podstatných záležitostí jejich vzdělávání, přičemž jejich vyjádřením musí být věnována pozornost odpovídající jejich věku a stupni vývoje</w:t>
      </w:r>
    </w:p>
    <w:p w:rsidR="0069110C" w:rsidRPr="0069110C" w:rsidRDefault="0069110C" w:rsidP="00041A07">
      <w:pPr>
        <w:numPr>
          <w:ilvl w:val="0"/>
          <w:numId w:val="60"/>
        </w:numPr>
        <w:jc w:val="both"/>
        <w:rPr>
          <w:sz w:val="20"/>
        </w:rPr>
      </w:pPr>
      <w:r w:rsidRPr="0069110C">
        <w:rPr>
          <w:sz w:val="20"/>
        </w:rPr>
        <w:t>na informace a poradenskou pomoc školy v záležitostech týkajících se vzdělávání podle školského zákona</w:t>
      </w:r>
    </w:p>
    <w:p w:rsidR="0069110C" w:rsidRPr="0069110C" w:rsidRDefault="0069110C" w:rsidP="00041A07">
      <w:pPr>
        <w:numPr>
          <w:ilvl w:val="0"/>
          <w:numId w:val="64"/>
        </w:numPr>
        <w:jc w:val="both"/>
        <w:rPr>
          <w:sz w:val="20"/>
        </w:rPr>
      </w:pPr>
      <w:r w:rsidRPr="0069110C">
        <w:rPr>
          <w:sz w:val="20"/>
        </w:rPr>
        <w:t>Práva uvedená v odstavci 1 s výjimkou písmen a) a d) mají také zákonní zástupci nezletilých žáků.</w:t>
      </w:r>
    </w:p>
    <w:p w:rsidR="0069110C" w:rsidRPr="0069110C" w:rsidRDefault="0069110C" w:rsidP="00041A07">
      <w:pPr>
        <w:numPr>
          <w:ilvl w:val="0"/>
          <w:numId w:val="64"/>
        </w:numPr>
        <w:jc w:val="both"/>
        <w:rPr>
          <w:sz w:val="20"/>
        </w:rPr>
      </w:pPr>
      <w:r w:rsidRPr="0069110C">
        <w:rPr>
          <w:sz w:val="20"/>
        </w:rPr>
        <w:t>Na informace podle odstavce 1 písm. b) mají v případě zletilých žáků právo také jejich rodiče.</w:t>
      </w:r>
    </w:p>
    <w:p w:rsidR="0069110C" w:rsidRPr="0069110C" w:rsidRDefault="0069110C" w:rsidP="00041A07">
      <w:pPr>
        <w:numPr>
          <w:ilvl w:val="0"/>
          <w:numId w:val="64"/>
        </w:numPr>
        <w:jc w:val="both"/>
        <w:rPr>
          <w:sz w:val="20"/>
        </w:rPr>
      </w:pPr>
      <w:r w:rsidRPr="0069110C">
        <w:rPr>
          <w:sz w:val="20"/>
        </w:rPr>
        <w:t>Žáci s různými druhy zdravotního postižení mají právo na zvláštní péči a přístup ke vzdělání.</w:t>
      </w:r>
    </w:p>
    <w:p w:rsidR="0069110C" w:rsidRPr="0069110C" w:rsidRDefault="0069110C" w:rsidP="00041A07">
      <w:pPr>
        <w:numPr>
          <w:ilvl w:val="0"/>
          <w:numId w:val="64"/>
        </w:numPr>
        <w:jc w:val="both"/>
        <w:rPr>
          <w:sz w:val="20"/>
        </w:rPr>
      </w:pPr>
      <w:r w:rsidRPr="0069110C">
        <w:rPr>
          <w:sz w:val="20"/>
        </w:rPr>
        <w:t>Žáci jsou povinni:</w:t>
      </w:r>
    </w:p>
    <w:p w:rsidR="0069110C" w:rsidRPr="0069110C" w:rsidRDefault="0069110C" w:rsidP="00041A07">
      <w:pPr>
        <w:numPr>
          <w:ilvl w:val="0"/>
          <w:numId w:val="61"/>
        </w:numPr>
        <w:jc w:val="both"/>
        <w:rPr>
          <w:sz w:val="20"/>
        </w:rPr>
      </w:pPr>
      <w:r w:rsidRPr="0069110C">
        <w:rPr>
          <w:sz w:val="20"/>
        </w:rPr>
        <w:t>řádně docházet do školy a řádně se vzdělávat</w:t>
      </w:r>
    </w:p>
    <w:p w:rsidR="0069110C" w:rsidRPr="0069110C" w:rsidRDefault="0069110C" w:rsidP="00041A07">
      <w:pPr>
        <w:numPr>
          <w:ilvl w:val="0"/>
          <w:numId w:val="61"/>
        </w:numPr>
        <w:jc w:val="both"/>
        <w:rPr>
          <w:sz w:val="20"/>
        </w:rPr>
      </w:pPr>
      <w:r w:rsidRPr="0069110C">
        <w:rPr>
          <w:sz w:val="20"/>
        </w:rPr>
        <w:t>dodržovat školní řád a předpisy a pokyny školy k ochraně zdraví a bezpečnosti, s nimiž byli seznámeni</w:t>
      </w:r>
    </w:p>
    <w:p w:rsidR="0069110C" w:rsidRPr="0069110C" w:rsidRDefault="0069110C" w:rsidP="00041A07">
      <w:pPr>
        <w:numPr>
          <w:ilvl w:val="0"/>
          <w:numId w:val="61"/>
        </w:numPr>
        <w:jc w:val="both"/>
        <w:rPr>
          <w:sz w:val="20"/>
        </w:rPr>
      </w:pPr>
      <w:r w:rsidRPr="0069110C">
        <w:rPr>
          <w:sz w:val="20"/>
        </w:rPr>
        <w:t>plnit pokyny pedagogických pracovníků škol vydané v souladu s právními předpisy a školním řádem</w:t>
      </w:r>
    </w:p>
    <w:p w:rsidR="0069110C" w:rsidRPr="0069110C" w:rsidRDefault="0069110C" w:rsidP="00041A07">
      <w:pPr>
        <w:numPr>
          <w:ilvl w:val="0"/>
          <w:numId w:val="64"/>
        </w:numPr>
        <w:jc w:val="both"/>
        <w:rPr>
          <w:sz w:val="20"/>
        </w:rPr>
      </w:pPr>
      <w:r w:rsidRPr="0069110C">
        <w:rPr>
          <w:sz w:val="20"/>
        </w:rPr>
        <w:t>Zletilí žáci a zákonní zástupci nezletilých žáků jsou dále povinni:</w:t>
      </w:r>
    </w:p>
    <w:p w:rsidR="0069110C" w:rsidRPr="0069110C" w:rsidRDefault="0069110C" w:rsidP="00041A07">
      <w:pPr>
        <w:numPr>
          <w:ilvl w:val="0"/>
          <w:numId w:val="62"/>
        </w:numPr>
        <w:jc w:val="both"/>
        <w:rPr>
          <w:sz w:val="20"/>
        </w:rPr>
      </w:pPr>
      <w:r w:rsidRPr="0069110C">
        <w:rPr>
          <w:sz w:val="20"/>
        </w:rPr>
        <w:t>informovat školu o změně zdravotní způsobilosti, zdravotních obtížích nebo jiných závažných skutečnostech, které by mohly mít vliv na průběh vzdělávání</w:t>
      </w:r>
    </w:p>
    <w:p w:rsidR="0069110C" w:rsidRPr="0069110C" w:rsidRDefault="0069110C" w:rsidP="00041A07">
      <w:pPr>
        <w:numPr>
          <w:ilvl w:val="0"/>
          <w:numId w:val="62"/>
        </w:numPr>
        <w:jc w:val="both"/>
        <w:rPr>
          <w:sz w:val="20"/>
        </w:rPr>
      </w:pPr>
      <w:r w:rsidRPr="0069110C">
        <w:rPr>
          <w:sz w:val="20"/>
        </w:rPr>
        <w:t>dokládat důvody své nepřítomnosti ve vyučování v souladu s podmínkami stanovenými školním řádem</w:t>
      </w:r>
    </w:p>
    <w:p w:rsidR="0069110C" w:rsidRPr="0069110C" w:rsidRDefault="0069110C" w:rsidP="00041A07">
      <w:pPr>
        <w:numPr>
          <w:ilvl w:val="0"/>
          <w:numId w:val="62"/>
        </w:numPr>
        <w:jc w:val="both"/>
        <w:rPr>
          <w:sz w:val="20"/>
        </w:rPr>
      </w:pPr>
      <w:r w:rsidRPr="0069110C">
        <w:rPr>
          <w:sz w:val="20"/>
        </w:rPr>
        <w:t>oznamovat škole údaje, které jsou podstatné pro průběh vzdělávání nebo bezpečnost žáka, a změny v těchto údajích</w:t>
      </w:r>
    </w:p>
    <w:p w:rsidR="0069110C" w:rsidRPr="0069110C" w:rsidRDefault="0069110C" w:rsidP="00041A07">
      <w:pPr>
        <w:numPr>
          <w:ilvl w:val="0"/>
          <w:numId w:val="64"/>
        </w:numPr>
        <w:jc w:val="both"/>
        <w:rPr>
          <w:sz w:val="20"/>
        </w:rPr>
      </w:pPr>
      <w:r w:rsidRPr="0069110C">
        <w:rPr>
          <w:sz w:val="20"/>
        </w:rPr>
        <w:t>Zákonní zástupci nezletilých žáků jsou navíc povinni:</w:t>
      </w:r>
    </w:p>
    <w:p w:rsidR="0069110C" w:rsidRPr="0069110C" w:rsidRDefault="0069110C" w:rsidP="00041A07">
      <w:pPr>
        <w:numPr>
          <w:ilvl w:val="0"/>
          <w:numId w:val="63"/>
        </w:numPr>
        <w:jc w:val="both"/>
        <w:rPr>
          <w:sz w:val="20"/>
        </w:rPr>
      </w:pPr>
      <w:r w:rsidRPr="0069110C">
        <w:rPr>
          <w:sz w:val="20"/>
        </w:rPr>
        <w:t>zajistit, aby žák docházel řádně a včas do školy</w:t>
      </w:r>
    </w:p>
    <w:p w:rsidR="0069110C" w:rsidRPr="0069110C" w:rsidRDefault="0069110C" w:rsidP="00041A07">
      <w:pPr>
        <w:numPr>
          <w:ilvl w:val="0"/>
          <w:numId w:val="63"/>
        </w:numPr>
        <w:jc w:val="both"/>
        <w:rPr>
          <w:sz w:val="20"/>
        </w:rPr>
      </w:pPr>
      <w:r w:rsidRPr="0069110C">
        <w:rPr>
          <w:sz w:val="20"/>
        </w:rPr>
        <w:t>na vyzvání ředitele školy se osobně zúčastnit projednání závažných otázek týkajících se vzdělávání žáka</w:t>
      </w:r>
    </w:p>
    <w:p w:rsidR="0069110C" w:rsidRDefault="0069110C" w:rsidP="0069110C">
      <w:pPr>
        <w:jc w:val="both"/>
        <w:rPr>
          <w:sz w:val="20"/>
        </w:rPr>
      </w:pPr>
    </w:p>
    <w:p w:rsidR="00B740E1" w:rsidRDefault="00B740E1" w:rsidP="0069110C">
      <w:pPr>
        <w:jc w:val="both"/>
        <w:rPr>
          <w:sz w:val="20"/>
        </w:rPr>
      </w:pPr>
    </w:p>
    <w:p w:rsidR="00B740E1" w:rsidRDefault="00B740E1" w:rsidP="0069110C">
      <w:pPr>
        <w:jc w:val="both"/>
        <w:rPr>
          <w:sz w:val="20"/>
        </w:rPr>
      </w:pPr>
    </w:p>
    <w:p w:rsidR="00B740E1" w:rsidRDefault="00B740E1" w:rsidP="0069110C">
      <w:pPr>
        <w:jc w:val="both"/>
        <w:rPr>
          <w:sz w:val="20"/>
        </w:rPr>
      </w:pPr>
    </w:p>
    <w:p w:rsidR="00B740E1" w:rsidRPr="0069110C" w:rsidRDefault="00B740E1" w:rsidP="0069110C">
      <w:pPr>
        <w:jc w:val="both"/>
        <w:rPr>
          <w:sz w:val="20"/>
        </w:rPr>
      </w:pPr>
    </w:p>
    <w:p w:rsidR="0069110C" w:rsidRPr="0069110C" w:rsidRDefault="0069110C" w:rsidP="0069110C">
      <w:pPr>
        <w:jc w:val="center"/>
        <w:rPr>
          <w:b/>
          <w:sz w:val="20"/>
        </w:rPr>
      </w:pPr>
      <w:r w:rsidRPr="0069110C">
        <w:rPr>
          <w:b/>
          <w:sz w:val="20"/>
        </w:rPr>
        <w:t>III.</w:t>
      </w:r>
    </w:p>
    <w:p w:rsidR="0069110C" w:rsidRPr="0069110C" w:rsidRDefault="0069110C" w:rsidP="0069110C">
      <w:pPr>
        <w:jc w:val="center"/>
        <w:rPr>
          <w:b/>
          <w:sz w:val="20"/>
        </w:rPr>
      </w:pPr>
      <w:r w:rsidRPr="0069110C">
        <w:rPr>
          <w:b/>
          <w:sz w:val="20"/>
        </w:rPr>
        <w:t>Provoz a vnitřní režim školy</w:t>
      </w:r>
    </w:p>
    <w:p w:rsidR="0069110C" w:rsidRPr="0069110C" w:rsidRDefault="0069110C" w:rsidP="0069110C">
      <w:pPr>
        <w:jc w:val="center"/>
        <w:rPr>
          <w:b/>
          <w:sz w:val="20"/>
        </w:rPr>
      </w:pPr>
    </w:p>
    <w:p w:rsidR="0069110C" w:rsidRPr="0069110C" w:rsidRDefault="0069110C" w:rsidP="00041A07">
      <w:pPr>
        <w:numPr>
          <w:ilvl w:val="0"/>
          <w:numId w:val="66"/>
        </w:numPr>
        <w:jc w:val="both"/>
        <w:rPr>
          <w:sz w:val="20"/>
        </w:rPr>
      </w:pPr>
      <w:r w:rsidRPr="0069110C">
        <w:rPr>
          <w:sz w:val="20"/>
        </w:rPr>
        <w:t xml:space="preserve">Škola je otevřená od pondělí do pátku od 7:15 hod. Zavírá se zpravidla ukončením zájmové činnosti žáků. Začátek a konec vyučování je dán rozvrhem vyučovacích hodin. </w:t>
      </w:r>
    </w:p>
    <w:p w:rsidR="0069110C" w:rsidRPr="0069110C" w:rsidRDefault="0069110C" w:rsidP="00041A07">
      <w:pPr>
        <w:numPr>
          <w:ilvl w:val="0"/>
          <w:numId w:val="66"/>
        </w:numPr>
        <w:jc w:val="both"/>
        <w:rPr>
          <w:sz w:val="20"/>
        </w:rPr>
      </w:pPr>
      <w:r w:rsidRPr="0069110C">
        <w:rPr>
          <w:sz w:val="20"/>
        </w:rPr>
        <w:t>Do školy chodí žáci zodpovědně a včas. Musí být ve třídě nejpozději před zvoněním na začátek vyučovací hodiny. Dojíždějící žáci volí takové spojení, aby tuto podmínku splnili.</w:t>
      </w:r>
    </w:p>
    <w:p w:rsidR="0069110C" w:rsidRPr="0069110C" w:rsidRDefault="0069110C" w:rsidP="00041A07">
      <w:pPr>
        <w:numPr>
          <w:ilvl w:val="0"/>
          <w:numId w:val="66"/>
        </w:numPr>
        <w:jc w:val="both"/>
        <w:rPr>
          <w:sz w:val="20"/>
        </w:rPr>
      </w:pPr>
      <w:r w:rsidRPr="0069110C">
        <w:rPr>
          <w:sz w:val="20"/>
        </w:rPr>
        <w:t>Do školy chodí žáci vkusně a čistě oděni a upraveni. Ve škole se mohou převléci a musí se přezout do vhodné obuvi. Oděv a obuv si uloží v šatně. Dbají na pořádek v šatně a zejména na zamykání přidělených skříněk.</w:t>
      </w:r>
    </w:p>
    <w:p w:rsidR="0069110C" w:rsidRPr="0069110C" w:rsidRDefault="0069110C" w:rsidP="00041A07">
      <w:pPr>
        <w:numPr>
          <w:ilvl w:val="0"/>
          <w:numId w:val="66"/>
        </w:numPr>
        <w:jc w:val="both"/>
        <w:rPr>
          <w:sz w:val="20"/>
        </w:rPr>
      </w:pPr>
      <w:r w:rsidRPr="0069110C">
        <w:rPr>
          <w:sz w:val="20"/>
        </w:rPr>
        <w:t xml:space="preserve">Do začátku vyučování se žák může zdržovat ve třídě a na chodbě nebo si vyřizovat potřebné osobní záležitosti u hospodářky školy (od 7:15 do 7:55 hod., od 9:35 do 9:50 hod. a po 14:00 hod.) nebo u třídního učitele (od 7:30 hod.) apod. </w:t>
      </w:r>
    </w:p>
    <w:p w:rsidR="0069110C" w:rsidRPr="0069110C" w:rsidRDefault="0069110C" w:rsidP="00041A07">
      <w:pPr>
        <w:numPr>
          <w:ilvl w:val="1"/>
          <w:numId w:val="66"/>
        </w:numPr>
        <w:jc w:val="both"/>
        <w:rPr>
          <w:sz w:val="20"/>
        </w:rPr>
      </w:pPr>
      <w:r w:rsidRPr="0069110C">
        <w:rPr>
          <w:sz w:val="20"/>
        </w:rPr>
        <w:t>Žáci se průběžně připravují na vyučovací hodiny a využívají konzultačních hodin jednotlivých učitelů.</w:t>
      </w:r>
    </w:p>
    <w:p w:rsidR="0069110C" w:rsidRPr="0069110C" w:rsidRDefault="0069110C" w:rsidP="00041A07">
      <w:pPr>
        <w:numPr>
          <w:ilvl w:val="1"/>
          <w:numId w:val="66"/>
        </w:numPr>
        <w:jc w:val="both"/>
        <w:rPr>
          <w:sz w:val="20"/>
        </w:rPr>
      </w:pPr>
      <w:r w:rsidRPr="0069110C">
        <w:rPr>
          <w:sz w:val="20"/>
        </w:rPr>
        <w:t>Žáci nemají volný přístup do kabinetů, sborovny a ředitelny. Vstup do uvedených místností je na přímé vyzvání. Problémy osobní i školní mohou řešit s vyučujícím učitelem, třídním učitelem, výchovným poradcem nebo ředitelem, a to přímo nebo prostřednictvím školské či jiného žákovského samosprávného orgánu.</w:t>
      </w:r>
    </w:p>
    <w:p w:rsidR="0069110C" w:rsidRPr="0069110C" w:rsidRDefault="0069110C" w:rsidP="00041A07">
      <w:pPr>
        <w:numPr>
          <w:ilvl w:val="1"/>
          <w:numId w:val="66"/>
        </w:numPr>
        <w:jc w:val="both"/>
        <w:rPr>
          <w:sz w:val="20"/>
        </w:rPr>
      </w:pPr>
      <w:r w:rsidRPr="0069110C">
        <w:rPr>
          <w:sz w:val="20"/>
        </w:rPr>
        <w:t>O přestávkách není možné bez svolení třídního učitele nebo učitele vykonávajícího pedagogický dozor opustit areál školy. Během přestávek se žáci chovají slušně.</w:t>
      </w:r>
    </w:p>
    <w:p w:rsidR="0069110C" w:rsidRPr="0069110C" w:rsidRDefault="0069110C" w:rsidP="00041A07">
      <w:pPr>
        <w:numPr>
          <w:ilvl w:val="1"/>
          <w:numId w:val="66"/>
        </w:numPr>
        <w:jc w:val="both"/>
        <w:rPr>
          <w:sz w:val="20"/>
        </w:rPr>
      </w:pPr>
      <w:r w:rsidRPr="0069110C">
        <w:rPr>
          <w:sz w:val="20"/>
        </w:rPr>
        <w:t xml:space="preserve">V průběhu přestávek delších než 5 minut se žáci mohou pohybovat na dvoře školy, musí však být přezuti do venkovní obuvi. V této době a rovněž před začátkem vyučování mohou využívat jídelních a nápojových automatů. </w:t>
      </w:r>
    </w:p>
    <w:p w:rsidR="0069110C" w:rsidRPr="0069110C" w:rsidRDefault="0069110C" w:rsidP="00041A07">
      <w:pPr>
        <w:numPr>
          <w:ilvl w:val="1"/>
          <w:numId w:val="66"/>
        </w:numPr>
        <w:jc w:val="both"/>
        <w:rPr>
          <w:sz w:val="20"/>
        </w:rPr>
      </w:pPr>
      <w:r w:rsidRPr="0069110C">
        <w:rPr>
          <w:sz w:val="20"/>
        </w:rPr>
        <w:t>Během vyučování, školního zaměstnání a jiné činnosti dbají žáci pokynů zaměstnanců školy. Za pořádek ve třídách v průběhu vyučování odpovídá třídní služba, která se řídí pokyny třídního učitele.</w:t>
      </w:r>
    </w:p>
    <w:p w:rsidR="0069110C" w:rsidRPr="0069110C" w:rsidRDefault="0069110C" w:rsidP="00041A07">
      <w:pPr>
        <w:numPr>
          <w:ilvl w:val="1"/>
          <w:numId w:val="66"/>
        </w:numPr>
        <w:jc w:val="both"/>
        <w:rPr>
          <w:sz w:val="20"/>
        </w:rPr>
      </w:pPr>
      <w:r w:rsidRPr="0069110C">
        <w:rPr>
          <w:sz w:val="20"/>
        </w:rPr>
        <w:t>Při individuálním i skupinovém přesunu k organizacím a zařízením, které jsou mimo školu (např. tělocvična, hřiště, středisko praktické výuky či prováděné praxe) dbají zásad bezpečnosti pohybu po komunikacích, řídí se pravidly silničního provozu a pokynů případného dozoru.</w:t>
      </w:r>
    </w:p>
    <w:p w:rsidR="0069110C" w:rsidRPr="0069110C" w:rsidRDefault="0069110C" w:rsidP="00041A07">
      <w:pPr>
        <w:numPr>
          <w:ilvl w:val="1"/>
          <w:numId w:val="66"/>
        </w:numPr>
        <w:jc w:val="both"/>
        <w:rPr>
          <w:sz w:val="20"/>
        </w:rPr>
      </w:pPr>
      <w:r w:rsidRPr="0069110C">
        <w:rPr>
          <w:sz w:val="20"/>
        </w:rPr>
        <w:t>Do školy je nevhodné nosit cenné věci, větší finanční hotovost a mobilní telefony. V nutných případech mohou žáci požádat o úschovu cenných věcí u hospodářky školy.</w:t>
      </w:r>
    </w:p>
    <w:p w:rsidR="0069110C" w:rsidRPr="0069110C" w:rsidRDefault="0069110C" w:rsidP="00041A07">
      <w:pPr>
        <w:numPr>
          <w:ilvl w:val="1"/>
          <w:numId w:val="66"/>
        </w:numPr>
        <w:jc w:val="both"/>
        <w:rPr>
          <w:sz w:val="20"/>
        </w:rPr>
      </w:pPr>
      <w:r w:rsidRPr="0069110C">
        <w:rPr>
          <w:sz w:val="20"/>
        </w:rPr>
        <w:t>Během vyučovacích hodin musí mít žák mobilní telefon vypnutý a uložený v tašce. Totéž platí pro MP3 přehrávače, kamery apod. Jinak budou tyto předměty odebrány vyučujícím a vráceny žákovi resp. zákonnému zástupci na konci vyučování.</w:t>
      </w:r>
    </w:p>
    <w:p w:rsidR="0069110C" w:rsidRPr="0069110C" w:rsidRDefault="0069110C" w:rsidP="00041A07">
      <w:pPr>
        <w:numPr>
          <w:ilvl w:val="1"/>
          <w:numId w:val="66"/>
        </w:numPr>
        <w:jc w:val="both"/>
        <w:rPr>
          <w:sz w:val="20"/>
        </w:rPr>
      </w:pPr>
      <w:r w:rsidRPr="0069110C">
        <w:rPr>
          <w:sz w:val="20"/>
        </w:rPr>
        <w:t>Žáci mohou ve vyučovací hodině používat notebook pouze se souhlasem vyučujícího. Ten může v případě, že žák nebude notebook využívat k výuce, používání zakázat.</w:t>
      </w:r>
    </w:p>
    <w:p w:rsidR="0069110C" w:rsidRPr="0069110C" w:rsidRDefault="0069110C" w:rsidP="00041A07">
      <w:pPr>
        <w:numPr>
          <w:ilvl w:val="1"/>
          <w:numId w:val="66"/>
        </w:numPr>
        <w:jc w:val="both"/>
        <w:rPr>
          <w:sz w:val="20"/>
        </w:rPr>
      </w:pPr>
      <w:r w:rsidRPr="0069110C">
        <w:rPr>
          <w:sz w:val="20"/>
        </w:rPr>
        <w:t>Při vyučování je zakázáno jíst a žvýkat.</w:t>
      </w:r>
    </w:p>
    <w:p w:rsidR="0069110C" w:rsidRPr="0069110C" w:rsidRDefault="0069110C" w:rsidP="00041A07">
      <w:pPr>
        <w:numPr>
          <w:ilvl w:val="1"/>
          <w:numId w:val="66"/>
        </w:numPr>
        <w:jc w:val="both"/>
        <w:rPr>
          <w:sz w:val="20"/>
        </w:rPr>
      </w:pPr>
      <w:r w:rsidRPr="0069110C">
        <w:rPr>
          <w:sz w:val="20"/>
        </w:rPr>
        <w:t>Žáci mají možnost (pokud je to z provozních důvodů možné) navštěvovat učebny výpočetní techniky. Zde se řídí provozním řádem příslušné učebny.</w:t>
      </w:r>
    </w:p>
    <w:p w:rsidR="0069110C" w:rsidRPr="0069110C" w:rsidRDefault="0069110C" w:rsidP="00041A07">
      <w:pPr>
        <w:numPr>
          <w:ilvl w:val="1"/>
          <w:numId w:val="66"/>
        </w:numPr>
        <w:jc w:val="both"/>
        <w:rPr>
          <w:sz w:val="20"/>
        </w:rPr>
      </w:pPr>
      <w:r w:rsidRPr="0069110C">
        <w:rPr>
          <w:sz w:val="20"/>
        </w:rPr>
        <w:t>Žákům se zakazuje pozměňovat údaje a zápisy v třídní knize, klasifikačním archu nebo omluvném listu. Tento zásah do školní dokumentace se považuje za hrubé porušení školního řádu.</w:t>
      </w:r>
    </w:p>
    <w:p w:rsidR="0069110C" w:rsidRPr="0069110C" w:rsidRDefault="0069110C" w:rsidP="00041A07">
      <w:pPr>
        <w:numPr>
          <w:ilvl w:val="1"/>
          <w:numId w:val="66"/>
        </w:numPr>
        <w:jc w:val="both"/>
        <w:rPr>
          <w:sz w:val="20"/>
        </w:rPr>
      </w:pPr>
      <w:r w:rsidRPr="0069110C">
        <w:rPr>
          <w:sz w:val="20"/>
        </w:rPr>
        <w:t>Žáci dbají na vytváření estetického prostředí, udržují čistotu a pořádek ve všech prostorách školy a jejím okolí.</w:t>
      </w:r>
    </w:p>
    <w:p w:rsidR="0069110C" w:rsidRPr="0069110C" w:rsidRDefault="0069110C" w:rsidP="0069110C">
      <w:pPr>
        <w:jc w:val="both"/>
        <w:rPr>
          <w:sz w:val="20"/>
        </w:rPr>
      </w:pPr>
    </w:p>
    <w:p w:rsidR="0069110C" w:rsidRPr="0069110C" w:rsidRDefault="0069110C" w:rsidP="0069110C">
      <w:pPr>
        <w:jc w:val="both"/>
        <w:rPr>
          <w:sz w:val="20"/>
        </w:rPr>
      </w:pPr>
    </w:p>
    <w:p w:rsidR="0069110C" w:rsidRPr="0069110C" w:rsidRDefault="0069110C" w:rsidP="0069110C">
      <w:pPr>
        <w:jc w:val="center"/>
        <w:rPr>
          <w:b/>
          <w:sz w:val="20"/>
        </w:rPr>
      </w:pPr>
      <w:r w:rsidRPr="0069110C">
        <w:rPr>
          <w:b/>
          <w:sz w:val="20"/>
        </w:rPr>
        <w:t>IV.</w:t>
      </w:r>
    </w:p>
    <w:p w:rsidR="0069110C" w:rsidRPr="0069110C" w:rsidRDefault="0069110C" w:rsidP="0069110C">
      <w:pPr>
        <w:jc w:val="center"/>
        <w:rPr>
          <w:b/>
          <w:sz w:val="20"/>
        </w:rPr>
      </w:pPr>
      <w:r w:rsidRPr="0069110C">
        <w:rPr>
          <w:b/>
          <w:sz w:val="20"/>
        </w:rPr>
        <w:t>Podmínky zajištění bezpečnosti a ochrany zdraví žáků a ochrany žáků před sociálně patologickými jevy a projevy diskriminace, nepřátelství nebo násilí</w:t>
      </w:r>
    </w:p>
    <w:p w:rsidR="0069110C" w:rsidRPr="0069110C" w:rsidRDefault="0069110C" w:rsidP="0069110C">
      <w:pPr>
        <w:jc w:val="center"/>
        <w:rPr>
          <w:b/>
          <w:sz w:val="20"/>
        </w:rPr>
      </w:pPr>
    </w:p>
    <w:p w:rsidR="0069110C" w:rsidRPr="0069110C" w:rsidRDefault="0069110C" w:rsidP="00041A07">
      <w:pPr>
        <w:numPr>
          <w:ilvl w:val="0"/>
          <w:numId w:val="59"/>
        </w:numPr>
        <w:jc w:val="both"/>
        <w:rPr>
          <w:sz w:val="20"/>
        </w:rPr>
      </w:pPr>
      <w:r w:rsidRPr="0069110C">
        <w:rPr>
          <w:sz w:val="20"/>
        </w:rPr>
        <w:t xml:space="preserve">Žákům je ve škole zakázáno kouřit, požívat alkohol a jiné omamné psychotropní látky (OPL), distribuovat OPL a propagovat je. </w:t>
      </w:r>
    </w:p>
    <w:p w:rsidR="0069110C" w:rsidRPr="0069110C" w:rsidRDefault="0069110C" w:rsidP="00041A07">
      <w:pPr>
        <w:numPr>
          <w:ilvl w:val="0"/>
          <w:numId w:val="59"/>
        </w:numPr>
        <w:jc w:val="both"/>
        <w:rPr>
          <w:sz w:val="20"/>
        </w:rPr>
      </w:pPr>
      <w:r w:rsidRPr="0069110C">
        <w:rPr>
          <w:sz w:val="20"/>
        </w:rPr>
        <w:t>Pokud bude mít vyučující důvodné podezření, že žák přišel do školy pod vlivem alkoholu či OPL, nebo přistihne žáky při jejich distribuci, bude škola informovat Policii ČR a orgány sociálně-právní ochrany dítěte.</w:t>
      </w:r>
    </w:p>
    <w:p w:rsidR="0069110C" w:rsidRPr="0069110C" w:rsidRDefault="0069110C" w:rsidP="00041A07">
      <w:pPr>
        <w:numPr>
          <w:ilvl w:val="0"/>
          <w:numId w:val="59"/>
        </w:numPr>
        <w:jc w:val="both"/>
        <w:rPr>
          <w:sz w:val="20"/>
        </w:rPr>
      </w:pPr>
      <w:r w:rsidRPr="0069110C">
        <w:rPr>
          <w:sz w:val="20"/>
        </w:rPr>
        <w:t>Rodiče nezletilých žáků a zletilí žáci svým podpisem na příslušném protokolu odsouhlasí orientační testování návykových látek v organismu.</w:t>
      </w:r>
    </w:p>
    <w:p w:rsidR="0069110C" w:rsidRPr="0069110C" w:rsidRDefault="0069110C" w:rsidP="00041A07">
      <w:pPr>
        <w:numPr>
          <w:ilvl w:val="0"/>
          <w:numId w:val="59"/>
        </w:numPr>
        <w:jc w:val="both"/>
        <w:rPr>
          <w:sz w:val="20"/>
        </w:rPr>
      </w:pPr>
      <w:r w:rsidRPr="0069110C">
        <w:rPr>
          <w:sz w:val="20"/>
        </w:rPr>
        <w:t>Platí zákaz vstupu pro osoby, které jsou pod vlivem alkoholu nebo OPL, do všech prostor školy.</w:t>
      </w:r>
    </w:p>
    <w:p w:rsidR="0069110C" w:rsidRPr="0069110C" w:rsidRDefault="0069110C" w:rsidP="00041A07">
      <w:pPr>
        <w:numPr>
          <w:ilvl w:val="0"/>
          <w:numId w:val="59"/>
        </w:numPr>
        <w:jc w:val="both"/>
        <w:rPr>
          <w:sz w:val="20"/>
        </w:rPr>
      </w:pPr>
      <w:r w:rsidRPr="0069110C">
        <w:rPr>
          <w:sz w:val="20"/>
        </w:rPr>
        <w:t xml:space="preserve">Žáci nesmí nosit do školy zbraně (týká se i nožů, boxerů apod.) a jiné nebezpečné nebo odpuzující látky (např. laserové ukazovátko, spreje, zapáchající látky apod.). </w:t>
      </w:r>
    </w:p>
    <w:p w:rsidR="0069110C" w:rsidRPr="0069110C" w:rsidRDefault="0069110C" w:rsidP="00041A07">
      <w:pPr>
        <w:numPr>
          <w:ilvl w:val="0"/>
          <w:numId w:val="59"/>
        </w:numPr>
        <w:jc w:val="both"/>
        <w:rPr>
          <w:sz w:val="20"/>
        </w:rPr>
      </w:pPr>
      <w:r w:rsidRPr="0069110C">
        <w:rPr>
          <w:sz w:val="20"/>
        </w:rPr>
        <w:t>Pro žáky platí zákaz manipulace s elektrickým zařízením a s otevřeným ohněm.</w:t>
      </w:r>
    </w:p>
    <w:p w:rsidR="0069110C" w:rsidRPr="0069110C" w:rsidRDefault="0069110C" w:rsidP="00041A07">
      <w:pPr>
        <w:numPr>
          <w:ilvl w:val="0"/>
          <w:numId w:val="59"/>
        </w:numPr>
        <w:jc w:val="both"/>
        <w:rPr>
          <w:sz w:val="20"/>
        </w:rPr>
      </w:pPr>
      <w:r w:rsidRPr="0069110C">
        <w:rPr>
          <w:sz w:val="20"/>
        </w:rPr>
        <w:t>Žák chrání zdraví své i svých spolužáků. Dojde-li k úrazu, je povinen to bezprostředně hlásit vyučujícímu.</w:t>
      </w:r>
    </w:p>
    <w:p w:rsidR="0069110C" w:rsidRPr="0069110C" w:rsidRDefault="0069110C" w:rsidP="00041A07">
      <w:pPr>
        <w:numPr>
          <w:ilvl w:val="0"/>
          <w:numId w:val="59"/>
        </w:numPr>
        <w:spacing w:before="100" w:beforeAutospacing="1" w:after="100" w:afterAutospacing="1"/>
        <w:rPr>
          <w:rFonts w:eastAsia="Arial Unicode MS"/>
          <w:color w:val="000000"/>
          <w:sz w:val="20"/>
          <w:szCs w:val="20"/>
        </w:rPr>
      </w:pPr>
      <w:r w:rsidRPr="0069110C">
        <w:rPr>
          <w:rFonts w:eastAsia="Arial Unicode MS"/>
          <w:color w:val="000000"/>
          <w:sz w:val="20"/>
          <w:szCs w:val="20"/>
        </w:rPr>
        <w:t>V průběhu prvního týdne školního roku jsou žáci seznámeni s pravidly bezpečnosti a ochrany zdraví při výchově a vyučování a s pravidly bezpečnosti a ochrany zdraví při výchově a vyučování ve specializovaných učebnách.</w:t>
      </w:r>
    </w:p>
    <w:p w:rsidR="0069110C" w:rsidRPr="0069110C" w:rsidRDefault="0069110C" w:rsidP="00041A07">
      <w:pPr>
        <w:numPr>
          <w:ilvl w:val="0"/>
          <w:numId w:val="59"/>
        </w:numPr>
        <w:spacing w:before="100" w:beforeAutospacing="1" w:after="100" w:afterAutospacing="1"/>
        <w:rPr>
          <w:rFonts w:eastAsia="Arial Unicode MS"/>
          <w:color w:val="000000"/>
          <w:sz w:val="20"/>
          <w:szCs w:val="20"/>
        </w:rPr>
      </w:pPr>
      <w:r w:rsidRPr="0069110C">
        <w:rPr>
          <w:rFonts w:eastAsia="Arial Unicode MS"/>
          <w:color w:val="000000"/>
          <w:sz w:val="20"/>
          <w:szCs w:val="20"/>
        </w:rPr>
        <w:t>Pokyny k zabezpečení bezpečnosti a ochrany zdraví mohou žákům udělovat také nepedagogičtí pracovníci.</w:t>
      </w:r>
    </w:p>
    <w:p w:rsidR="0069110C" w:rsidRPr="0069110C" w:rsidRDefault="0069110C" w:rsidP="00041A07">
      <w:pPr>
        <w:numPr>
          <w:ilvl w:val="0"/>
          <w:numId w:val="59"/>
        </w:numPr>
        <w:spacing w:before="100" w:beforeAutospacing="1" w:after="100" w:afterAutospacing="1"/>
        <w:rPr>
          <w:rFonts w:eastAsia="Arial Unicode MS"/>
          <w:color w:val="000000"/>
          <w:sz w:val="20"/>
          <w:szCs w:val="20"/>
        </w:rPr>
      </w:pPr>
      <w:r w:rsidRPr="0069110C">
        <w:rPr>
          <w:rFonts w:eastAsia="Arial Unicode MS"/>
          <w:color w:val="000000"/>
          <w:sz w:val="20"/>
          <w:szCs w:val="20"/>
        </w:rPr>
        <w:t xml:space="preserve">Škola chrání žáky před sociálně patologickými jevy, projevy diskriminace, nepřátelství nebo násilí. Žáci, rodiče nebo učitelé oznámí tuto skutečnost školnímu preventivnímu týmu pro řešení rizikového chování a ten podnikne příslušné kroky. </w:t>
      </w:r>
    </w:p>
    <w:p w:rsidR="0069110C" w:rsidRPr="0069110C" w:rsidRDefault="0069110C" w:rsidP="0069110C">
      <w:pPr>
        <w:jc w:val="center"/>
        <w:rPr>
          <w:b/>
          <w:sz w:val="20"/>
        </w:rPr>
      </w:pPr>
      <w:r w:rsidRPr="0069110C">
        <w:rPr>
          <w:b/>
          <w:sz w:val="20"/>
        </w:rPr>
        <w:t>V.</w:t>
      </w:r>
    </w:p>
    <w:p w:rsidR="0069110C" w:rsidRPr="0069110C" w:rsidRDefault="0069110C" w:rsidP="0069110C">
      <w:pPr>
        <w:jc w:val="center"/>
        <w:rPr>
          <w:b/>
          <w:sz w:val="20"/>
        </w:rPr>
      </w:pPr>
      <w:r w:rsidRPr="0069110C">
        <w:rPr>
          <w:b/>
          <w:sz w:val="20"/>
        </w:rPr>
        <w:t>Podmínky zacházení s majetkem školy</w:t>
      </w:r>
    </w:p>
    <w:p w:rsidR="0069110C" w:rsidRPr="0069110C" w:rsidRDefault="0069110C" w:rsidP="0069110C">
      <w:pPr>
        <w:jc w:val="center"/>
        <w:rPr>
          <w:b/>
          <w:sz w:val="20"/>
        </w:rPr>
      </w:pPr>
    </w:p>
    <w:p w:rsidR="0069110C" w:rsidRPr="0069110C" w:rsidRDefault="0069110C" w:rsidP="00041A07">
      <w:pPr>
        <w:numPr>
          <w:ilvl w:val="0"/>
          <w:numId w:val="67"/>
        </w:numPr>
        <w:jc w:val="both"/>
        <w:rPr>
          <w:sz w:val="20"/>
        </w:rPr>
      </w:pPr>
      <w:r w:rsidRPr="0069110C">
        <w:rPr>
          <w:sz w:val="20"/>
        </w:rPr>
        <w:t>Žáci šetrně zacházejí s předměty a učebnicemi zapůjčenými školou, dodržují výpůjční řády. Na konci roku vrátí učebnice třídním učitelům.</w:t>
      </w:r>
    </w:p>
    <w:p w:rsidR="0069110C" w:rsidRPr="0069110C" w:rsidRDefault="0069110C" w:rsidP="00041A07">
      <w:pPr>
        <w:numPr>
          <w:ilvl w:val="0"/>
          <w:numId w:val="67"/>
        </w:numPr>
        <w:jc w:val="both"/>
        <w:rPr>
          <w:sz w:val="20"/>
        </w:rPr>
      </w:pPr>
      <w:r w:rsidRPr="0069110C">
        <w:rPr>
          <w:sz w:val="20"/>
        </w:rPr>
        <w:t>Poškození majetku se hradí v plném rozsahu.</w:t>
      </w:r>
    </w:p>
    <w:p w:rsidR="0069110C" w:rsidRPr="0069110C" w:rsidRDefault="0069110C" w:rsidP="00041A07">
      <w:pPr>
        <w:numPr>
          <w:ilvl w:val="0"/>
          <w:numId w:val="67"/>
        </w:numPr>
        <w:jc w:val="both"/>
        <w:rPr>
          <w:sz w:val="20"/>
        </w:rPr>
      </w:pPr>
      <w:r w:rsidRPr="0069110C">
        <w:rPr>
          <w:sz w:val="20"/>
        </w:rPr>
        <w:t>Zvláštní opatření platí v učebnách výpočetní techniky. Každému žákovi je přiřazen jeden počítač, na kterém bude pracovat ve všech předmětech probíhajících v těchto učebnách. Každé poškození či změnu v nastavení je povinen nahlásit vyučujícímu. Za případnou škodu odpovídá v plném rozsahu žák, který na počítači pracoval jako poslední a poškození či změnu nenahlásil.</w:t>
      </w:r>
    </w:p>
    <w:p w:rsidR="0069110C" w:rsidRPr="0069110C" w:rsidRDefault="0069110C" w:rsidP="00041A07">
      <w:pPr>
        <w:numPr>
          <w:ilvl w:val="0"/>
          <w:numId w:val="67"/>
        </w:numPr>
        <w:jc w:val="both"/>
        <w:rPr>
          <w:sz w:val="20"/>
        </w:rPr>
      </w:pPr>
      <w:r w:rsidRPr="0069110C">
        <w:rPr>
          <w:sz w:val="20"/>
        </w:rPr>
        <w:t>Žákům je zakázáno bez pokynu vyučujícího měnit nastavení počítače, instalovat vlastní soubory a hry či stahovat soubory a hry z internetu.</w:t>
      </w:r>
    </w:p>
    <w:p w:rsidR="0069110C" w:rsidRPr="0069110C" w:rsidRDefault="0069110C" w:rsidP="0069110C">
      <w:pPr>
        <w:keepNext/>
        <w:jc w:val="center"/>
        <w:outlineLvl w:val="0"/>
        <w:rPr>
          <w:b/>
          <w:bCs/>
          <w:sz w:val="20"/>
        </w:rPr>
      </w:pPr>
    </w:p>
    <w:p w:rsidR="0069110C" w:rsidRPr="0069110C" w:rsidRDefault="0069110C" w:rsidP="0069110C">
      <w:pPr>
        <w:keepNext/>
        <w:jc w:val="center"/>
        <w:outlineLvl w:val="0"/>
        <w:rPr>
          <w:b/>
          <w:bCs/>
          <w:sz w:val="20"/>
        </w:rPr>
      </w:pPr>
      <w:r w:rsidRPr="0069110C">
        <w:rPr>
          <w:b/>
          <w:bCs/>
          <w:sz w:val="20"/>
        </w:rPr>
        <w:t>VI.</w:t>
      </w:r>
    </w:p>
    <w:p w:rsidR="0069110C" w:rsidRPr="0069110C" w:rsidRDefault="0069110C" w:rsidP="0069110C">
      <w:pPr>
        <w:keepNext/>
        <w:jc w:val="center"/>
        <w:outlineLvl w:val="0"/>
        <w:rPr>
          <w:b/>
          <w:bCs/>
          <w:sz w:val="20"/>
        </w:rPr>
      </w:pPr>
      <w:r w:rsidRPr="0069110C">
        <w:rPr>
          <w:b/>
          <w:bCs/>
          <w:sz w:val="20"/>
        </w:rPr>
        <w:t>Uvolňování a omlouvání žáků</w:t>
      </w:r>
    </w:p>
    <w:p w:rsidR="0069110C" w:rsidRPr="0069110C" w:rsidRDefault="0069110C" w:rsidP="0069110C">
      <w:pPr>
        <w:rPr>
          <w:sz w:val="20"/>
        </w:rPr>
      </w:pPr>
    </w:p>
    <w:p w:rsidR="0069110C" w:rsidRPr="0069110C" w:rsidRDefault="0069110C" w:rsidP="00041A07">
      <w:pPr>
        <w:numPr>
          <w:ilvl w:val="0"/>
          <w:numId w:val="68"/>
        </w:numPr>
        <w:jc w:val="both"/>
        <w:rPr>
          <w:sz w:val="20"/>
        </w:rPr>
      </w:pPr>
      <w:r w:rsidRPr="0069110C">
        <w:rPr>
          <w:sz w:val="20"/>
        </w:rPr>
        <w:t xml:space="preserve">V případě, že se žák nemůže zúčastnit vyučování (např. nemoc, rodinné důvody), je povinen zákonný zástupce nebo zletilý žák sám neprodleně oznámit třídnímu učiteli příčinu absence. </w:t>
      </w:r>
    </w:p>
    <w:p w:rsidR="0069110C" w:rsidRPr="0069110C" w:rsidRDefault="0069110C" w:rsidP="00041A07">
      <w:pPr>
        <w:numPr>
          <w:ilvl w:val="0"/>
          <w:numId w:val="68"/>
        </w:numPr>
        <w:jc w:val="both"/>
        <w:rPr>
          <w:sz w:val="20"/>
        </w:rPr>
      </w:pPr>
      <w:r w:rsidRPr="0069110C">
        <w:rPr>
          <w:sz w:val="20"/>
        </w:rPr>
        <w:t>Po ukončení absence musí žák do 3 dnů doložit příčinu absence. Nepřítomnost nezletilého žáka omlouvá zákonný zástupce, zletilý žák omlouvá svou nepřítomnost sám. Škola může, pokud to považuje za nezbytné, vyžadovat potvrzení o nemoci žáka vystavené lékařem pouze v případě nepřítomnosti, která přesáhne 3 dny školního vyučování, ve výjimečných případech i u kratších absencí. Absence je zaznamenávána do omluvného listu, který žák nosí při sobě a je schopen jej na požádání předložit.</w:t>
      </w:r>
    </w:p>
    <w:p w:rsidR="0069110C" w:rsidRPr="0069110C" w:rsidRDefault="0069110C" w:rsidP="00041A07">
      <w:pPr>
        <w:numPr>
          <w:ilvl w:val="0"/>
          <w:numId w:val="68"/>
        </w:numPr>
        <w:jc w:val="both"/>
        <w:rPr>
          <w:sz w:val="20"/>
        </w:rPr>
      </w:pPr>
      <w:r w:rsidRPr="0069110C">
        <w:rPr>
          <w:sz w:val="20"/>
        </w:rPr>
        <w:t>Jestliže žák žádá o uvolnění z vyučování, rozhodne o jeho uvolnění třídní učitel na základě posouzení žádosti, a to pokud rozsah nepřekročí 1 vyučovací den. V případě dlouhodobější plánované absence (např. rekreace, léčení) o povolení rozhoduje ředitel školy, a to na základě písemné žádosti.</w:t>
      </w:r>
    </w:p>
    <w:p w:rsidR="0069110C" w:rsidRPr="0069110C" w:rsidRDefault="0069110C" w:rsidP="00041A07">
      <w:pPr>
        <w:numPr>
          <w:ilvl w:val="0"/>
          <w:numId w:val="68"/>
        </w:numPr>
        <w:jc w:val="both"/>
        <w:rPr>
          <w:sz w:val="20"/>
        </w:rPr>
      </w:pPr>
      <w:r w:rsidRPr="0069110C">
        <w:rPr>
          <w:sz w:val="20"/>
        </w:rPr>
        <w:t>Od navštěvování některého předmětu (zpravidla tělesné výchovy) může být žák osvobozen ředitelem školy na základě rozhodnutí lékaře. Rozhodnutí žák předloží do 15. září příslušného školního roku nebo v nejkratší možné době po uznání lékařem. Toto rozhodnutí žáka nezprošťuje povinnosti být přítomen ve škole v době dané rozvrhem hodin. Žák si v této době prohlubuje své vědomosti obvykle v hlavním studijním oboru (např. práce s internetem, programování apod.).</w:t>
      </w:r>
    </w:p>
    <w:p w:rsidR="0069110C" w:rsidRPr="0069110C" w:rsidRDefault="0069110C" w:rsidP="00041A07">
      <w:pPr>
        <w:numPr>
          <w:ilvl w:val="0"/>
          <w:numId w:val="68"/>
        </w:numPr>
        <w:jc w:val="both"/>
        <w:rPr>
          <w:sz w:val="20"/>
        </w:rPr>
      </w:pPr>
      <w:r w:rsidRPr="0069110C">
        <w:rPr>
          <w:sz w:val="20"/>
        </w:rPr>
        <w:t>Pokud žák neabsolvoval v daném předmětu za klasifikační období alespoň 75 % vyučovacích hodin, rozhodne o způsobu jeho klasifikace na návrh pedagogické rady ředitel školy. Jednotliví vyučující sledují absenci žáků ve svých předmětech a stanoví v případě nutnosti komisionální zkoušky.</w:t>
      </w:r>
    </w:p>
    <w:p w:rsidR="0069110C" w:rsidRPr="0069110C" w:rsidRDefault="0069110C" w:rsidP="00041A07">
      <w:pPr>
        <w:numPr>
          <w:ilvl w:val="0"/>
          <w:numId w:val="68"/>
        </w:numPr>
        <w:jc w:val="both"/>
        <w:rPr>
          <w:sz w:val="20"/>
        </w:rPr>
      </w:pPr>
      <w:r w:rsidRPr="0069110C">
        <w:rPr>
          <w:sz w:val="20"/>
        </w:rPr>
        <w:t xml:space="preserve">Neomluvenou nepřítomnost do součtu 10 vyučovacích hodin řeší třídní učitel se zákonným zástupcem žáka nebo zletilým žákem formou pohovoru, ze kterého vyhotoví zápis. </w:t>
      </w:r>
    </w:p>
    <w:p w:rsidR="0069110C" w:rsidRPr="0069110C" w:rsidRDefault="0069110C" w:rsidP="00041A07">
      <w:pPr>
        <w:numPr>
          <w:ilvl w:val="0"/>
          <w:numId w:val="68"/>
        </w:numPr>
        <w:jc w:val="both"/>
        <w:rPr>
          <w:sz w:val="20"/>
        </w:rPr>
      </w:pPr>
      <w:r w:rsidRPr="0069110C">
        <w:rPr>
          <w:sz w:val="20"/>
        </w:rPr>
        <w:t>Při počtu neomluvených hodin nad 10 hodin svolává ředitel školy výchovnou komisi, které se podle závažnosti a charakteru nepřítomnosti žáka účastní ředitel školy, zákonný zástupce, třídní učitel, výchovný poradce, zástupce orgánu sociálně-právní ochrany dětí, školní metodik protidrogové prevence, popř. další odborníci. O průběhu a závěrech jednání školní výchovné komise se vyhotoví zápis.</w:t>
      </w:r>
    </w:p>
    <w:p w:rsidR="0069110C" w:rsidRPr="0069110C" w:rsidRDefault="0069110C" w:rsidP="00041A07">
      <w:pPr>
        <w:numPr>
          <w:ilvl w:val="0"/>
          <w:numId w:val="68"/>
        </w:numPr>
        <w:jc w:val="both"/>
        <w:rPr>
          <w:sz w:val="20"/>
        </w:rPr>
      </w:pPr>
      <w:r w:rsidRPr="0069110C">
        <w:rPr>
          <w:sz w:val="20"/>
        </w:rPr>
        <w:t>V případě, že neomluvená nepřítomnost žáka přesáhne 25 hodin, ředitel školy zašle oznámení o pokračujícím záškoláctví příslušnému orgánu sociálně-právní ochrany dětí.</w:t>
      </w:r>
    </w:p>
    <w:p w:rsidR="0069110C" w:rsidRPr="0069110C" w:rsidRDefault="0069110C" w:rsidP="00041A07">
      <w:pPr>
        <w:numPr>
          <w:ilvl w:val="0"/>
          <w:numId w:val="68"/>
        </w:numPr>
        <w:jc w:val="both"/>
        <w:rPr>
          <w:sz w:val="20"/>
        </w:rPr>
      </w:pPr>
      <w:r w:rsidRPr="0069110C">
        <w:rPr>
          <w:sz w:val="20"/>
        </w:rPr>
        <w:t>V případě opakovaného záškoláctví v průběhu školního roku, pokud již byli zákonní zástupci pravomocným rozhodnutím správního orgánu postiženi pro přestupek podle ustanovení zákona, se hlášení o zanedbání školní docházky zašle Policii ČR, kde bude případ řešen jako trestní oznámení pro podezření spáchání trestného činu ohrožení mravní výchovy mládeže, a příslušnému okresnímu úřadu.</w:t>
      </w:r>
    </w:p>
    <w:p w:rsidR="0069110C" w:rsidRDefault="0069110C" w:rsidP="0069110C">
      <w:pPr>
        <w:jc w:val="both"/>
        <w:rPr>
          <w:sz w:val="20"/>
        </w:rPr>
      </w:pPr>
    </w:p>
    <w:p w:rsidR="008E5F40" w:rsidRDefault="008E5F40" w:rsidP="0069110C">
      <w:pPr>
        <w:jc w:val="both"/>
        <w:rPr>
          <w:sz w:val="20"/>
        </w:rPr>
      </w:pPr>
    </w:p>
    <w:p w:rsidR="008E5F40" w:rsidRDefault="008E5F40" w:rsidP="0069110C">
      <w:pPr>
        <w:jc w:val="both"/>
        <w:rPr>
          <w:sz w:val="20"/>
        </w:rPr>
      </w:pPr>
    </w:p>
    <w:p w:rsidR="008E5F40" w:rsidRPr="0069110C" w:rsidRDefault="008E5F40" w:rsidP="0069110C">
      <w:pPr>
        <w:jc w:val="both"/>
        <w:rPr>
          <w:sz w:val="20"/>
        </w:rPr>
      </w:pPr>
    </w:p>
    <w:p w:rsidR="0069110C" w:rsidRDefault="0069110C" w:rsidP="0069110C">
      <w:pPr>
        <w:jc w:val="both"/>
        <w:rPr>
          <w:sz w:val="20"/>
        </w:rPr>
      </w:pPr>
    </w:p>
    <w:p w:rsidR="0069110C" w:rsidRPr="0069110C" w:rsidRDefault="0069110C" w:rsidP="0069110C">
      <w:pPr>
        <w:keepNext/>
        <w:jc w:val="center"/>
        <w:outlineLvl w:val="0"/>
        <w:rPr>
          <w:b/>
          <w:bCs/>
          <w:sz w:val="20"/>
        </w:rPr>
      </w:pPr>
      <w:r w:rsidRPr="0069110C">
        <w:rPr>
          <w:b/>
          <w:bCs/>
          <w:sz w:val="20"/>
        </w:rPr>
        <w:t>VII.</w:t>
      </w:r>
    </w:p>
    <w:p w:rsidR="0069110C" w:rsidRPr="0069110C" w:rsidRDefault="0069110C" w:rsidP="0069110C">
      <w:pPr>
        <w:keepNext/>
        <w:jc w:val="center"/>
        <w:outlineLvl w:val="0"/>
        <w:rPr>
          <w:b/>
          <w:bCs/>
          <w:sz w:val="20"/>
        </w:rPr>
      </w:pPr>
      <w:r w:rsidRPr="0069110C">
        <w:rPr>
          <w:b/>
          <w:bCs/>
          <w:sz w:val="20"/>
        </w:rPr>
        <w:t>Ukončení a přerušení studia</w:t>
      </w:r>
    </w:p>
    <w:p w:rsidR="0069110C" w:rsidRPr="0069110C" w:rsidRDefault="0069110C" w:rsidP="0069110C">
      <w:pPr>
        <w:rPr>
          <w:sz w:val="20"/>
        </w:rPr>
      </w:pPr>
    </w:p>
    <w:p w:rsidR="0069110C" w:rsidRPr="0069110C" w:rsidRDefault="0069110C" w:rsidP="00041A07">
      <w:pPr>
        <w:numPr>
          <w:ilvl w:val="0"/>
          <w:numId w:val="69"/>
        </w:numPr>
        <w:jc w:val="both"/>
        <w:rPr>
          <w:sz w:val="20"/>
        </w:rPr>
      </w:pPr>
      <w:r w:rsidRPr="0069110C">
        <w:rPr>
          <w:sz w:val="20"/>
        </w:rPr>
        <w:t>Jestliže žák hodlá zanechat studia, sdělí to písemně řediteli školy. Je-li žák nezletilý, žádá ředitele zákonný zástupce, u zletilých žáků musí být souhlasné vyjádření zákonného zástupce součástí žádosti. Žák přestává být žákem školy dnem následujícím po dni, kdy bylo řediteli doručeno sdělení o zanechání studia.</w:t>
      </w:r>
    </w:p>
    <w:p w:rsidR="0069110C" w:rsidRPr="0069110C" w:rsidRDefault="0069110C" w:rsidP="00041A07">
      <w:pPr>
        <w:numPr>
          <w:ilvl w:val="0"/>
          <w:numId w:val="69"/>
        </w:numPr>
        <w:jc w:val="both"/>
        <w:rPr>
          <w:sz w:val="20"/>
        </w:rPr>
      </w:pPr>
      <w:r w:rsidRPr="0069110C">
        <w:rPr>
          <w:sz w:val="20"/>
        </w:rPr>
        <w:t xml:space="preserve">Jestliže se žák nezúčastnil vyučování po dobu nejméně 5 vyučovacích dnů a jeho neúčast při vyučování není omluvena, vyzve ředitel školy prostřednictvím třídního učitele žáka (je-li nezletilý, zákonného zástupce žáka), aby neprodleně doložil důvody nepřítomnosti. Zároveň upozorní žáka, že jinak bude posuzován, jako by studia zanechal. Jestliže do 10 dnů žák do školy nenastoupí nebo nedoloží důvod nepřítomnosti, posuzuje se, jako by zanechal studia prvním dnem neomluvené neúčasti. Tímto dnem přestává být žákem školy. </w:t>
      </w:r>
    </w:p>
    <w:p w:rsidR="0069110C" w:rsidRPr="0069110C" w:rsidRDefault="0069110C" w:rsidP="00041A07">
      <w:pPr>
        <w:numPr>
          <w:ilvl w:val="0"/>
          <w:numId w:val="69"/>
        </w:numPr>
        <w:jc w:val="both"/>
        <w:rPr>
          <w:sz w:val="20"/>
        </w:rPr>
      </w:pPr>
      <w:r w:rsidRPr="0069110C">
        <w:rPr>
          <w:sz w:val="20"/>
        </w:rPr>
        <w:t>Ředitel školy může přerušit žákovi studium na jeho žádost nebo na žádost zákonného zástupce, a to na dobu nejvýše dvou let. Po dobu přerušení studia není žák žákem školy. Po uplynutí doby přerušení studia pokračuje žák v tom ročníku, ve kterém bylo studium přerušeno. Jestliže uplynula doba přerušení studia v průběhu školního roku, umožní ředitel žákovi dodatečně vykonat zkoušky za příslušné období. Na žádost žáka může být přerušení studia ukončeno i před uplynutím doby přerušení studia.</w:t>
      </w:r>
    </w:p>
    <w:p w:rsidR="0069110C" w:rsidRPr="0069110C" w:rsidRDefault="0069110C" w:rsidP="00041A07">
      <w:pPr>
        <w:numPr>
          <w:ilvl w:val="0"/>
          <w:numId w:val="69"/>
        </w:numPr>
        <w:jc w:val="both"/>
        <w:rPr>
          <w:sz w:val="20"/>
        </w:rPr>
      </w:pPr>
      <w:r w:rsidRPr="0069110C">
        <w:rPr>
          <w:sz w:val="20"/>
        </w:rPr>
        <w:t>Ředitel školy může žákovi, který na konci druhého pololetí neprospěl nebo nebyl hodnocen z více jak dvou předmětů, povolit opakování ročníku po posouzení jeho dosavadních studijních výsledků a důvodů uvedených v písemné žádosti.</w:t>
      </w:r>
    </w:p>
    <w:p w:rsidR="0069110C" w:rsidRPr="0069110C" w:rsidRDefault="0069110C" w:rsidP="00041A07">
      <w:pPr>
        <w:numPr>
          <w:ilvl w:val="0"/>
          <w:numId w:val="69"/>
        </w:numPr>
        <w:jc w:val="both"/>
        <w:rPr>
          <w:sz w:val="20"/>
        </w:rPr>
      </w:pPr>
      <w:r w:rsidRPr="0069110C">
        <w:rPr>
          <w:sz w:val="20"/>
        </w:rPr>
        <w:t>Ředitel může ze závažných, písemně doložených zdravotních, sociálních a sportovních důvodů umožnit žákovi studium podle individuálního studijního plánu.</w:t>
      </w:r>
    </w:p>
    <w:p w:rsidR="0069110C" w:rsidRPr="0069110C" w:rsidRDefault="0069110C" w:rsidP="00041A07">
      <w:pPr>
        <w:numPr>
          <w:ilvl w:val="0"/>
          <w:numId w:val="69"/>
        </w:numPr>
        <w:jc w:val="both"/>
        <w:rPr>
          <w:sz w:val="20"/>
        </w:rPr>
      </w:pPr>
      <w:r w:rsidRPr="0069110C">
        <w:rPr>
          <w:sz w:val="20"/>
        </w:rPr>
        <w:t>Veškeré stížnosti a připomínky zákonných zástupců či zletilých žáků adresované škole je nutno podat písemně.</w:t>
      </w:r>
    </w:p>
    <w:p w:rsidR="0069110C" w:rsidRPr="0069110C" w:rsidRDefault="0069110C" w:rsidP="0069110C">
      <w:pPr>
        <w:ind w:left="340"/>
        <w:jc w:val="both"/>
        <w:rPr>
          <w:sz w:val="20"/>
        </w:rPr>
      </w:pPr>
    </w:p>
    <w:p w:rsidR="0069110C" w:rsidRPr="0069110C" w:rsidRDefault="0069110C" w:rsidP="0069110C">
      <w:pPr>
        <w:jc w:val="center"/>
        <w:rPr>
          <w:b/>
          <w:sz w:val="20"/>
        </w:rPr>
      </w:pPr>
      <w:r w:rsidRPr="0069110C">
        <w:rPr>
          <w:b/>
          <w:sz w:val="20"/>
        </w:rPr>
        <w:t>VIII.</w:t>
      </w:r>
    </w:p>
    <w:p w:rsidR="0069110C" w:rsidRPr="0069110C" w:rsidRDefault="0069110C" w:rsidP="0069110C">
      <w:pPr>
        <w:keepNext/>
        <w:jc w:val="center"/>
        <w:outlineLvl w:val="0"/>
        <w:rPr>
          <w:b/>
          <w:bCs/>
          <w:sz w:val="20"/>
        </w:rPr>
      </w:pPr>
      <w:r w:rsidRPr="0069110C">
        <w:rPr>
          <w:b/>
          <w:bCs/>
          <w:sz w:val="20"/>
        </w:rPr>
        <w:t>Výchovná opatření</w:t>
      </w:r>
    </w:p>
    <w:p w:rsidR="0069110C" w:rsidRPr="0069110C" w:rsidRDefault="0069110C" w:rsidP="0069110C">
      <w:pPr>
        <w:rPr>
          <w:sz w:val="20"/>
        </w:rPr>
      </w:pPr>
    </w:p>
    <w:p w:rsidR="0069110C" w:rsidRPr="0069110C" w:rsidRDefault="0069110C" w:rsidP="00041A07">
      <w:pPr>
        <w:numPr>
          <w:ilvl w:val="0"/>
          <w:numId w:val="70"/>
        </w:numPr>
        <w:jc w:val="both"/>
        <w:rPr>
          <w:sz w:val="20"/>
        </w:rPr>
      </w:pPr>
      <w:r w:rsidRPr="0069110C">
        <w:rPr>
          <w:sz w:val="20"/>
        </w:rPr>
        <w:t xml:space="preserve">Výchovnými opatřeními jsou pochvaly nebo jiná ocenění a opatření k posílení kázně žáků. Podle závažnosti provinění mohou být žákům uložena některá z těchto výchovných opatření k posílení kázně: napomenutí třídním učitelem, důtka třídního učitele, důtka ředitele školy, podmíněné vyloučení ze studia nebo vyloučení ze studia. </w:t>
      </w:r>
    </w:p>
    <w:p w:rsidR="0069110C" w:rsidRPr="0069110C" w:rsidRDefault="0069110C" w:rsidP="00041A07">
      <w:pPr>
        <w:numPr>
          <w:ilvl w:val="0"/>
          <w:numId w:val="70"/>
        </w:numPr>
        <w:jc w:val="both"/>
        <w:rPr>
          <w:sz w:val="20"/>
        </w:rPr>
      </w:pPr>
      <w:r w:rsidRPr="0069110C">
        <w:rPr>
          <w:sz w:val="20"/>
        </w:rPr>
        <w:t>V rozhodnutí o podmíněném vyloučení ze studia stanoví ředitel zkušební lhůtu, a to nejdéle na dobu jednoho roku. Pokud se žák v průběhu této zkušební lhůty dopustí dalšího zaviněného porušení povinností stanovených zákonem či školním řádem, může ředitel školy rozhodnout o jeho okamžitém vyloučení ze studia.</w:t>
      </w:r>
    </w:p>
    <w:p w:rsidR="0069110C" w:rsidRPr="0069110C" w:rsidRDefault="0069110C" w:rsidP="00041A07">
      <w:pPr>
        <w:numPr>
          <w:ilvl w:val="0"/>
          <w:numId w:val="70"/>
        </w:numPr>
        <w:jc w:val="both"/>
        <w:rPr>
          <w:sz w:val="20"/>
        </w:rPr>
      </w:pPr>
      <w:r w:rsidRPr="0069110C">
        <w:rPr>
          <w:sz w:val="20"/>
        </w:rPr>
        <w:t>Všechna výchovná opatření bude individuálně projednávat pedagogická rada.</w:t>
      </w:r>
    </w:p>
    <w:p w:rsidR="0069110C" w:rsidRPr="0069110C" w:rsidRDefault="0069110C" w:rsidP="00041A07">
      <w:pPr>
        <w:numPr>
          <w:ilvl w:val="0"/>
          <w:numId w:val="71"/>
        </w:numPr>
        <w:jc w:val="both"/>
        <w:rPr>
          <w:sz w:val="20"/>
        </w:rPr>
      </w:pPr>
      <w:r w:rsidRPr="0069110C">
        <w:rPr>
          <w:sz w:val="20"/>
        </w:rPr>
        <w:t>Zvláště hrubé slovní a úmyslné fyzické útoky žáka vůči pracovníkům školy se vždy považují za závažné zaviněné porušení povinností stanových školským zákonem a školním řádem.</w:t>
      </w:r>
    </w:p>
    <w:p w:rsidR="0069110C" w:rsidRPr="0069110C" w:rsidRDefault="0069110C" w:rsidP="00041A07">
      <w:pPr>
        <w:numPr>
          <w:ilvl w:val="0"/>
          <w:numId w:val="71"/>
        </w:numPr>
        <w:jc w:val="both"/>
        <w:rPr>
          <w:sz w:val="20"/>
        </w:rPr>
      </w:pPr>
      <w:r w:rsidRPr="0069110C">
        <w:rPr>
          <w:sz w:val="20"/>
        </w:rPr>
        <w:t>Porušení zákazu vstupu pod vlivem alkoholu či jiných OPL nebo jejich distribuce a porušení zákazu kouření se vždy považuje za závažné porušení školního řádu, který v tomto případě vychází z trestního zákona a zákona o opatřeních k ochraně před škodami působenými tabákovými výrobky, alkoholem a jinými návykovými látkami.</w:t>
      </w:r>
    </w:p>
    <w:p w:rsidR="0069110C" w:rsidRPr="0069110C" w:rsidRDefault="0069110C" w:rsidP="00041A07">
      <w:pPr>
        <w:numPr>
          <w:ilvl w:val="0"/>
          <w:numId w:val="71"/>
        </w:numPr>
        <w:jc w:val="both"/>
        <w:rPr>
          <w:sz w:val="20"/>
        </w:rPr>
      </w:pPr>
      <w:r w:rsidRPr="0069110C">
        <w:rPr>
          <w:sz w:val="20"/>
        </w:rPr>
        <w:t>O podmíněném vyloučení nebo vyloučení žáka rozhodne ředitel školy do dvou měsíců ode dne, kdy se o provinění dozvěděl, nejpozději však do jednoho roku ode dne, kdy se žák provinění dopustil, s výjimkou případu, kdy provinění je klasifikováno jako trestný čin podle zvláštního právního předpisu. O svém rozhodnutí informuje ředitel pedagogickou radu. Žák přestává být žákem školy dnem následujícím po dni nabytí právní moci rozhodnutí.</w:t>
      </w:r>
    </w:p>
    <w:p w:rsidR="0069110C" w:rsidRPr="0069110C" w:rsidRDefault="0069110C" w:rsidP="00041A07">
      <w:pPr>
        <w:numPr>
          <w:ilvl w:val="0"/>
          <w:numId w:val="71"/>
        </w:numPr>
        <w:jc w:val="both"/>
        <w:rPr>
          <w:sz w:val="20"/>
        </w:rPr>
      </w:pPr>
      <w:r w:rsidRPr="0069110C">
        <w:rPr>
          <w:sz w:val="20"/>
        </w:rPr>
        <w:t>O udělení a uložení výchovných opatření nezletilému žákovi uvědomí ředitel školy prostřednictvím třídního učitele zákonného zástupce. Třídní učitel provede zápis do katalogového listu žáka a do programu iŠkola.</w:t>
      </w:r>
    </w:p>
    <w:p w:rsidR="0069110C" w:rsidRPr="0069110C" w:rsidRDefault="0069110C" w:rsidP="00041A07">
      <w:pPr>
        <w:numPr>
          <w:ilvl w:val="0"/>
          <w:numId w:val="71"/>
        </w:numPr>
        <w:jc w:val="both"/>
        <w:rPr>
          <w:sz w:val="20"/>
        </w:rPr>
      </w:pPr>
      <w:r w:rsidRPr="0069110C">
        <w:rPr>
          <w:sz w:val="20"/>
        </w:rPr>
        <w:t xml:space="preserve">Žák vykazující trvale dobré výsledky či další mimořádnou školní či mimoškolní aktivitu může být oceněn pochvalou třídního učitele a pochvalou ředitele školy. </w:t>
      </w:r>
    </w:p>
    <w:p w:rsidR="0069110C" w:rsidRPr="0069110C" w:rsidRDefault="0069110C" w:rsidP="00041A07">
      <w:pPr>
        <w:numPr>
          <w:ilvl w:val="0"/>
          <w:numId w:val="71"/>
        </w:numPr>
        <w:jc w:val="both"/>
        <w:rPr>
          <w:sz w:val="20"/>
        </w:rPr>
      </w:pPr>
      <w:r w:rsidRPr="0069110C">
        <w:rPr>
          <w:sz w:val="20"/>
        </w:rPr>
        <w:t>Při dosahování výborných studijních výsledků (prospěch s vyznamenáním, týká se to i prospěchu u maturitní zkoušky) náleží žákovi věcná odměna za prospěch. Druh odměny stanoví zřizovatel po dohodě s ředitelem školy.</w:t>
      </w:r>
    </w:p>
    <w:p w:rsidR="0069110C" w:rsidRDefault="0069110C" w:rsidP="0069110C">
      <w:pPr>
        <w:jc w:val="both"/>
        <w:rPr>
          <w:sz w:val="20"/>
        </w:rPr>
      </w:pPr>
    </w:p>
    <w:p w:rsidR="002464F3" w:rsidRDefault="002464F3" w:rsidP="0069110C">
      <w:pPr>
        <w:jc w:val="both"/>
        <w:rPr>
          <w:sz w:val="20"/>
        </w:rPr>
      </w:pPr>
    </w:p>
    <w:p w:rsidR="002464F3" w:rsidRDefault="002464F3" w:rsidP="0069110C">
      <w:pPr>
        <w:jc w:val="both"/>
        <w:rPr>
          <w:sz w:val="20"/>
        </w:rPr>
      </w:pPr>
    </w:p>
    <w:p w:rsidR="008E5F40" w:rsidRDefault="008E5F40" w:rsidP="0069110C">
      <w:pPr>
        <w:jc w:val="both"/>
        <w:rPr>
          <w:sz w:val="20"/>
        </w:rPr>
      </w:pPr>
    </w:p>
    <w:p w:rsidR="0069110C" w:rsidRPr="0069110C" w:rsidRDefault="0069110C" w:rsidP="0069110C">
      <w:pPr>
        <w:jc w:val="center"/>
        <w:rPr>
          <w:b/>
          <w:sz w:val="20"/>
        </w:rPr>
      </w:pPr>
      <w:r w:rsidRPr="0069110C">
        <w:rPr>
          <w:b/>
          <w:sz w:val="20"/>
        </w:rPr>
        <w:t>IX.</w:t>
      </w:r>
    </w:p>
    <w:p w:rsidR="0069110C" w:rsidRPr="0069110C" w:rsidRDefault="0069110C" w:rsidP="0069110C">
      <w:pPr>
        <w:keepNext/>
        <w:jc w:val="center"/>
        <w:outlineLvl w:val="0"/>
        <w:rPr>
          <w:b/>
          <w:bCs/>
          <w:sz w:val="20"/>
        </w:rPr>
      </w:pPr>
      <w:r w:rsidRPr="0069110C">
        <w:rPr>
          <w:b/>
          <w:bCs/>
          <w:sz w:val="20"/>
        </w:rPr>
        <w:t>Další ustanovení</w:t>
      </w:r>
    </w:p>
    <w:p w:rsidR="0069110C" w:rsidRPr="0069110C" w:rsidRDefault="0069110C" w:rsidP="0069110C">
      <w:pPr>
        <w:rPr>
          <w:sz w:val="20"/>
        </w:rPr>
      </w:pPr>
    </w:p>
    <w:p w:rsidR="0069110C" w:rsidRPr="0069110C" w:rsidRDefault="0069110C" w:rsidP="00041A07">
      <w:pPr>
        <w:numPr>
          <w:ilvl w:val="0"/>
          <w:numId w:val="72"/>
        </w:numPr>
        <w:jc w:val="both"/>
        <w:rPr>
          <w:sz w:val="20"/>
        </w:rPr>
      </w:pPr>
      <w:r w:rsidRPr="0069110C">
        <w:rPr>
          <w:sz w:val="20"/>
        </w:rPr>
        <w:t>Na začátku školního roku a opakovaně v jeho průběhu jsou žáci seznamováni se školním řádem, pravidly pro hodnocení výsledků vzdělávání žáků a provozními řády odborných učeben. O poučení je proveden zápis v třídní knize. Zákonní zástupci žáků jsou seznámeni s obsahem školního řádu a pravidel hodnocení výsledků vzdělávání žáků na třídních schůzkách a o vydání se mohou dočíst na webových stránkách školy.</w:t>
      </w:r>
    </w:p>
    <w:p w:rsidR="0069110C" w:rsidRPr="0069110C" w:rsidRDefault="0069110C" w:rsidP="00041A07">
      <w:pPr>
        <w:numPr>
          <w:ilvl w:val="0"/>
          <w:numId w:val="72"/>
        </w:numPr>
        <w:jc w:val="both"/>
        <w:rPr>
          <w:sz w:val="20"/>
        </w:rPr>
      </w:pPr>
      <w:r w:rsidRPr="0069110C">
        <w:rPr>
          <w:sz w:val="20"/>
        </w:rPr>
        <w:t>Žáci jsou na každoročním školení BOZ</w:t>
      </w:r>
      <w:r w:rsidR="002464F3">
        <w:rPr>
          <w:sz w:val="20"/>
        </w:rPr>
        <w:t>P</w:t>
      </w:r>
      <w:r w:rsidRPr="0069110C">
        <w:rPr>
          <w:sz w:val="20"/>
        </w:rPr>
        <w:t xml:space="preserve"> poučeni o zásadách požární ochrany a bezpečnosti a o ochraně zdraví při práci. Tyto zásady jsou povinni dodržovat. O školení je proveden zápis v třídní knize.</w:t>
      </w:r>
    </w:p>
    <w:p w:rsidR="0069110C" w:rsidRPr="0069110C" w:rsidRDefault="0069110C" w:rsidP="00041A07">
      <w:pPr>
        <w:numPr>
          <w:ilvl w:val="0"/>
          <w:numId w:val="72"/>
        </w:numPr>
        <w:jc w:val="both"/>
        <w:rPr>
          <w:sz w:val="20"/>
        </w:rPr>
      </w:pPr>
      <w:r w:rsidRPr="0069110C">
        <w:rPr>
          <w:sz w:val="20"/>
        </w:rPr>
        <w:t>Podle § 30 zákona č. 561/2004 Sb. (školského zákona) zveřejňuje ředitel školy tento řád následujícím způsobem: vyvěšením na nástěnce na chodbě a v jednotlivých třídách, umístěním ve sborovně školy a vložením do třídních knih.</w:t>
      </w:r>
    </w:p>
    <w:p w:rsidR="0069110C" w:rsidRPr="0069110C" w:rsidRDefault="0069110C" w:rsidP="0069110C">
      <w:pPr>
        <w:jc w:val="both"/>
        <w:rPr>
          <w:sz w:val="20"/>
        </w:rPr>
      </w:pPr>
    </w:p>
    <w:p w:rsidR="0069110C" w:rsidRPr="0069110C" w:rsidRDefault="0069110C" w:rsidP="0069110C">
      <w:pPr>
        <w:jc w:val="both"/>
        <w:rPr>
          <w:sz w:val="20"/>
        </w:rPr>
      </w:pPr>
    </w:p>
    <w:p w:rsidR="0069110C" w:rsidRPr="0069110C" w:rsidRDefault="0069110C" w:rsidP="0069110C">
      <w:pPr>
        <w:jc w:val="center"/>
        <w:rPr>
          <w:b/>
          <w:sz w:val="20"/>
        </w:rPr>
      </w:pPr>
      <w:r w:rsidRPr="0069110C">
        <w:rPr>
          <w:b/>
          <w:sz w:val="20"/>
        </w:rPr>
        <w:t>PRAVIDLA PRO HODNOCENÍ VÝSLEDKŮ VZDĚLÁVÁNÍ ŽÁKŮ</w:t>
      </w:r>
    </w:p>
    <w:p w:rsidR="0069110C" w:rsidRPr="0069110C" w:rsidRDefault="0069110C" w:rsidP="0069110C">
      <w:pPr>
        <w:jc w:val="center"/>
        <w:rPr>
          <w:b/>
          <w:sz w:val="20"/>
        </w:rPr>
      </w:pPr>
      <w:r w:rsidRPr="0069110C">
        <w:rPr>
          <w:b/>
          <w:sz w:val="20"/>
        </w:rPr>
        <w:t>DENNÍ FORMY VZDĚLÁVÁNÍ</w:t>
      </w:r>
    </w:p>
    <w:p w:rsidR="0069110C" w:rsidRPr="0069110C" w:rsidRDefault="0069110C" w:rsidP="0069110C">
      <w:pPr>
        <w:jc w:val="both"/>
        <w:rPr>
          <w:sz w:val="20"/>
        </w:rPr>
      </w:pPr>
    </w:p>
    <w:p w:rsidR="0069110C" w:rsidRPr="0069110C" w:rsidRDefault="0069110C" w:rsidP="0069110C">
      <w:pPr>
        <w:jc w:val="both"/>
        <w:rPr>
          <w:sz w:val="20"/>
        </w:rPr>
      </w:pPr>
      <w:r w:rsidRPr="0069110C">
        <w:rPr>
          <w:sz w:val="20"/>
        </w:rPr>
        <w:t xml:space="preserve">Hodnocení žáků je trvalou součástí výchovně vzdělávacího procesu a důležitým prostředkem ke splnění výchovně vzdělávacích úkolů školy. Jednou ze základních forem je hodnocení výsledků vzdělávání žáků. To především informuje žáka, do jaké míry si osvojil požadované vědomosti, dovednosti a návyky a ukazuje mu jeho další rezervy. Je podnětem k jeho další aktivizaci. Má mít motivační charakter. Učiteli hodnocení ukazuje, jak se mu podařilo dosáhnout cíle stanoveného učebními osnovami. Hodnocení žáků plní i společenskou funkci, informuje rodiče o pravidelném výkonu a výsledku práce jejich dětí. </w:t>
      </w:r>
    </w:p>
    <w:p w:rsidR="0069110C" w:rsidRPr="0069110C" w:rsidRDefault="0069110C" w:rsidP="0069110C">
      <w:pPr>
        <w:jc w:val="both"/>
        <w:rPr>
          <w:sz w:val="20"/>
        </w:rPr>
      </w:pPr>
    </w:p>
    <w:p w:rsidR="0069110C" w:rsidRPr="0069110C" w:rsidRDefault="0069110C" w:rsidP="0069110C">
      <w:pPr>
        <w:jc w:val="both"/>
        <w:rPr>
          <w:sz w:val="20"/>
        </w:rPr>
      </w:pPr>
      <w:r w:rsidRPr="0069110C">
        <w:rPr>
          <w:b/>
          <w:sz w:val="20"/>
        </w:rPr>
        <w:t xml:space="preserve">Vysvědčení </w:t>
      </w:r>
      <w:r w:rsidRPr="0069110C">
        <w:rPr>
          <w:sz w:val="20"/>
        </w:rPr>
        <w:t xml:space="preserve">se vydává na konci každého pololetí. V prvním pololetí se vydává výpis z vysvědčení. V druhém pololetí žák obdrží vysvědčení na formulářích SEVT za celý školní rok. </w:t>
      </w:r>
    </w:p>
    <w:p w:rsidR="0069110C" w:rsidRPr="0069110C" w:rsidRDefault="0069110C" w:rsidP="0069110C">
      <w:pPr>
        <w:jc w:val="both"/>
        <w:rPr>
          <w:sz w:val="20"/>
        </w:rPr>
      </w:pPr>
    </w:p>
    <w:p w:rsidR="0069110C" w:rsidRPr="0069110C" w:rsidRDefault="0069110C" w:rsidP="0069110C">
      <w:pPr>
        <w:jc w:val="both"/>
        <w:rPr>
          <w:sz w:val="20"/>
        </w:rPr>
      </w:pPr>
      <w:r w:rsidRPr="0069110C">
        <w:rPr>
          <w:b/>
          <w:sz w:val="20"/>
        </w:rPr>
        <w:t>Čtvrtletní hodnocení</w:t>
      </w:r>
      <w:r w:rsidRPr="0069110C">
        <w:rPr>
          <w:sz w:val="20"/>
        </w:rPr>
        <w:t xml:space="preserve"> je prováděno formou vkládáním známek do programu iŠkola. Při hodnocení žáků se užívá dvou stupnic: </w:t>
      </w:r>
    </w:p>
    <w:p w:rsidR="0069110C" w:rsidRPr="0069110C" w:rsidRDefault="0069110C" w:rsidP="00041A07">
      <w:pPr>
        <w:numPr>
          <w:ilvl w:val="0"/>
          <w:numId w:val="73"/>
        </w:numPr>
        <w:jc w:val="both"/>
        <w:rPr>
          <w:sz w:val="20"/>
        </w:rPr>
      </w:pPr>
      <w:r w:rsidRPr="0069110C">
        <w:rPr>
          <w:sz w:val="20"/>
        </w:rPr>
        <w:t>stupnice o třech stupních pro hodnocení chování</w:t>
      </w:r>
    </w:p>
    <w:p w:rsidR="0069110C" w:rsidRPr="0069110C" w:rsidRDefault="0069110C" w:rsidP="00041A07">
      <w:pPr>
        <w:numPr>
          <w:ilvl w:val="0"/>
          <w:numId w:val="73"/>
        </w:numPr>
        <w:jc w:val="both"/>
        <w:rPr>
          <w:sz w:val="20"/>
        </w:rPr>
      </w:pPr>
      <w:r w:rsidRPr="0069110C">
        <w:rPr>
          <w:sz w:val="20"/>
        </w:rPr>
        <w:t>stupnice o pěti stupních pro hodnocení prospěchu</w:t>
      </w:r>
      <w:bookmarkStart w:id="1" w:name="_Toc339166465"/>
    </w:p>
    <w:p w:rsidR="0069110C" w:rsidRPr="0069110C" w:rsidRDefault="0069110C" w:rsidP="0069110C">
      <w:pPr>
        <w:jc w:val="both"/>
        <w:rPr>
          <w:sz w:val="20"/>
        </w:rPr>
      </w:pPr>
    </w:p>
    <w:p w:rsidR="0069110C" w:rsidRPr="0069110C" w:rsidRDefault="0069110C" w:rsidP="0069110C">
      <w:pPr>
        <w:jc w:val="both"/>
        <w:rPr>
          <w:sz w:val="20"/>
        </w:rPr>
      </w:pPr>
    </w:p>
    <w:p w:rsidR="0069110C" w:rsidRPr="0069110C" w:rsidRDefault="0069110C" w:rsidP="0069110C">
      <w:pPr>
        <w:jc w:val="center"/>
        <w:rPr>
          <w:b/>
          <w:bCs/>
          <w:sz w:val="20"/>
        </w:rPr>
      </w:pPr>
      <w:r w:rsidRPr="0069110C">
        <w:rPr>
          <w:b/>
          <w:bCs/>
          <w:sz w:val="20"/>
        </w:rPr>
        <w:t>I.</w:t>
      </w:r>
    </w:p>
    <w:p w:rsidR="0069110C" w:rsidRPr="0069110C" w:rsidRDefault="0069110C" w:rsidP="0069110C">
      <w:pPr>
        <w:keepNext/>
        <w:spacing w:after="60"/>
        <w:outlineLvl w:val="3"/>
        <w:rPr>
          <w:b/>
          <w:bCs/>
          <w:sz w:val="20"/>
          <w:szCs w:val="28"/>
        </w:rPr>
      </w:pPr>
      <w:r w:rsidRPr="0069110C">
        <w:rPr>
          <w:b/>
          <w:bCs/>
          <w:sz w:val="20"/>
          <w:szCs w:val="28"/>
        </w:rPr>
        <w:t>Stupnice pro hodnocení chování</w:t>
      </w:r>
      <w:bookmarkEnd w:id="1"/>
    </w:p>
    <w:p w:rsidR="0069110C" w:rsidRPr="0069110C" w:rsidRDefault="0069110C" w:rsidP="0069110C">
      <w:pPr>
        <w:rPr>
          <w:sz w:val="20"/>
        </w:rPr>
      </w:pPr>
    </w:p>
    <w:p w:rsidR="0069110C" w:rsidRPr="0069110C" w:rsidRDefault="0069110C" w:rsidP="0069110C">
      <w:pPr>
        <w:jc w:val="both"/>
        <w:rPr>
          <w:sz w:val="20"/>
        </w:rPr>
      </w:pPr>
      <w:r w:rsidRPr="0069110C">
        <w:rPr>
          <w:sz w:val="20"/>
        </w:rPr>
        <w:t>Známkou z chování se hodnotí, jak žák plní ustanovení školního řádu školy a dodržuje etiketu při reprezentaci sebe a školy na veřejnosti.</w:t>
      </w:r>
    </w:p>
    <w:p w:rsidR="0069110C" w:rsidRPr="0069110C" w:rsidRDefault="0069110C" w:rsidP="0069110C">
      <w:pPr>
        <w:jc w:val="both"/>
        <w:rPr>
          <w:sz w:val="20"/>
        </w:rPr>
      </w:pPr>
    </w:p>
    <w:p w:rsidR="0069110C" w:rsidRPr="0069110C" w:rsidRDefault="0069110C" w:rsidP="0069110C">
      <w:pPr>
        <w:jc w:val="both"/>
        <w:rPr>
          <w:sz w:val="20"/>
        </w:rPr>
      </w:pPr>
      <w:r w:rsidRPr="0069110C">
        <w:rPr>
          <w:b/>
          <w:sz w:val="20"/>
        </w:rPr>
        <w:t>Chování velmi dobré (stupeň 1)</w:t>
      </w:r>
    </w:p>
    <w:p w:rsidR="0069110C" w:rsidRPr="0069110C" w:rsidRDefault="0069110C" w:rsidP="0069110C">
      <w:pPr>
        <w:jc w:val="both"/>
        <w:rPr>
          <w:sz w:val="20"/>
        </w:rPr>
      </w:pPr>
      <w:r w:rsidRPr="0069110C">
        <w:rPr>
          <w:sz w:val="20"/>
        </w:rPr>
        <w:t>Takto je hodnocen žák, který chodí do školy pravidelně a jeho chování se slučuje se školním řádem a s pravidly slušného a zdvořilého chování.</w:t>
      </w:r>
    </w:p>
    <w:p w:rsidR="0069110C" w:rsidRPr="0069110C" w:rsidRDefault="0069110C" w:rsidP="0069110C">
      <w:pPr>
        <w:jc w:val="both"/>
        <w:rPr>
          <w:b/>
          <w:sz w:val="20"/>
        </w:rPr>
      </w:pPr>
      <w:r w:rsidRPr="0069110C">
        <w:rPr>
          <w:b/>
          <w:sz w:val="20"/>
        </w:rPr>
        <w:t>Chování uspokojivé (stupeň 2)</w:t>
      </w:r>
    </w:p>
    <w:p w:rsidR="0069110C" w:rsidRPr="0069110C" w:rsidRDefault="0069110C" w:rsidP="0069110C">
      <w:pPr>
        <w:jc w:val="both"/>
        <w:rPr>
          <w:sz w:val="20"/>
        </w:rPr>
      </w:pPr>
      <w:r w:rsidRPr="0069110C">
        <w:rPr>
          <w:sz w:val="20"/>
        </w:rPr>
        <w:t>Takto může být hodnocen žák, který porušuje školní řád školy. Druhým stupněm se také hodnotí žák, který má opakované pozdní příchody na výuku, nebo žák, který má neomluvené absence v rozsahu maximálně 14 vyučovacích hodin (resp. 2 výukové dny).</w:t>
      </w:r>
    </w:p>
    <w:p w:rsidR="0069110C" w:rsidRPr="0069110C" w:rsidRDefault="0069110C" w:rsidP="0069110C">
      <w:pPr>
        <w:jc w:val="both"/>
        <w:rPr>
          <w:sz w:val="20"/>
        </w:rPr>
      </w:pPr>
      <w:r w:rsidRPr="0069110C">
        <w:rPr>
          <w:b/>
          <w:sz w:val="20"/>
        </w:rPr>
        <w:t>Chování neuspokojivé (stupeň 3)</w:t>
      </w:r>
    </w:p>
    <w:p w:rsidR="0069110C" w:rsidRPr="0069110C" w:rsidRDefault="0069110C" w:rsidP="0069110C">
      <w:pPr>
        <w:jc w:val="both"/>
        <w:rPr>
          <w:sz w:val="20"/>
        </w:rPr>
      </w:pPr>
      <w:r w:rsidRPr="0069110C">
        <w:rPr>
          <w:sz w:val="20"/>
        </w:rPr>
        <w:t>Takto je hodnocen žák, který obzvlášť hrubým způsobem porušil školní řád školy, a také žák, který má opakovaně neomluvené absence (tj. více než 14 výukových hodin).</w:t>
      </w:r>
    </w:p>
    <w:p w:rsidR="0069110C" w:rsidRPr="0069110C" w:rsidRDefault="0069110C" w:rsidP="0069110C">
      <w:pPr>
        <w:jc w:val="both"/>
        <w:rPr>
          <w:sz w:val="20"/>
        </w:rPr>
      </w:pPr>
    </w:p>
    <w:p w:rsidR="0069110C" w:rsidRPr="0069110C" w:rsidRDefault="0069110C" w:rsidP="0069110C">
      <w:pPr>
        <w:jc w:val="both"/>
        <w:rPr>
          <w:b/>
          <w:sz w:val="20"/>
        </w:rPr>
      </w:pPr>
      <w:r w:rsidRPr="0069110C">
        <w:rPr>
          <w:b/>
          <w:sz w:val="20"/>
        </w:rPr>
        <w:t>Snížená známka z chování může být doprovázena podmíněným vyloučením ze školy, které zpravidla trvá do konce příslušného školního roku, maximálně po dobu 1 roku.</w:t>
      </w:r>
    </w:p>
    <w:p w:rsidR="0069110C" w:rsidRDefault="0069110C" w:rsidP="0069110C">
      <w:pPr>
        <w:jc w:val="both"/>
        <w:rPr>
          <w:b/>
          <w:sz w:val="20"/>
        </w:rPr>
      </w:pPr>
    </w:p>
    <w:p w:rsidR="002464F3" w:rsidRDefault="002464F3" w:rsidP="0069110C">
      <w:pPr>
        <w:jc w:val="both"/>
        <w:rPr>
          <w:b/>
          <w:sz w:val="20"/>
        </w:rPr>
      </w:pPr>
    </w:p>
    <w:p w:rsidR="0042299E" w:rsidRDefault="0042299E" w:rsidP="0069110C">
      <w:pPr>
        <w:jc w:val="both"/>
        <w:rPr>
          <w:b/>
          <w:sz w:val="20"/>
        </w:rPr>
      </w:pPr>
    </w:p>
    <w:p w:rsidR="0042299E" w:rsidRDefault="0042299E" w:rsidP="0069110C">
      <w:pPr>
        <w:jc w:val="both"/>
        <w:rPr>
          <w:b/>
          <w:sz w:val="20"/>
        </w:rPr>
      </w:pPr>
    </w:p>
    <w:p w:rsidR="0042299E" w:rsidRDefault="0042299E" w:rsidP="0069110C">
      <w:pPr>
        <w:jc w:val="both"/>
        <w:rPr>
          <w:b/>
          <w:sz w:val="20"/>
        </w:rPr>
      </w:pPr>
    </w:p>
    <w:p w:rsidR="0042299E" w:rsidRDefault="0042299E" w:rsidP="0069110C">
      <w:pPr>
        <w:jc w:val="both"/>
        <w:rPr>
          <w:b/>
          <w:sz w:val="20"/>
        </w:rPr>
      </w:pPr>
    </w:p>
    <w:p w:rsidR="0069110C" w:rsidRPr="0069110C" w:rsidRDefault="0069110C" w:rsidP="0069110C">
      <w:pPr>
        <w:jc w:val="center"/>
        <w:rPr>
          <w:b/>
          <w:bCs/>
          <w:sz w:val="20"/>
        </w:rPr>
      </w:pPr>
      <w:r w:rsidRPr="0069110C">
        <w:rPr>
          <w:b/>
          <w:bCs/>
          <w:sz w:val="20"/>
        </w:rPr>
        <w:t>II.</w:t>
      </w:r>
    </w:p>
    <w:p w:rsidR="0069110C" w:rsidRPr="0069110C" w:rsidRDefault="0069110C" w:rsidP="0069110C">
      <w:pPr>
        <w:keepNext/>
        <w:spacing w:after="60"/>
        <w:outlineLvl w:val="3"/>
        <w:rPr>
          <w:b/>
          <w:bCs/>
          <w:sz w:val="20"/>
          <w:szCs w:val="28"/>
        </w:rPr>
      </w:pPr>
      <w:bookmarkStart w:id="2" w:name="_Toc339166466"/>
      <w:r w:rsidRPr="0069110C">
        <w:rPr>
          <w:b/>
          <w:bCs/>
          <w:sz w:val="20"/>
          <w:szCs w:val="28"/>
        </w:rPr>
        <w:t>Stupnice pro hodnocení prospěchu</w:t>
      </w:r>
      <w:bookmarkEnd w:id="2"/>
    </w:p>
    <w:p w:rsidR="0069110C" w:rsidRPr="0069110C" w:rsidRDefault="0069110C" w:rsidP="0069110C">
      <w:pPr>
        <w:rPr>
          <w:sz w:val="20"/>
        </w:rPr>
      </w:pPr>
    </w:p>
    <w:p w:rsidR="0069110C" w:rsidRPr="0069110C" w:rsidRDefault="0069110C" w:rsidP="0069110C">
      <w:pPr>
        <w:jc w:val="both"/>
        <w:rPr>
          <w:sz w:val="20"/>
        </w:rPr>
      </w:pPr>
      <w:r w:rsidRPr="0069110C">
        <w:rPr>
          <w:b/>
          <w:sz w:val="20"/>
        </w:rPr>
        <w:t>Výborný</w:t>
      </w:r>
      <w:r w:rsidRPr="0069110C">
        <w:rPr>
          <w:sz w:val="20"/>
        </w:rPr>
        <w:t xml:space="preserve"> – </w:t>
      </w:r>
      <w:r w:rsidRPr="0069110C">
        <w:rPr>
          <w:b/>
          <w:sz w:val="20"/>
        </w:rPr>
        <w:t>stupněm 1</w:t>
      </w:r>
      <w:r w:rsidRPr="0069110C">
        <w:rPr>
          <w:sz w:val="20"/>
        </w:rPr>
        <w:t xml:space="preserve"> </w:t>
      </w:r>
    </w:p>
    <w:p w:rsidR="0069110C" w:rsidRPr="0069110C" w:rsidRDefault="0069110C" w:rsidP="0069110C">
      <w:pPr>
        <w:ind w:left="397"/>
        <w:jc w:val="both"/>
        <w:rPr>
          <w:sz w:val="20"/>
        </w:rPr>
      </w:pPr>
      <w:r w:rsidRPr="0069110C">
        <w:rPr>
          <w:sz w:val="20"/>
        </w:rPr>
        <w:t xml:space="preserve">Je jím hodnocen žák, který ve všech písemných projevech daného předmětu dosáhl 100 - 90% úspěšnosti. Má výborné znalosti, plynulý projev, uvádí příklady v návaznosti na probíranou látku, jeho vyjadřování je výstižné a přesné. Je schopen se orientovat v rozsahu celého probraného učiva. Učivo dovede doplňovat aktuálními informacemi a poznatky. </w:t>
      </w:r>
    </w:p>
    <w:p w:rsidR="0069110C" w:rsidRPr="0069110C" w:rsidRDefault="0069110C" w:rsidP="0069110C">
      <w:pPr>
        <w:jc w:val="both"/>
        <w:rPr>
          <w:b/>
          <w:sz w:val="20"/>
        </w:rPr>
      </w:pPr>
      <w:r w:rsidRPr="0069110C">
        <w:rPr>
          <w:b/>
          <w:sz w:val="20"/>
        </w:rPr>
        <w:t xml:space="preserve">Chvalitebný – stupněm 2 </w:t>
      </w:r>
    </w:p>
    <w:p w:rsidR="0069110C" w:rsidRPr="0069110C" w:rsidRDefault="0069110C" w:rsidP="0069110C">
      <w:pPr>
        <w:ind w:left="397"/>
        <w:jc w:val="both"/>
        <w:rPr>
          <w:sz w:val="20"/>
        </w:rPr>
      </w:pPr>
      <w:r w:rsidRPr="0069110C">
        <w:rPr>
          <w:sz w:val="20"/>
        </w:rPr>
        <w:t>Je jím hodnocen žák, který ve všech písemných projevech daného předmětu dosáhl 89 - 75% úspěšnosti. Má dobré znalosti, sám uvádí příklady v návaznosti na probíranou látku. Je schopen s pomocí vyučujícího či spolužáků se orientovat v rozsahu probraného učiva. Jeho vyjadřování není přesné, je třeba pomoc vyučujícího. Aktuální informace či poznatky uvádí jen na základě zadaného materiálu.</w:t>
      </w:r>
    </w:p>
    <w:p w:rsidR="0069110C" w:rsidRPr="0069110C" w:rsidRDefault="0069110C" w:rsidP="0069110C">
      <w:pPr>
        <w:jc w:val="both"/>
        <w:rPr>
          <w:b/>
          <w:sz w:val="20"/>
        </w:rPr>
      </w:pPr>
      <w:r w:rsidRPr="0069110C">
        <w:rPr>
          <w:b/>
          <w:sz w:val="20"/>
        </w:rPr>
        <w:t xml:space="preserve">Dobrý – stupněm 3 </w:t>
      </w:r>
    </w:p>
    <w:p w:rsidR="0069110C" w:rsidRPr="0069110C" w:rsidRDefault="0069110C" w:rsidP="0069110C">
      <w:pPr>
        <w:ind w:left="397"/>
        <w:jc w:val="both"/>
        <w:rPr>
          <w:sz w:val="20"/>
        </w:rPr>
      </w:pPr>
      <w:r w:rsidRPr="0069110C">
        <w:rPr>
          <w:sz w:val="20"/>
        </w:rPr>
        <w:t>Je jím hodnocen žák, který ve všech písemných projevech daného předmětu dosáhl 74 - 60 % úspěšnosti. Má dobré znalosti, ale jeho projev je nesouvislý na základě kladených otázek. Orientace v probraném učivu je neucelená. Vyjadřování je nepřesné.</w:t>
      </w:r>
    </w:p>
    <w:p w:rsidR="0069110C" w:rsidRPr="0069110C" w:rsidRDefault="0069110C" w:rsidP="0069110C">
      <w:pPr>
        <w:jc w:val="both"/>
        <w:rPr>
          <w:b/>
          <w:sz w:val="20"/>
        </w:rPr>
      </w:pPr>
      <w:r w:rsidRPr="0069110C">
        <w:rPr>
          <w:b/>
          <w:sz w:val="20"/>
        </w:rPr>
        <w:t>Dostatečný – stupněm 4</w:t>
      </w:r>
    </w:p>
    <w:p w:rsidR="0069110C" w:rsidRPr="0069110C" w:rsidRDefault="0069110C" w:rsidP="0069110C">
      <w:pPr>
        <w:ind w:left="397"/>
        <w:jc w:val="both"/>
        <w:rPr>
          <w:sz w:val="20"/>
        </w:rPr>
      </w:pPr>
      <w:r w:rsidRPr="0069110C">
        <w:rPr>
          <w:sz w:val="20"/>
        </w:rPr>
        <w:t>Je jím hodnocen žák, který ve všech písemných projevech daného předmětu dosáhl 59 - 40 % úspěšnosti. Má částečné znalosti ověřené na základě kladených otázek. S obtížemi formuluje své znalosti. Jeho příprava na vyučování je občas nedostatečná.</w:t>
      </w:r>
    </w:p>
    <w:p w:rsidR="0069110C" w:rsidRPr="0069110C" w:rsidRDefault="0069110C" w:rsidP="0069110C">
      <w:pPr>
        <w:jc w:val="both"/>
        <w:rPr>
          <w:b/>
          <w:sz w:val="20"/>
        </w:rPr>
      </w:pPr>
      <w:r w:rsidRPr="0069110C">
        <w:rPr>
          <w:b/>
          <w:sz w:val="20"/>
        </w:rPr>
        <w:t>Nedostatečný – stupněm 5</w:t>
      </w:r>
    </w:p>
    <w:p w:rsidR="0069110C" w:rsidRPr="0069110C" w:rsidRDefault="0069110C" w:rsidP="0069110C">
      <w:pPr>
        <w:ind w:left="397"/>
        <w:jc w:val="both"/>
        <w:rPr>
          <w:sz w:val="20"/>
        </w:rPr>
      </w:pPr>
      <w:r w:rsidRPr="0069110C">
        <w:rPr>
          <w:sz w:val="20"/>
        </w:rPr>
        <w:t xml:space="preserve">Je jím hodnocen žák, který ve všech písemných projevech daného předmětu dosáhl 39 a méně % úspěšnosti. Má značné mezery ve znalostech, takže není schopen kontinuálně pracovat. Jeho příprava na vyučování je převážně nedostatečná. </w:t>
      </w:r>
    </w:p>
    <w:p w:rsidR="0069110C" w:rsidRPr="0069110C" w:rsidRDefault="0069110C" w:rsidP="0069110C">
      <w:pPr>
        <w:jc w:val="both"/>
        <w:rPr>
          <w:b/>
          <w:sz w:val="20"/>
        </w:rPr>
      </w:pPr>
      <w:r w:rsidRPr="0069110C">
        <w:rPr>
          <w:b/>
          <w:sz w:val="20"/>
        </w:rPr>
        <w:t xml:space="preserve">Nehodnocen </w:t>
      </w:r>
    </w:p>
    <w:p w:rsidR="0069110C" w:rsidRPr="0069110C" w:rsidRDefault="0069110C" w:rsidP="0069110C">
      <w:pPr>
        <w:ind w:left="340"/>
        <w:jc w:val="both"/>
        <w:rPr>
          <w:sz w:val="20"/>
        </w:rPr>
      </w:pPr>
      <w:r w:rsidRPr="0069110C">
        <w:rPr>
          <w:sz w:val="20"/>
        </w:rPr>
        <w:t>Takto je hodnocen žák na konci prvního pololetí, pokud nesplnil podmínky pro hodnocení (velká omluvená absence, nedodržený počet stanovených testů pro přezkoušení atd.).</w:t>
      </w:r>
    </w:p>
    <w:p w:rsidR="0069110C" w:rsidRPr="0069110C" w:rsidRDefault="0069110C" w:rsidP="0069110C">
      <w:pPr>
        <w:rPr>
          <w:sz w:val="20"/>
        </w:rPr>
      </w:pPr>
    </w:p>
    <w:p w:rsidR="0069110C" w:rsidRPr="0069110C" w:rsidRDefault="0069110C" w:rsidP="00041A07">
      <w:pPr>
        <w:numPr>
          <w:ilvl w:val="0"/>
          <w:numId w:val="75"/>
        </w:numPr>
        <w:jc w:val="both"/>
        <w:rPr>
          <w:b/>
          <w:sz w:val="20"/>
        </w:rPr>
      </w:pPr>
      <w:r w:rsidRPr="0069110C">
        <w:rPr>
          <w:b/>
          <w:sz w:val="20"/>
        </w:rPr>
        <w:t>Získávání podkladů pro hodnocení žáků</w:t>
      </w:r>
    </w:p>
    <w:p w:rsidR="0069110C" w:rsidRPr="0069110C" w:rsidRDefault="0069110C" w:rsidP="0069110C">
      <w:pPr>
        <w:jc w:val="both"/>
        <w:rPr>
          <w:sz w:val="20"/>
        </w:rPr>
      </w:pPr>
      <w:r w:rsidRPr="0069110C">
        <w:rPr>
          <w:sz w:val="20"/>
        </w:rPr>
        <w:t>Podklady pro hodnocení vědomostí a chování žáků získávají pedagogičtí pracovníci zejména těmito způsoby:</w:t>
      </w:r>
    </w:p>
    <w:p w:rsidR="0069110C" w:rsidRPr="0069110C" w:rsidRDefault="0069110C" w:rsidP="00041A07">
      <w:pPr>
        <w:numPr>
          <w:ilvl w:val="0"/>
          <w:numId w:val="74"/>
        </w:numPr>
        <w:jc w:val="both"/>
        <w:rPr>
          <w:sz w:val="20"/>
        </w:rPr>
      </w:pPr>
      <w:r w:rsidRPr="0069110C">
        <w:rPr>
          <w:sz w:val="20"/>
        </w:rPr>
        <w:t>soustavným sledováním práce a zapojení žáka ve vyučovacím procesu</w:t>
      </w:r>
    </w:p>
    <w:p w:rsidR="0069110C" w:rsidRPr="0069110C" w:rsidRDefault="0069110C" w:rsidP="00041A07">
      <w:pPr>
        <w:numPr>
          <w:ilvl w:val="0"/>
          <w:numId w:val="74"/>
        </w:numPr>
        <w:jc w:val="both"/>
        <w:rPr>
          <w:sz w:val="20"/>
        </w:rPr>
      </w:pPr>
      <w:r w:rsidRPr="0069110C">
        <w:rPr>
          <w:sz w:val="20"/>
        </w:rPr>
        <w:t>soustavným sledováním jeho schopností, připravenosti na vyučování a výkonů různými druhy zkoušek, hodnocením zadané domácí či školní práce</w:t>
      </w:r>
    </w:p>
    <w:p w:rsidR="0069110C" w:rsidRPr="0069110C" w:rsidRDefault="0069110C" w:rsidP="00041A07">
      <w:pPr>
        <w:numPr>
          <w:ilvl w:val="0"/>
          <w:numId w:val="74"/>
        </w:numPr>
        <w:jc w:val="both"/>
        <w:rPr>
          <w:sz w:val="20"/>
        </w:rPr>
      </w:pPr>
      <w:r w:rsidRPr="0069110C">
        <w:rPr>
          <w:sz w:val="20"/>
        </w:rPr>
        <w:t>konzultacemi s ostatními pedagogickými pracovníky a v případě potřeby i s pracovníky pedagogicko-psychologických poraden</w:t>
      </w:r>
    </w:p>
    <w:p w:rsidR="0069110C" w:rsidRPr="0069110C" w:rsidRDefault="0069110C" w:rsidP="0069110C">
      <w:pPr>
        <w:jc w:val="both"/>
        <w:rPr>
          <w:sz w:val="20"/>
        </w:rPr>
      </w:pPr>
    </w:p>
    <w:p w:rsidR="0069110C" w:rsidRPr="0069110C" w:rsidRDefault="0069110C" w:rsidP="00041A07">
      <w:pPr>
        <w:numPr>
          <w:ilvl w:val="0"/>
          <w:numId w:val="168"/>
        </w:numPr>
        <w:jc w:val="both"/>
        <w:rPr>
          <w:b/>
          <w:sz w:val="20"/>
          <w:szCs w:val="20"/>
        </w:rPr>
      </w:pPr>
      <w:r w:rsidRPr="0069110C">
        <w:rPr>
          <w:b/>
          <w:sz w:val="20"/>
          <w:szCs w:val="20"/>
        </w:rPr>
        <w:t>Pedagogické zásady</w:t>
      </w:r>
    </w:p>
    <w:p w:rsidR="0069110C" w:rsidRPr="0069110C" w:rsidRDefault="0069110C" w:rsidP="00041A07">
      <w:pPr>
        <w:numPr>
          <w:ilvl w:val="0"/>
          <w:numId w:val="76"/>
        </w:numPr>
        <w:jc w:val="both"/>
        <w:rPr>
          <w:sz w:val="20"/>
          <w:szCs w:val="20"/>
        </w:rPr>
      </w:pPr>
      <w:r w:rsidRPr="0069110C">
        <w:rPr>
          <w:sz w:val="20"/>
          <w:szCs w:val="20"/>
        </w:rPr>
        <w:t>Vyučující nehodnotí žáky ihned po jejich návratu do školy po omluvené nepřítomnosti delší než jeden týden.</w:t>
      </w:r>
    </w:p>
    <w:p w:rsidR="0069110C" w:rsidRPr="0069110C" w:rsidRDefault="0069110C" w:rsidP="00041A07">
      <w:pPr>
        <w:numPr>
          <w:ilvl w:val="0"/>
          <w:numId w:val="76"/>
        </w:numPr>
        <w:jc w:val="both"/>
        <w:rPr>
          <w:sz w:val="20"/>
          <w:szCs w:val="20"/>
        </w:rPr>
      </w:pPr>
      <w:r w:rsidRPr="0069110C">
        <w:rPr>
          <w:sz w:val="20"/>
          <w:szCs w:val="20"/>
        </w:rPr>
        <w:t>Účelem zkoušení není nacházet mezery ve vědomostech žáka, ale hodnotit to, co žák umí.</w:t>
      </w:r>
    </w:p>
    <w:p w:rsidR="0069110C" w:rsidRPr="0069110C" w:rsidRDefault="0069110C" w:rsidP="00041A07">
      <w:pPr>
        <w:numPr>
          <w:ilvl w:val="0"/>
          <w:numId w:val="76"/>
        </w:numPr>
        <w:jc w:val="both"/>
        <w:rPr>
          <w:sz w:val="20"/>
          <w:szCs w:val="20"/>
        </w:rPr>
      </w:pPr>
      <w:r w:rsidRPr="0069110C">
        <w:rPr>
          <w:sz w:val="20"/>
          <w:szCs w:val="20"/>
        </w:rPr>
        <w:t>Vyučující posuzuje výsledky práce studenta objektivně, nesmí podléhat žádnému vlivu subjektivnímu ani vnějšímu.</w:t>
      </w:r>
    </w:p>
    <w:p w:rsidR="0069110C" w:rsidRPr="0069110C" w:rsidRDefault="0069110C" w:rsidP="0069110C">
      <w:pPr>
        <w:spacing w:after="120"/>
        <w:rPr>
          <w:sz w:val="20"/>
          <w:szCs w:val="20"/>
        </w:rPr>
      </w:pPr>
    </w:p>
    <w:p w:rsidR="0069110C" w:rsidRPr="0069110C" w:rsidRDefault="0069110C" w:rsidP="00041A07">
      <w:pPr>
        <w:numPr>
          <w:ilvl w:val="1"/>
          <w:numId w:val="76"/>
        </w:numPr>
        <w:ind w:left="0" w:firstLine="0"/>
        <w:jc w:val="both"/>
        <w:rPr>
          <w:b/>
          <w:sz w:val="20"/>
        </w:rPr>
      </w:pPr>
      <w:r w:rsidRPr="0069110C">
        <w:rPr>
          <w:b/>
          <w:sz w:val="20"/>
        </w:rPr>
        <w:t xml:space="preserve">Způsob zkoušení </w:t>
      </w:r>
    </w:p>
    <w:p w:rsidR="0069110C" w:rsidRPr="0069110C" w:rsidRDefault="0069110C" w:rsidP="0069110C">
      <w:pPr>
        <w:jc w:val="both"/>
        <w:rPr>
          <w:sz w:val="20"/>
        </w:rPr>
      </w:pPr>
      <w:r w:rsidRPr="0069110C">
        <w:rPr>
          <w:sz w:val="20"/>
        </w:rPr>
        <w:t>K objektivnímu posouzení vědomostí a schopností studenta je vyučující povinen:</w:t>
      </w:r>
    </w:p>
    <w:p w:rsidR="0069110C" w:rsidRPr="0069110C" w:rsidRDefault="0069110C" w:rsidP="00041A07">
      <w:pPr>
        <w:numPr>
          <w:ilvl w:val="0"/>
          <w:numId w:val="77"/>
        </w:numPr>
        <w:jc w:val="both"/>
        <w:rPr>
          <w:sz w:val="20"/>
        </w:rPr>
      </w:pPr>
      <w:r w:rsidRPr="0069110C">
        <w:rPr>
          <w:sz w:val="20"/>
        </w:rPr>
        <w:t>rovnoměrně rozložit hodnocení do celého klasifikačního období a tím vést žáky k  soustavné práci</w:t>
      </w:r>
    </w:p>
    <w:p w:rsidR="0069110C" w:rsidRPr="0069110C" w:rsidRDefault="0069110C" w:rsidP="00041A07">
      <w:pPr>
        <w:numPr>
          <w:ilvl w:val="0"/>
          <w:numId w:val="77"/>
        </w:numPr>
        <w:jc w:val="both"/>
        <w:rPr>
          <w:sz w:val="20"/>
        </w:rPr>
      </w:pPr>
      <w:r w:rsidRPr="0069110C">
        <w:rPr>
          <w:sz w:val="20"/>
        </w:rPr>
        <w:t>využít všech druhů zkoušení podle charakteru předmětu</w:t>
      </w:r>
    </w:p>
    <w:p w:rsidR="0069110C" w:rsidRPr="0069110C" w:rsidRDefault="0069110C" w:rsidP="00041A07">
      <w:pPr>
        <w:numPr>
          <w:ilvl w:val="0"/>
          <w:numId w:val="77"/>
        </w:numPr>
        <w:jc w:val="both"/>
        <w:rPr>
          <w:sz w:val="20"/>
        </w:rPr>
      </w:pPr>
      <w:r w:rsidRPr="0069110C">
        <w:rPr>
          <w:sz w:val="20"/>
        </w:rPr>
        <w:t>výslednou známku stanovit s přihlédnutím k závažnosti jednotlivých zkoušek a k vývoji práce žáka během klasifikačního období</w:t>
      </w:r>
    </w:p>
    <w:p w:rsidR="0069110C" w:rsidRPr="0069110C" w:rsidRDefault="0069110C" w:rsidP="00041A07">
      <w:pPr>
        <w:numPr>
          <w:ilvl w:val="0"/>
          <w:numId w:val="77"/>
        </w:numPr>
        <w:jc w:val="both"/>
        <w:rPr>
          <w:sz w:val="20"/>
        </w:rPr>
      </w:pPr>
      <w:r w:rsidRPr="0069110C">
        <w:rPr>
          <w:sz w:val="20"/>
        </w:rPr>
        <w:t>oznamovat žákům výsledky zkoušek zřetelně a okamžitě (ústní zkoušení) nebo do 14 dnů (písemné zkoušení) a průběžně zadávat známky do programu i-Škola</w:t>
      </w:r>
    </w:p>
    <w:p w:rsidR="0069110C" w:rsidRPr="0069110C" w:rsidRDefault="0069110C" w:rsidP="00041A07">
      <w:pPr>
        <w:numPr>
          <w:ilvl w:val="0"/>
          <w:numId w:val="77"/>
        </w:numPr>
        <w:jc w:val="both"/>
        <w:rPr>
          <w:sz w:val="20"/>
        </w:rPr>
      </w:pPr>
      <w:r w:rsidRPr="0069110C">
        <w:rPr>
          <w:sz w:val="20"/>
        </w:rPr>
        <w:t xml:space="preserve">termíny velkých a čtvrtletních písemných testů žákům oznámit minimálně s týdenním předstihem. Žáci mohou psát dva velké nebo čtvrtletní testy v jednom dnu. </w:t>
      </w:r>
    </w:p>
    <w:p w:rsidR="0069110C" w:rsidRPr="0069110C" w:rsidRDefault="0069110C" w:rsidP="00041A07">
      <w:pPr>
        <w:numPr>
          <w:ilvl w:val="0"/>
          <w:numId w:val="77"/>
        </w:numPr>
        <w:jc w:val="both"/>
        <w:rPr>
          <w:sz w:val="20"/>
        </w:rPr>
      </w:pPr>
      <w:r w:rsidRPr="0069110C">
        <w:rPr>
          <w:sz w:val="20"/>
        </w:rPr>
        <w:t>dbát na kulturu projevu žáka</w:t>
      </w:r>
    </w:p>
    <w:p w:rsidR="0069110C" w:rsidRDefault="0069110C" w:rsidP="0069110C">
      <w:pPr>
        <w:jc w:val="both"/>
        <w:rPr>
          <w:sz w:val="20"/>
        </w:rPr>
      </w:pPr>
    </w:p>
    <w:p w:rsidR="002464F3" w:rsidRPr="0069110C" w:rsidRDefault="002464F3" w:rsidP="0069110C">
      <w:pPr>
        <w:jc w:val="both"/>
        <w:rPr>
          <w:sz w:val="20"/>
        </w:rPr>
      </w:pPr>
    </w:p>
    <w:p w:rsidR="0069110C" w:rsidRPr="0069110C" w:rsidRDefault="0069110C" w:rsidP="00041A07">
      <w:pPr>
        <w:numPr>
          <w:ilvl w:val="1"/>
          <w:numId w:val="77"/>
        </w:numPr>
        <w:ind w:left="0" w:firstLine="0"/>
        <w:jc w:val="both"/>
        <w:rPr>
          <w:b/>
          <w:sz w:val="20"/>
        </w:rPr>
      </w:pPr>
      <w:r w:rsidRPr="0069110C">
        <w:rPr>
          <w:b/>
          <w:sz w:val="20"/>
        </w:rPr>
        <w:t>Provádění hodnocení</w:t>
      </w:r>
    </w:p>
    <w:p w:rsidR="0069110C" w:rsidRPr="0069110C" w:rsidRDefault="0069110C" w:rsidP="0069110C">
      <w:pPr>
        <w:jc w:val="both"/>
        <w:rPr>
          <w:sz w:val="20"/>
        </w:rPr>
      </w:pPr>
      <w:r w:rsidRPr="0069110C">
        <w:rPr>
          <w:sz w:val="20"/>
        </w:rPr>
        <w:t>Hodnotí se:</w:t>
      </w:r>
    </w:p>
    <w:p w:rsidR="0069110C" w:rsidRPr="0069110C" w:rsidRDefault="0069110C" w:rsidP="00041A07">
      <w:pPr>
        <w:numPr>
          <w:ilvl w:val="0"/>
          <w:numId w:val="78"/>
        </w:numPr>
        <w:jc w:val="both"/>
        <w:rPr>
          <w:sz w:val="20"/>
        </w:rPr>
      </w:pPr>
      <w:r w:rsidRPr="0069110C">
        <w:rPr>
          <w:sz w:val="20"/>
        </w:rPr>
        <w:t>stupeň zvládnutí a osvojení základního učiva</w:t>
      </w:r>
    </w:p>
    <w:p w:rsidR="0069110C" w:rsidRPr="0069110C" w:rsidRDefault="0069110C" w:rsidP="00041A07">
      <w:pPr>
        <w:numPr>
          <w:ilvl w:val="0"/>
          <w:numId w:val="78"/>
        </w:numPr>
        <w:jc w:val="both"/>
        <w:rPr>
          <w:sz w:val="20"/>
        </w:rPr>
      </w:pPr>
      <w:r w:rsidRPr="0069110C">
        <w:rPr>
          <w:sz w:val="20"/>
        </w:rPr>
        <w:t>rozsah a kvalita vědomostí</w:t>
      </w:r>
    </w:p>
    <w:p w:rsidR="0069110C" w:rsidRPr="0069110C" w:rsidRDefault="0069110C" w:rsidP="00041A07">
      <w:pPr>
        <w:numPr>
          <w:ilvl w:val="0"/>
          <w:numId w:val="78"/>
        </w:numPr>
        <w:jc w:val="both"/>
        <w:rPr>
          <w:sz w:val="20"/>
        </w:rPr>
      </w:pPr>
      <w:r w:rsidRPr="0069110C">
        <w:rPr>
          <w:sz w:val="20"/>
        </w:rPr>
        <w:t>schopnost aplikovat vědomosti při řešení úkolů, dovednost při řešení praktických úkolů</w:t>
      </w:r>
    </w:p>
    <w:p w:rsidR="0069110C" w:rsidRPr="0069110C" w:rsidRDefault="0069110C" w:rsidP="00041A07">
      <w:pPr>
        <w:numPr>
          <w:ilvl w:val="0"/>
          <w:numId w:val="78"/>
        </w:numPr>
        <w:jc w:val="both"/>
        <w:rPr>
          <w:sz w:val="20"/>
        </w:rPr>
      </w:pPr>
      <w:r w:rsidRPr="0069110C">
        <w:rPr>
          <w:sz w:val="20"/>
        </w:rPr>
        <w:t>prokazování píle, aktivity, nápaditosti a tvořivý přístup k práci</w:t>
      </w:r>
    </w:p>
    <w:p w:rsidR="0069110C" w:rsidRPr="0069110C" w:rsidRDefault="0069110C" w:rsidP="00041A07">
      <w:pPr>
        <w:numPr>
          <w:ilvl w:val="0"/>
          <w:numId w:val="78"/>
        </w:numPr>
        <w:jc w:val="both"/>
        <w:rPr>
          <w:sz w:val="20"/>
        </w:rPr>
      </w:pPr>
      <w:r w:rsidRPr="0069110C">
        <w:rPr>
          <w:sz w:val="20"/>
        </w:rPr>
        <w:t>soustavnost žákovy práce, trvalost získaných vědomostí</w:t>
      </w:r>
    </w:p>
    <w:p w:rsidR="0069110C" w:rsidRPr="0069110C" w:rsidRDefault="0069110C" w:rsidP="00041A07">
      <w:pPr>
        <w:numPr>
          <w:ilvl w:val="0"/>
          <w:numId w:val="78"/>
        </w:numPr>
        <w:jc w:val="both"/>
        <w:rPr>
          <w:sz w:val="20"/>
        </w:rPr>
      </w:pPr>
      <w:r w:rsidRPr="0069110C">
        <w:rPr>
          <w:sz w:val="20"/>
        </w:rPr>
        <w:t>úroveň myšlení, přesnost a výstižnost vyjadřování</w:t>
      </w:r>
    </w:p>
    <w:p w:rsidR="0069110C" w:rsidRDefault="0069110C" w:rsidP="00041A07">
      <w:pPr>
        <w:numPr>
          <w:ilvl w:val="0"/>
          <w:numId w:val="78"/>
        </w:numPr>
        <w:jc w:val="both"/>
        <w:rPr>
          <w:sz w:val="20"/>
        </w:rPr>
      </w:pPr>
      <w:r w:rsidRPr="0069110C">
        <w:rPr>
          <w:sz w:val="20"/>
        </w:rPr>
        <w:t>úroveň písemného a ústního projevu</w:t>
      </w:r>
    </w:p>
    <w:p w:rsidR="00413B09" w:rsidRDefault="00413B09" w:rsidP="00413B09">
      <w:pPr>
        <w:jc w:val="both"/>
        <w:rPr>
          <w:sz w:val="20"/>
        </w:rPr>
      </w:pPr>
    </w:p>
    <w:p w:rsidR="000A2AC7" w:rsidRPr="0069110C" w:rsidRDefault="000A2AC7" w:rsidP="00413B09">
      <w:pPr>
        <w:jc w:val="both"/>
        <w:rPr>
          <w:sz w:val="20"/>
        </w:rPr>
      </w:pPr>
    </w:p>
    <w:p w:rsidR="0069110C" w:rsidRPr="0069110C" w:rsidRDefault="0069110C" w:rsidP="0069110C">
      <w:pPr>
        <w:jc w:val="center"/>
        <w:rPr>
          <w:b/>
          <w:bCs/>
          <w:sz w:val="20"/>
        </w:rPr>
      </w:pPr>
      <w:r w:rsidRPr="0069110C">
        <w:rPr>
          <w:b/>
          <w:bCs/>
          <w:sz w:val="20"/>
        </w:rPr>
        <w:t>III.</w:t>
      </w:r>
    </w:p>
    <w:p w:rsidR="0069110C" w:rsidRPr="0069110C" w:rsidRDefault="0069110C" w:rsidP="0069110C">
      <w:pPr>
        <w:keepNext/>
        <w:jc w:val="center"/>
        <w:outlineLvl w:val="0"/>
        <w:rPr>
          <w:b/>
          <w:bCs/>
          <w:sz w:val="20"/>
        </w:rPr>
      </w:pPr>
      <w:r w:rsidRPr="0069110C">
        <w:rPr>
          <w:b/>
          <w:bCs/>
          <w:sz w:val="20"/>
        </w:rPr>
        <w:t>Výchovná opatření</w:t>
      </w:r>
    </w:p>
    <w:p w:rsidR="0069110C" w:rsidRPr="0069110C" w:rsidRDefault="0069110C" w:rsidP="0069110C">
      <w:pPr>
        <w:tabs>
          <w:tab w:val="left" w:pos="360"/>
        </w:tabs>
        <w:ind w:left="360"/>
        <w:rPr>
          <w:sz w:val="16"/>
          <w:szCs w:val="16"/>
        </w:rPr>
      </w:pPr>
    </w:p>
    <w:p w:rsidR="0069110C" w:rsidRPr="0069110C" w:rsidRDefault="0069110C" w:rsidP="00041A07">
      <w:pPr>
        <w:numPr>
          <w:ilvl w:val="0"/>
          <w:numId w:val="79"/>
        </w:numPr>
        <w:jc w:val="both"/>
        <w:rPr>
          <w:sz w:val="20"/>
        </w:rPr>
      </w:pPr>
      <w:r w:rsidRPr="0069110C">
        <w:rPr>
          <w:sz w:val="20"/>
        </w:rPr>
        <w:t>Výchovnými opatřeními jsou pochvaly nebo jiná ocenění a opatření k posílení kázně žáků. Pochvalu uděluje žákům třídní učitel nebo na návrh třídního učitele ředitel školy.</w:t>
      </w:r>
    </w:p>
    <w:p w:rsidR="0069110C" w:rsidRPr="0069110C" w:rsidRDefault="0069110C" w:rsidP="00041A07">
      <w:pPr>
        <w:numPr>
          <w:ilvl w:val="0"/>
          <w:numId w:val="79"/>
        </w:numPr>
        <w:jc w:val="both"/>
        <w:rPr>
          <w:sz w:val="20"/>
        </w:rPr>
      </w:pPr>
      <w:r w:rsidRPr="0069110C">
        <w:rPr>
          <w:sz w:val="20"/>
        </w:rPr>
        <w:t>Při méně závažných přestupcích proti pravidlům slušného chování a vnitřního řádu školy se používají tyto výchovné prostředky:</w:t>
      </w:r>
    </w:p>
    <w:p w:rsidR="0069110C" w:rsidRPr="0069110C" w:rsidRDefault="0069110C" w:rsidP="00041A07">
      <w:pPr>
        <w:numPr>
          <w:ilvl w:val="1"/>
          <w:numId w:val="81"/>
        </w:numPr>
        <w:ind w:firstLine="20"/>
        <w:jc w:val="both"/>
        <w:rPr>
          <w:sz w:val="20"/>
        </w:rPr>
      </w:pPr>
      <w:r w:rsidRPr="0069110C">
        <w:rPr>
          <w:b/>
          <w:bCs/>
          <w:sz w:val="20"/>
        </w:rPr>
        <w:t>napomenutí třídního učitele</w:t>
      </w:r>
    </w:p>
    <w:p w:rsidR="0069110C" w:rsidRPr="0069110C" w:rsidRDefault="0069110C" w:rsidP="00041A07">
      <w:pPr>
        <w:numPr>
          <w:ilvl w:val="1"/>
          <w:numId w:val="81"/>
        </w:numPr>
        <w:ind w:firstLine="20"/>
        <w:jc w:val="both"/>
        <w:rPr>
          <w:sz w:val="20"/>
        </w:rPr>
      </w:pPr>
      <w:r w:rsidRPr="0069110C">
        <w:rPr>
          <w:b/>
          <w:bCs/>
          <w:sz w:val="20"/>
        </w:rPr>
        <w:t>důtka třídního učitele</w:t>
      </w:r>
    </w:p>
    <w:p w:rsidR="0069110C" w:rsidRPr="0069110C" w:rsidRDefault="0069110C" w:rsidP="00041A07">
      <w:pPr>
        <w:numPr>
          <w:ilvl w:val="1"/>
          <w:numId w:val="81"/>
        </w:numPr>
        <w:ind w:firstLine="20"/>
        <w:jc w:val="both"/>
        <w:rPr>
          <w:sz w:val="20"/>
        </w:rPr>
      </w:pPr>
      <w:r w:rsidRPr="0069110C">
        <w:rPr>
          <w:b/>
          <w:bCs/>
          <w:sz w:val="20"/>
        </w:rPr>
        <w:t>důtka ředitele školy</w:t>
      </w:r>
    </w:p>
    <w:p w:rsidR="0069110C" w:rsidRPr="0069110C" w:rsidRDefault="0069110C" w:rsidP="00041A07">
      <w:pPr>
        <w:numPr>
          <w:ilvl w:val="0"/>
          <w:numId w:val="80"/>
        </w:numPr>
        <w:jc w:val="both"/>
        <w:rPr>
          <w:sz w:val="20"/>
        </w:rPr>
      </w:pPr>
      <w:r w:rsidRPr="0069110C">
        <w:rPr>
          <w:sz w:val="20"/>
        </w:rPr>
        <w:t>u závažných porušení vnitřního řádu školy je možné udělit:</w:t>
      </w:r>
    </w:p>
    <w:p w:rsidR="0069110C" w:rsidRPr="0069110C" w:rsidRDefault="0069110C" w:rsidP="00041A07">
      <w:pPr>
        <w:numPr>
          <w:ilvl w:val="0"/>
          <w:numId w:val="82"/>
        </w:numPr>
        <w:ind w:left="720"/>
        <w:jc w:val="both"/>
        <w:rPr>
          <w:sz w:val="20"/>
        </w:rPr>
      </w:pPr>
      <w:r w:rsidRPr="0069110C">
        <w:rPr>
          <w:b/>
          <w:bCs/>
          <w:sz w:val="20"/>
        </w:rPr>
        <w:t>podmíněné vyloučení</w:t>
      </w:r>
      <w:r w:rsidRPr="0069110C">
        <w:rPr>
          <w:sz w:val="20"/>
        </w:rPr>
        <w:t xml:space="preserve"> ze studia (se zkušební lhůtou, kterou stanoví ředitel školy, a to nejdéle na dobu jednoho roku. Jestliže se žák v této lhůtě dopustí dalšího závažného přestupku, bude vyloučen. Podmínečné vyloučení se rovněž uděluje za neomluvenou absenci přesahující 32 hodin.)</w:t>
      </w:r>
    </w:p>
    <w:p w:rsidR="0069110C" w:rsidRPr="0069110C" w:rsidRDefault="0069110C" w:rsidP="00041A07">
      <w:pPr>
        <w:numPr>
          <w:ilvl w:val="0"/>
          <w:numId w:val="82"/>
        </w:numPr>
        <w:ind w:left="720"/>
        <w:jc w:val="both"/>
        <w:rPr>
          <w:sz w:val="16"/>
          <w:szCs w:val="16"/>
        </w:rPr>
      </w:pPr>
      <w:r w:rsidRPr="0069110C">
        <w:rPr>
          <w:b/>
          <w:bCs/>
          <w:sz w:val="20"/>
          <w:szCs w:val="20"/>
        </w:rPr>
        <w:t>vyloučení</w:t>
      </w:r>
      <w:r w:rsidRPr="0069110C">
        <w:rPr>
          <w:sz w:val="16"/>
          <w:szCs w:val="16"/>
        </w:rPr>
        <w:t xml:space="preserve"> </w:t>
      </w:r>
      <w:r w:rsidRPr="0069110C">
        <w:rPr>
          <w:sz w:val="20"/>
          <w:szCs w:val="20"/>
        </w:rPr>
        <w:t>ze školy</w:t>
      </w:r>
    </w:p>
    <w:p w:rsidR="0069110C" w:rsidRPr="0069110C" w:rsidRDefault="0069110C" w:rsidP="0069110C">
      <w:pPr>
        <w:jc w:val="both"/>
        <w:rPr>
          <w:sz w:val="20"/>
        </w:rPr>
      </w:pPr>
      <w:r w:rsidRPr="0069110C">
        <w:rPr>
          <w:sz w:val="20"/>
        </w:rPr>
        <w:t>O udělení výchovného opatření uvědomí neprodleně třídní učitel prokazatelným způsobem zákonného zástupce žáka (zletilého studenta osobně proti podpisu) a zapíše ho i s datem do třídního výkazu a do programu iŠkola.</w:t>
      </w:r>
    </w:p>
    <w:p w:rsidR="0069110C" w:rsidRPr="0069110C" w:rsidRDefault="0069110C" w:rsidP="0069110C">
      <w:pPr>
        <w:jc w:val="center"/>
        <w:rPr>
          <w:b/>
          <w:sz w:val="20"/>
          <w:szCs w:val="20"/>
        </w:rPr>
      </w:pPr>
      <w:bookmarkStart w:id="3" w:name="_Toc339166467"/>
    </w:p>
    <w:p w:rsidR="0069110C" w:rsidRPr="0069110C" w:rsidRDefault="0069110C" w:rsidP="0069110C">
      <w:pPr>
        <w:jc w:val="center"/>
        <w:rPr>
          <w:b/>
          <w:sz w:val="20"/>
          <w:szCs w:val="20"/>
        </w:rPr>
      </w:pPr>
    </w:p>
    <w:p w:rsidR="0069110C" w:rsidRPr="0069110C" w:rsidRDefault="0069110C" w:rsidP="0069110C">
      <w:pPr>
        <w:jc w:val="center"/>
        <w:rPr>
          <w:b/>
          <w:sz w:val="20"/>
          <w:szCs w:val="20"/>
        </w:rPr>
      </w:pPr>
      <w:r w:rsidRPr="0069110C">
        <w:rPr>
          <w:b/>
          <w:sz w:val="20"/>
          <w:szCs w:val="20"/>
        </w:rPr>
        <w:t>IV.</w:t>
      </w:r>
    </w:p>
    <w:p w:rsidR="0069110C" w:rsidRPr="0069110C" w:rsidRDefault="0069110C" w:rsidP="0069110C">
      <w:pPr>
        <w:jc w:val="center"/>
        <w:rPr>
          <w:b/>
          <w:sz w:val="20"/>
          <w:szCs w:val="20"/>
        </w:rPr>
      </w:pPr>
      <w:r w:rsidRPr="0069110C">
        <w:rPr>
          <w:b/>
          <w:sz w:val="20"/>
          <w:szCs w:val="20"/>
        </w:rPr>
        <w:t>Hodnocení výsledků vzdělávání žáků</w:t>
      </w:r>
    </w:p>
    <w:p w:rsidR="0069110C" w:rsidRPr="0069110C" w:rsidRDefault="0069110C" w:rsidP="0069110C">
      <w:pPr>
        <w:jc w:val="center"/>
        <w:rPr>
          <w:b/>
          <w:sz w:val="20"/>
          <w:szCs w:val="20"/>
        </w:rPr>
      </w:pPr>
    </w:p>
    <w:p w:rsidR="0069110C" w:rsidRPr="0069110C" w:rsidRDefault="0069110C" w:rsidP="00041A07">
      <w:pPr>
        <w:numPr>
          <w:ilvl w:val="0"/>
          <w:numId w:val="88"/>
        </w:numPr>
        <w:rPr>
          <w:b/>
          <w:sz w:val="20"/>
          <w:szCs w:val="20"/>
        </w:rPr>
      </w:pPr>
      <w:r w:rsidRPr="0069110C">
        <w:rPr>
          <w:b/>
          <w:sz w:val="20"/>
          <w:szCs w:val="20"/>
        </w:rPr>
        <w:t>Hodnocení výsledků vzdělávání žáků na vysvědčení</w:t>
      </w:r>
    </w:p>
    <w:p w:rsidR="0069110C" w:rsidRPr="0069110C" w:rsidRDefault="0069110C" w:rsidP="00041A07">
      <w:pPr>
        <w:numPr>
          <w:ilvl w:val="0"/>
          <w:numId w:val="83"/>
        </w:numPr>
        <w:tabs>
          <w:tab w:val="num" w:pos="340"/>
        </w:tabs>
        <w:ind w:left="680"/>
        <w:jc w:val="both"/>
        <w:rPr>
          <w:b/>
          <w:sz w:val="20"/>
          <w:szCs w:val="20"/>
        </w:rPr>
      </w:pPr>
      <w:r w:rsidRPr="0069110C">
        <w:rPr>
          <w:b/>
          <w:bCs/>
          <w:sz w:val="20"/>
          <w:szCs w:val="20"/>
        </w:rPr>
        <w:t>prospěl(a) s vyznamenáním</w:t>
      </w:r>
    </w:p>
    <w:p w:rsidR="0069110C" w:rsidRPr="0069110C" w:rsidRDefault="0069110C" w:rsidP="00041A07">
      <w:pPr>
        <w:numPr>
          <w:ilvl w:val="1"/>
          <w:numId w:val="91"/>
        </w:numPr>
        <w:jc w:val="both"/>
        <w:rPr>
          <w:sz w:val="20"/>
          <w:szCs w:val="20"/>
        </w:rPr>
      </w:pPr>
      <w:r w:rsidRPr="0069110C">
        <w:rPr>
          <w:sz w:val="20"/>
          <w:szCs w:val="20"/>
        </w:rPr>
        <w:t>nemá-li žák v žádném vyučovaném předmětu prospěch horší než chvalitebný, průměrný prospěch nemá horší než 1,5 a jeho chování je velmi dobré</w:t>
      </w:r>
    </w:p>
    <w:p w:rsidR="0069110C" w:rsidRPr="0069110C" w:rsidRDefault="0069110C" w:rsidP="00041A07">
      <w:pPr>
        <w:numPr>
          <w:ilvl w:val="0"/>
          <w:numId w:val="83"/>
        </w:numPr>
        <w:tabs>
          <w:tab w:val="num" w:pos="340"/>
        </w:tabs>
        <w:ind w:left="680"/>
        <w:jc w:val="both"/>
        <w:rPr>
          <w:b/>
          <w:sz w:val="20"/>
          <w:szCs w:val="20"/>
        </w:rPr>
      </w:pPr>
      <w:r w:rsidRPr="0069110C">
        <w:rPr>
          <w:b/>
          <w:bCs/>
          <w:sz w:val="20"/>
          <w:szCs w:val="20"/>
        </w:rPr>
        <w:t>prospěl(a)</w:t>
      </w:r>
    </w:p>
    <w:p w:rsidR="0069110C" w:rsidRPr="0069110C" w:rsidRDefault="0069110C" w:rsidP="00041A07">
      <w:pPr>
        <w:numPr>
          <w:ilvl w:val="0"/>
          <w:numId w:val="92"/>
        </w:numPr>
        <w:jc w:val="both"/>
        <w:rPr>
          <w:sz w:val="20"/>
          <w:szCs w:val="20"/>
        </w:rPr>
      </w:pPr>
      <w:r w:rsidRPr="0069110C">
        <w:rPr>
          <w:sz w:val="20"/>
          <w:szCs w:val="20"/>
        </w:rPr>
        <w:t>nemá-li žák v žádném vyučovacím předmětu prospěch nedostatečný</w:t>
      </w:r>
    </w:p>
    <w:p w:rsidR="0069110C" w:rsidRPr="0069110C" w:rsidRDefault="0069110C" w:rsidP="00041A07">
      <w:pPr>
        <w:numPr>
          <w:ilvl w:val="0"/>
          <w:numId w:val="84"/>
        </w:numPr>
        <w:tabs>
          <w:tab w:val="num" w:pos="340"/>
        </w:tabs>
        <w:ind w:left="680"/>
        <w:jc w:val="both"/>
        <w:rPr>
          <w:b/>
          <w:bCs/>
          <w:sz w:val="20"/>
          <w:szCs w:val="20"/>
        </w:rPr>
      </w:pPr>
      <w:r w:rsidRPr="0069110C">
        <w:rPr>
          <w:b/>
          <w:bCs/>
          <w:sz w:val="20"/>
          <w:szCs w:val="20"/>
        </w:rPr>
        <w:t>neprospěl(a)</w:t>
      </w:r>
    </w:p>
    <w:p w:rsidR="0069110C" w:rsidRPr="0069110C" w:rsidRDefault="0069110C" w:rsidP="00041A07">
      <w:pPr>
        <w:numPr>
          <w:ilvl w:val="0"/>
          <w:numId w:val="93"/>
        </w:numPr>
        <w:jc w:val="both"/>
        <w:rPr>
          <w:sz w:val="20"/>
          <w:szCs w:val="20"/>
        </w:rPr>
      </w:pPr>
      <w:r w:rsidRPr="0069110C">
        <w:rPr>
          <w:sz w:val="20"/>
          <w:szCs w:val="20"/>
        </w:rPr>
        <w:t>má-li žák z některého vyučovacího předmětu prospěch nedostatečný, nebo není-li žák hodnocen z některého předmětu na konci druhého pololetí</w:t>
      </w:r>
    </w:p>
    <w:p w:rsidR="0069110C" w:rsidRPr="0069110C" w:rsidRDefault="0069110C" w:rsidP="00041A07">
      <w:pPr>
        <w:numPr>
          <w:ilvl w:val="0"/>
          <w:numId w:val="84"/>
        </w:numPr>
        <w:tabs>
          <w:tab w:val="num" w:pos="340"/>
        </w:tabs>
        <w:ind w:left="680"/>
        <w:jc w:val="both"/>
        <w:rPr>
          <w:b/>
          <w:sz w:val="20"/>
          <w:szCs w:val="20"/>
        </w:rPr>
      </w:pPr>
      <w:r w:rsidRPr="0069110C">
        <w:rPr>
          <w:b/>
          <w:bCs/>
          <w:sz w:val="20"/>
          <w:szCs w:val="20"/>
        </w:rPr>
        <w:t>nehodnocen(a)</w:t>
      </w:r>
    </w:p>
    <w:p w:rsidR="0069110C" w:rsidRPr="0069110C" w:rsidRDefault="0069110C" w:rsidP="00041A07">
      <w:pPr>
        <w:numPr>
          <w:ilvl w:val="0"/>
          <w:numId w:val="92"/>
        </w:numPr>
        <w:jc w:val="both"/>
        <w:rPr>
          <w:sz w:val="20"/>
          <w:szCs w:val="20"/>
        </w:rPr>
      </w:pPr>
      <w:r w:rsidRPr="0069110C">
        <w:rPr>
          <w:sz w:val="20"/>
          <w:szCs w:val="20"/>
        </w:rPr>
        <w:t>není-li možné žáka hodnotit z některého předmětu na konci prvního pololetí ani v náhradním termínu</w:t>
      </w:r>
    </w:p>
    <w:p w:rsidR="0069110C" w:rsidRPr="0069110C" w:rsidRDefault="0069110C" w:rsidP="0069110C">
      <w:pPr>
        <w:rPr>
          <w:b/>
          <w:sz w:val="20"/>
          <w:szCs w:val="20"/>
        </w:rPr>
      </w:pPr>
    </w:p>
    <w:p w:rsidR="0069110C" w:rsidRPr="0069110C" w:rsidRDefault="0069110C" w:rsidP="00041A07">
      <w:pPr>
        <w:numPr>
          <w:ilvl w:val="0"/>
          <w:numId w:val="88"/>
        </w:numPr>
        <w:jc w:val="both"/>
        <w:rPr>
          <w:b/>
          <w:sz w:val="20"/>
          <w:szCs w:val="20"/>
        </w:rPr>
      </w:pPr>
      <w:r w:rsidRPr="0069110C">
        <w:rPr>
          <w:b/>
          <w:bCs/>
          <w:iCs/>
          <w:sz w:val="20"/>
          <w:szCs w:val="20"/>
        </w:rPr>
        <w:t>Podmínky pro celkové hodnocení výsledků vzdělávání žáků</w:t>
      </w:r>
      <w:r w:rsidRPr="0069110C">
        <w:rPr>
          <w:b/>
          <w:sz w:val="20"/>
          <w:szCs w:val="20"/>
        </w:rPr>
        <w:tab/>
      </w:r>
      <w:r w:rsidRPr="0069110C">
        <w:rPr>
          <w:b/>
          <w:sz w:val="20"/>
          <w:szCs w:val="20"/>
        </w:rPr>
        <w:tab/>
      </w:r>
    </w:p>
    <w:p w:rsidR="0069110C" w:rsidRPr="0069110C" w:rsidRDefault="0069110C" w:rsidP="00041A07">
      <w:pPr>
        <w:numPr>
          <w:ilvl w:val="1"/>
          <w:numId w:val="85"/>
        </w:numPr>
        <w:tabs>
          <w:tab w:val="num" w:pos="360"/>
        </w:tabs>
        <w:ind w:left="720"/>
        <w:jc w:val="both"/>
        <w:rPr>
          <w:sz w:val="20"/>
          <w:szCs w:val="20"/>
        </w:rPr>
      </w:pPr>
      <w:r w:rsidRPr="0069110C">
        <w:rPr>
          <w:sz w:val="20"/>
          <w:szCs w:val="20"/>
        </w:rPr>
        <w:t>Nelze-li žáka hodnotit z daného předmětu na konci prvního pololetí, určí ředitel školy pro jeho hodnocení náhradní termín, a to tak, aby hodnocení za první pololetí bylo provedeno nejpozději do konce června. Není-li možné hodnotit ani v náhradním termínu, žák se tomto předmětu za první pololetí nehodnotí.</w:t>
      </w:r>
    </w:p>
    <w:p w:rsidR="0069110C" w:rsidRPr="0069110C" w:rsidRDefault="0069110C" w:rsidP="00041A07">
      <w:pPr>
        <w:numPr>
          <w:ilvl w:val="1"/>
          <w:numId w:val="85"/>
        </w:numPr>
        <w:tabs>
          <w:tab w:val="num" w:pos="360"/>
        </w:tabs>
        <w:ind w:left="720"/>
        <w:jc w:val="both"/>
        <w:rPr>
          <w:sz w:val="20"/>
          <w:szCs w:val="20"/>
        </w:rPr>
      </w:pPr>
      <w:r w:rsidRPr="0069110C">
        <w:rPr>
          <w:sz w:val="20"/>
          <w:szCs w:val="20"/>
        </w:rPr>
        <w:t>Nelze-li žáka hodnotit z daného předmětu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hodnocen ani v tomto termínu, z daného předmětu neprospěl.</w:t>
      </w:r>
    </w:p>
    <w:p w:rsidR="0069110C" w:rsidRPr="0069110C" w:rsidRDefault="0069110C" w:rsidP="00041A07">
      <w:pPr>
        <w:numPr>
          <w:ilvl w:val="1"/>
          <w:numId w:val="85"/>
        </w:numPr>
        <w:tabs>
          <w:tab w:val="num" w:pos="360"/>
        </w:tabs>
        <w:ind w:left="720"/>
        <w:jc w:val="both"/>
        <w:rPr>
          <w:sz w:val="20"/>
          <w:szCs w:val="20"/>
        </w:rPr>
      </w:pPr>
      <w:r w:rsidRPr="0069110C">
        <w:rPr>
          <w:sz w:val="20"/>
          <w:szCs w:val="20"/>
        </w:rPr>
        <w:t>Do vyššího ročníku postoupí žák, který na konci druhého pololetí příslušného ročníku prospěl ze všech povinných předmětů stanoveným školním vzdělávacím programem s výjimkou předmětů, z nichž se nehodnotí.</w:t>
      </w:r>
    </w:p>
    <w:p w:rsidR="0069110C" w:rsidRPr="0069110C" w:rsidRDefault="0069110C" w:rsidP="00041A07">
      <w:pPr>
        <w:numPr>
          <w:ilvl w:val="1"/>
          <w:numId w:val="85"/>
        </w:numPr>
        <w:tabs>
          <w:tab w:val="num" w:pos="360"/>
        </w:tabs>
        <w:ind w:left="720"/>
        <w:jc w:val="both"/>
        <w:rPr>
          <w:sz w:val="20"/>
          <w:szCs w:val="20"/>
        </w:rPr>
      </w:pPr>
      <w:r w:rsidRPr="0069110C">
        <w:rPr>
          <w:sz w:val="20"/>
          <w:szCs w:val="20"/>
        </w:rPr>
        <w:t>Pokud je žák na konci prvního pololetí klasifikován z více předmětů stupněm nehodnocen a ze zbylých předmětů není klasifikován stupněm nedostatečný, jeho celkové hodnocení je nehodnocen.</w:t>
      </w:r>
    </w:p>
    <w:p w:rsidR="0069110C" w:rsidRPr="0069110C" w:rsidRDefault="0069110C" w:rsidP="00041A07">
      <w:pPr>
        <w:numPr>
          <w:ilvl w:val="1"/>
          <w:numId w:val="85"/>
        </w:numPr>
        <w:tabs>
          <w:tab w:val="num" w:pos="360"/>
        </w:tabs>
        <w:ind w:left="720"/>
        <w:jc w:val="both"/>
        <w:rPr>
          <w:sz w:val="20"/>
          <w:szCs w:val="20"/>
        </w:rPr>
      </w:pPr>
      <w:r w:rsidRPr="0069110C">
        <w:rPr>
          <w:sz w:val="20"/>
          <w:szCs w:val="20"/>
        </w:rPr>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w:t>
      </w:r>
      <w:r w:rsidRPr="0069110C">
        <w:rPr>
          <w:bCs/>
          <w:sz w:val="20"/>
          <w:szCs w:val="20"/>
        </w:rPr>
        <w:t>pravné zkoušky jsou komisionální</w:t>
      </w:r>
      <w:r w:rsidRPr="0069110C">
        <w:rPr>
          <w:sz w:val="20"/>
          <w:szCs w:val="20"/>
        </w:rPr>
        <w:t>.</w:t>
      </w:r>
    </w:p>
    <w:p w:rsidR="0069110C" w:rsidRPr="0069110C" w:rsidRDefault="0069110C" w:rsidP="00041A07">
      <w:pPr>
        <w:numPr>
          <w:ilvl w:val="1"/>
          <w:numId w:val="85"/>
        </w:numPr>
        <w:tabs>
          <w:tab w:val="num" w:pos="360"/>
        </w:tabs>
        <w:ind w:left="720"/>
        <w:jc w:val="both"/>
        <w:rPr>
          <w:sz w:val="20"/>
          <w:szCs w:val="20"/>
        </w:rPr>
      </w:pPr>
      <w:r w:rsidRPr="0069110C">
        <w:rPr>
          <w:sz w:val="20"/>
          <w:szCs w:val="20"/>
        </w:rPr>
        <w:t>Žák, který nevykoná opravnou zkoušku úspěšně nebo se k jejímu konání bez omluvy nedostaví, neprospěl. Ze závažných důvodů může ředitel školy žákovi stanovit náhradní termín opravné zkoušky, nejpozději však do konce září následujícího školního roku.</w:t>
      </w:r>
    </w:p>
    <w:p w:rsidR="0069110C" w:rsidRPr="0069110C" w:rsidRDefault="0069110C" w:rsidP="00041A07">
      <w:pPr>
        <w:numPr>
          <w:ilvl w:val="1"/>
          <w:numId w:val="85"/>
        </w:numPr>
        <w:tabs>
          <w:tab w:val="num" w:pos="360"/>
        </w:tabs>
        <w:ind w:left="720"/>
        <w:jc w:val="both"/>
        <w:rPr>
          <w:sz w:val="20"/>
          <w:szCs w:val="20"/>
        </w:rPr>
      </w:pPr>
      <w:r w:rsidRPr="0069110C">
        <w:rPr>
          <w:sz w:val="20"/>
          <w:szCs w:val="20"/>
        </w:rPr>
        <w:t>Jestliže má žák nebo zástupce žáka pochybnosti o správnosti výsledného hodnocení z určitého předmětu, může do tří dnů ode dne, kdy bylo oznámeno hodnocení, požádat ředitele školy o komisionální přezkoušení (pokud nebyl v tomtéž klasifikačním období z toho předmětu už komisionálně přezkoušen). Komisionální přezkoušení se koná nejpozději do 14 dnů od doručení žádosti nebo v termínu dohodnutém se zletilým žákem nebo jeho zákonným zástupcem. Přezkoušení žáka může nařídit ředitel školy i v případě, jestliže zjistí, že učitel hrubě porušil pravidla hodnocení.</w:t>
      </w:r>
    </w:p>
    <w:p w:rsidR="0069110C" w:rsidRPr="0069110C" w:rsidRDefault="0069110C" w:rsidP="00041A07">
      <w:pPr>
        <w:numPr>
          <w:ilvl w:val="1"/>
          <w:numId w:val="85"/>
        </w:numPr>
        <w:tabs>
          <w:tab w:val="num" w:pos="360"/>
        </w:tabs>
        <w:ind w:left="720"/>
        <w:jc w:val="both"/>
        <w:rPr>
          <w:sz w:val="20"/>
          <w:szCs w:val="20"/>
        </w:rPr>
      </w:pPr>
      <w:r w:rsidRPr="0069110C">
        <w:rPr>
          <w:sz w:val="20"/>
          <w:szCs w:val="20"/>
        </w:rPr>
        <w:t>Zamešká-li žák za klasifikační období více než 25 % odučených hodin v daném předmětu, zejména krátkodobými absencemi, bude z těchto předmětů přezkoušen komisionálně. Na návrh vyučujícího po konzultaci s třídním učitelem lze v odůvodněných případech od komisionální zkoušky upustit. Učitelé dle absence v prvním lednovém týdnu (pro 1. pololetí) a v prvním červnovém týdnu (pro 2. pololetí) uvedou na poradě jména žáků, které je třeba komisionálně přezkoušet. Termín zkoušek stanoví ředitel školy tak, aby hodnocení bylo provedeno pokud možno do termínu pedagogické rady.</w:t>
      </w:r>
    </w:p>
    <w:p w:rsidR="0069110C" w:rsidRPr="0069110C" w:rsidRDefault="0069110C" w:rsidP="00041A07">
      <w:pPr>
        <w:numPr>
          <w:ilvl w:val="1"/>
          <w:numId w:val="85"/>
        </w:numPr>
        <w:tabs>
          <w:tab w:val="num" w:pos="360"/>
        </w:tabs>
        <w:ind w:left="720"/>
        <w:jc w:val="both"/>
        <w:rPr>
          <w:sz w:val="20"/>
          <w:szCs w:val="20"/>
        </w:rPr>
      </w:pPr>
      <w:r w:rsidRPr="0069110C">
        <w:rPr>
          <w:sz w:val="20"/>
          <w:szCs w:val="20"/>
        </w:rPr>
        <w:t>Žák, který je na základě lékařského posudku nebo na základě žádosti rodičů a prostřednictvím sportovního klubu (v případě vrcholového sportovce a prokazatelné sportovní reprezentace) uvolněn ředitelem školy z tělesné výchovy, se neklasifikuje a na vysvědčení se píše uvolněn.</w:t>
      </w:r>
    </w:p>
    <w:bookmarkEnd w:id="3"/>
    <w:p w:rsidR="0069110C" w:rsidRPr="0069110C" w:rsidRDefault="0069110C" w:rsidP="00041A07">
      <w:pPr>
        <w:numPr>
          <w:ilvl w:val="1"/>
          <w:numId w:val="85"/>
        </w:numPr>
        <w:tabs>
          <w:tab w:val="num" w:pos="340"/>
        </w:tabs>
        <w:ind w:left="680"/>
        <w:jc w:val="both"/>
        <w:rPr>
          <w:sz w:val="20"/>
          <w:szCs w:val="20"/>
        </w:rPr>
      </w:pPr>
      <w:r w:rsidRPr="0069110C">
        <w:rPr>
          <w:sz w:val="20"/>
          <w:szCs w:val="20"/>
        </w:rPr>
        <w:t>Hodnocení výsledků maturitních zkoušek upravují zvláštní předpisy (vyhláška č. 177/2009 Sb. o bližších podmínkách ukončování vzdělávání ve středních školách maturitní zkouškou).</w:t>
      </w:r>
    </w:p>
    <w:p w:rsidR="0069110C" w:rsidRDefault="0069110C" w:rsidP="0069110C">
      <w:pPr>
        <w:jc w:val="center"/>
        <w:rPr>
          <w:b/>
          <w:bCs/>
          <w:sz w:val="20"/>
        </w:rPr>
      </w:pPr>
    </w:p>
    <w:p w:rsidR="000A2AC7" w:rsidRPr="0069110C" w:rsidRDefault="000A2AC7" w:rsidP="0069110C">
      <w:pPr>
        <w:jc w:val="center"/>
        <w:rPr>
          <w:b/>
          <w:bCs/>
          <w:sz w:val="20"/>
        </w:rPr>
      </w:pPr>
    </w:p>
    <w:p w:rsidR="0069110C" w:rsidRPr="0069110C" w:rsidRDefault="0069110C" w:rsidP="0069110C">
      <w:pPr>
        <w:jc w:val="center"/>
        <w:rPr>
          <w:b/>
          <w:bCs/>
          <w:sz w:val="20"/>
        </w:rPr>
      </w:pPr>
      <w:r w:rsidRPr="0069110C">
        <w:rPr>
          <w:b/>
          <w:bCs/>
          <w:sz w:val="20"/>
        </w:rPr>
        <w:t>V.</w:t>
      </w:r>
    </w:p>
    <w:p w:rsidR="0069110C" w:rsidRPr="0069110C" w:rsidRDefault="0069110C" w:rsidP="0069110C">
      <w:pPr>
        <w:jc w:val="center"/>
        <w:rPr>
          <w:b/>
          <w:sz w:val="20"/>
        </w:rPr>
      </w:pPr>
      <w:r w:rsidRPr="0069110C">
        <w:rPr>
          <w:b/>
          <w:sz w:val="20"/>
        </w:rPr>
        <w:t>Komisionální zkouška</w:t>
      </w:r>
    </w:p>
    <w:p w:rsidR="0069110C" w:rsidRPr="0069110C" w:rsidRDefault="0069110C" w:rsidP="0069110C">
      <w:pPr>
        <w:rPr>
          <w:sz w:val="20"/>
        </w:rPr>
      </w:pPr>
    </w:p>
    <w:p w:rsidR="0069110C" w:rsidRPr="0069110C" w:rsidRDefault="0069110C" w:rsidP="0069110C">
      <w:pPr>
        <w:ind w:left="340"/>
        <w:rPr>
          <w:b/>
          <w:sz w:val="20"/>
          <w:szCs w:val="20"/>
        </w:rPr>
      </w:pPr>
      <w:r w:rsidRPr="0069110C">
        <w:rPr>
          <w:b/>
          <w:sz w:val="20"/>
          <w:szCs w:val="20"/>
        </w:rPr>
        <w:t>1. Komisionální zkoušku koná žák v následujících případech:</w:t>
      </w:r>
    </w:p>
    <w:p w:rsidR="0069110C" w:rsidRPr="0069110C" w:rsidRDefault="0069110C" w:rsidP="00041A07">
      <w:pPr>
        <w:numPr>
          <w:ilvl w:val="0"/>
          <w:numId w:val="86"/>
        </w:numPr>
        <w:jc w:val="both"/>
        <w:rPr>
          <w:sz w:val="20"/>
          <w:szCs w:val="20"/>
        </w:rPr>
      </w:pPr>
      <w:r w:rsidRPr="0069110C">
        <w:rPr>
          <w:sz w:val="20"/>
          <w:szCs w:val="20"/>
        </w:rPr>
        <w:t xml:space="preserve">z důvodu přestupu žáka z jiné střední školy na SOA, v tom případě pedagogická rada zváží, které předměty budou žákovi uznány (korespondující s učebním plánem či školním vzdělávacím programem SOA) a ze kterých bude dle předem stanoveného harmonogramu vykonávat rozdílové zkoušky. O průběhu rozdílové zkoušky je vypracován protokol. </w:t>
      </w:r>
    </w:p>
    <w:p w:rsidR="0069110C" w:rsidRPr="0069110C" w:rsidRDefault="0069110C" w:rsidP="00041A07">
      <w:pPr>
        <w:numPr>
          <w:ilvl w:val="0"/>
          <w:numId w:val="86"/>
        </w:numPr>
        <w:jc w:val="both"/>
        <w:rPr>
          <w:sz w:val="20"/>
          <w:szCs w:val="20"/>
        </w:rPr>
      </w:pPr>
      <w:r w:rsidRPr="0069110C">
        <w:rPr>
          <w:sz w:val="20"/>
          <w:szCs w:val="20"/>
        </w:rPr>
        <w:t>požádá-li zletilý žák nebo zákonný zástupce nezletilého žáka o přezkoušení nebo nařídí-li přezkoušení ředitel školy z důvodu pochybnosti o správnosti hodnocení</w:t>
      </w:r>
    </w:p>
    <w:p w:rsidR="0069110C" w:rsidRPr="0069110C" w:rsidRDefault="0069110C" w:rsidP="00041A07">
      <w:pPr>
        <w:numPr>
          <w:ilvl w:val="0"/>
          <w:numId w:val="86"/>
        </w:numPr>
        <w:jc w:val="both"/>
        <w:rPr>
          <w:sz w:val="20"/>
          <w:szCs w:val="20"/>
        </w:rPr>
      </w:pPr>
      <w:r w:rsidRPr="0069110C">
        <w:rPr>
          <w:sz w:val="20"/>
          <w:szCs w:val="20"/>
        </w:rPr>
        <w:t>pokud žák zameškal více než 25 % hodin v příslušném předmětu za klasifikační období</w:t>
      </w:r>
    </w:p>
    <w:p w:rsidR="0069110C" w:rsidRPr="0069110C" w:rsidRDefault="0069110C" w:rsidP="00041A07">
      <w:pPr>
        <w:numPr>
          <w:ilvl w:val="0"/>
          <w:numId w:val="86"/>
        </w:numPr>
        <w:jc w:val="both"/>
        <w:rPr>
          <w:sz w:val="20"/>
          <w:szCs w:val="20"/>
          <w:u w:val="single"/>
        </w:rPr>
      </w:pPr>
      <w:r w:rsidRPr="0069110C">
        <w:rPr>
          <w:sz w:val="20"/>
          <w:szCs w:val="20"/>
        </w:rPr>
        <w:t>při konání jednotlivé zkoušky maturitní zkoušky (jednopředmětové studium)</w:t>
      </w:r>
    </w:p>
    <w:p w:rsidR="0069110C" w:rsidRPr="0069110C" w:rsidRDefault="0069110C" w:rsidP="00041A07">
      <w:pPr>
        <w:numPr>
          <w:ilvl w:val="0"/>
          <w:numId w:val="86"/>
        </w:numPr>
        <w:jc w:val="both"/>
        <w:rPr>
          <w:sz w:val="20"/>
          <w:szCs w:val="20"/>
        </w:rPr>
      </w:pPr>
      <w:r w:rsidRPr="0069110C">
        <w:rPr>
          <w:sz w:val="20"/>
          <w:szCs w:val="20"/>
        </w:rPr>
        <w:t xml:space="preserve">neprospěl-li nejvýše ze 2 předmětů na konci 2. pololetí, koná opravnou zkoušku. Žák koná pouze jednu opravnou zkoušku za jeden den. </w:t>
      </w:r>
    </w:p>
    <w:p w:rsidR="0069110C" w:rsidRPr="0069110C" w:rsidRDefault="0069110C" w:rsidP="00041A07">
      <w:pPr>
        <w:numPr>
          <w:ilvl w:val="0"/>
          <w:numId w:val="86"/>
        </w:numPr>
        <w:jc w:val="both"/>
        <w:rPr>
          <w:sz w:val="20"/>
          <w:szCs w:val="20"/>
          <w:u w:val="single"/>
        </w:rPr>
      </w:pPr>
      <w:r w:rsidRPr="0069110C">
        <w:rPr>
          <w:sz w:val="20"/>
          <w:szCs w:val="20"/>
        </w:rPr>
        <w:t>při individuálním studijním programu</w:t>
      </w:r>
    </w:p>
    <w:p w:rsidR="0069110C" w:rsidRPr="0069110C" w:rsidRDefault="0069110C" w:rsidP="00041A07">
      <w:pPr>
        <w:numPr>
          <w:ilvl w:val="0"/>
          <w:numId w:val="86"/>
        </w:numPr>
        <w:jc w:val="both"/>
        <w:rPr>
          <w:sz w:val="20"/>
          <w:szCs w:val="20"/>
        </w:rPr>
      </w:pPr>
      <w:r w:rsidRPr="0069110C">
        <w:rPr>
          <w:sz w:val="20"/>
          <w:szCs w:val="20"/>
        </w:rPr>
        <w:t>komisionální zkoušku lze v příslušném klasifikačním období v daném předmětu konat pouze jednou (to znamená, že pokud student v 2. pololetí byl v daném předmětu klasifikován nedostatečně, toto hodnocení je definitivní a z toho předmětu již v srpnu nemůže konat opravnou zkoušku)</w:t>
      </w:r>
    </w:p>
    <w:p w:rsidR="0069110C" w:rsidRPr="0069110C" w:rsidRDefault="0069110C" w:rsidP="00041A07">
      <w:pPr>
        <w:numPr>
          <w:ilvl w:val="0"/>
          <w:numId w:val="86"/>
        </w:numPr>
        <w:jc w:val="both"/>
        <w:rPr>
          <w:sz w:val="20"/>
          <w:szCs w:val="20"/>
        </w:rPr>
      </w:pPr>
      <w:r w:rsidRPr="0069110C">
        <w:rPr>
          <w:sz w:val="20"/>
          <w:szCs w:val="20"/>
        </w:rPr>
        <w:t>žák, který se bez vážných důvodů k vykonání komisionálních zkoušek nedostaví, je hodnocen stupněm nedostatečný</w:t>
      </w:r>
    </w:p>
    <w:p w:rsidR="0069110C" w:rsidRPr="0069110C" w:rsidRDefault="0069110C" w:rsidP="0069110C">
      <w:pPr>
        <w:jc w:val="both"/>
        <w:rPr>
          <w:sz w:val="20"/>
          <w:szCs w:val="20"/>
        </w:rPr>
      </w:pPr>
    </w:p>
    <w:p w:rsidR="0069110C" w:rsidRPr="0069110C" w:rsidRDefault="0069110C" w:rsidP="00041A07">
      <w:pPr>
        <w:numPr>
          <w:ilvl w:val="1"/>
          <w:numId w:val="86"/>
        </w:numPr>
        <w:ind w:hanging="680"/>
        <w:jc w:val="both"/>
        <w:rPr>
          <w:b/>
          <w:sz w:val="20"/>
          <w:szCs w:val="20"/>
        </w:rPr>
      </w:pPr>
      <w:r w:rsidRPr="0069110C">
        <w:rPr>
          <w:b/>
          <w:sz w:val="20"/>
          <w:szCs w:val="20"/>
        </w:rPr>
        <w:t>Komise pro komisionální zkoušky</w:t>
      </w:r>
    </w:p>
    <w:p w:rsidR="0069110C" w:rsidRPr="0069110C" w:rsidRDefault="0069110C" w:rsidP="00041A07">
      <w:pPr>
        <w:numPr>
          <w:ilvl w:val="0"/>
          <w:numId w:val="87"/>
        </w:numPr>
        <w:jc w:val="both"/>
        <w:rPr>
          <w:sz w:val="20"/>
          <w:szCs w:val="20"/>
        </w:rPr>
      </w:pPr>
      <w:r w:rsidRPr="0069110C">
        <w:rPr>
          <w:sz w:val="20"/>
          <w:szCs w:val="20"/>
        </w:rPr>
        <w:t xml:space="preserve">Komisi jmenuje ředitel školy. </w:t>
      </w:r>
    </w:p>
    <w:p w:rsidR="0069110C" w:rsidRPr="0069110C" w:rsidRDefault="0069110C" w:rsidP="00041A07">
      <w:pPr>
        <w:numPr>
          <w:ilvl w:val="0"/>
          <w:numId w:val="87"/>
        </w:numPr>
        <w:jc w:val="both"/>
        <w:rPr>
          <w:sz w:val="20"/>
          <w:szCs w:val="20"/>
        </w:rPr>
      </w:pPr>
      <w:r w:rsidRPr="0069110C">
        <w:rPr>
          <w:sz w:val="20"/>
          <w:szCs w:val="20"/>
        </w:rPr>
        <w:t xml:space="preserve">Komise je tříčlenná, tvoří ji předseda, zkoušející učitel, jimž je zpravidla vyučující daného předmětu, a přísedící, který má aprobaci pro týž nebo příbuzný předmět. Stupeň hodnocení určí komise většinou hlasů. </w:t>
      </w:r>
    </w:p>
    <w:p w:rsidR="0069110C" w:rsidRPr="0069110C" w:rsidRDefault="0069110C" w:rsidP="00041A07">
      <w:pPr>
        <w:numPr>
          <w:ilvl w:val="0"/>
          <w:numId w:val="87"/>
        </w:numPr>
        <w:jc w:val="both"/>
        <w:rPr>
          <w:sz w:val="20"/>
          <w:szCs w:val="20"/>
        </w:rPr>
      </w:pPr>
      <w:r w:rsidRPr="0069110C">
        <w:rPr>
          <w:sz w:val="20"/>
          <w:szCs w:val="20"/>
        </w:rPr>
        <w:t xml:space="preserve">Výsledek zkoušky sdělí předseda komise žákovi v den jejího konání, výsledek oznámí ředitel školy i zástupci žáka prokazatelným způsobem. </w:t>
      </w:r>
    </w:p>
    <w:p w:rsidR="0069110C" w:rsidRPr="0069110C" w:rsidRDefault="0069110C" w:rsidP="00041A07">
      <w:pPr>
        <w:numPr>
          <w:ilvl w:val="0"/>
          <w:numId w:val="87"/>
        </w:numPr>
        <w:jc w:val="both"/>
        <w:rPr>
          <w:sz w:val="20"/>
          <w:szCs w:val="20"/>
        </w:rPr>
      </w:pPr>
      <w:r w:rsidRPr="0069110C">
        <w:rPr>
          <w:sz w:val="20"/>
          <w:szCs w:val="20"/>
        </w:rPr>
        <w:t>Komise vyplní o této zkoušce protokol, který zkoušející předá zástupci ředitele, a zároveň zkoušející neprodleně zapíše výsledek zkoušky do třídního výkazu (typ zkoušky, datum konání a výsledek zkoušky).</w:t>
      </w:r>
    </w:p>
    <w:p w:rsidR="0069110C" w:rsidRDefault="0069110C" w:rsidP="0069110C">
      <w:pPr>
        <w:ind w:left="360"/>
        <w:jc w:val="both"/>
        <w:rPr>
          <w:sz w:val="20"/>
          <w:szCs w:val="20"/>
        </w:rPr>
      </w:pPr>
    </w:p>
    <w:p w:rsidR="000A2AC7" w:rsidRDefault="000A2AC7" w:rsidP="0069110C">
      <w:pPr>
        <w:ind w:left="360"/>
        <w:jc w:val="both"/>
        <w:rPr>
          <w:sz w:val="20"/>
          <w:szCs w:val="20"/>
        </w:rPr>
      </w:pPr>
    </w:p>
    <w:p w:rsidR="000A2AC7" w:rsidRPr="0069110C" w:rsidRDefault="000A2AC7" w:rsidP="0069110C">
      <w:pPr>
        <w:ind w:left="360"/>
        <w:jc w:val="both"/>
        <w:rPr>
          <w:sz w:val="20"/>
          <w:szCs w:val="20"/>
        </w:rPr>
      </w:pPr>
    </w:p>
    <w:p w:rsidR="0069110C" w:rsidRPr="0069110C" w:rsidRDefault="0069110C" w:rsidP="0069110C">
      <w:pPr>
        <w:ind w:left="708"/>
        <w:jc w:val="center"/>
        <w:rPr>
          <w:b/>
          <w:sz w:val="20"/>
          <w:szCs w:val="20"/>
        </w:rPr>
      </w:pPr>
      <w:r w:rsidRPr="0069110C">
        <w:rPr>
          <w:b/>
          <w:sz w:val="20"/>
          <w:szCs w:val="20"/>
        </w:rPr>
        <w:t>VI.</w:t>
      </w:r>
    </w:p>
    <w:p w:rsidR="0069110C" w:rsidRPr="0069110C" w:rsidRDefault="0069110C" w:rsidP="0069110C">
      <w:pPr>
        <w:ind w:left="708"/>
        <w:jc w:val="center"/>
        <w:rPr>
          <w:sz w:val="20"/>
          <w:szCs w:val="20"/>
        </w:rPr>
      </w:pPr>
      <w:r w:rsidRPr="0069110C">
        <w:rPr>
          <w:b/>
          <w:sz w:val="20"/>
          <w:szCs w:val="20"/>
        </w:rPr>
        <w:t>Vedení dokumentace a termíny hodnocení výsledků vzdělávání žáků</w:t>
      </w:r>
    </w:p>
    <w:p w:rsidR="0069110C" w:rsidRPr="0069110C" w:rsidRDefault="0069110C" w:rsidP="0069110C">
      <w:pPr>
        <w:jc w:val="both"/>
        <w:rPr>
          <w:b/>
          <w:iCs/>
          <w:sz w:val="20"/>
          <w:szCs w:val="20"/>
        </w:rPr>
      </w:pPr>
    </w:p>
    <w:p w:rsidR="0069110C" w:rsidRPr="0069110C" w:rsidRDefault="0069110C" w:rsidP="00041A07">
      <w:pPr>
        <w:numPr>
          <w:ilvl w:val="0"/>
          <w:numId w:val="89"/>
        </w:numPr>
        <w:jc w:val="both"/>
        <w:rPr>
          <w:b/>
          <w:iCs/>
          <w:sz w:val="20"/>
          <w:szCs w:val="20"/>
        </w:rPr>
      </w:pPr>
      <w:r w:rsidRPr="0069110C">
        <w:rPr>
          <w:b/>
          <w:iCs/>
          <w:sz w:val="20"/>
          <w:szCs w:val="20"/>
        </w:rPr>
        <w:t>Vyučující jsou povinni:</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vést písemné záznamy o hodnocení jednotlivých žáků a společně s předepsanými písemnými pracemi je na požádání předložit</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dodržovat stanovené termíny hodnocení</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na konci pololetí (nejpozději před pedagogickou poradou) zapsat výsledné známky do katalogů v termínech určených ředitelem školy. Pokud dojde k chybnému zápisu známky, učitel ji škrtne a omyl objasní v poznámce s podpisem a datem.</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na konci čtvrtletí předat třídním podklady pro hodnocení žáků a zapsat navrhované známky do programu iŠkola</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upozornit třídního učitele i v během klasifikačního období na výrazné zhoršení studijních výsledků žáka</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dodržet minimální počet známek stanovený předmětovou komisí</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projednat s třídním učitelem a ředitelem školy nehodnocení žáka ze závažných důvodů ještě před termínem ukončení hodnocení</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přihlédnout při hodnocení žáků se specifickými poruchami učení k lékařskému vyjádření v souladu s příslušnými metodickými pokyny MŠMT</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průběžně zadávat dílčí známky žáků do programu iŠkola</w:t>
      </w:r>
    </w:p>
    <w:p w:rsidR="0069110C" w:rsidRPr="0069110C" w:rsidRDefault="0069110C" w:rsidP="0069110C">
      <w:pPr>
        <w:jc w:val="both"/>
        <w:rPr>
          <w:sz w:val="20"/>
          <w:szCs w:val="20"/>
        </w:rPr>
      </w:pPr>
    </w:p>
    <w:p w:rsidR="0069110C" w:rsidRPr="0069110C" w:rsidRDefault="0069110C" w:rsidP="00041A07">
      <w:pPr>
        <w:numPr>
          <w:ilvl w:val="0"/>
          <w:numId w:val="89"/>
        </w:numPr>
        <w:jc w:val="both"/>
        <w:rPr>
          <w:b/>
          <w:iCs/>
          <w:sz w:val="20"/>
          <w:szCs w:val="20"/>
        </w:rPr>
      </w:pPr>
      <w:r w:rsidRPr="0069110C">
        <w:rPr>
          <w:b/>
          <w:iCs/>
          <w:sz w:val="20"/>
          <w:szCs w:val="20"/>
        </w:rPr>
        <w:t>Třídní učitelé jsou navíc povinni:</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zajistit přenos výsledků hodnocení od jednotlivých vyučujících k ředitelství školy</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podávat informace o chování a prospěchu rodičům na základě jejich zájmu buď individuálně, nebo na třídních schůzkách</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před koncem pololetí překontrolovat zadané výsledné známky na iŠkole podle podkladů pro hodnocení žáků</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zapsat do programu iŠkola absenci žáků a výchovná opatření</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překontrolovat vytištěné vysvědčení nebo výpis z  vysvědčení. Třídní učitel vysvědčení podepíše a spolu s třídním výkazem předkládá vysvědčení k podpisu řediteli. Výpis na konci 1. pololetí parafuje pouze třídní učitel.</w:t>
      </w:r>
    </w:p>
    <w:p w:rsidR="0069110C" w:rsidRPr="0069110C" w:rsidRDefault="0069110C" w:rsidP="00041A07">
      <w:pPr>
        <w:numPr>
          <w:ilvl w:val="1"/>
          <w:numId w:val="89"/>
        </w:numPr>
        <w:tabs>
          <w:tab w:val="num" w:pos="340"/>
        </w:tabs>
        <w:ind w:left="680"/>
        <w:jc w:val="both"/>
        <w:rPr>
          <w:sz w:val="20"/>
          <w:szCs w:val="20"/>
        </w:rPr>
      </w:pPr>
      <w:r w:rsidRPr="0069110C">
        <w:rPr>
          <w:sz w:val="20"/>
          <w:szCs w:val="20"/>
        </w:rPr>
        <w:t xml:space="preserve">Pokud žák neprospěl na konci 2. poletí nebo nebyl hodnocen z některého předmětu, obdrží vysvědčení s doložkou oznamující termín opravné zkoušky nebo zkoušky na uzavření hodnocení. Celkové hodnocení žáka se zapisuje do třídního výkazu i na vysvědčení až po vykonání těchto zkoušek a vysvědčení se vydá s datem poslední vykonané zkoušky. </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navrhnout opatření při řešení studijních a výchovných problémů rodičům, případně pedagogické radě</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zaznamenat do třídního výkazu všechna výchovná opatření (pochvaly, tresty) s datem projednání s ředitelem školy nebo na pedagogické radě a uvolnění od vyučování určitého předmětu</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zaznamenat do třídního výkazu případné přerušení studia nebo přestup na jinou školu</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třídní výkaz uzavřít po ukončení klasifikace všech žáků na závěr posledního ročníku záznamem: „Třídní výkaz uzavřen pořadovým číslem… dne…“ a podpisem třídního učitele</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 xml:space="preserve">třídní knihu uzavřít po ukončení školního roku záznamem: „Třídní kniha uzavřena dne…“ a podpisem třídního učitele </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 xml:space="preserve">v třídním výkazu a třídní knize proškrtat všechny nevyplněné rubriky a strany </w:t>
      </w:r>
    </w:p>
    <w:p w:rsidR="0069110C" w:rsidRPr="0069110C" w:rsidRDefault="0069110C" w:rsidP="00041A07">
      <w:pPr>
        <w:numPr>
          <w:ilvl w:val="1"/>
          <w:numId w:val="89"/>
        </w:numPr>
        <w:tabs>
          <w:tab w:val="num" w:pos="360"/>
        </w:tabs>
        <w:ind w:left="720"/>
        <w:jc w:val="both"/>
        <w:rPr>
          <w:sz w:val="20"/>
          <w:szCs w:val="20"/>
        </w:rPr>
      </w:pPr>
      <w:r w:rsidRPr="0069110C">
        <w:rPr>
          <w:sz w:val="20"/>
          <w:szCs w:val="20"/>
        </w:rPr>
        <w:t>zadávat potřebná data žáků (matriku) do programu iŠkola</w:t>
      </w:r>
    </w:p>
    <w:p w:rsidR="0069110C" w:rsidRPr="0069110C" w:rsidRDefault="0069110C" w:rsidP="0069110C">
      <w:pPr>
        <w:jc w:val="both"/>
        <w:rPr>
          <w:sz w:val="20"/>
          <w:szCs w:val="20"/>
        </w:rPr>
      </w:pPr>
    </w:p>
    <w:p w:rsidR="0069110C" w:rsidRPr="0069110C" w:rsidRDefault="0069110C" w:rsidP="00041A07">
      <w:pPr>
        <w:numPr>
          <w:ilvl w:val="0"/>
          <w:numId w:val="90"/>
        </w:numPr>
        <w:jc w:val="both"/>
        <w:rPr>
          <w:b/>
          <w:iCs/>
          <w:sz w:val="20"/>
          <w:szCs w:val="20"/>
        </w:rPr>
      </w:pPr>
      <w:r w:rsidRPr="0069110C">
        <w:rPr>
          <w:b/>
          <w:iCs/>
          <w:sz w:val="20"/>
          <w:szCs w:val="20"/>
        </w:rPr>
        <w:t>Podávání informací o hodnocení výsledků vzdělávání žáků</w:t>
      </w:r>
    </w:p>
    <w:p w:rsidR="0069110C" w:rsidRPr="0069110C" w:rsidRDefault="0069110C" w:rsidP="00041A07">
      <w:pPr>
        <w:numPr>
          <w:ilvl w:val="1"/>
          <w:numId w:val="90"/>
        </w:numPr>
        <w:tabs>
          <w:tab w:val="num" w:pos="360"/>
        </w:tabs>
        <w:ind w:left="720"/>
        <w:jc w:val="both"/>
        <w:rPr>
          <w:sz w:val="20"/>
          <w:szCs w:val="20"/>
        </w:rPr>
      </w:pPr>
      <w:r w:rsidRPr="0069110C">
        <w:rPr>
          <w:sz w:val="20"/>
          <w:szCs w:val="20"/>
        </w:rPr>
        <w:t xml:space="preserve">Vyučující a třídní učitelé podávají tyto informace rodičům žáků mladších 18 let průběžně na jejich žádost a na třídních schůzkách. </w:t>
      </w:r>
    </w:p>
    <w:p w:rsidR="0069110C" w:rsidRPr="0069110C" w:rsidRDefault="0069110C" w:rsidP="00041A07">
      <w:pPr>
        <w:numPr>
          <w:ilvl w:val="1"/>
          <w:numId w:val="90"/>
        </w:numPr>
        <w:tabs>
          <w:tab w:val="num" w:pos="360"/>
        </w:tabs>
        <w:ind w:left="720"/>
        <w:jc w:val="both"/>
        <w:rPr>
          <w:sz w:val="20"/>
          <w:szCs w:val="20"/>
        </w:rPr>
      </w:pPr>
      <w:r w:rsidRPr="0069110C">
        <w:rPr>
          <w:sz w:val="20"/>
          <w:szCs w:val="20"/>
        </w:rPr>
        <w:t>V případě mimořádného zhoršení prospěchu a chování žáka informují třídní učitelé rodiče neprodleně o situaci jakýmkoli průkazným způsobem. Výchovná opatření a pochvaly se sdělují rodičům písemně.</w:t>
      </w:r>
    </w:p>
    <w:p w:rsidR="0069110C" w:rsidRPr="0069110C" w:rsidRDefault="0069110C" w:rsidP="00041A07">
      <w:pPr>
        <w:numPr>
          <w:ilvl w:val="1"/>
          <w:numId w:val="90"/>
        </w:numPr>
        <w:tabs>
          <w:tab w:val="num" w:pos="360"/>
        </w:tabs>
        <w:ind w:left="720"/>
        <w:jc w:val="both"/>
        <w:rPr>
          <w:sz w:val="20"/>
          <w:szCs w:val="20"/>
        </w:rPr>
      </w:pPr>
      <w:r w:rsidRPr="0069110C">
        <w:rPr>
          <w:sz w:val="20"/>
          <w:szCs w:val="20"/>
        </w:rPr>
        <w:t>S plnoletými žáky jednají zástupci školy přímo, veškerá opatření jsou jim sdělována písemně proti jejich podpisu o převzetí. Informace je pak předána na vědomí i rodičům.</w:t>
      </w:r>
    </w:p>
    <w:p w:rsidR="0069110C" w:rsidRDefault="0069110C" w:rsidP="0069110C">
      <w:pPr>
        <w:rPr>
          <w:sz w:val="20"/>
          <w:szCs w:val="20"/>
        </w:rPr>
      </w:pPr>
    </w:p>
    <w:p w:rsidR="002464F3" w:rsidRDefault="002464F3" w:rsidP="0069110C">
      <w:pPr>
        <w:rPr>
          <w:sz w:val="20"/>
          <w:szCs w:val="20"/>
        </w:rPr>
      </w:pPr>
    </w:p>
    <w:p w:rsidR="0069110C" w:rsidRDefault="0069110C" w:rsidP="0069110C">
      <w:pPr>
        <w:rPr>
          <w:sz w:val="20"/>
          <w:szCs w:val="20"/>
        </w:rPr>
      </w:pPr>
    </w:p>
    <w:p w:rsidR="000A2AC7" w:rsidRDefault="000A2AC7" w:rsidP="0069110C">
      <w:pPr>
        <w:rPr>
          <w:sz w:val="20"/>
          <w:szCs w:val="20"/>
        </w:rPr>
      </w:pPr>
    </w:p>
    <w:p w:rsidR="000A2AC7" w:rsidRDefault="000A2AC7" w:rsidP="0069110C">
      <w:pPr>
        <w:rPr>
          <w:sz w:val="20"/>
          <w:szCs w:val="20"/>
        </w:rPr>
      </w:pPr>
    </w:p>
    <w:p w:rsidR="000A2AC7" w:rsidRPr="0069110C" w:rsidRDefault="000A2AC7" w:rsidP="0069110C">
      <w:pPr>
        <w:rPr>
          <w:sz w:val="20"/>
          <w:szCs w:val="20"/>
        </w:rPr>
      </w:pPr>
    </w:p>
    <w:p w:rsidR="0069110C" w:rsidRPr="0069110C" w:rsidRDefault="0069110C" w:rsidP="0069110C">
      <w:pPr>
        <w:ind w:left="708"/>
        <w:jc w:val="center"/>
        <w:rPr>
          <w:b/>
          <w:sz w:val="20"/>
          <w:szCs w:val="20"/>
        </w:rPr>
      </w:pPr>
      <w:r w:rsidRPr="0069110C">
        <w:rPr>
          <w:b/>
          <w:sz w:val="20"/>
          <w:szCs w:val="20"/>
        </w:rPr>
        <w:t>VII.</w:t>
      </w:r>
    </w:p>
    <w:p w:rsidR="0069110C" w:rsidRPr="0069110C" w:rsidRDefault="0069110C" w:rsidP="0069110C">
      <w:pPr>
        <w:ind w:left="708"/>
        <w:jc w:val="center"/>
        <w:rPr>
          <w:b/>
          <w:sz w:val="20"/>
          <w:szCs w:val="20"/>
        </w:rPr>
      </w:pPr>
      <w:r w:rsidRPr="0069110C">
        <w:rPr>
          <w:b/>
          <w:sz w:val="20"/>
          <w:szCs w:val="20"/>
        </w:rPr>
        <w:t>Závěrečná ustanovení</w:t>
      </w:r>
    </w:p>
    <w:p w:rsidR="0069110C" w:rsidRPr="0069110C" w:rsidRDefault="0069110C" w:rsidP="0069110C">
      <w:pPr>
        <w:rPr>
          <w:b/>
          <w:sz w:val="20"/>
          <w:szCs w:val="20"/>
        </w:rPr>
      </w:pPr>
    </w:p>
    <w:p w:rsidR="0069110C" w:rsidRPr="0069110C" w:rsidRDefault="0069110C" w:rsidP="00041A07">
      <w:pPr>
        <w:numPr>
          <w:ilvl w:val="0"/>
          <w:numId w:val="94"/>
        </w:numPr>
        <w:rPr>
          <w:sz w:val="20"/>
          <w:szCs w:val="20"/>
        </w:rPr>
      </w:pPr>
      <w:r w:rsidRPr="0069110C">
        <w:rPr>
          <w:sz w:val="20"/>
          <w:szCs w:val="20"/>
        </w:rPr>
        <w:t>Tímto školním řádem a pravidly pro hodnocení výsledků vzdělávání žáků se zrušuje jejich předchozí znění.</w:t>
      </w:r>
    </w:p>
    <w:p w:rsidR="0069110C" w:rsidRPr="0069110C" w:rsidRDefault="0069110C" w:rsidP="00041A07">
      <w:pPr>
        <w:numPr>
          <w:ilvl w:val="0"/>
          <w:numId w:val="94"/>
        </w:numPr>
        <w:rPr>
          <w:sz w:val="20"/>
          <w:szCs w:val="20"/>
        </w:rPr>
      </w:pPr>
      <w:r w:rsidRPr="0069110C">
        <w:rPr>
          <w:sz w:val="20"/>
          <w:szCs w:val="20"/>
        </w:rPr>
        <w:t xml:space="preserve">Školní řád a pravidla pro hodnocení výsledků vzdělávání žáků byla projednána na zahajovací pedagogické radě dne </w:t>
      </w:r>
      <w:r w:rsidR="00491D6C">
        <w:rPr>
          <w:sz w:val="20"/>
          <w:szCs w:val="20"/>
        </w:rPr>
        <w:t>………..</w:t>
      </w:r>
      <w:r w:rsidR="00491D6C" w:rsidRPr="002464F3">
        <w:rPr>
          <w:sz w:val="20"/>
          <w:szCs w:val="20"/>
        </w:rPr>
        <w:t>.</w:t>
      </w:r>
      <w:r w:rsidR="00491D6C">
        <w:rPr>
          <w:sz w:val="20"/>
          <w:szCs w:val="20"/>
        </w:rPr>
        <w:t xml:space="preserve"> </w:t>
      </w:r>
      <w:r w:rsidRPr="0069110C">
        <w:rPr>
          <w:sz w:val="20"/>
          <w:szCs w:val="20"/>
        </w:rPr>
        <w:t xml:space="preserve">a schválena školskou radou dne </w:t>
      </w:r>
      <w:r w:rsidR="00491D6C">
        <w:rPr>
          <w:sz w:val="20"/>
          <w:szCs w:val="20"/>
        </w:rPr>
        <w:t>………..</w:t>
      </w:r>
      <w:r w:rsidR="00491D6C" w:rsidRPr="002464F3">
        <w:rPr>
          <w:sz w:val="20"/>
          <w:szCs w:val="20"/>
        </w:rPr>
        <w:t>.</w:t>
      </w:r>
      <w:r w:rsidRPr="0069110C">
        <w:rPr>
          <w:sz w:val="20"/>
          <w:szCs w:val="20"/>
        </w:rPr>
        <w:t>.</w:t>
      </w:r>
    </w:p>
    <w:p w:rsidR="0069110C" w:rsidRPr="0069110C" w:rsidRDefault="0069110C" w:rsidP="00041A07">
      <w:pPr>
        <w:numPr>
          <w:ilvl w:val="0"/>
          <w:numId w:val="94"/>
        </w:numPr>
        <w:rPr>
          <w:sz w:val="20"/>
          <w:szCs w:val="20"/>
        </w:rPr>
      </w:pPr>
      <w:r w:rsidRPr="0069110C">
        <w:rPr>
          <w:sz w:val="20"/>
          <w:szCs w:val="20"/>
        </w:rPr>
        <w:t>Školní řád a pravidla pro hodnocení výsledků vzdělávání žáků na</w:t>
      </w:r>
      <w:r w:rsidR="00C83170">
        <w:rPr>
          <w:sz w:val="20"/>
          <w:szCs w:val="20"/>
        </w:rPr>
        <w:t>bývají účinnosti dnem 2. 9. 2017</w:t>
      </w:r>
      <w:r w:rsidRPr="0069110C">
        <w:rPr>
          <w:sz w:val="20"/>
          <w:szCs w:val="20"/>
        </w:rPr>
        <w:t>.</w:t>
      </w:r>
    </w:p>
    <w:p w:rsidR="0069110C" w:rsidRPr="0069110C" w:rsidRDefault="0069110C" w:rsidP="0069110C">
      <w:pPr>
        <w:rPr>
          <w:sz w:val="20"/>
          <w:szCs w:val="20"/>
        </w:rPr>
      </w:pPr>
    </w:p>
    <w:p w:rsidR="0069110C" w:rsidRPr="0069110C" w:rsidRDefault="0069110C" w:rsidP="0069110C">
      <w:pPr>
        <w:rPr>
          <w:sz w:val="20"/>
          <w:szCs w:val="20"/>
        </w:rPr>
      </w:pPr>
    </w:p>
    <w:p w:rsidR="0069110C" w:rsidRPr="0069110C" w:rsidRDefault="0069110C" w:rsidP="0069110C">
      <w:pPr>
        <w:rPr>
          <w:sz w:val="20"/>
          <w:szCs w:val="20"/>
        </w:rPr>
      </w:pPr>
      <w:r w:rsidRPr="0069110C">
        <w:rPr>
          <w:sz w:val="20"/>
          <w:szCs w:val="20"/>
        </w:rPr>
        <w:t xml:space="preserve"> </w:t>
      </w:r>
    </w:p>
    <w:p w:rsidR="0069110C" w:rsidRPr="0069110C" w:rsidRDefault="0069110C" w:rsidP="0069110C">
      <w:pPr>
        <w:jc w:val="center"/>
        <w:rPr>
          <w:b/>
          <w:sz w:val="20"/>
          <w:szCs w:val="20"/>
        </w:rPr>
      </w:pPr>
      <w:r w:rsidRPr="0069110C">
        <w:rPr>
          <w:b/>
          <w:sz w:val="20"/>
          <w:szCs w:val="20"/>
        </w:rPr>
        <w:t>PRAVIDLA PRO HODNOCENÍ VÝSLEDKŮ VZDĚLÁVÁNÍ ŽÁKŮ</w:t>
      </w:r>
    </w:p>
    <w:p w:rsidR="0069110C" w:rsidRPr="0069110C" w:rsidRDefault="0069110C" w:rsidP="0069110C">
      <w:pPr>
        <w:jc w:val="center"/>
        <w:rPr>
          <w:b/>
          <w:sz w:val="20"/>
          <w:szCs w:val="20"/>
        </w:rPr>
      </w:pPr>
      <w:r w:rsidRPr="0069110C">
        <w:rPr>
          <w:b/>
          <w:sz w:val="20"/>
          <w:szCs w:val="20"/>
        </w:rPr>
        <w:t>KOMBINOVANÉ FORMY VZDĚLÁVÁNÍ</w:t>
      </w:r>
    </w:p>
    <w:p w:rsidR="0069110C" w:rsidRPr="0069110C" w:rsidRDefault="0069110C" w:rsidP="0069110C">
      <w:pPr>
        <w:jc w:val="both"/>
        <w:rPr>
          <w:sz w:val="20"/>
          <w:szCs w:val="20"/>
        </w:rPr>
      </w:pPr>
    </w:p>
    <w:p w:rsidR="0069110C" w:rsidRPr="0069110C" w:rsidRDefault="0069110C" w:rsidP="0069110C">
      <w:pPr>
        <w:jc w:val="both"/>
        <w:rPr>
          <w:sz w:val="20"/>
          <w:szCs w:val="20"/>
        </w:rPr>
      </w:pPr>
      <w:r w:rsidRPr="0069110C">
        <w:rPr>
          <w:sz w:val="20"/>
          <w:szCs w:val="20"/>
        </w:rPr>
        <w:t xml:space="preserve">Hodnocení žáků je trvalou součástí výchovně vzdělávacího procesu a důležitým prostředkem ke splnění výchovně vzdělávacích úkolů školy. Jednou ze základních forem je hodnocení výsledků vzdělávání žáků. To především informuje žáka, do jaké míry si osvojil požadované vědomosti, dovednosti a návyky a ukazuje mu jeho další rezervy. Je podnětem k jeho další aktivizaci. Má mít motivační charakter. Učiteli hodnocení ukazuje, jak se mu podařilo dosáhnout cíle stanoveného učebními osnovami. Hodnocení žáků plní i společenskou funkci, informuje rodiče o pravidelném výkonu a výsledku práce jejich dětí. </w:t>
      </w:r>
    </w:p>
    <w:p w:rsidR="0069110C" w:rsidRPr="0069110C" w:rsidRDefault="0069110C" w:rsidP="0069110C">
      <w:pPr>
        <w:jc w:val="both"/>
        <w:rPr>
          <w:sz w:val="20"/>
          <w:szCs w:val="20"/>
        </w:rPr>
      </w:pPr>
    </w:p>
    <w:p w:rsidR="0069110C" w:rsidRPr="0069110C" w:rsidRDefault="0069110C" w:rsidP="0069110C">
      <w:pPr>
        <w:jc w:val="both"/>
        <w:rPr>
          <w:sz w:val="20"/>
          <w:szCs w:val="20"/>
        </w:rPr>
      </w:pPr>
      <w:r w:rsidRPr="0069110C">
        <w:rPr>
          <w:b/>
          <w:sz w:val="20"/>
          <w:szCs w:val="20"/>
        </w:rPr>
        <w:t xml:space="preserve">Vysvědčení </w:t>
      </w:r>
      <w:r w:rsidRPr="0069110C">
        <w:rPr>
          <w:sz w:val="20"/>
          <w:szCs w:val="20"/>
        </w:rPr>
        <w:t xml:space="preserve">se vydává na konci každého pololetí. V prvním pololetí se vydává výpis z vysvědčení. V druhém pololetí žák obdrží vysvědčení na formulářích SEVT za celý školní rok. </w:t>
      </w:r>
    </w:p>
    <w:p w:rsidR="0069110C" w:rsidRPr="0069110C" w:rsidRDefault="0069110C" w:rsidP="0069110C">
      <w:pPr>
        <w:jc w:val="both"/>
        <w:rPr>
          <w:sz w:val="20"/>
          <w:szCs w:val="20"/>
        </w:rPr>
      </w:pPr>
    </w:p>
    <w:p w:rsidR="0069110C" w:rsidRPr="0069110C" w:rsidRDefault="0069110C" w:rsidP="0069110C">
      <w:pPr>
        <w:rPr>
          <w:sz w:val="20"/>
          <w:szCs w:val="20"/>
        </w:rPr>
      </w:pPr>
      <w:r w:rsidRPr="0069110C">
        <w:rPr>
          <w:b/>
          <w:sz w:val="20"/>
          <w:szCs w:val="20"/>
        </w:rPr>
        <w:t>Čtvrtletní hodnocení</w:t>
      </w:r>
      <w:r w:rsidRPr="0069110C">
        <w:rPr>
          <w:sz w:val="20"/>
          <w:szCs w:val="20"/>
        </w:rPr>
        <w:t xml:space="preserve"> je prováděno formou vkládáním známek do programu iŠkola. Při hodnocení žáků se užívá dvou stupnic:                                                                                                                                                                                 </w:t>
      </w:r>
    </w:p>
    <w:p w:rsidR="0069110C" w:rsidRPr="0069110C" w:rsidRDefault="0069110C" w:rsidP="00041A07">
      <w:pPr>
        <w:numPr>
          <w:ilvl w:val="0"/>
          <w:numId w:val="146"/>
        </w:numPr>
        <w:jc w:val="both"/>
        <w:rPr>
          <w:sz w:val="20"/>
          <w:szCs w:val="20"/>
        </w:rPr>
      </w:pPr>
      <w:r w:rsidRPr="0069110C">
        <w:rPr>
          <w:sz w:val="20"/>
          <w:szCs w:val="20"/>
        </w:rPr>
        <w:t>stupnice o třech stupních pro hodnocení chování</w:t>
      </w:r>
    </w:p>
    <w:p w:rsidR="0069110C" w:rsidRPr="0069110C" w:rsidRDefault="0069110C" w:rsidP="00041A07">
      <w:pPr>
        <w:numPr>
          <w:ilvl w:val="0"/>
          <w:numId w:val="146"/>
        </w:numPr>
        <w:jc w:val="both"/>
        <w:rPr>
          <w:sz w:val="20"/>
          <w:szCs w:val="20"/>
        </w:rPr>
      </w:pPr>
      <w:r w:rsidRPr="0069110C">
        <w:rPr>
          <w:sz w:val="20"/>
          <w:szCs w:val="20"/>
        </w:rPr>
        <w:t>stupnice o pěti stupních pro hodnocení prospěchu</w:t>
      </w:r>
    </w:p>
    <w:p w:rsidR="0069110C" w:rsidRPr="0069110C" w:rsidRDefault="0069110C" w:rsidP="0069110C">
      <w:pPr>
        <w:jc w:val="both"/>
        <w:rPr>
          <w:sz w:val="20"/>
          <w:szCs w:val="20"/>
        </w:rPr>
      </w:pPr>
    </w:p>
    <w:p w:rsidR="0069110C" w:rsidRPr="0069110C" w:rsidRDefault="0069110C" w:rsidP="0069110C">
      <w:pPr>
        <w:jc w:val="center"/>
        <w:rPr>
          <w:b/>
          <w:bCs/>
          <w:sz w:val="20"/>
        </w:rPr>
      </w:pPr>
      <w:r w:rsidRPr="0069110C">
        <w:rPr>
          <w:b/>
          <w:bCs/>
          <w:sz w:val="20"/>
        </w:rPr>
        <w:t>I.</w:t>
      </w:r>
    </w:p>
    <w:p w:rsidR="0069110C" w:rsidRPr="0069110C" w:rsidRDefault="0069110C" w:rsidP="0069110C">
      <w:pPr>
        <w:keepNext/>
        <w:spacing w:after="60"/>
        <w:outlineLvl w:val="3"/>
        <w:rPr>
          <w:b/>
          <w:bCs/>
          <w:sz w:val="20"/>
          <w:szCs w:val="28"/>
        </w:rPr>
      </w:pPr>
      <w:r w:rsidRPr="0069110C">
        <w:rPr>
          <w:b/>
          <w:bCs/>
          <w:sz w:val="20"/>
          <w:szCs w:val="28"/>
        </w:rPr>
        <w:t>Stupnice pro hodnocení chování</w:t>
      </w:r>
    </w:p>
    <w:p w:rsidR="0069110C" w:rsidRPr="0069110C" w:rsidRDefault="0069110C" w:rsidP="0069110C">
      <w:pPr>
        <w:rPr>
          <w:sz w:val="20"/>
        </w:rPr>
      </w:pPr>
    </w:p>
    <w:p w:rsidR="0069110C" w:rsidRPr="0069110C" w:rsidRDefault="0069110C" w:rsidP="0069110C">
      <w:pPr>
        <w:jc w:val="both"/>
        <w:rPr>
          <w:sz w:val="20"/>
        </w:rPr>
      </w:pPr>
      <w:r w:rsidRPr="0069110C">
        <w:rPr>
          <w:sz w:val="20"/>
        </w:rPr>
        <w:t>Známkou z chování se hodnotí, jak žák plní ustanovení školního řádu školy a dodržuje etiketu při reprezentaci sebe a školy na veřejnosti.</w:t>
      </w:r>
    </w:p>
    <w:p w:rsidR="0069110C" w:rsidRPr="0069110C" w:rsidRDefault="0069110C" w:rsidP="0069110C">
      <w:pPr>
        <w:jc w:val="both"/>
        <w:rPr>
          <w:sz w:val="20"/>
        </w:rPr>
      </w:pPr>
    </w:p>
    <w:p w:rsidR="0069110C" w:rsidRPr="0069110C" w:rsidRDefault="0069110C" w:rsidP="0069110C">
      <w:pPr>
        <w:jc w:val="both"/>
        <w:rPr>
          <w:sz w:val="20"/>
        </w:rPr>
      </w:pPr>
      <w:r w:rsidRPr="0069110C">
        <w:rPr>
          <w:b/>
          <w:sz w:val="20"/>
        </w:rPr>
        <w:t>Chování velmi dobré (stupeň 1)</w:t>
      </w:r>
    </w:p>
    <w:p w:rsidR="0069110C" w:rsidRPr="0069110C" w:rsidRDefault="0069110C" w:rsidP="0069110C">
      <w:pPr>
        <w:jc w:val="both"/>
        <w:rPr>
          <w:sz w:val="20"/>
        </w:rPr>
      </w:pPr>
      <w:r w:rsidRPr="0069110C">
        <w:rPr>
          <w:sz w:val="20"/>
        </w:rPr>
        <w:t>Takto je hodnocen žák, který chodí do školy pravidelně a jeho chování se slučuje se školním řádem a s pravidly slušného a zdvořilého chování.</w:t>
      </w:r>
    </w:p>
    <w:p w:rsidR="0069110C" w:rsidRPr="0069110C" w:rsidRDefault="0069110C" w:rsidP="0069110C">
      <w:pPr>
        <w:jc w:val="both"/>
        <w:rPr>
          <w:b/>
          <w:sz w:val="20"/>
        </w:rPr>
      </w:pPr>
      <w:r w:rsidRPr="0069110C">
        <w:rPr>
          <w:b/>
          <w:sz w:val="20"/>
        </w:rPr>
        <w:t>Chování uspokojivé (stupeň 2)</w:t>
      </w:r>
    </w:p>
    <w:p w:rsidR="0069110C" w:rsidRPr="0069110C" w:rsidRDefault="0069110C" w:rsidP="0069110C">
      <w:pPr>
        <w:jc w:val="both"/>
        <w:rPr>
          <w:sz w:val="20"/>
        </w:rPr>
      </w:pPr>
      <w:r w:rsidRPr="0069110C">
        <w:rPr>
          <w:sz w:val="20"/>
        </w:rPr>
        <w:t>Takto může být hodnocen žák, který porušuje školní řád školy. Druhým stupněm se také hodnotí žák, který má opakované pozdní příchody na výuku, nebo žák, který má neomluvené absence v rozsahu maximálně 14 vyučovacích hodin (resp. 2 výukové dny).</w:t>
      </w:r>
    </w:p>
    <w:p w:rsidR="0069110C" w:rsidRPr="0069110C" w:rsidRDefault="0069110C" w:rsidP="0069110C">
      <w:pPr>
        <w:jc w:val="both"/>
        <w:rPr>
          <w:sz w:val="20"/>
        </w:rPr>
      </w:pPr>
      <w:r w:rsidRPr="0069110C">
        <w:rPr>
          <w:b/>
          <w:sz w:val="20"/>
        </w:rPr>
        <w:t>Chování neuspokojivé (stupeň 3)</w:t>
      </w:r>
    </w:p>
    <w:p w:rsidR="0069110C" w:rsidRPr="0069110C" w:rsidRDefault="0069110C" w:rsidP="0069110C">
      <w:pPr>
        <w:jc w:val="both"/>
        <w:rPr>
          <w:sz w:val="20"/>
        </w:rPr>
      </w:pPr>
      <w:r w:rsidRPr="0069110C">
        <w:rPr>
          <w:sz w:val="20"/>
        </w:rPr>
        <w:t>Takto je hodnocen žák, který obzvlášť hrubým způsobem porušil školní řád školy, a také žák, který má opakovaně neomluvené absence (tj. více než 14 výukových hodin).</w:t>
      </w:r>
    </w:p>
    <w:p w:rsidR="0069110C" w:rsidRPr="0069110C" w:rsidRDefault="0069110C" w:rsidP="0069110C">
      <w:pPr>
        <w:jc w:val="both"/>
        <w:rPr>
          <w:sz w:val="20"/>
        </w:rPr>
      </w:pPr>
    </w:p>
    <w:p w:rsidR="0069110C" w:rsidRPr="0069110C" w:rsidRDefault="0069110C" w:rsidP="0069110C">
      <w:pPr>
        <w:jc w:val="both"/>
        <w:rPr>
          <w:b/>
          <w:sz w:val="20"/>
        </w:rPr>
      </w:pPr>
      <w:r w:rsidRPr="0069110C">
        <w:rPr>
          <w:b/>
          <w:sz w:val="20"/>
        </w:rPr>
        <w:t>Snížená známka z chování může být doprovázena podmíněným vyloučením ze školy, které zpravidla trvá do konce příslušného školního roku, maximálně po dobu 1 roku.</w:t>
      </w:r>
    </w:p>
    <w:p w:rsidR="0069110C" w:rsidRPr="0069110C" w:rsidRDefault="0069110C" w:rsidP="0069110C">
      <w:pPr>
        <w:jc w:val="both"/>
        <w:rPr>
          <w:b/>
          <w:sz w:val="20"/>
        </w:rPr>
      </w:pPr>
    </w:p>
    <w:p w:rsidR="0069110C" w:rsidRDefault="0069110C" w:rsidP="0069110C">
      <w:pPr>
        <w:jc w:val="both"/>
        <w:rPr>
          <w:b/>
          <w:sz w:val="20"/>
        </w:rPr>
      </w:pPr>
    </w:p>
    <w:p w:rsidR="00CD4002" w:rsidRDefault="00CD4002" w:rsidP="0069110C">
      <w:pPr>
        <w:jc w:val="both"/>
        <w:rPr>
          <w:b/>
          <w:sz w:val="20"/>
        </w:rPr>
      </w:pPr>
    </w:p>
    <w:p w:rsidR="00CD4002" w:rsidRDefault="00CD4002" w:rsidP="0069110C">
      <w:pPr>
        <w:jc w:val="both"/>
        <w:rPr>
          <w:b/>
          <w:sz w:val="20"/>
        </w:rPr>
      </w:pPr>
    </w:p>
    <w:p w:rsidR="00CD4002" w:rsidRDefault="00CD4002" w:rsidP="0069110C">
      <w:pPr>
        <w:jc w:val="both"/>
        <w:rPr>
          <w:b/>
          <w:sz w:val="20"/>
        </w:rPr>
      </w:pPr>
    </w:p>
    <w:p w:rsidR="00CD4002" w:rsidRDefault="00CD4002" w:rsidP="0069110C">
      <w:pPr>
        <w:jc w:val="both"/>
        <w:rPr>
          <w:b/>
          <w:sz w:val="20"/>
        </w:rPr>
      </w:pPr>
    </w:p>
    <w:p w:rsidR="007B76C4" w:rsidRDefault="007B76C4" w:rsidP="0069110C">
      <w:pPr>
        <w:jc w:val="both"/>
        <w:rPr>
          <w:b/>
          <w:sz w:val="20"/>
        </w:rPr>
      </w:pPr>
    </w:p>
    <w:p w:rsidR="007B76C4" w:rsidRDefault="007B76C4" w:rsidP="0069110C">
      <w:pPr>
        <w:jc w:val="both"/>
        <w:rPr>
          <w:b/>
          <w:sz w:val="20"/>
        </w:rPr>
      </w:pPr>
    </w:p>
    <w:p w:rsidR="007B76C4" w:rsidRDefault="007B76C4" w:rsidP="0069110C">
      <w:pPr>
        <w:jc w:val="both"/>
        <w:rPr>
          <w:b/>
          <w:sz w:val="20"/>
        </w:rPr>
      </w:pPr>
    </w:p>
    <w:p w:rsidR="007B76C4" w:rsidRDefault="007B76C4" w:rsidP="0069110C">
      <w:pPr>
        <w:jc w:val="both"/>
        <w:rPr>
          <w:b/>
          <w:sz w:val="20"/>
        </w:rPr>
      </w:pPr>
    </w:p>
    <w:p w:rsidR="00CD4002" w:rsidRPr="0069110C" w:rsidRDefault="00CD4002" w:rsidP="0069110C">
      <w:pPr>
        <w:jc w:val="both"/>
        <w:rPr>
          <w:b/>
          <w:sz w:val="20"/>
        </w:rPr>
      </w:pPr>
    </w:p>
    <w:p w:rsidR="0069110C" w:rsidRPr="0069110C" w:rsidRDefault="0069110C" w:rsidP="0069110C">
      <w:pPr>
        <w:jc w:val="center"/>
        <w:rPr>
          <w:b/>
          <w:bCs/>
          <w:sz w:val="20"/>
        </w:rPr>
      </w:pPr>
      <w:r w:rsidRPr="0069110C">
        <w:rPr>
          <w:b/>
          <w:bCs/>
          <w:sz w:val="20"/>
        </w:rPr>
        <w:t>II.</w:t>
      </w:r>
    </w:p>
    <w:p w:rsidR="0069110C" w:rsidRPr="0069110C" w:rsidRDefault="0069110C" w:rsidP="0069110C">
      <w:pPr>
        <w:keepNext/>
        <w:spacing w:after="60"/>
        <w:outlineLvl w:val="3"/>
        <w:rPr>
          <w:b/>
          <w:bCs/>
          <w:sz w:val="20"/>
          <w:szCs w:val="28"/>
        </w:rPr>
      </w:pPr>
      <w:r w:rsidRPr="0069110C">
        <w:rPr>
          <w:b/>
          <w:bCs/>
          <w:sz w:val="20"/>
          <w:szCs w:val="28"/>
        </w:rPr>
        <w:t>Stupnice pro hodnocení prospěchu</w:t>
      </w:r>
    </w:p>
    <w:p w:rsidR="0069110C" w:rsidRPr="0069110C" w:rsidRDefault="0069110C" w:rsidP="0069110C">
      <w:pPr>
        <w:rPr>
          <w:sz w:val="20"/>
        </w:rPr>
      </w:pPr>
    </w:p>
    <w:p w:rsidR="0069110C" w:rsidRPr="0069110C" w:rsidRDefault="0069110C" w:rsidP="0069110C">
      <w:pPr>
        <w:jc w:val="both"/>
        <w:rPr>
          <w:sz w:val="20"/>
        </w:rPr>
      </w:pPr>
      <w:r w:rsidRPr="0069110C">
        <w:rPr>
          <w:b/>
          <w:sz w:val="20"/>
        </w:rPr>
        <w:t>Výborný</w:t>
      </w:r>
      <w:r w:rsidRPr="0069110C">
        <w:rPr>
          <w:sz w:val="20"/>
        </w:rPr>
        <w:t xml:space="preserve"> – </w:t>
      </w:r>
      <w:r w:rsidRPr="0069110C">
        <w:rPr>
          <w:b/>
          <w:sz w:val="20"/>
        </w:rPr>
        <w:t>stupněm 1</w:t>
      </w:r>
      <w:r w:rsidRPr="0069110C">
        <w:rPr>
          <w:sz w:val="20"/>
        </w:rPr>
        <w:t xml:space="preserve"> </w:t>
      </w:r>
    </w:p>
    <w:p w:rsidR="0069110C" w:rsidRPr="0069110C" w:rsidRDefault="0069110C" w:rsidP="0069110C">
      <w:pPr>
        <w:ind w:left="397"/>
        <w:jc w:val="both"/>
        <w:rPr>
          <w:sz w:val="20"/>
        </w:rPr>
      </w:pPr>
      <w:r w:rsidRPr="0069110C">
        <w:rPr>
          <w:sz w:val="20"/>
        </w:rPr>
        <w:t xml:space="preserve">Je jím hodnocen žák, který ve všech písemných projevech daného předmětu dosáhl 100 - 90% úspěšnosti. Má výborné znalosti, plynulý projev, uvádí příklady v návaznosti na probíranou látku, jeho vyjadřování je výstižné a přesné. Je schopen se orientovat v rozsahu celého probraného učiva. Učivo dovede doplňovat aktuálními informacemi a poznatky. </w:t>
      </w:r>
    </w:p>
    <w:p w:rsidR="0069110C" w:rsidRPr="0069110C" w:rsidRDefault="0069110C" w:rsidP="0069110C">
      <w:pPr>
        <w:jc w:val="both"/>
        <w:rPr>
          <w:b/>
          <w:sz w:val="20"/>
        </w:rPr>
      </w:pPr>
      <w:r w:rsidRPr="0069110C">
        <w:rPr>
          <w:b/>
          <w:sz w:val="20"/>
        </w:rPr>
        <w:t xml:space="preserve">Chvalitebný – stupněm 2 </w:t>
      </w:r>
    </w:p>
    <w:p w:rsidR="0069110C" w:rsidRPr="0069110C" w:rsidRDefault="0069110C" w:rsidP="0069110C">
      <w:pPr>
        <w:ind w:left="397"/>
        <w:jc w:val="both"/>
        <w:rPr>
          <w:sz w:val="20"/>
        </w:rPr>
      </w:pPr>
      <w:r w:rsidRPr="0069110C">
        <w:rPr>
          <w:sz w:val="20"/>
        </w:rPr>
        <w:t>Je jím hodnocen žák, který ve všech písemných projevech daného předmětu dosáhl 89 - 75% úspěšnosti. Má dobré znalosti, sám uvádí příklady v návaznosti na probíranou látku. Je schopen s pomocí vyučujícího či spolužáků se orientovat v rozsahu probraného učiva. Jeho vyjadřování není přesné, je třeba pomoc vyučujícího. Aktuální informace či poznatky uvádí jen na základě zadaného materiálu.</w:t>
      </w:r>
    </w:p>
    <w:p w:rsidR="0069110C" w:rsidRPr="0069110C" w:rsidRDefault="0069110C" w:rsidP="0069110C">
      <w:pPr>
        <w:jc w:val="both"/>
        <w:rPr>
          <w:b/>
          <w:sz w:val="20"/>
        </w:rPr>
      </w:pPr>
      <w:r w:rsidRPr="0069110C">
        <w:rPr>
          <w:b/>
          <w:sz w:val="20"/>
        </w:rPr>
        <w:t xml:space="preserve">Dobrý – stupněm 3 </w:t>
      </w:r>
    </w:p>
    <w:p w:rsidR="0069110C" w:rsidRPr="0069110C" w:rsidRDefault="0069110C" w:rsidP="0069110C">
      <w:pPr>
        <w:ind w:left="397"/>
        <w:jc w:val="both"/>
        <w:rPr>
          <w:sz w:val="20"/>
        </w:rPr>
      </w:pPr>
      <w:r w:rsidRPr="0069110C">
        <w:rPr>
          <w:sz w:val="20"/>
        </w:rPr>
        <w:t>Je jím hodnocen žák, který ve všech písemných projevech daného předmětu dosáhl 74 - 60 % úspěšnosti. Má dobré znalosti, ale jeho projev je nesouvislý na základě kladených otázek. Orientace v probraném učivu je neucelená. Vyjadřování je nepřesné.</w:t>
      </w:r>
    </w:p>
    <w:p w:rsidR="0069110C" w:rsidRPr="0069110C" w:rsidRDefault="0069110C" w:rsidP="0069110C">
      <w:pPr>
        <w:jc w:val="both"/>
        <w:rPr>
          <w:b/>
          <w:sz w:val="20"/>
        </w:rPr>
      </w:pPr>
      <w:r w:rsidRPr="0069110C">
        <w:rPr>
          <w:b/>
          <w:sz w:val="20"/>
        </w:rPr>
        <w:t>Dostatečný – stupněm 4</w:t>
      </w:r>
    </w:p>
    <w:p w:rsidR="0069110C" w:rsidRPr="0069110C" w:rsidRDefault="0069110C" w:rsidP="0069110C">
      <w:pPr>
        <w:ind w:left="397"/>
        <w:jc w:val="both"/>
        <w:rPr>
          <w:sz w:val="20"/>
        </w:rPr>
      </w:pPr>
      <w:r w:rsidRPr="0069110C">
        <w:rPr>
          <w:sz w:val="20"/>
        </w:rPr>
        <w:t>Je jím hodnocen žák, který ve všech písemných projevech daného předmětu dosáhl 59 - 40 % úspěšnosti. Má částečné znalosti ověřené na základě kladených otázek. S obtížemi formuluje své znalosti. Jeho příprava na vyučování je občas nedostatečná.</w:t>
      </w:r>
    </w:p>
    <w:p w:rsidR="0069110C" w:rsidRPr="0069110C" w:rsidRDefault="0069110C" w:rsidP="0069110C">
      <w:pPr>
        <w:jc w:val="both"/>
        <w:rPr>
          <w:b/>
          <w:sz w:val="20"/>
        </w:rPr>
      </w:pPr>
      <w:r w:rsidRPr="0069110C">
        <w:rPr>
          <w:b/>
          <w:sz w:val="20"/>
        </w:rPr>
        <w:t>Nedostatečný – stupněm 5</w:t>
      </w:r>
    </w:p>
    <w:p w:rsidR="0069110C" w:rsidRPr="0069110C" w:rsidRDefault="0069110C" w:rsidP="0069110C">
      <w:pPr>
        <w:ind w:left="397"/>
        <w:jc w:val="both"/>
        <w:rPr>
          <w:sz w:val="20"/>
        </w:rPr>
      </w:pPr>
      <w:r w:rsidRPr="0069110C">
        <w:rPr>
          <w:sz w:val="20"/>
        </w:rPr>
        <w:t xml:space="preserve">Je jím hodnocen žák, který ve všech písemných projevech daného předmětu dosáhl 39 a méně % úspěšnosti. Má značné mezery ve znalostech, takže není schopen kontinuálně pracovat. Jeho příprava na vyučování je převážně nedostatečná. </w:t>
      </w:r>
    </w:p>
    <w:p w:rsidR="0069110C" w:rsidRPr="0069110C" w:rsidRDefault="0069110C" w:rsidP="0069110C">
      <w:pPr>
        <w:tabs>
          <w:tab w:val="center" w:pos="4535"/>
        </w:tabs>
        <w:jc w:val="both"/>
        <w:rPr>
          <w:b/>
          <w:sz w:val="20"/>
        </w:rPr>
      </w:pPr>
      <w:r w:rsidRPr="0069110C">
        <w:rPr>
          <w:b/>
          <w:sz w:val="20"/>
        </w:rPr>
        <w:t xml:space="preserve">Nehodnocen </w:t>
      </w:r>
      <w:r w:rsidRPr="0069110C">
        <w:rPr>
          <w:b/>
          <w:sz w:val="20"/>
        </w:rPr>
        <w:tab/>
      </w:r>
    </w:p>
    <w:p w:rsidR="0069110C" w:rsidRPr="0069110C" w:rsidRDefault="0069110C" w:rsidP="0069110C">
      <w:pPr>
        <w:ind w:left="340"/>
        <w:jc w:val="both"/>
        <w:rPr>
          <w:sz w:val="20"/>
        </w:rPr>
      </w:pPr>
      <w:r w:rsidRPr="0069110C">
        <w:rPr>
          <w:sz w:val="20"/>
        </w:rPr>
        <w:t>Takto je hodnocen žák na konci prvního pololetí, pokud nesplnil podmínky pro hodnocení (velká omluvená absence, nedodržený počet stanovených testů pro přezkoušení atd.).</w:t>
      </w:r>
    </w:p>
    <w:p w:rsidR="0069110C" w:rsidRPr="0069110C" w:rsidRDefault="0069110C" w:rsidP="0069110C">
      <w:pPr>
        <w:ind w:left="340"/>
        <w:jc w:val="both"/>
        <w:rPr>
          <w:sz w:val="16"/>
          <w:szCs w:val="16"/>
        </w:rPr>
      </w:pPr>
    </w:p>
    <w:p w:rsidR="0069110C" w:rsidRPr="0069110C" w:rsidRDefault="0069110C" w:rsidP="00041A07">
      <w:pPr>
        <w:numPr>
          <w:ilvl w:val="2"/>
          <w:numId w:val="84"/>
        </w:numPr>
        <w:tabs>
          <w:tab w:val="clear" w:pos="2160"/>
          <w:tab w:val="num" w:pos="360"/>
          <w:tab w:val="num" w:pos="2340"/>
        </w:tabs>
        <w:ind w:left="2340" w:hanging="2340"/>
        <w:jc w:val="both"/>
        <w:rPr>
          <w:b/>
          <w:sz w:val="20"/>
        </w:rPr>
      </w:pPr>
      <w:r w:rsidRPr="0069110C">
        <w:rPr>
          <w:b/>
          <w:sz w:val="20"/>
        </w:rPr>
        <w:t>Získávání podkladů pro hodnocení žáků</w:t>
      </w:r>
    </w:p>
    <w:p w:rsidR="0069110C" w:rsidRPr="0069110C" w:rsidRDefault="0069110C" w:rsidP="0069110C">
      <w:pPr>
        <w:jc w:val="both"/>
        <w:rPr>
          <w:sz w:val="20"/>
        </w:rPr>
      </w:pPr>
      <w:r w:rsidRPr="0069110C">
        <w:rPr>
          <w:sz w:val="20"/>
        </w:rPr>
        <w:t>Podklady pro hodnocení vědomostí a chování žáků získávají pedagogičtí pracovníci zejména těmito způsoby:</w:t>
      </w:r>
    </w:p>
    <w:p w:rsidR="0069110C" w:rsidRPr="0069110C" w:rsidRDefault="0069110C" w:rsidP="00041A07">
      <w:pPr>
        <w:numPr>
          <w:ilvl w:val="0"/>
          <w:numId w:val="147"/>
        </w:numPr>
        <w:jc w:val="both"/>
        <w:rPr>
          <w:sz w:val="20"/>
          <w:szCs w:val="20"/>
        </w:rPr>
      </w:pPr>
      <w:r w:rsidRPr="0069110C">
        <w:rPr>
          <w:sz w:val="20"/>
          <w:szCs w:val="20"/>
        </w:rPr>
        <w:t xml:space="preserve">hodnocením výkonů různými druhy zkoušek (ústní, písemné)  </w:t>
      </w:r>
    </w:p>
    <w:p w:rsidR="0069110C" w:rsidRPr="0069110C" w:rsidRDefault="0069110C" w:rsidP="00041A07">
      <w:pPr>
        <w:numPr>
          <w:ilvl w:val="0"/>
          <w:numId w:val="147"/>
        </w:numPr>
        <w:jc w:val="both"/>
        <w:rPr>
          <w:sz w:val="20"/>
          <w:szCs w:val="20"/>
        </w:rPr>
      </w:pPr>
      <w:r w:rsidRPr="0069110C">
        <w:rPr>
          <w:sz w:val="20"/>
          <w:szCs w:val="20"/>
        </w:rPr>
        <w:t xml:space="preserve">hodnocením zadané domácí či školné práce </w:t>
      </w:r>
    </w:p>
    <w:p w:rsidR="0069110C" w:rsidRPr="0069110C" w:rsidRDefault="0069110C" w:rsidP="00041A07">
      <w:pPr>
        <w:numPr>
          <w:ilvl w:val="0"/>
          <w:numId w:val="147"/>
        </w:numPr>
        <w:jc w:val="both"/>
        <w:rPr>
          <w:sz w:val="20"/>
          <w:szCs w:val="20"/>
        </w:rPr>
      </w:pPr>
      <w:r w:rsidRPr="0069110C">
        <w:rPr>
          <w:sz w:val="20"/>
          <w:szCs w:val="20"/>
        </w:rPr>
        <w:t>konzultacemi s ostatními pedagogickými pracovníky a v případě potřeby i s pracovníky pedagogicko-psychologických poraden</w:t>
      </w:r>
    </w:p>
    <w:p w:rsidR="0069110C" w:rsidRPr="007B76C4" w:rsidRDefault="0069110C" w:rsidP="0069110C">
      <w:pPr>
        <w:jc w:val="both"/>
        <w:rPr>
          <w:sz w:val="16"/>
          <w:szCs w:val="20"/>
        </w:rPr>
      </w:pPr>
    </w:p>
    <w:p w:rsidR="0069110C" w:rsidRPr="0069110C" w:rsidRDefault="0069110C" w:rsidP="00041A07">
      <w:pPr>
        <w:numPr>
          <w:ilvl w:val="0"/>
          <w:numId w:val="148"/>
        </w:numPr>
        <w:jc w:val="both"/>
        <w:rPr>
          <w:b/>
          <w:sz w:val="20"/>
          <w:szCs w:val="20"/>
        </w:rPr>
      </w:pPr>
      <w:r w:rsidRPr="0069110C">
        <w:rPr>
          <w:b/>
          <w:sz w:val="20"/>
          <w:szCs w:val="20"/>
        </w:rPr>
        <w:t>Pedagogické zásady</w:t>
      </w:r>
    </w:p>
    <w:p w:rsidR="0069110C" w:rsidRPr="0069110C" w:rsidRDefault="0069110C" w:rsidP="00041A07">
      <w:pPr>
        <w:numPr>
          <w:ilvl w:val="0"/>
          <w:numId w:val="149"/>
        </w:numPr>
        <w:jc w:val="both"/>
        <w:rPr>
          <w:sz w:val="20"/>
          <w:szCs w:val="20"/>
        </w:rPr>
      </w:pPr>
      <w:r w:rsidRPr="0069110C">
        <w:rPr>
          <w:sz w:val="20"/>
          <w:szCs w:val="20"/>
        </w:rPr>
        <w:t>Účelem zkoušení není nacházet mezery ve vědomostech žáka, ale hodnotit to, co žák umí.</w:t>
      </w:r>
    </w:p>
    <w:p w:rsidR="0069110C" w:rsidRPr="0069110C" w:rsidRDefault="0069110C" w:rsidP="00041A07">
      <w:pPr>
        <w:numPr>
          <w:ilvl w:val="0"/>
          <w:numId w:val="149"/>
        </w:numPr>
        <w:jc w:val="both"/>
        <w:rPr>
          <w:sz w:val="20"/>
          <w:szCs w:val="20"/>
        </w:rPr>
      </w:pPr>
      <w:r w:rsidRPr="0069110C">
        <w:rPr>
          <w:sz w:val="20"/>
          <w:szCs w:val="20"/>
        </w:rPr>
        <w:t>Vyučující posuzuje výsledky práce studenta objektivně, nesmí podléhat žádnému vlivu subjektivnímu ani vnějšímu.</w:t>
      </w:r>
    </w:p>
    <w:p w:rsidR="0069110C" w:rsidRPr="007B76C4" w:rsidRDefault="0069110C" w:rsidP="007B76C4">
      <w:pPr>
        <w:spacing w:after="120"/>
        <w:rPr>
          <w:sz w:val="16"/>
          <w:szCs w:val="20"/>
        </w:rPr>
      </w:pPr>
    </w:p>
    <w:p w:rsidR="0069110C" w:rsidRPr="0069110C" w:rsidRDefault="0069110C" w:rsidP="00041A07">
      <w:pPr>
        <w:numPr>
          <w:ilvl w:val="0"/>
          <w:numId w:val="148"/>
        </w:numPr>
        <w:jc w:val="both"/>
        <w:rPr>
          <w:b/>
          <w:sz w:val="20"/>
          <w:szCs w:val="20"/>
        </w:rPr>
      </w:pPr>
      <w:r w:rsidRPr="0069110C">
        <w:rPr>
          <w:b/>
          <w:sz w:val="20"/>
          <w:szCs w:val="20"/>
        </w:rPr>
        <w:t xml:space="preserve">Způsob zkoušení </w:t>
      </w:r>
    </w:p>
    <w:p w:rsidR="0069110C" w:rsidRPr="0069110C" w:rsidRDefault="0069110C" w:rsidP="0069110C">
      <w:pPr>
        <w:jc w:val="both"/>
        <w:rPr>
          <w:sz w:val="20"/>
          <w:szCs w:val="20"/>
        </w:rPr>
      </w:pPr>
      <w:r w:rsidRPr="0069110C">
        <w:rPr>
          <w:sz w:val="20"/>
          <w:szCs w:val="20"/>
        </w:rPr>
        <w:t>K objektivnímu posouzení vědomostí a schopností studenta je vyučující povinen:</w:t>
      </w:r>
    </w:p>
    <w:p w:rsidR="0069110C" w:rsidRPr="0069110C" w:rsidRDefault="0069110C" w:rsidP="00041A07">
      <w:pPr>
        <w:numPr>
          <w:ilvl w:val="0"/>
          <w:numId w:val="150"/>
        </w:numPr>
        <w:jc w:val="both"/>
        <w:rPr>
          <w:sz w:val="20"/>
          <w:szCs w:val="20"/>
        </w:rPr>
      </w:pPr>
      <w:r w:rsidRPr="0069110C">
        <w:rPr>
          <w:sz w:val="20"/>
          <w:szCs w:val="20"/>
        </w:rPr>
        <w:t>rovnoměrně rozložit hodnocení do celého klasifikačního období v termínech soustředění a tím vést žáky k  soustavné práci</w:t>
      </w:r>
    </w:p>
    <w:p w:rsidR="0069110C" w:rsidRPr="0069110C" w:rsidRDefault="0069110C" w:rsidP="00041A07">
      <w:pPr>
        <w:numPr>
          <w:ilvl w:val="0"/>
          <w:numId w:val="150"/>
        </w:numPr>
        <w:jc w:val="both"/>
        <w:rPr>
          <w:sz w:val="20"/>
          <w:szCs w:val="20"/>
        </w:rPr>
      </w:pPr>
      <w:r w:rsidRPr="0069110C">
        <w:rPr>
          <w:sz w:val="20"/>
          <w:szCs w:val="20"/>
        </w:rPr>
        <w:t>oznamovat žákům výsledky zkoušek zřetelně a okamžitě (ústní zkoušení) nebo do 21 dnů (písemné zkoušení) a průběžně zadávat známky do programu iŠkola</w:t>
      </w:r>
    </w:p>
    <w:p w:rsidR="0069110C" w:rsidRPr="0069110C" w:rsidRDefault="0069110C" w:rsidP="00041A07">
      <w:pPr>
        <w:numPr>
          <w:ilvl w:val="0"/>
          <w:numId w:val="150"/>
        </w:numPr>
        <w:jc w:val="both"/>
        <w:rPr>
          <w:sz w:val="20"/>
          <w:szCs w:val="20"/>
        </w:rPr>
      </w:pPr>
      <w:r w:rsidRPr="0069110C">
        <w:rPr>
          <w:sz w:val="20"/>
          <w:szCs w:val="20"/>
        </w:rPr>
        <w:t>dbát na kulturu projevu žáka</w:t>
      </w:r>
    </w:p>
    <w:p w:rsidR="0069110C" w:rsidRPr="007B76C4" w:rsidRDefault="0069110C" w:rsidP="0069110C">
      <w:pPr>
        <w:jc w:val="both"/>
        <w:rPr>
          <w:sz w:val="16"/>
          <w:szCs w:val="20"/>
        </w:rPr>
      </w:pPr>
    </w:p>
    <w:p w:rsidR="0069110C" w:rsidRPr="0069110C" w:rsidRDefault="0069110C" w:rsidP="00041A07">
      <w:pPr>
        <w:numPr>
          <w:ilvl w:val="0"/>
          <w:numId w:val="148"/>
        </w:numPr>
        <w:jc w:val="both"/>
        <w:rPr>
          <w:b/>
          <w:sz w:val="20"/>
          <w:szCs w:val="20"/>
        </w:rPr>
      </w:pPr>
      <w:r w:rsidRPr="0069110C">
        <w:rPr>
          <w:b/>
          <w:sz w:val="20"/>
          <w:szCs w:val="20"/>
        </w:rPr>
        <w:t>Provádění hodnocení</w:t>
      </w:r>
    </w:p>
    <w:p w:rsidR="0069110C" w:rsidRPr="0069110C" w:rsidRDefault="0069110C" w:rsidP="0069110C">
      <w:pPr>
        <w:jc w:val="both"/>
        <w:rPr>
          <w:sz w:val="20"/>
          <w:szCs w:val="20"/>
        </w:rPr>
      </w:pPr>
      <w:r w:rsidRPr="0069110C">
        <w:rPr>
          <w:sz w:val="20"/>
          <w:szCs w:val="20"/>
        </w:rPr>
        <w:t>Hodnotí se:</w:t>
      </w:r>
    </w:p>
    <w:p w:rsidR="0069110C" w:rsidRPr="0069110C" w:rsidRDefault="0069110C" w:rsidP="00041A07">
      <w:pPr>
        <w:numPr>
          <w:ilvl w:val="0"/>
          <w:numId w:val="151"/>
        </w:numPr>
        <w:jc w:val="both"/>
        <w:rPr>
          <w:sz w:val="20"/>
          <w:szCs w:val="20"/>
        </w:rPr>
      </w:pPr>
      <w:r w:rsidRPr="0069110C">
        <w:rPr>
          <w:sz w:val="20"/>
          <w:szCs w:val="20"/>
        </w:rPr>
        <w:t>stupeň zvládnutí a osvojení základního učiva</w:t>
      </w:r>
    </w:p>
    <w:p w:rsidR="0069110C" w:rsidRPr="0069110C" w:rsidRDefault="0069110C" w:rsidP="00041A07">
      <w:pPr>
        <w:numPr>
          <w:ilvl w:val="0"/>
          <w:numId w:val="151"/>
        </w:numPr>
        <w:jc w:val="both"/>
        <w:rPr>
          <w:sz w:val="20"/>
          <w:szCs w:val="20"/>
        </w:rPr>
      </w:pPr>
      <w:r w:rsidRPr="0069110C">
        <w:rPr>
          <w:sz w:val="20"/>
          <w:szCs w:val="20"/>
        </w:rPr>
        <w:t>rozsah a kvalita vědomostí</w:t>
      </w:r>
    </w:p>
    <w:p w:rsidR="0069110C" w:rsidRPr="0069110C" w:rsidRDefault="0069110C" w:rsidP="00041A07">
      <w:pPr>
        <w:numPr>
          <w:ilvl w:val="0"/>
          <w:numId w:val="151"/>
        </w:numPr>
        <w:jc w:val="both"/>
        <w:rPr>
          <w:sz w:val="20"/>
          <w:szCs w:val="20"/>
        </w:rPr>
      </w:pPr>
      <w:r w:rsidRPr="0069110C">
        <w:rPr>
          <w:sz w:val="20"/>
          <w:szCs w:val="20"/>
        </w:rPr>
        <w:t>schopnost aplikovat vědomosti při řešení úkolů, dovednost při řešení praktických úkolů</w:t>
      </w:r>
    </w:p>
    <w:p w:rsidR="0069110C" w:rsidRPr="0069110C" w:rsidRDefault="0069110C" w:rsidP="00041A07">
      <w:pPr>
        <w:numPr>
          <w:ilvl w:val="0"/>
          <w:numId w:val="151"/>
        </w:numPr>
        <w:jc w:val="both"/>
        <w:rPr>
          <w:sz w:val="20"/>
          <w:szCs w:val="20"/>
        </w:rPr>
      </w:pPr>
      <w:r w:rsidRPr="0069110C">
        <w:rPr>
          <w:sz w:val="20"/>
          <w:szCs w:val="20"/>
        </w:rPr>
        <w:t>prokazování píle, aktivity, nápaditosti a tvořivý přístup k práci</w:t>
      </w:r>
    </w:p>
    <w:p w:rsidR="0069110C" w:rsidRPr="0069110C" w:rsidRDefault="0069110C" w:rsidP="00041A07">
      <w:pPr>
        <w:numPr>
          <w:ilvl w:val="0"/>
          <w:numId w:val="151"/>
        </w:numPr>
        <w:jc w:val="both"/>
        <w:rPr>
          <w:sz w:val="20"/>
          <w:szCs w:val="20"/>
        </w:rPr>
      </w:pPr>
      <w:r w:rsidRPr="0069110C">
        <w:rPr>
          <w:sz w:val="20"/>
          <w:szCs w:val="20"/>
        </w:rPr>
        <w:t>soustavnost žákovy práce, trvalost získaných vědomostí</w:t>
      </w:r>
    </w:p>
    <w:p w:rsidR="0069110C" w:rsidRPr="0069110C" w:rsidRDefault="0069110C" w:rsidP="00041A07">
      <w:pPr>
        <w:numPr>
          <w:ilvl w:val="0"/>
          <w:numId w:val="151"/>
        </w:numPr>
        <w:jc w:val="both"/>
        <w:rPr>
          <w:sz w:val="20"/>
          <w:szCs w:val="20"/>
        </w:rPr>
      </w:pPr>
      <w:r w:rsidRPr="0069110C">
        <w:rPr>
          <w:sz w:val="20"/>
          <w:szCs w:val="20"/>
        </w:rPr>
        <w:t>úroveň myšlení, přesnost a výstižnost vyjadřování</w:t>
      </w:r>
    </w:p>
    <w:p w:rsidR="0069110C" w:rsidRPr="0069110C" w:rsidRDefault="0069110C" w:rsidP="00041A07">
      <w:pPr>
        <w:numPr>
          <w:ilvl w:val="0"/>
          <w:numId w:val="151"/>
        </w:numPr>
        <w:jc w:val="both"/>
        <w:rPr>
          <w:sz w:val="20"/>
          <w:szCs w:val="20"/>
        </w:rPr>
      </w:pPr>
      <w:r w:rsidRPr="0069110C">
        <w:rPr>
          <w:sz w:val="20"/>
          <w:szCs w:val="20"/>
        </w:rPr>
        <w:t>úroveň písemného a ústního projevu</w:t>
      </w:r>
    </w:p>
    <w:p w:rsidR="0069110C" w:rsidRPr="0069110C" w:rsidRDefault="0069110C" w:rsidP="0069110C">
      <w:pPr>
        <w:jc w:val="center"/>
        <w:rPr>
          <w:b/>
          <w:bCs/>
          <w:sz w:val="20"/>
          <w:szCs w:val="20"/>
        </w:rPr>
      </w:pPr>
      <w:r w:rsidRPr="0069110C">
        <w:rPr>
          <w:b/>
          <w:bCs/>
          <w:sz w:val="20"/>
          <w:szCs w:val="20"/>
        </w:rPr>
        <w:t>III.</w:t>
      </w:r>
    </w:p>
    <w:p w:rsidR="0069110C" w:rsidRPr="0069110C" w:rsidRDefault="0069110C" w:rsidP="0069110C">
      <w:pPr>
        <w:keepNext/>
        <w:jc w:val="center"/>
        <w:outlineLvl w:val="0"/>
        <w:rPr>
          <w:b/>
          <w:bCs/>
          <w:sz w:val="20"/>
          <w:szCs w:val="20"/>
        </w:rPr>
      </w:pPr>
      <w:r w:rsidRPr="0069110C">
        <w:rPr>
          <w:b/>
          <w:bCs/>
          <w:sz w:val="20"/>
          <w:szCs w:val="20"/>
        </w:rPr>
        <w:t>Výchovná opatření</w:t>
      </w:r>
    </w:p>
    <w:p w:rsidR="0069110C" w:rsidRPr="0069110C" w:rsidRDefault="0069110C" w:rsidP="0069110C">
      <w:pPr>
        <w:rPr>
          <w:sz w:val="20"/>
          <w:szCs w:val="20"/>
        </w:rPr>
      </w:pPr>
    </w:p>
    <w:p w:rsidR="0069110C" w:rsidRPr="0069110C" w:rsidRDefault="0069110C" w:rsidP="00041A07">
      <w:pPr>
        <w:numPr>
          <w:ilvl w:val="0"/>
          <w:numId w:val="152"/>
        </w:numPr>
        <w:tabs>
          <w:tab w:val="num" w:pos="340"/>
        </w:tabs>
        <w:ind w:left="680"/>
        <w:jc w:val="both"/>
        <w:rPr>
          <w:sz w:val="20"/>
          <w:szCs w:val="20"/>
        </w:rPr>
      </w:pPr>
      <w:r w:rsidRPr="0069110C">
        <w:rPr>
          <w:sz w:val="20"/>
          <w:szCs w:val="20"/>
        </w:rPr>
        <w:t>Výchovnými opatřeními jsou pochvaly nebo jiná ocenění a opatření k posílení kázně žáků. Pochvalu uděluje žákům třídní učitel nebo na návrh třídního učitele ředitel školy.</w:t>
      </w:r>
    </w:p>
    <w:p w:rsidR="0069110C" w:rsidRPr="0069110C" w:rsidRDefault="0069110C" w:rsidP="00041A07">
      <w:pPr>
        <w:numPr>
          <w:ilvl w:val="0"/>
          <w:numId w:val="152"/>
        </w:numPr>
        <w:tabs>
          <w:tab w:val="num" w:pos="340"/>
        </w:tabs>
        <w:ind w:left="680"/>
        <w:jc w:val="both"/>
        <w:rPr>
          <w:sz w:val="20"/>
          <w:szCs w:val="20"/>
        </w:rPr>
      </w:pPr>
      <w:r w:rsidRPr="0069110C">
        <w:rPr>
          <w:sz w:val="20"/>
          <w:szCs w:val="20"/>
        </w:rPr>
        <w:t>Při méně závažných přestupcích proti pravidlům slušného chování a vnitřního řádu školy se používají tyto výchovné prostředky:</w:t>
      </w:r>
    </w:p>
    <w:p w:rsidR="0069110C" w:rsidRPr="0069110C" w:rsidRDefault="0069110C" w:rsidP="00041A07">
      <w:pPr>
        <w:numPr>
          <w:ilvl w:val="0"/>
          <w:numId w:val="153"/>
        </w:numPr>
        <w:jc w:val="both"/>
        <w:rPr>
          <w:sz w:val="20"/>
          <w:szCs w:val="20"/>
        </w:rPr>
      </w:pPr>
      <w:r w:rsidRPr="0069110C">
        <w:rPr>
          <w:b/>
          <w:bCs/>
          <w:sz w:val="20"/>
          <w:szCs w:val="20"/>
        </w:rPr>
        <w:t>napomenutí třídního učitele</w:t>
      </w:r>
    </w:p>
    <w:p w:rsidR="0069110C" w:rsidRPr="0069110C" w:rsidRDefault="0069110C" w:rsidP="00041A07">
      <w:pPr>
        <w:numPr>
          <w:ilvl w:val="0"/>
          <w:numId w:val="153"/>
        </w:numPr>
        <w:jc w:val="both"/>
        <w:rPr>
          <w:sz w:val="20"/>
          <w:szCs w:val="20"/>
        </w:rPr>
      </w:pPr>
      <w:r w:rsidRPr="0069110C">
        <w:rPr>
          <w:b/>
          <w:bCs/>
          <w:sz w:val="20"/>
          <w:szCs w:val="20"/>
        </w:rPr>
        <w:t>důtka třídního učitele</w:t>
      </w:r>
    </w:p>
    <w:p w:rsidR="0069110C" w:rsidRPr="0069110C" w:rsidRDefault="0069110C" w:rsidP="00041A07">
      <w:pPr>
        <w:numPr>
          <w:ilvl w:val="0"/>
          <w:numId w:val="153"/>
        </w:numPr>
        <w:jc w:val="both"/>
        <w:rPr>
          <w:sz w:val="20"/>
          <w:szCs w:val="20"/>
        </w:rPr>
      </w:pPr>
      <w:r w:rsidRPr="0069110C">
        <w:rPr>
          <w:b/>
          <w:bCs/>
          <w:sz w:val="20"/>
          <w:szCs w:val="20"/>
        </w:rPr>
        <w:t>důtka ředitele školy</w:t>
      </w:r>
    </w:p>
    <w:p w:rsidR="0069110C" w:rsidRPr="0069110C" w:rsidRDefault="0069110C" w:rsidP="0069110C">
      <w:pPr>
        <w:ind w:left="1020"/>
        <w:jc w:val="both"/>
        <w:rPr>
          <w:sz w:val="20"/>
          <w:szCs w:val="20"/>
        </w:rPr>
      </w:pPr>
    </w:p>
    <w:p w:rsidR="0069110C" w:rsidRPr="0069110C" w:rsidRDefault="0069110C" w:rsidP="00041A07">
      <w:pPr>
        <w:numPr>
          <w:ilvl w:val="0"/>
          <w:numId w:val="154"/>
        </w:numPr>
        <w:tabs>
          <w:tab w:val="num" w:pos="340"/>
        </w:tabs>
        <w:ind w:left="680"/>
        <w:jc w:val="both"/>
        <w:rPr>
          <w:sz w:val="20"/>
          <w:szCs w:val="20"/>
        </w:rPr>
      </w:pPr>
      <w:r w:rsidRPr="0069110C">
        <w:rPr>
          <w:sz w:val="20"/>
          <w:szCs w:val="20"/>
        </w:rPr>
        <w:t>U závažných porušení vnitřního řádu školy je možné udělit:</w:t>
      </w:r>
    </w:p>
    <w:p w:rsidR="0069110C" w:rsidRPr="0069110C" w:rsidRDefault="0069110C" w:rsidP="00041A07">
      <w:pPr>
        <w:numPr>
          <w:ilvl w:val="0"/>
          <w:numId w:val="155"/>
        </w:numPr>
        <w:tabs>
          <w:tab w:val="num" w:pos="680"/>
        </w:tabs>
        <w:ind w:left="1020"/>
        <w:jc w:val="both"/>
        <w:rPr>
          <w:sz w:val="20"/>
          <w:szCs w:val="20"/>
        </w:rPr>
      </w:pPr>
      <w:r w:rsidRPr="0069110C">
        <w:rPr>
          <w:b/>
          <w:bCs/>
          <w:sz w:val="20"/>
          <w:szCs w:val="20"/>
        </w:rPr>
        <w:t>podmíněné vyloučení</w:t>
      </w:r>
      <w:r w:rsidRPr="0069110C">
        <w:rPr>
          <w:sz w:val="20"/>
          <w:szCs w:val="20"/>
        </w:rPr>
        <w:t xml:space="preserve"> ze studia (se zkušební lhůtou, kterou stanoví ředitel školy, a to nejdéle na dobu jednoho roku. Jestliže se žák v této lhůtě dopustí dalšího závažného přestupku, bude vyloučen. Podmínečné vyloučení se rovněž uděluje za neomluvenou absenci přesahující 32 hodin.)</w:t>
      </w:r>
    </w:p>
    <w:p w:rsidR="0069110C" w:rsidRPr="0069110C" w:rsidRDefault="0069110C" w:rsidP="00041A07">
      <w:pPr>
        <w:numPr>
          <w:ilvl w:val="0"/>
          <w:numId w:val="155"/>
        </w:numPr>
        <w:tabs>
          <w:tab w:val="num" w:pos="680"/>
        </w:tabs>
        <w:ind w:left="1020"/>
        <w:jc w:val="both"/>
        <w:rPr>
          <w:sz w:val="20"/>
          <w:szCs w:val="20"/>
        </w:rPr>
      </w:pPr>
      <w:r w:rsidRPr="0069110C">
        <w:rPr>
          <w:b/>
          <w:bCs/>
          <w:sz w:val="20"/>
          <w:szCs w:val="20"/>
        </w:rPr>
        <w:t>vyloučení</w:t>
      </w:r>
      <w:r w:rsidRPr="0069110C">
        <w:rPr>
          <w:sz w:val="20"/>
          <w:szCs w:val="20"/>
        </w:rPr>
        <w:t xml:space="preserve"> ze školy</w:t>
      </w:r>
    </w:p>
    <w:p w:rsidR="0069110C" w:rsidRPr="0069110C" w:rsidRDefault="0069110C" w:rsidP="0069110C">
      <w:pPr>
        <w:spacing w:after="120"/>
        <w:ind w:left="1020"/>
        <w:rPr>
          <w:sz w:val="16"/>
          <w:szCs w:val="16"/>
        </w:rPr>
      </w:pPr>
    </w:p>
    <w:p w:rsidR="0069110C" w:rsidRPr="0069110C" w:rsidRDefault="0069110C" w:rsidP="0069110C">
      <w:pPr>
        <w:jc w:val="both"/>
        <w:rPr>
          <w:sz w:val="20"/>
          <w:szCs w:val="20"/>
        </w:rPr>
      </w:pPr>
      <w:r w:rsidRPr="0069110C">
        <w:rPr>
          <w:sz w:val="20"/>
          <w:szCs w:val="20"/>
        </w:rPr>
        <w:t>O udělení výchovného opatření uvědomí neprodleně třídní učitel prokazatelným způsobem zákonného zástupce žáka (zletilého studenta osobně proti podpisu) a zapíše ho i s datem do třídního výkazu a do programu iŠkola.</w:t>
      </w:r>
    </w:p>
    <w:p w:rsidR="0069110C" w:rsidRDefault="0069110C" w:rsidP="0069110C">
      <w:pPr>
        <w:jc w:val="center"/>
        <w:rPr>
          <w:b/>
          <w:sz w:val="20"/>
          <w:szCs w:val="20"/>
        </w:rPr>
      </w:pPr>
    </w:p>
    <w:p w:rsidR="007B76C4" w:rsidRPr="0069110C" w:rsidRDefault="007B76C4" w:rsidP="0069110C">
      <w:pPr>
        <w:jc w:val="center"/>
        <w:rPr>
          <w:b/>
          <w:sz w:val="20"/>
          <w:szCs w:val="20"/>
        </w:rPr>
      </w:pPr>
    </w:p>
    <w:p w:rsidR="0069110C" w:rsidRPr="0069110C" w:rsidRDefault="0069110C" w:rsidP="0069110C">
      <w:pPr>
        <w:jc w:val="center"/>
        <w:rPr>
          <w:b/>
          <w:sz w:val="20"/>
          <w:szCs w:val="20"/>
        </w:rPr>
      </w:pPr>
      <w:r w:rsidRPr="0069110C">
        <w:rPr>
          <w:b/>
          <w:sz w:val="20"/>
          <w:szCs w:val="20"/>
        </w:rPr>
        <w:t>IV.</w:t>
      </w:r>
    </w:p>
    <w:p w:rsidR="0069110C" w:rsidRPr="0069110C" w:rsidRDefault="0069110C" w:rsidP="0069110C">
      <w:pPr>
        <w:jc w:val="center"/>
        <w:rPr>
          <w:b/>
          <w:sz w:val="20"/>
          <w:szCs w:val="20"/>
        </w:rPr>
      </w:pPr>
      <w:r w:rsidRPr="0069110C">
        <w:rPr>
          <w:b/>
          <w:sz w:val="20"/>
          <w:szCs w:val="20"/>
        </w:rPr>
        <w:t>Hodnocení výsledků vzdělávání žáků</w:t>
      </w:r>
    </w:p>
    <w:p w:rsidR="0069110C" w:rsidRPr="0069110C" w:rsidRDefault="0069110C" w:rsidP="0069110C">
      <w:pPr>
        <w:jc w:val="center"/>
        <w:rPr>
          <w:b/>
          <w:sz w:val="20"/>
          <w:szCs w:val="20"/>
        </w:rPr>
      </w:pPr>
    </w:p>
    <w:p w:rsidR="0069110C" w:rsidRPr="0069110C" w:rsidRDefault="0069110C" w:rsidP="00041A07">
      <w:pPr>
        <w:numPr>
          <w:ilvl w:val="0"/>
          <w:numId w:val="156"/>
        </w:numPr>
        <w:rPr>
          <w:b/>
          <w:sz w:val="20"/>
          <w:szCs w:val="20"/>
        </w:rPr>
      </w:pPr>
      <w:r w:rsidRPr="0069110C">
        <w:rPr>
          <w:b/>
          <w:sz w:val="20"/>
          <w:szCs w:val="20"/>
        </w:rPr>
        <w:t>Hodnocení výsledků vzdělávání žáků na vysvědčení</w:t>
      </w:r>
    </w:p>
    <w:p w:rsidR="0069110C" w:rsidRPr="0069110C" w:rsidRDefault="0069110C" w:rsidP="00041A07">
      <w:pPr>
        <w:numPr>
          <w:ilvl w:val="0"/>
          <w:numId w:val="157"/>
        </w:numPr>
        <w:tabs>
          <w:tab w:val="num" w:pos="340"/>
        </w:tabs>
        <w:ind w:left="680"/>
        <w:jc w:val="both"/>
        <w:rPr>
          <w:b/>
          <w:sz w:val="20"/>
          <w:szCs w:val="20"/>
        </w:rPr>
      </w:pPr>
      <w:r w:rsidRPr="0069110C">
        <w:rPr>
          <w:b/>
          <w:bCs/>
          <w:sz w:val="20"/>
          <w:szCs w:val="20"/>
        </w:rPr>
        <w:t>prospěl(a) s vyznamenáním</w:t>
      </w:r>
    </w:p>
    <w:p w:rsidR="0069110C" w:rsidRPr="0069110C" w:rsidRDefault="0069110C" w:rsidP="00041A07">
      <w:pPr>
        <w:numPr>
          <w:ilvl w:val="1"/>
          <w:numId w:val="158"/>
        </w:numPr>
        <w:jc w:val="both"/>
        <w:rPr>
          <w:sz w:val="20"/>
          <w:szCs w:val="20"/>
        </w:rPr>
      </w:pPr>
      <w:r w:rsidRPr="0069110C">
        <w:rPr>
          <w:sz w:val="20"/>
          <w:szCs w:val="20"/>
        </w:rPr>
        <w:t>nemá-li žák v žádném vyučovaném předmětu prospěch horší než chvalitebný, průměrný prospěch nemá horší než 1,5 a jeho chování je velmi dobré</w:t>
      </w:r>
    </w:p>
    <w:p w:rsidR="0069110C" w:rsidRPr="0069110C" w:rsidRDefault="0069110C" w:rsidP="00041A07">
      <w:pPr>
        <w:numPr>
          <w:ilvl w:val="0"/>
          <w:numId w:val="157"/>
        </w:numPr>
        <w:tabs>
          <w:tab w:val="num" w:pos="340"/>
        </w:tabs>
        <w:ind w:left="680"/>
        <w:jc w:val="both"/>
        <w:rPr>
          <w:b/>
          <w:sz w:val="20"/>
          <w:szCs w:val="20"/>
        </w:rPr>
      </w:pPr>
      <w:r w:rsidRPr="0069110C">
        <w:rPr>
          <w:b/>
          <w:bCs/>
          <w:sz w:val="20"/>
          <w:szCs w:val="20"/>
        </w:rPr>
        <w:t>prospěl(a)</w:t>
      </w:r>
    </w:p>
    <w:p w:rsidR="0069110C" w:rsidRPr="0069110C" w:rsidRDefault="0069110C" w:rsidP="00041A07">
      <w:pPr>
        <w:numPr>
          <w:ilvl w:val="0"/>
          <w:numId w:val="159"/>
        </w:numPr>
        <w:jc w:val="both"/>
        <w:rPr>
          <w:sz w:val="20"/>
          <w:szCs w:val="20"/>
        </w:rPr>
      </w:pPr>
      <w:r w:rsidRPr="0069110C">
        <w:rPr>
          <w:sz w:val="20"/>
          <w:szCs w:val="20"/>
        </w:rPr>
        <w:t>nemá-li žák v žádném vyučovacím předmětu prospěch nedostatečný</w:t>
      </w:r>
    </w:p>
    <w:p w:rsidR="0069110C" w:rsidRPr="0069110C" w:rsidRDefault="0069110C" w:rsidP="00041A07">
      <w:pPr>
        <w:numPr>
          <w:ilvl w:val="0"/>
          <w:numId w:val="160"/>
        </w:numPr>
        <w:tabs>
          <w:tab w:val="clear" w:pos="0"/>
          <w:tab w:val="num" w:pos="340"/>
        </w:tabs>
        <w:ind w:left="680"/>
        <w:jc w:val="both"/>
        <w:rPr>
          <w:b/>
          <w:bCs/>
          <w:sz w:val="20"/>
          <w:szCs w:val="20"/>
        </w:rPr>
      </w:pPr>
      <w:r w:rsidRPr="0069110C">
        <w:rPr>
          <w:b/>
          <w:bCs/>
          <w:sz w:val="20"/>
          <w:szCs w:val="20"/>
        </w:rPr>
        <w:t>neprospěl(a)</w:t>
      </w:r>
    </w:p>
    <w:p w:rsidR="0069110C" w:rsidRPr="0069110C" w:rsidRDefault="0069110C" w:rsidP="00041A07">
      <w:pPr>
        <w:numPr>
          <w:ilvl w:val="0"/>
          <w:numId w:val="161"/>
        </w:numPr>
        <w:jc w:val="both"/>
        <w:rPr>
          <w:sz w:val="20"/>
          <w:szCs w:val="20"/>
        </w:rPr>
      </w:pPr>
      <w:r w:rsidRPr="0069110C">
        <w:rPr>
          <w:sz w:val="20"/>
          <w:szCs w:val="20"/>
        </w:rPr>
        <w:t>má-li žák z některého vyučovacího předmětu prospěch nedostatečný nebo není-li žák hodnocen z některého předmětu na konci druhého pololetí</w:t>
      </w:r>
    </w:p>
    <w:p w:rsidR="0069110C" w:rsidRPr="0069110C" w:rsidRDefault="0069110C" w:rsidP="00041A07">
      <w:pPr>
        <w:numPr>
          <w:ilvl w:val="0"/>
          <w:numId w:val="160"/>
        </w:numPr>
        <w:tabs>
          <w:tab w:val="clear" w:pos="0"/>
          <w:tab w:val="num" w:pos="340"/>
        </w:tabs>
        <w:ind w:left="680"/>
        <w:jc w:val="both"/>
        <w:rPr>
          <w:b/>
          <w:sz w:val="20"/>
          <w:szCs w:val="20"/>
        </w:rPr>
      </w:pPr>
      <w:r w:rsidRPr="0069110C">
        <w:rPr>
          <w:b/>
          <w:bCs/>
          <w:sz w:val="20"/>
          <w:szCs w:val="20"/>
        </w:rPr>
        <w:t>nehodnocen(a)</w:t>
      </w:r>
    </w:p>
    <w:p w:rsidR="0069110C" w:rsidRPr="0069110C" w:rsidRDefault="0069110C" w:rsidP="00041A07">
      <w:pPr>
        <w:numPr>
          <w:ilvl w:val="0"/>
          <w:numId w:val="159"/>
        </w:numPr>
        <w:jc w:val="both"/>
        <w:rPr>
          <w:sz w:val="20"/>
          <w:szCs w:val="20"/>
        </w:rPr>
      </w:pPr>
      <w:r w:rsidRPr="0069110C">
        <w:rPr>
          <w:sz w:val="20"/>
          <w:szCs w:val="20"/>
        </w:rPr>
        <w:t>není-li možné žáka hodnotit z některého předmětu na konci prvního pololetí ani v náhradním termínu</w:t>
      </w:r>
    </w:p>
    <w:p w:rsidR="0069110C" w:rsidRPr="0069110C" w:rsidRDefault="0069110C" w:rsidP="0069110C">
      <w:pPr>
        <w:jc w:val="both"/>
        <w:rPr>
          <w:sz w:val="20"/>
          <w:szCs w:val="20"/>
        </w:rPr>
      </w:pPr>
      <w:r w:rsidRPr="0069110C">
        <w:rPr>
          <w:sz w:val="20"/>
          <w:szCs w:val="20"/>
        </w:rPr>
        <w:tab/>
      </w:r>
    </w:p>
    <w:p w:rsidR="0069110C" w:rsidRPr="0069110C" w:rsidRDefault="0069110C" w:rsidP="00041A07">
      <w:pPr>
        <w:numPr>
          <w:ilvl w:val="0"/>
          <w:numId w:val="156"/>
        </w:numPr>
        <w:jc w:val="both"/>
        <w:rPr>
          <w:b/>
          <w:sz w:val="20"/>
          <w:szCs w:val="20"/>
        </w:rPr>
      </w:pPr>
      <w:r w:rsidRPr="0069110C">
        <w:rPr>
          <w:b/>
          <w:bCs/>
          <w:iCs/>
          <w:sz w:val="20"/>
          <w:szCs w:val="20"/>
        </w:rPr>
        <w:t>Podmínky pro celkové hodnocení výsledků vzdělávání žáků</w:t>
      </w:r>
      <w:r w:rsidRPr="0069110C">
        <w:rPr>
          <w:b/>
          <w:sz w:val="20"/>
          <w:szCs w:val="20"/>
        </w:rPr>
        <w:tab/>
      </w:r>
      <w:r w:rsidRPr="0069110C">
        <w:rPr>
          <w:b/>
          <w:sz w:val="20"/>
          <w:szCs w:val="20"/>
        </w:rPr>
        <w:tab/>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Nelze-li žáka hodnotit z daného předmětu na konci prvního pololetí, určí ředitel školy pro jeho hodnocení náhradní termín, a to tak, aby hodnocení za první pololetí bylo provedeno nejpozději do konce června. Není-li možné hodnotit ani v náhradním termínu, žák se tomto předmětu za první pololetí nehodnotí.</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Nelze-li žáka hodnotit z daného předmětu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hodnocen ani v tomto termínu, z daného předmětu neprospěl.</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Do vyššího ročníku postoupí žák, který na konci druhého pololetí příslušného ročníku prospěl ze všech povinných předmětů stanoveným školním vzdělávacím programem s výjimkou předmětů, z nichž se nehodnotí.</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Pokud je žák na konci prvního pololetí klasifikován z více předmětů stupněm nehodnocen a ze zbylých předmětů není klasifikován stupněm nedostatečný, jeho celkové hodnocení je nehodnocen.</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w:t>
      </w:r>
      <w:r w:rsidRPr="0069110C">
        <w:rPr>
          <w:bCs/>
          <w:sz w:val="20"/>
          <w:szCs w:val="20"/>
        </w:rPr>
        <w:t>pravné zkoušky jsou komisionální</w:t>
      </w:r>
      <w:r w:rsidRPr="0069110C">
        <w:rPr>
          <w:sz w:val="20"/>
          <w:szCs w:val="20"/>
        </w:rPr>
        <w:t>.</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Žák, který nevykoná opravnou zkoušku úspěšně nebo se k jejímu konání bez omluvy nedostaví, neprospěl. Ze závažných důvodů může ředitel školy žákovi stanovit náhradní termín opravné zkoušky, nejpozději však do konce září následujícího školního roku.</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Jestliže má žák nebo zástupce žáka pochybnosti o správnosti výsledného hodnocení z určitého předmětu, může do tří dnů ode dne, kdy bylo oznámeno hodnocení, požádat ředitele školy o komisionální přezkoušení (pokud nebyl v tomtéž klasifikačním období z toho předmětu už komisionálně přezkoušen). Komisionální přezkoušení se koná nejpozději do 14 dnů od doručení žádosti nebo v termínu dohodnutém se zletilým žákem nebo jeho zákonným zástupcem. Přezkoušení žáka může nařídit ředitel školy i v případě, jestliže zjistí, že učitel hrubě porušil pravidla hodnocení.</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Zamešká-li žák za klasifikační období více než 40 % odučených hodin v daném předmětu, v době soustředění, bude z těchto předmětů přezkoušen komisionálně. Na návrh vyučujícího po konzultaci s třídním učitelem lze v odůvodněných případech od komisionální zkoušky upustit. Učitelé dle absence v prvním lednovém týdnu (pro 1. pololetí) a v prvním červnovém týdnu (pro 2. pololetí) uvedou na poradě jména žáků, které je třeba komisionálně přezkoušet. Termín zkoušek stanoví ředitel školy tak, aby hodnocení bylo provedeno pokud možno do termínu pedagogické rady.</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Žák, který je na základě lékařského posudku nebo na základě žádosti rodičů a prostřednictvím sportovního klubu (v případě vrcholového sportovce a prokazatelné sportovní reprezentace) uvolněn ředitelem školy z tělesné výchovy, se neklasifikuje a na vysvědčení se píše uvolněn.</w:t>
      </w:r>
    </w:p>
    <w:p w:rsidR="0069110C" w:rsidRPr="0069110C" w:rsidRDefault="0069110C" w:rsidP="00041A07">
      <w:pPr>
        <w:numPr>
          <w:ilvl w:val="1"/>
          <w:numId w:val="85"/>
        </w:numPr>
        <w:tabs>
          <w:tab w:val="num" w:pos="340"/>
        </w:tabs>
        <w:ind w:left="680"/>
        <w:jc w:val="both"/>
        <w:rPr>
          <w:sz w:val="20"/>
          <w:szCs w:val="20"/>
        </w:rPr>
      </w:pPr>
      <w:r w:rsidRPr="0069110C">
        <w:rPr>
          <w:sz w:val="20"/>
          <w:szCs w:val="20"/>
        </w:rPr>
        <w:t>Hodnocení výsledků maturitních zkoušek upravují zvláštní předpisy (vyhláška č. 177/2009 Sb. o bližších podmínkách ukončování vzdělávání ve středních školách maturitní zkouškou).</w:t>
      </w:r>
    </w:p>
    <w:p w:rsidR="0069110C" w:rsidRPr="0069110C" w:rsidRDefault="0069110C" w:rsidP="00041A07">
      <w:pPr>
        <w:numPr>
          <w:ilvl w:val="1"/>
          <w:numId w:val="162"/>
        </w:numPr>
        <w:tabs>
          <w:tab w:val="num" w:pos="340"/>
        </w:tabs>
        <w:ind w:left="680"/>
        <w:jc w:val="both"/>
        <w:rPr>
          <w:sz w:val="20"/>
          <w:szCs w:val="20"/>
        </w:rPr>
      </w:pPr>
      <w:r w:rsidRPr="0069110C">
        <w:rPr>
          <w:sz w:val="20"/>
          <w:szCs w:val="20"/>
        </w:rPr>
        <w:t xml:space="preserve">Jestliže se žák neúčastní po dobu nejméně 3 soustředění a jeho neúčast není omluvena, vyzve ředitel nebo zástupce ředitele školy písemně žáka, aby neprodleně doložil důvod nepřítomnosti. Žák, který do 10 dnů od doručení výzvy nedoloží důvod nepřítomnosti, přestává být tímto dnem žákem školy. </w:t>
      </w:r>
    </w:p>
    <w:p w:rsidR="0069110C" w:rsidRDefault="0069110C" w:rsidP="0069110C">
      <w:pPr>
        <w:jc w:val="center"/>
        <w:rPr>
          <w:b/>
          <w:bCs/>
          <w:sz w:val="20"/>
          <w:szCs w:val="20"/>
        </w:rPr>
      </w:pPr>
    </w:p>
    <w:p w:rsidR="007B76C4" w:rsidRPr="0069110C" w:rsidRDefault="007B76C4" w:rsidP="0069110C">
      <w:pPr>
        <w:jc w:val="center"/>
        <w:rPr>
          <w:b/>
          <w:bCs/>
          <w:sz w:val="20"/>
          <w:szCs w:val="20"/>
        </w:rPr>
      </w:pPr>
    </w:p>
    <w:p w:rsidR="0069110C" w:rsidRPr="0069110C" w:rsidRDefault="0069110C" w:rsidP="0069110C">
      <w:pPr>
        <w:jc w:val="center"/>
        <w:rPr>
          <w:b/>
          <w:bCs/>
          <w:sz w:val="20"/>
          <w:szCs w:val="20"/>
        </w:rPr>
      </w:pPr>
      <w:r w:rsidRPr="0069110C">
        <w:rPr>
          <w:b/>
          <w:bCs/>
          <w:sz w:val="20"/>
          <w:szCs w:val="20"/>
        </w:rPr>
        <w:t>V.</w:t>
      </w:r>
    </w:p>
    <w:p w:rsidR="0069110C" w:rsidRPr="0069110C" w:rsidRDefault="0069110C" w:rsidP="0069110C">
      <w:pPr>
        <w:jc w:val="center"/>
        <w:rPr>
          <w:b/>
          <w:sz w:val="20"/>
          <w:szCs w:val="20"/>
        </w:rPr>
      </w:pPr>
      <w:r w:rsidRPr="0069110C">
        <w:rPr>
          <w:b/>
          <w:sz w:val="20"/>
          <w:szCs w:val="20"/>
        </w:rPr>
        <w:t>Komisionální zkouška</w:t>
      </w:r>
    </w:p>
    <w:p w:rsidR="0069110C" w:rsidRPr="0069110C" w:rsidRDefault="0069110C" w:rsidP="0069110C">
      <w:pPr>
        <w:rPr>
          <w:sz w:val="20"/>
          <w:szCs w:val="20"/>
        </w:rPr>
      </w:pPr>
    </w:p>
    <w:p w:rsidR="0069110C" w:rsidRPr="0069110C" w:rsidRDefault="0069110C" w:rsidP="0069110C">
      <w:pPr>
        <w:ind w:left="340"/>
        <w:rPr>
          <w:b/>
          <w:sz w:val="20"/>
          <w:szCs w:val="20"/>
        </w:rPr>
      </w:pPr>
      <w:r w:rsidRPr="0069110C">
        <w:rPr>
          <w:b/>
          <w:sz w:val="20"/>
          <w:szCs w:val="20"/>
        </w:rPr>
        <w:t>1. Komisionální zkoušku koná žák v následujících případech:</w:t>
      </w:r>
    </w:p>
    <w:p w:rsidR="0069110C" w:rsidRPr="0069110C" w:rsidRDefault="0069110C" w:rsidP="00041A07">
      <w:pPr>
        <w:numPr>
          <w:ilvl w:val="0"/>
          <w:numId w:val="163"/>
        </w:numPr>
        <w:jc w:val="both"/>
        <w:rPr>
          <w:sz w:val="20"/>
          <w:szCs w:val="20"/>
        </w:rPr>
      </w:pPr>
      <w:r w:rsidRPr="0069110C">
        <w:rPr>
          <w:sz w:val="20"/>
          <w:szCs w:val="20"/>
        </w:rPr>
        <w:t>z důvodu přestupu žák</w:t>
      </w:r>
      <w:r>
        <w:rPr>
          <w:sz w:val="20"/>
          <w:szCs w:val="20"/>
        </w:rPr>
        <w:t>a z jiné střední školy na KS SPŠE</w:t>
      </w:r>
      <w:r w:rsidRPr="0069110C">
        <w:rPr>
          <w:sz w:val="20"/>
          <w:szCs w:val="20"/>
        </w:rPr>
        <w:t>, v tom případě pedagogická rada zváží, které předměty budou žákovi uznány (korespondující s učebním plánem či školním vzdělávacím pro</w:t>
      </w:r>
      <w:r>
        <w:rPr>
          <w:sz w:val="20"/>
          <w:szCs w:val="20"/>
        </w:rPr>
        <w:t>gramem pro KS SPŠE</w:t>
      </w:r>
      <w:r w:rsidRPr="0069110C">
        <w:rPr>
          <w:sz w:val="20"/>
          <w:szCs w:val="20"/>
        </w:rPr>
        <w:t xml:space="preserve">) a ze kterých bude dle předem stanoveného harmonogramu vykonávat rozdílové zkoušky. O průběhu rozdílové zkoušky je vypracován protokol. </w:t>
      </w:r>
    </w:p>
    <w:p w:rsidR="0069110C" w:rsidRPr="0069110C" w:rsidRDefault="0069110C" w:rsidP="00041A07">
      <w:pPr>
        <w:numPr>
          <w:ilvl w:val="0"/>
          <w:numId w:val="163"/>
        </w:numPr>
        <w:jc w:val="both"/>
        <w:rPr>
          <w:sz w:val="20"/>
          <w:szCs w:val="20"/>
        </w:rPr>
      </w:pPr>
      <w:r w:rsidRPr="0069110C">
        <w:rPr>
          <w:sz w:val="20"/>
          <w:szCs w:val="20"/>
        </w:rPr>
        <w:t>požádá-li zletilý žák nebo zákonný zástupce nezletilého žáka o přezkoušení nebo nařídí-li přezkoušení ředitel školy z důvodu pochybnosti o správnosti hodnocení.</w:t>
      </w:r>
    </w:p>
    <w:p w:rsidR="0069110C" w:rsidRPr="0069110C" w:rsidRDefault="0069110C" w:rsidP="00041A07">
      <w:pPr>
        <w:numPr>
          <w:ilvl w:val="0"/>
          <w:numId w:val="163"/>
        </w:numPr>
        <w:jc w:val="both"/>
        <w:rPr>
          <w:sz w:val="20"/>
          <w:szCs w:val="20"/>
        </w:rPr>
      </w:pPr>
      <w:r w:rsidRPr="0069110C">
        <w:rPr>
          <w:sz w:val="20"/>
          <w:szCs w:val="20"/>
        </w:rPr>
        <w:t>pokud žák zameškal více než 40 % hodin v příslušném předmětu za klasifikační období plánovaného soustředění.</w:t>
      </w:r>
    </w:p>
    <w:p w:rsidR="0069110C" w:rsidRPr="0069110C" w:rsidRDefault="0069110C" w:rsidP="00041A07">
      <w:pPr>
        <w:numPr>
          <w:ilvl w:val="0"/>
          <w:numId w:val="163"/>
        </w:numPr>
        <w:jc w:val="both"/>
        <w:rPr>
          <w:sz w:val="20"/>
          <w:szCs w:val="20"/>
          <w:u w:val="single"/>
        </w:rPr>
      </w:pPr>
      <w:r w:rsidRPr="0069110C">
        <w:rPr>
          <w:sz w:val="20"/>
          <w:szCs w:val="20"/>
        </w:rPr>
        <w:t>při konání jednotlivé zkoušky maturitní zkoušky (jednopředmětové studium)</w:t>
      </w:r>
    </w:p>
    <w:p w:rsidR="0069110C" w:rsidRPr="0069110C" w:rsidRDefault="0069110C" w:rsidP="00041A07">
      <w:pPr>
        <w:numPr>
          <w:ilvl w:val="0"/>
          <w:numId w:val="163"/>
        </w:numPr>
        <w:jc w:val="both"/>
        <w:rPr>
          <w:sz w:val="20"/>
          <w:szCs w:val="20"/>
        </w:rPr>
      </w:pPr>
      <w:r w:rsidRPr="0069110C">
        <w:rPr>
          <w:sz w:val="20"/>
          <w:szCs w:val="20"/>
        </w:rPr>
        <w:t xml:space="preserve">neprospěl-li nejvýše ze 2 předmětů na konci 2. pololetí, koná opravnou zkoušku. Žák koná pouze jednu opravnou zkoušku za jeden den. </w:t>
      </w:r>
    </w:p>
    <w:p w:rsidR="0069110C" w:rsidRPr="0069110C" w:rsidRDefault="0069110C" w:rsidP="00041A07">
      <w:pPr>
        <w:numPr>
          <w:ilvl w:val="0"/>
          <w:numId w:val="163"/>
        </w:numPr>
        <w:jc w:val="both"/>
        <w:rPr>
          <w:sz w:val="20"/>
          <w:szCs w:val="20"/>
        </w:rPr>
      </w:pPr>
      <w:r w:rsidRPr="0069110C">
        <w:rPr>
          <w:sz w:val="20"/>
          <w:szCs w:val="20"/>
        </w:rPr>
        <w:t>komisionální zkoušku lze v příslušném klasifikačním období v daném předmětu konat pouze jednou do konce školního roku.</w:t>
      </w:r>
    </w:p>
    <w:p w:rsidR="0069110C" w:rsidRPr="0069110C" w:rsidRDefault="0069110C" w:rsidP="00041A07">
      <w:pPr>
        <w:numPr>
          <w:ilvl w:val="0"/>
          <w:numId w:val="163"/>
        </w:numPr>
        <w:jc w:val="both"/>
        <w:rPr>
          <w:sz w:val="20"/>
          <w:szCs w:val="20"/>
        </w:rPr>
      </w:pPr>
      <w:r w:rsidRPr="0069110C">
        <w:rPr>
          <w:sz w:val="20"/>
          <w:szCs w:val="20"/>
        </w:rPr>
        <w:t>žák, který se bez vážných důvodů k vykonání komisionálních zkoušek nedostaví, je hodnocen stupněm nedostatečný</w:t>
      </w:r>
    </w:p>
    <w:p w:rsidR="0069110C" w:rsidRPr="0069110C" w:rsidRDefault="0069110C" w:rsidP="0069110C">
      <w:pPr>
        <w:jc w:val="both"/>
        <w:rPr>
          <w:sz w:val="20"/>
          <w:szCs w:val="20"/>
        </w:rPr>
      </w:pPr>
    </w:p>
    <w:p w:rsidR="0069110C" w:rsidRPr="0069110C" w:rsidRDefault="0069110C" w:rsidP="00041A07">
      <w:pPr>
        <w:numPr>
          <w:ilvl w:val="1"/>
          <w:numId w:val="163"/>
        </w:numPr>
        <w:tabs>
          <w:tab w:val="num" w:pos="0"/>
        </w:tabs>
        <w:ind w:left="340"/>
        <w:jc w:val="both"/>
        <w:rPr>
          <w:b/>
          <w:sz w:val="20"/>
          <w:szCs w:val="20"/>
        </w:rPr>
      </w:pPr>
      <w:r w:rsidRPr="0069110C">
        <w:rPr>
          <w:b/>
          <w:sz w:val="20"/>
          <w:szCs w:val="20"/>
        </w:rPr>
        <w:t>Komise pro komisionální zkoušky</w:t>
      </w:r>
    </w:p>
    <w:p w:rsidR="0069110C" w:rsidRPr="0069110C" w:rsidRDefault="0069110C" w:rsidP="00041A07">
      <w:pPr>
        <w:numPr>
          <w:ilvl w:val="0"/>
          <w:numId w:val="164"/>
        </w:numPr>
        <w:jc w:val="both"/>
        <w:rPr>
          <w:sz w:val="20"/>
          <w:szCs w:val="20"/>
        </w:rPr>
      </w:pPr>
      <w:r w:rsidRPr="0069110C">
        <w:rPr>
          <w:sz w:val="20"/>
          <w:szCs w:val="20"/>
        </w:rPr>
        <w:t xml:space="preserve">Komisi jmenuje ředitel školy. </w:t>
      </w:r>
    </w:p>
    <w:p w:rsidR="0069110C" w:rsidRPr="0069110C" w:rsidRDefault="0069110C" w:rsidP="00041A07">
      <w:pPr>
        <w:numPr>
          <w:ilvl w:val="0"/>
          <w:numId w:val="164"/>
        </w:numPr>
        <w:jc w:val="both"/>
        <w:rPr>
          <w:sz w:val="20"/>
          <w:szCs w:val="20"/>
        </w:rPr>
      </w:pPr>
      <w:r w:rsidRPr="0069110C">
        <w:rPr>
          <w:sz w:val="20"/>
          <w:szCs w:val="20"/>
        </w:rPr>
        <w:t xml:space="preserve">Komise je tříčlenná, tvoří ji předseda, zkoušející učitel, jimž je zpravidla vyučující daného předmětu, a přísedící, který má aprobaci pro týž nebo příbuzný předmět. Stupeň hodnocení určí komise většinou hlasů. </w:t>
      </w:r>
    </w:p>
    <w:p w:rsidR="0069110C" w:rsidRPr="0069110C" w:rsidRDefault="0069110C" w:rsidP="00041A07">
      <w:pPr>
        <w:numPr>
          <w:ilvl w:val="0"/>
          <w:numId w:val="164"/>
        </w:numPr>
        <w:jc w:val="both"/>
        <w:rPr>
          <w:sz w:val="20"/>
          <w:szCs w:val="20"/>
        </w:rPr>
      </w:pPr>
      <w:r w:rsidRPr="0069110C">
        <w:rPr>
          <w:sz w:val="20"/>
          <w:szCs w:val="20"/>
        </w:rPr>
        <w:t>Výsledek zkoušky sdělí předseda komise žákovi v den jejího konání, výsledek oznámí ředitel školy i zástupci žáka prokazatelným způsobem.</w:t>
      </w:r>
    </w:p>
    <w:p w:rsidR="0069110C" w:rsidRPr="0069110C" w:rsidRDefault="0069110C" w:rsidP="00041A07">
      <w:pPr>
        <w:numPr>
          <w:ilvl w:val="0"/>
          <w:numId w:val="164"/>
        </w:numPr>
        <w:jc w:val="both"/>
        <w:rPr>
          <w:sz w:val="20"/>
          <w:szCs w:val="20"/>
        </w:rPr>
      </w:pPr>
      <w:r w:rsidRPr="0069110C">
        <w:rPr>
          <w:sz w:val="20"/>
          <w:szCs w:val="20"/>
        </w:rPr>
        <w:t>Komise vyplní o této zkoušce protokol, který zkoušející předá zástupci ředitele, a zároveň zkoušející neprodleně zapíše výsledek zkoušky do třídního výkazu (typ zkoušky, datum konání a výsledek zkoušky).</w:t>
      </w:r>
    </w:p>
    <w:p w:rsidR="0069110C" w:rsidRPr="0069110C" w:rsidRDefault="0069110C" w:rsidP="0069110C">
      <w:pPr>
        <w:ind w:left="680"/>
        <w:jc w:val="both"/>
        <w:rPr>
          <w:sz w:val="20"/>
          <w:szCs w:val="20"/>
        </w:rPr>
      </w:pPr>
    </w:p>
    <w:p w:rsidR="00CD4002" w:rsidRDefault="00CD4002" w:rsidP="0069110C">
      <w:pPr>
        <w:ind w:left="708"/>
        <w:jc w:val="center"/>
        <w:rPr>
          <w:b/>
          <w:sz w:val="20"/>
          <w:szCs w:val="20"/>
        </w:rPr>
      </w:pPr>
    </w:p>
    <w:p w:rsidR="007B76C4" w:rsidRDefault="007B76C4" w:rsidP="0069110C">
      <w:pPr>
        <w:ind w:left="708"/>
        <w:jc w:val="center"/>
        <w:rPr>
          <w:b/>
          <w:sz w:val="20"/>
          <w:szCs w:val="20"/>
        </w:rPr>
      </w:pPr>
    </w:p>
    <w:p w:rsidR="007B76C4" w:rsidRDefault="007B76C4" w:rsidP="0069110C">
      <w:pPr>
        <w:ind w:left="708"/>
        <w:jc w:val="center"/>
        <w:rPr>
          <w:b/>
          <w:sz w:val="20"/>
          <w:szCs w:val="20"/>
        </w:rPr>
      </w:pPr>
    </w:p>
    <w:p w:rsidR="007B76C4" w:rsidRDefault="007B76C4" w:rsidP="0069110C">
      <w:pPr>
        <w:ind w:left="708"/>
        <w:jc w:val="center"/>
        <w:rPr>
          <w:b/>
          <w:sz w:val="20"/>
          <w:szCs w:val="20"/>
        </w:rPr>
      </w:pPr>
    </w:p>
    <w:p w:rsidR="007B76C4" w:rsidRDefault="007B76C4" w:rsidP="0069110C">
      <w:pPr>
        <w:ind w:left="708"/>
        <w:jc w:val="center"/>
        <w:rPr>
          <w:b/>
          <w:sz w:val="20"/>
          <w:szCs w:val="20"/>
        </w:rPr>
      </w:pPr>
    </w:p>
    <w:p w:rsidR="007B76C4" w:rsidRDefault="007B76C4" w:rsidP="0069110C">
      <w:pPr>
        <w:ind w:left="708"/>
        <w:jc w:val="center"/>
        <w:rPr>
          <w:b/>
          <w:sz w:val="20"/>
          <w:szCs w:val="20"/>
        </w:rPr>
      </w:pPr>
    </w:p>
    <w:p w:rsidR="007B76C4" w:rsidRDefault="007B76C4" w:rsidP="0069110C">
      <w:pPr>
        <w:ind w:left="708"/>
        <w:jc w:val="center"/>
        <w:rPr>
          <w:b/>
          <w:sz w:val="20"/>
          <w:szCs w:val="20"/>
        </w:rPr>
      </w:pPr>
    </w:p>
    <w:p w:rsidR="00CD4002" w:rsidRDefault="00CD4002" w:rsidP="0069110C">
      <w:pPr>
        <w:ind w:left="708"/>
        <w:jc w:val="center"/>
        <w:rPr>
          <w:b/>
          <w:sz w:val="20"/>
          <w:szCs w:val="20"/>
        </w:rPr>
      </w:pPr>
    </w:p>
    <w:p w:rsidR="00CD4002" w:rsidRDefault="00CD4002" w:rsidP="0069110C">
      <w:pPr>
        <w:ind w:left="708"/>
        <w:jc w:val="center"/>
        <w:rPr>
          <w:b/>
          <w:sz w:val="20"/>
          <w:szCs w:val="20"/>
        </w:rPr>
      </w:pPr>
    </w:p>
    <w:p w:rsidR="0069110C" w:rsidRPr="0069110C" w:rsidRDefault="0069110C" w:rsidP="0069110C">
      <w:pPr>
        <w:ind w:left="708"/>
        <w:jc w:val="center"/>
        <w:rPr>
          <w:b/>
          <w:sz w:val="20"/>
          <w:szCs w:val="20"/>
        </w:rPr>
      </w:pPr>
      <w:r w:rsidRPr="0069110C">
        <w:rPr>
          <w:b/>
          <w:sz w:val="20"/>
          <w:szCs w:val="20"/>
        </w:rPr>
        <w:t>VI.</w:t>
      </w:r>
    </w:p>
    <w:p w:rsidR="0069110C" w:rsidRPr="0069110C" w:rsidRDefault="0069110C" w:rsidP="0069110C">
      <w:pPr>
        <w:ind w:left="708"/>
        <w:jc w:val="center"/>
        <w:rPr>
          <w:sz w:val="20"/>
          <w:szCs w:val="20"/>
        </w:rPr>
      </w:pPr>
      <w:r w:rsidRPr="0069110C">
        <w:rPr>
          <w:b/>
          <w:sz w:val="20"/>
          <w:szCs w:val="20"/>
        </w:rPr>
        <w:t>Vedení dokumentace a termíny hodnocení výsledků vzdělávání žáků</w:t>
      </w:r>
    </w:p>
    <w:p w:rsidR="0069110C" w:rsidRPr="0069110C" w:rsidRDefault="0069110C" w:rsidP="0069110C">
      <w:pPr>
        <w:jc w:val="both"/>
        <w:rPr>
          <w:b/>
          <w:iCs/>
          <w:sz w:val="20"/>
          <w:szCs w:val="20"/>
        </w:rPr>
      </w:pPr>
    </w:p>
    <w:p w:rsidR="0069110C" w:rsidRPr="0069110C" w:rsidRDefault="0069110C" w:rsidP="00041A07">
      <w:pPr>
        <w:numPr>
          <w:ilvl w:val="0"/>
          <w:numId w:val="165"/>
        </w:numPr>
        <w:jc w:val="both"/>
        <w:rPr>
          <w:b/>
          <w:iCs/>
          <w:sz w:val="20"/>
          <w:szCs w:val="20"/>
        </w:rPr>
      </w:pPr>
      <w:r w:rsidRPr="0069110C">
        <w:rPr>
          <w:b/>
          <w:iCs/>
          <w:sz w:val="20"/>
          <w:szCs w:val="20"/>
        </w:rPr>
        <w:t>Vyučující jsou povinni:</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vést písemné záznamy o hodnocení jednotlivých žáků a na požádání je předložit</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dodržovat stanovené termíny hodnocení</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na konci pololetí (nejpozději před pedagogickou poradou) zapsat výsledné známky do katalogů v termínech určených ředitelem školy. Pokud dojde k chybnému zápisu známky, učitel ji škrtne a omyl objasní v poznámce s podpisem a datem.</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projednat s třídním učitelem a ředitelem školy nehodnocení žáka ze závažných důvodů ještě před termínem ukončení hodnocení</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přihlédnout při hodnocení žáků se specifickými poruchami učení k lékařskému vyjádření v souladu s příslušnými metodickými pokyny MŠMT</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průběžně zadávat dílčí známky a známky na vysvědčení žáků do programu iŠkola</w:t>
      </w:r>
    </w:p>
    <w:p w:rsidR="0069110C" w:rsidRPr="0069110C" w:rsidRDefault="0069110C" w:rsidP="0069110C">
      <w:pPr>
        <w:ind w:left="360"/>
        <w:jc w:val="both"/>
        <w:rPr>
          <w:sz w:val="20"/>
          <w:szCs w:val="20"/>
        </w:rPr>
      </w:pPr>
    </w:p>
    <w:p w:rsidR="0069110C" w:rsidRPr="0069110C" w:rsidRDefault="0069110C" w:rsidP="00041A07">
      <w:pPr>
        <w:numPr>
          <w:ilvl w:val="0"/>
          <w:numId w:val="165"/>
        </w:numPr>
        <w:jc w:val="both"/>
        <w:rPr>
          <w:b/>
          <w:iCs/>
          <w:sz w:val="20"/>
          <w:szCs w:val="20"/>
        </w:rPr>
      </w:pPr>
      <w:r w:rsidRPr="0069110C">
        <w:rPr>
          <w:b/>
          <w:iCs/>
          <w:sz w:val="20"/>
          <w:szCs w:val="20"/>
        </w:rPr>
        <w:t>Třídní učitelé jsou navíc povinni:</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zajistit přenos výsledků hodnocení od jednotlivých vyučujících k ředitelství školy</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před koncem pololetí překontrolovat zadané výsledné známky na iŠkole podle podkladů pro hodnocení žáků</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překontrolovat vytištěné vysvědčení nebo výpis z  vysvědčení. Třídní učitel vysvědčení podepíše a spolu s třídním výkazem předkládá vysvědčení k podpisu řediteli. Výpis na konci 1. pololetí parafuje pouze třídní učitel.</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 xml:space="preserve">Pokud žák neprospěl na konci 2. pololetí nebo nebyl hodnocen z některého předmětu, obdrží vysvědčení na formuláři SEVT s doložkou oznamující termín opravné zkoušky nebo zkoušky na uzavření hodnocení. Celkové hodnocení žáka se zapisuje do třídního výkazu až po vykonání těchto zkoušek a vysvědčení se vydá s datem poslední vykonané zkoušky. </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navrhnout opatření při řešení studijních a výchovných problémů rodičům, případně pedagogické radě</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zaznamenat do třídního výkazu případné přerušení studia nebo přestup na jinou školu</w:t>
      </w:r>
    </w:p>
    <w:p w:rsidR="0069110C" w:rsidRPr="0069110C" w:rsidRDefault="0069110C" w:rsidP="0069110C">
      <w:pPr>
        <w:jc w:val="both"/>
        <w:rPr>
          <w:sz w:val="20"/>
          <w:szCs w:val="20"/>
        </w:rPr>
      </w:pPr>
    </w:p>
    <w:p w:rsidR="0069110C" w:rsidRPr="0069110C" w:rsidRDefault="0069110C" w:rsidP="00041A07">
      <w:pPr>
        <w:numPr>
          <w:ilvl w:val="1"/>
          <w:numId w:val="165"/>
        </w:numPr>
        <w:tabs>
          <w:tab w:val="num" w:pos="340"/>
        </w:tabs>
        <w:ind w:left="680"/>
        <w:jc w:val="both"/>
        <w:rPr>
          <w:sz w:val="20"/>
          <w:szCs w:val="20"/>
        </w:rPr>
      </w:pPr>
      <w:r w:rsidRPr="0069110C">
        <w:rPr>
          <w:sz w:val="20"/>
          <w:szCs w:val="20"/>
        </w:rPr>
        <w:t>třídní výkaz uzavřít po ukončení klasifikace všech žáků na závěr posledního ročníku záznamem: „Třídní výkaz uzavřen pořadovým číslem… dne…“ a podpisem třídního učitele</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 xml:space="preserve">třídní knihu uzavřít po ukončení školního roku záznamem: „Třídní kniha uzavřena dne…“ a podpisem třídního učitele </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 xml:space="preserve">v třídním výkazu a třídní knize proškrtat všechny nevyplněné rubriky a strany </w:t>
      </w:r>
    </w:p>
    <w:p w:rsidR="0069110C" w:rsidRPr="0069110C" w:rsidRDefault="0069110C" w:rsidP="00041A07">
      <w:pPr>
        <w:numPr>
          <w:ilvl w:val="1"/>
          <w:numId w:val="165"/>
        </w:numPr>
        <w:tabs>
          <w:tab w:val="num" w:pos="340"/>
        </w:tabs>
        <w:ind w:left="680"/>
        <w:jc w:val="both"/>
        <w:rPr>
          <w:sz w:val="20"/>
          <w:szCs w:val="20"/>
        </w:rPr>
      </w:pPr>
      <w:r w:rsidRPr="0069110C">
        <w:rPr>
          <w:sz w:val="20"/>
          <w:szCs w:val="20"/>
        </w:rPr>
        <w:t>zadávat potřebná data žáků (matriku) do programu iŠkola</w:t>
      </w:r>
    </w:p>
    <w:p w:rsidR="0069110C" w:rsidRPr="0069110C" w:rsidRDefault="0069110C" w:rsidP="0069110C">
      <w:pPr>
        <w:rPr>
          <w:sz w:val="20"/>
          <w:szCs w:val="20"/>
        </w:rPr>
      </w:pPr>
    </w:p>
    <w:p w:rsidR="00491D6C" w:rsidRDefault="00491D6C" w:rsidP="0069110C">
      <w:pPr>
        <w:ind w:left="708"/>
        <w:jc w:val="center"/>
        <w:rPr>
          <w:b/>
          <w:sz w:val="20"/>
          <w:szCs w:val="20"/>
        </w:rPr>
      </w:pPr>
    </w:p>
    <w:p w:rsidR="0069110C" w:rsidRPr="0069110C" w:rsidRDefault="0069110C" w:rsidP="00491D6C">
      <w:pPr>
        <w:jc w:val="center"/>
        <w:rPr>
          <w:b/>
          <w:sz w:val="20"/>
          <w:szCs w:val="20"/>
        </w:rPr>
      </w:pPr>
      <w:r w:rsidRPr="0069110C">
        <w:rPr>
          <w:b/>
          <w:sz w:val="20"/>
          <w:szCs w:val="20"/>
        </w:rPr>
        <w:t>VII.</w:t>
      </w:r>
    </w:p>
    <w:p w:rsidR="0069110C" w:rsidRPr="0069110C" w:rsidRDefault="0069110C" w:rsidP="00491D6C">
      <w:pPr>
        <w:jc w:val="center"/>
        <w:rPr>
          <w:b/>
          <w:sz w:val="20"/>
          <w:szCs w:val="20"/>
        </w:rPr>
      </w:pPr>
      <w:r w:rsidRPr="0069110C">
        <w:rPr>
          <w:b/>
          <w:sz w:val="20"/>
          <w:szCs w:val="20"/>
        </w:rPr>
        <w:t>Úlevy na školném</w:t>
      </w:r>
    </w:p>
    <w:p w:rsidR="0069110C" w:rsidRPr="0069110C" w:rsidRDefault="0069110C" w:rsidP="0069110C">
      <w:pPr>
        <w:rPr>
          <w:b/>
          <w:sz w:val="20"/>
          <w:szCs w:val="20"/>
        </w:rPr>
      </w:pPr>
    </w:p>
    <w:p w:rsidR="0069110C" w:rsidRPr="0069110C" w:rsidRDefault="0069110C" w:rsidP="00041A07">
      <w:pPr>
        <w:numPr>
          <w:ilvl w:val="0"/>
          <w:numId w:val="167"/>
        </w:numPr>
        <w:rPr>
          <w:sz w:val="20"/>
          <w:szCs w:val="20"/>
        </w:rPr>
      </w:pPr>
      <w:r w:rsidRPr="0069110C">
        <w:rPr>
          <w:sz w:val="20"/>
          <w:szCs w:val="20"/>
        </w:rPr>
        <w:t xml:space="preserve">Až do výše 19 000,- Kč za školní rok v případě, že  žák poskytne nebo zprostředkuje škole sponzorský dar  nejméně ve výši  školného (Kč 19 000,- a výše). </w:t>
      </w:r>
      <w:r w:rsidRPr="0069110C">
        <w:rPr>
          <w:sz w:val="20"/>
          <w:szCs w:val="20"/>
        </w:rPr>
        <w:tab/>
      </w:r>
    </w:p>
    <w:p w:rsidR="0069110C" w:rsidRPr="0069110C" w:rsidRDefault="0069110C" w:rsidP="00041A07">
      <w:pPr>
        <w:numPr>
          <w:ilvl w:val="0"/>
          <w:numId w:val="167"/>
        </w:numPr>
        <w:rPr>
          <w:sz w:val="20"/>
          <w:szCs w:val="20"/>
        </w:rPr>
      </w:pPr>
      <w:r w:rsidRPr="0069110C">
        <w:rPr>
          <w:sz w:val="20"/>
          <w:szCs w:val="20"/>
        </w:rPr>
        <w:t xml:space="preserve">V případě, že žák prokáže zdravotní postižení, může ředitel školy snížit školné až o 80%. </w:t>
      </w:r>
    </w:p>
    <w:p w:rsidR="0069110C" w:rsidRPr="0069110C" w:rsidRDefault="0069110C" w:rsidP="0069110C">
      <w:pPr>
        <w:ind w:left="708"/>
        <w:jc w:val="center"/>
        <w:rPr>
          <w:b/>
          <w:sz w:val="20"/>
          <w:szCs w:val="20"/>
        </w:rPr>
      </w:pPr>
    </w:p>
    <w:p w:rsidR="0069110C" w:rsidRPr="0069110C" w:rsidRDefault="0069110C" w:rsidP="0069110C">
      <w:pPr>
        <w:ind w:left="708"/>
        <w:jc w:val="center"/>
        <w:rPr>
          <w:b/>
          <w:sz w:val="20"/>
          <w:szCs w:val="20"/>
        </w:rPr>
      </w:pPr>
    </w:p>
    <w:p w:rsidR="0069110C" w:rsidRPr="0069110C" w:rsidRDefault="0069110C" w:rsidP="00491D6C">
      <w:pPr>
        <w:jc w:val="center"/>
        <w:rPr>
          <w:b/>
          <w:sz w:val="20"/>
          <w:szCs w:val="20"/>
        </w:rPr>
      </w:pPr>
      <w:r w:rsidRPr="0069110C">
        <w:rPr>
          <w:b/>
          <w:sz w:val="20"/>
          <w:szCs w:val="20"/>
        </w:rPr>
        <w:t>VIII.</w:t>
      </w:r>
    </w:p>
    <w:p w:rsidR="0069110C" w:rsidRPr="0069110C" w:rsidRDefault="0069110C" w:rsidP="00491D6C">
      <w:pPr>
        <w:jc w:val="center"/>
        <w:rPr>
          <w:b/>
          <w:sz w:val="20"/>
          <w:szCs w:val="20"/>
        </w:rPr>
      </w:pPr>
      <w:r w:rsidRPr="0069110C">
        <w:rPr>
          <w:b/>
          <w:sz w:val="20"/>
          <w:szCs w:val="20"/>
        </w:rPr>
        <w:t>Závěrečná ustanovení</w:t>
      </w:r>
    </w:p>
    <w:p w:rsidR="0069110C" w:rsidRPr="0069110C" w:rsidRDefault="0069110C" w:rsidP="0069110C">
      <w:pPr>
        <w:rPr>
          <w:b/>
          <w:sz w:val="20"/>
          <w:szCs w:val="20"/>
        </w:rPr>
      </w:pPr>
    </w:p>
    <w:p w:rsidR="0069110C" w:rsidRPr="002464F3" w:rsidRDefault="0069110C" w:rsidP="00041A07">
      <w:pPr>
        <w:numPr>
          <w:ilvl w:val="0"/>
          <w:numId w:val="166"/>
        </w:numPr>
        <w:rPr>
          <w:sz w:val="20"/>
          <w:szCs w:val="20"/>
        </w:rPr>
      </w:pPr>
      <w:r w:rsidRPr="002464F3">
        <w:rPr>
          <w:sz w:val="20"/>
          <w:szCs w:val="20"/>
        </w:rPr>
        <w:t>Tímto školním řádem a pravidly pro hodnocení výsledků vzdělávání žáků se zrušuje jejich předchozí znění.</w:t>
      </w:r>
    </w:p>
    <w:p w:rsidR="0069110C" w:rsidRPr="002464F3" w:rsidRDefault="0069110C" w:rsidP="00041A07">
      <w:pPr>
        <w:numPr>
          <w:ilvl w:val="0"/>
          <w:numId w:val="166"/>
        </w:numPr>
        <w:rPr>
          <w:sz w:val="20"/>
          <w:szCs w:val="20"/>
        </w:rPr>
      </w:pPr>
      <w:r w:rsidRPr="002464F3">
        <w:rPr>
          <w:sz w:val="20"/>
          <w:szCs w:val="20"/>
        </w:rPr>
        <w:t xml:space="preserve">Školní řád a pravidla pro hodnocení výsledků vzdělávání žáků byla projednána na zahajovací pedagogické radě dne </w:t>
      </w:r>
      <w:r w:rsidR="00491D6C">
        <w:rPr>
          <w:sz w:val="20"/>
          <w:szCs w:val="20"/>
        </w:rPr>
        <w:t>………..</w:t>
      </w:r>
      <w:r w:rsidR="00491D6C" w:rsidRPr="002464F3">
        <w:rPr>
          <w:sz w:val="20"/>
          <w:szCs w:val="20"/>
        </w:rPr>
        <w:t>.</w:t>
      </w:r>
      <w:r w:rsidRPr="002464F3">
        <w:rPr>
          <w:sz w:val="20"/>
          <w:szCs w:val="20"/>
        </w:rPr>
        <w:t xml:space="preserve">a schválena školskou radou dne </w:t>
      </w:r>
      <w:r w:rsidR="00491D6C">
        <w:rPr>
          <w:sz w:val="20"/>
          <w:szCs w:val="20"/>
        </w:rPr>
        <w:t>………..</w:t>
      </w:r>
      <w:r w:rsidR="00491D6C" w:rsidRPr="002464F3">
        <w:rPr>
          <w:sz w:val="20"/>
          <w:szCs w:val="20"/>
        </w:rPr>
        <w:t>.</w:t>
      </w:r>
    </w:p>
    <w:p w:rsidR="0069110C" w:rsidRPr="002464F3" w:rsidRDefault="0069110C" w:rsidP="00041A07">
      <w:pPr>
        <w:numPr>
          <w:ilvl w:val="0"/>
          <w:numId w:val="166"/>
        </w:numPr>
        <w:rPr>
          <w:sz w:val="20"/>
          <w:szCs w:val="20"/>
        </w:rPr>
      </w:pPr>
      <w:r w:rsidRPr="002464F3">
        <w:rPr>
          <w:sz w:val="20"/>
          <w:szCs w:val="20"/>
        </w:rPr>
        <w:t xml:space="preserve">Školní řád a pravidla pro hodnocení výsledků vzdělávání žáků nabývají účinnosti dnem </w:t>
      </w:r>
      <w:r w:rsidR="00491D6C">
        <w:rPr>
          <w:sz w:val="20"/>
          <w:szCs w:val="20"/>
        </w:rPr>
        <w:t>………..</w:t>
      </w:r>
      <w:r w:rsidRPr="002464F3">
        <w:rPr>
          <w:sz w:val="20"/>
          <w:szCs w:val="20"/>
        </w:rPr>
        <w:t>.</w:t>
      </w:r>
    </w:p>
    <w:p w:rsidR="0069110C" w:rsidRPr="002464F3" w:rsidRDefault="0069110C" w:rsidP="0069110C">
      <w:pPr>
        <w:rPr>
          <w:sz w:val="20"/>
          <w:szCs w:val="20"/>
        </w:rPr>
      </w:pPr>
    </w:p>
    <w:p w:rsidR="0069110C" w:rsidRPr="0069110C" w:rsidRDefault="0069110C" w:rsidP="00CD4002">
      <w:pPr>
        <w:rPr>
          <w:sz w:val="20"/>
          <w:szCs w:val="20"/>
        </w:rPr>
      </w:pPr>
      <w:r w:rsidRPr="0069110C">
        <w:rPr>
          <w:sz w:val="20"/>
          <w:szCs w:val="20"/>
        </w:rPr>
        <w:t>Ing. Alice Iskerková</w:t>
      </w:r>
    </w:p>
    <w:p w:rsidR="0069110C" w:rsidRPr="0069110C" w:rsidRDefault="0069110C" w:rsidP="00CD4002">
      <w:pPr>
        <w:rPr>
          <w:sz w:val="20"/>
          <w:szCs w:val="20"/>
        </w:rPr>
      </w:pPr>
      <w:r w:rsidRPr="0069110C">
        <w:rPr>
          <w:sz w:val="20"/>
          <w:szCs w:val="20"/>
        </w:rPr>
        <w:t>ředitelka školy</w:t>
      </w:r>
    </w:p>
    <w:p w:rsidR="00765C70" w:rsidRDefault="00765C70" w:rsidP="00765C70">
      <w:pPr>
        <w:pStyle w:val="Textvysvtlivek"/>
        <w:rPr>
          <w:sz w:val="20"/>
        </w:rPr>
      </w:pPr>
    </w:p>
    <w:p w:rsidR="00412CB4" w:rsidRPr="002464F3" w:rsidRDefault="00412CB4" w:rsidP="00CD4002">
      <w:pPr>
        <w:rPr>
          <w:sz w:val="20"/>
          <w:szCs w:val="20"/>
        </w:rPr>
      </w:pPr>
      <w:r>
        <w:rPr>
          <w:sz w:val="20"/>
        </w:rPr>
        <w:t xml:space="preserve">Změna ve Školním vzdělávacím programu byla schválena </w:t>
      </w:r>
      <w:r w:rsidRPr="002464F3">
        <w:rPr>
          <w:sz w:val="20"/>
          <w:szCs w:val="20"/>
        </w:rPr>
        <w:t xml:space="preserve">školskou radou dne </w:t>
      </w:r>
      <w:r w:rsidR="00491D6C">
        <w:rPr>
          <w:sz w:val="20"/>
          <w:szCs w:val="20"/>
        </w:rPr>
        <w:t>………..</w:t>
      </w:r>
      <w:r w:rsidR="00491D6C" w:rsidRPr="002464F3">
        <w:rPr>
          <w:sz w:val="20"/>
          <w:szCs w:val="20"/>
        </w:rPr>
        <w:t>.</w:t>
      </w:r>
      <w:r w:rsidR="00491D6C">
        <w:rPr>
          <w:sz w:val="20"/>
          <w:szCs w:val="20"/>
        </w:rPr>
        <w:t xml:space="preserve"> </w:t>
      </w:r>
      <w:r>
        <w:rPr>
          <w:sz w:val="20"/>
          <w:szCs w:val="20"/>
        </w:rPr>
        <w:t xml:space="preserve">a zároveň </w:t>
      </w:r>
      <w:r w:rsidRPr="00412CB4">
        <w:rPr>
          <w:sz w:val="20"/>
          <w:szCs w:val="20"/>
        </w:rPr>
        <w:t>byla projednána na zahajovací pedagogické</w:t>
      </w:r>
      <w:r>
        <w:rPr>
          <w:sz w:val="20"/>
          <w:szCs w:val="20"/>
        </w:rPr>
        <w:t xml:space="preserve"> radě dne </w:t>
      </w:r>
      <w:r w:rsidR="00491D6C">
        <w:rPr>
          <w:sz w:val="20"/>
          <w:szCs w:val="20"/>
        </w:rPr>
        <w:t>………..</w:t>
      </w:r>
      <w:r w:rsidR="00491D6C" w:rsidRPr="002464F3">
        <w:rPr>
          <w:sz w:val="20"/>
          <w:szCs w:val="20"/>
        </w:rPr>
        <w:t>.</w:t>
      </w:r>
      <w:r>
        <w:rPr>
          <w:sz w:val="20"/>
          <w:szCs w:val="20"/>
        </w:rPr>
        <w:t>.</w:t>
      </w:r>
    </w:p>
    <w:p w:rsidR="00765C70" w:rsidRDefault="00765C70" w:rsidP="00765C70">
      <w:pPr>
        <w:pStyle w:val="Textvysvtlivek"/>
        <w:rPr>
          <w:sz w:val="20"/>
        </w:rPr>
      </w:pPr>
    </w:p>
    <w:p w:rsidR="00765C70" w:rsidRPr="00B740E1" w:rsidRDefault="00B740E1" w:rsidP="00765C70">
      <w:pPr>
        <w:pStyle w:val="Textvysvtlivek"/>
        <w:rPr>
          <w:b/>
          <w:i/>
          <w:sz w:val="22"/>
          <w:szCs w:val="22"/>
        </w:rPr>
      </w:pPr>
      <w:r w:rsidRPr="00B740E1">
        <w:rPr>
          <w:b/>
          <w:i/>
          <w:sz w:val="22"/>
          <w:szCs w:val="22"/>
        </w:rPr>
        <w:t>Příloha2:</w:t>
      </w:r>
    </w:p>
    <w:p w:rsidR="00765C70" w:rsidRDefault="00765C70" w:rsidP="00765C70">
      <w:pPr>
        <w:pStyle w:val="Textvysvtlivek"/>
        <w:rPr>
          <w:sz w:val="20"/>
        </w:rPr>
      </w:pPr>
    </w:p>
    <w:p w:rsidR="00383A41" w:rsidRDefault="00383A41">
      <w:pPr>
        <w:rPr>
          <w:sz w:val="20"/>
          <w:szCs w:val="20"/>
        </w:rPr>
      </w:pPr>
    </w:p>
    <w:p w:rsidR="00C6102A" w:rsidRPr="001F7CEC" w:rsidRDefault="00B740E1" w:rsidP="00C6102A">
      <w:pPr>
        <w:rPr>
          <w:b/>
        </w:rPr>
      </w:pPr>
      <w:r>
        <w:rPr>
          <w:b/>
        </w:rPr>
        <w:t>Souhrn</w:t>
      </w:r>
      <w:r w:rsidR="00C6102A" w:rsidRPr="001F7CEC">
        <w:rPr>
          <w:b/>
        </w:rPr>
        <w:t xml:space="preserve"> provedených změn v ŠVP verze V</w:t>
      </w:r>
      <w:r>
        <w:rPr>
          <w:b/>
        </w:rPr>
        <w:t>I</w:t>
      </w:r>
      <w:r w:rsidR="00C83170">
        <w:rPr>
          <w:b/>
        </w:rPr>
        <w:t>I</w:t>
      </w:r>
      <w:r w:rsidR="00C6102A" w:rsidRPr="001F7CEC">
        <w:rPr>
          <w:b/>
        </w:rPr>
        <w:t>.</w:t>
      </w:r>
    </w:p>
    <w:p w:rsidR="00C6102A" w:rsidRDefault="00C6102A" w:rsidP="00C6102A">
      <w:pPr>
        <w:rPr>
          <w:sz w:val="20"/>
          <w:szCs w:val="20"/>
        </w:rPr>
      </w:pPr>
    </w:p>
    <w:p w:rsidR="00C6102A" w:rsidRPr="00A20B29" w:rsidRDefault="00C6102A" w:rsidP="00C6102A">
      <w:pPr>
        <w:rPr>
          <w:b/>
          <w:sz w:val="20"/>
          <w:szCs w:val="20"/>
        </w:rPr>
      </w:pPr>
      <w:r w:rsidRPr="00A20B29">
        <w:rPr>
          <w:b/>
          <w:sz w:val="20"/>
          <w:szCs w:val="20"/>
        </w:rPr>
        <w:t>Provedené úpravy:</w:t>
      </w:r>
    </w:p>
    <w:p w:rsidR="00C6102A" w:rsidRPr="00A20B29" w:rsidRDefault="00C6102A" w:rsidP="00C6102A">
      <w:pPr>
        <w:rPr>
          <w:b/>
          <w:sz w:val="20"/>
          <w:szCs w:val="20"/>
        </w:rPr>
      </w:pPr>
    </w:p>
    <w:p w:rsidR="00C6102A" w:rsidRDefault="00C83170" w:rsidP="00041A07">
      <w:pPr>
        <w:numPr>
          <w:ilvl w:val="0"/>
          <w:numId w:val="254"/>
        </w:numPr>
        <w:rPr>
          <w:sz w:val="20"/>
          <w:szCs w:val="20"/>
        </w:rPr>
      </w:pPr>
      <w:r>
        <w:rPr>
          <w:sz w:val="20"/>
          <w:szCs w:val="20"/>
        </w:rPr>
        <w:t>Navýšení hodinové dotace pro předmět Matematika</w:t>
      </w:r>
      <w:r w:rsidR="00C6102A">
        <w:rPr>
          <w:sz w:val="20"/>
          <w:szCs w:val="20"/>
        </w:rPr>
        <w:t>.</w:t>
      </w:r>
    </w:p>
    <w:p w:rsidR="00C6102A" w:rsidRDefault="00C6102A" w:rsidP="00041A07">
      <w:pPr>
        <w:numPr>
          <w:ilvl w:val="0"/>
          <w:numId w:val="254"/>
        </w:numPr>
        <w:rPr>
          <w:sz w:val="20"/>
          <w:szCs w:val="20"/>
        </w:rPr>
      </w:pPr>
      <w:r>
        <w:rPr>
          <w:sz w:val="20"/>
          <w:szCs w:val="20"/>
        </w:rPr>
        <w:t xml:space="preserve">Změna učebního plánu předmětu </w:t>
      </w:r>
      <w:r w:rsidR="00C83170">
        <w:rPr>
          <w:sz w:val="20"/>
          <w:szCs w:val="20"/>
        </w:rPr>
        <w:t>Anglický jazyk</w:t>
      </w:r>
      <w:r>
        <w:rPr>
          <w:sz w:val="20"/>
          <w:szCs w:val="20"/>
        </w:rPr>
        <w:t>.</w:t>
      </w:r>
    </w:p>
    <w:p w:rsidR="00C6102A" w:rsidRPr="00C6102A" w:rsidRDefault="00C6102A" w:rsidP="00041A07">
      <w:pPr>
        <w:numPr>
          <w:ilvl w:val="0"/>
          <w:numId w:val="254"/>
        </w:numPr>
        <w:rPr>
          <w:sz w:val="20"/>
          <w:szCs w:val="20"/>
        </w:rPr>
      </w:pPr>
      <w:r w:rsidRPr="00C6102A">
        <w:rPr>
          <w:sz w:val="20"/>
          <w:szCs w:val="20"/>
        </w:rPr>
        <w:t xml:space="preserve">Změna učebního plánu předmětu </w:t>
      </w:r>
      <w:r w:rsidR="00C83170">
        <w:rPr>
          <w:sz w:val="20"/>
          <w:szCs w:val="20"/>
        </w:rPr>
        <w:t>Konstrukce počítačů</w:t>
      </w:r>
      <w:r w:rsidRPr="00C6102A">
        <w:rPr>
          <w:sz w:val="20"/>
          <w:szCs w:val="20"/>
        </w:rPr>
        <w:t>.</w:t>
      </w:r>
    </w:p>
    <w:p w:rsidR="00C6102A" w:rsidRDefault="00C83170" w:rsidP="00041A07">
      <w:pPr>
        <w:numPr>
          <w:ilvl w:val="0"/>
          <w:numId w:val="254"/>
        </w:numPr>
        <w:rPr>
          <w:sz w:val="20"/>
          <w:szCs w:val="20"/>
        </w:rPr>
      </w:pPr>
      <w:r>
        <w:rPr>
          <w:sz w:val="20"/>
          <w:szCs w:val="20"/>
        </w:rPr>
        <w:t>Změna p</w:t>
      </w:r>
      <w:r w:rsidR="006D72CA">
        <w:rPr>
          <w:sz w:val="20"/>
          <w:szCs w:val="20"/>
        </w:rPr>
        <w:t>řehledu</w:t>
      </w:r>
      <w:r w:rsidR="00C6102A" w:rsidRPr="006D72CA">
        <w:rPr>
          <w:sz w:val="20"/>
          <w:szCs w:val="20"/>
        </w:rPr>
        <w:t xml:space="preserve"> rozpraco</w:t>
      </w:r>
      <w:r w:rsidR="006D72CA">
        <w:rPr>
          <w:sz w:val="20"/>
          <w:szCs w:val="20"/>
        </w:rPr>
        <w:t xml:space="preserve">vání obsahu vzdělávání v RVP </w:t>
      </w:r>
      <w:r w:rsidR="009B567F">
        <w:rPr>
          <w:sz w:val="20"/>
          <w:szCs w:val="20"/>
        </w:rPr>
        <w:t>do ŠVP.</w:t>
      </w:r>
    </w:p>
    <w:p w:rsidR="00C83170" w:rsidRDefault="00C83170" w:rsidP="00041A07">
      <w:pPr>
        <w:numPr>
          <w:ilvl w:val="0"/>
          <w:numId w:val="254"/>
        </w:numPr>
        <w:rPr>
          <w:sz w:val="20"/>
          <w:szCs w:val="20"/>
        </w:rPr>
      </w:pPr>
      <w:r>
        <w:rPr>
          <w:sz w:val="20"/>
          <w:szCs w:val="20"/>
        </w:rPr>
        <w:t xml:space="preserve">Změna </w:t>
      </w:r>
      <w:r w:rsidR="004E49D6">
        <w:rPr>
          <w:sz w:val="20"/>
          <w:szCs w:val="20"/>
        </w:rPr>
        <w:t>průběhu maturitních zkoušek.</w:t>
      </w:r>
    </w:p>
    <w:p w:rsidR="001C3E04" w:rsidRDefault="001C3E04" w:rsidP="00041A07">
      <w:pPr>
        <w:numPr>
          <w:ilvl w:val="0"/>
          <w:numId w:val="254"/>
        </w:numPr>
        <w:rPr>
          <w:sz w:val="20"/>
          <w:szCs w:val="20"/>
        </w:rPr>
      </w:pPr>
      <w:r>
        <w:rPr>
          <w:sz w:val="20"/>
          <w:szCs w:val="20"/>
        </w:rPr>
        <w:t>Změna autorského kolektivu.</w:t>
      </w:r>
    </w:p>
    <w:p w:rsidR="00383A41" w:rsidRDefault="00383A41">
      <w:pPr>
        <w:rPr>
          <w:sz w:val="20"/>
          <w:szCs w:val="20"/>
        </w:rPr>
      </w:pPr>
    </w:p>
    <w:p w:rsidR="00383A41" w:rsidRDefault="00383A41">
      <w:pPr>
        <w:rPr>
          <w:sz w:val="20"/>
          <w:szCs w:val="20"/>
        </w:rPr>
      </w:pPr>
    </w:p>
    <w:sectPr w:rsidR="00383A41" w:rsidSect="0096613C">
      <w:headerReference w:type="default" r:id="rId44"/>
      <w:footerReference w:type="even" r:id="rId45"/>
      <w:footerReference w:type="default" r:id="rId46"/>
      <w:headerReference w:type="first" r:id="rId47"/>
      <w:footerReference w:type="first" r:id="rId48"/>
      <w:type w:val="continuous"/>
      <w:pgSz w:w="11906" w:h="16838" w:code="9"/>
      <w:pgMar w:top="1134" w:right="1418"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DD4" w:rsidRDefault="00692DD4">
      <w:pPr>
        <w:pStyle w:val="Zkladntext"/>
      </w:pPr>
      <w:r>
        <w:separator/>
      </w:r>
    </w:p>
  </w:endnote>
  <w:endnote w:type="continuationSeparator" w:id="0">
    <w:p w:rsidR="00692DD4" w:rsidRDefault="00692DD4">
      <w:pPr>
        <w:pStyle w:val="Zklad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EE"/>
    <w:family w:val="auto"/>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en San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3" w:csb1="00000000"/>
  </w:font>
  <w:font w:name="TimesNewRoman">
    <w:altName w:val="Times New Roman"/>
    <w:charset w:val="00"/>
    <w:family w:val="roman"/>
    <w:pitch w:val="default"/>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CF" w:rsidRDefault="001A42C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A42CF" w:rsidRDefault="001A42CF">
    <w:pPr>
      <w:pStyle w:val="Zpat"/>
    </w:pPr>
  </w:p>
  <w:p w:rsidR="001A42CF" w:rsidRDefault="001A42C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CF" w:rsidRPr="00F44F46" w:rsidRDefault="001A42CF">
    <w:pPr>
      <w:rPr>
        <w:rFonts w:ascii="Cambria" w:hAnsi="Cambria"/>
      </w:rPr>
    </w:pPr>
  </w:p>
  <w:p w:rsidR="001A42CF" w:rsidRDefault="001A42CF">
    <w:r>
      <w:rPr>
        <w:noProof/>
      </w:rPr>
      <mc:AlternateContent>
        <mc:Choice Requires="wps">
          <w:drawing>
            <wp:anchor distT="0" distB="0" distL="114300" distR="114300" simplePos="0" relativeHeight="251658240" behindDoc="0" locked="0" layoutInCell="1" allowOverlap="1">
              <wp:simplePos x="0" y="0"/>
              <wp:positionH relativeFrom="page">
                <wp:posOffset>3637280</wp:posOffset>
              </wp:positionH>
              <wp:positionV relativeFrom="page">
                <wp:posOffset>10149840</wp:posOffset>
              </wp:positionV>
              <wp:extent cx="302260" cy="276860"/>
              <wp:effectExtent l="0" t="0" r="0" b="0"/>
              <wp:wrapNone/>
              <wp:docPr id="1" name="Ová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76860"/>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1A42CF" w:rsidRPr="00F44F46" w:rsidRDefault="001A42CF">
                          <w:pPr>
                            <w:pStyle w:val="Zpat"/>
                            <w:jc w:val="center"/>
                            <w:rPr>
                              <w:b/>
                              <w:bCs/>
                              <w:color w:val="FFFFFF"/>
                              <w:sz w:val="18"/>
                              <w:szCs w:val="32"/>
                            </w:rPr>
                          </w:pPr>
                          <w:r w:rsidRPr="00F44F46">
                            <w:rPr>
                              <w:b/>
                              <w:sz w:val="18"/>
                              <w:szCs w:val="21"/>
                            </w:rPr>
                            <w:fldChar w:fldCharType="begin"/>
                          </w:r>
                          <w:r w:rsidRPr="00F44F46">
                            <w:rPr>
                              <w:b/>
                              <w:sz w:val="18"/>
                            </w:rPr>
                            <w:instrText>PAGE    \* MERGEFORMAT</w:instrText>
                          </w:r>
                          <w:r w:rsidRPr="00F44F46">
                            <w:rPr>
                              <w:b/>
                              <w:sz w:val="18"/>
                              <w:szCs w:val="21"/>
                            </w:rPr>
                            <w:fldChar w:fldCharType="separate"/>
                          </w:r>
                          <w:r w:rsidR="00A7021B" w:rsidRPr="00A7021B">
                            <w:rPr>
                              <w:b/>
                              <w:bCs/>
                              <w:noProof/>
                              <w:color w:val="FFFFFF"/>
                              <w:sz w:val="18"/>
                              <w:szCs w:val="32"/>
                            </w:rPr>
                            <w:t>2</w:t>
                          </w:r>
                          <w:r w:rsidRPr="00F44F46">
                            <w:rPr>
                              <w:b/>
                              <w:bCs/>
                              <w:color w:val="FFFFFF"/>
                              <w:sz w:val="18"/>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ál 10" o:spid="_x0000_s1026" style="position:absolute;margin-left:286.4pt;margin-top:799.2pt;width:23.8pt;height:2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" fillcolor="#40618b" stroked="f">
              <v:textbox inset="0,,0">
                <w:txbxContent>
                  <w:p w:rsidR="001A42CF" w:rsidRPr="00F44F46" w:rsidRDefault="001A42CF">
                    <w:pPr>
                      <w:pStyle w:val="Zpat"/>
                      <w:jc w:val="center"/>
                      <w:rPr>
                        <w:b/>
                        <w:bCs/>
                        <w:color w:val="FFFFFF"/>
                        <w:sz w:val="18"/>
                        <w:szCs w:val="32"/>
                      </w:rPr>
                    </w:pPr>
                    <w:r w:rsidRPr="00F44F46">
                      <w:rPr>
                        <w:b/>
                        <w:sz w:val="18"/>
                        <w:szCs w:val="21"/>
                      </w:rPr>
                      <w:fldChar w:fldCharType="begin"/>
                    </w:r>
                    <w:r w:rsidRPr="00F44F46">
                      <w:rPr>
                        <w:b/>
                        <w:sz w:val="18"/>
                      </w:rPr>
                      <w:instrText>PAGE    \* MERGEFORMAT</w:instrText>
                    </w:r>
                    <w:r w:rsidRPr="00F44F46">
                      <w:rPr>
                        <w:b/>
                        <w:sz w:val="18"/>
                        <w:szCs w:val="21"/>
                      </w:rPr>
                      <w:fldChar w:fldCharType="separate"/>
                    </w:r>
                    <w:r w:rsidR="00A7021B" w:rsidRPr="00A7021B">
                      <w:rPr>
                        <w:b/>
                        <w:bCs/>
                        <w:noProof/>
                        <w:color w:val="FFFFFF"/>
                        <w:sz w:val="18"/>
                        <w:szCs w:val="32"/>
                      </w:rPr>
                      <w:t>2</w:t>
                    </w:r>
                    <w:r w:rsidRPr="00F44F46">
                      <w:rPr>
                        <w:b/>
                        <w:bCs/>
                        <w:color w:val="FFFFFF"/>
                        <w:sz w:val="18"/>
                        <w:szCs w:val="32"/>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CF" w:rsidRPr="00F44F46" w:rsidRDefault="001A42CF">
    <w:pPr>
      <w:rPr>
        <w:rFonts w:ascii="Cambria" w:hAnsi="Cambria"/>
      </w:rPr>
    </w:pPr>
  </w:p>
  <w:p w:rsidR="001A42CF" w:rsidRDefault="001A42CF">
    <w:pPr>
      <w:pStyle w:val="Zpat"/>
    </w:pPr>
    <w:r>
      <w:rPr>
        <w:noProof/>
      </w:rPr>
      <mc:AlternateContent>
        <mc:Choice Requires="wps">
          <w:drawing>
            <wp:anchor distT="0" distB="0" distL="114300" distR="114300" simplePos="0" relativeHeight="251657216" behindDoc="0" locked="0" layoutInCell="1" allowOverlap="1">
              <wp:simplePos x="0" y="0"/>
              <wp:positionH relativeFrom="page">
                <wp:posOffset>3606800</wp:posOffset>
              </wp:positionH>
              <wp:positionV relativeFrom="page">
                <wp:posOffset>10123170</wp:posOffset>
              </wp:positionV>
              <wp:extent cx="359410" cy="333375"/>
              <wp:effectExtent l="0" t="0" r="0" b="0"/>
              <wp:wrapNone/>
              <wp:docPr id="560" name="Ová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33337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1A42CF" w:rsidRPr="00F44F46" w:rsidRDefault="001A42CF">
                          <w:pPr>
                            <w:pStyle w:val="Zpat"/>
                            <w:jc w:val="center"/>
                            <w:rPr>
                              <w:b/>
                              <w:bCs/>
                              <w:color w:val="FFFFFF"/>
                              <w:sz w:val="18"/>
                              <w:szCs w:val="32"/>
                            </w:rPr>
                          </w:pPr>
                          <w:r w:rsidRPr="00F44F46">
                            <w:rPr>
                              <w:b/>
                              <w:sz w:val="18"/>
                              <w:szCs w:val="21"/>
                            </w:rPr>
                            <w:fldChar w:fldCharType="begin"/>
                          </w:r>
                          <w:r w:rsidRPr="00F44F46">
                            <w:rPr>
                              <w:b/>
                              <w:sz w:val="18"/>
                            </w:rPr>
                            <w:instrText>PAGE    \* MERGEFORMAT</w:instrText>
                          </w:r>
                          <w:r w:rsidRPr="00F44F46">
                            <w:rPr>
                              <w:b/>
                              <w:sz w:val="18"/>
                              <w:szCs w:val="21"/>
                            </w:rPr>
                            <w:fldChar w:fldCharType="separate"/>
                          </w:r>
                          <w:r w:rsidR="00A7021B" w:rsidRPr="00A7021B">
                            <w:rPr>
                              <w:b/>
                              <w:bCs/>
                              <w:noProof/>
                              <w:color w:val="FFFFFF"/>
                              <w:sz w:val="18"/>
                              <w:szCs w:val="32"/>
                            </w:rPr>
                            <w:t>1</w:t>
                          </w:r>
                          <w:r w:rsidRPr="00F44F46">
                            <w:rPr>
                              <w:b/>
                              <w:bCs/>
                              <w:color w:val="FFFFFF"/>
                              <w:sz w:val="18"/>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27" style="position:absolute;margin-left:284pt;margin-top:797.1pt;width:28.3pt;height:2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" fillcolor="#40618b" stroked="f">
              <v:textbox inset="0,,0">
                <w:txbxContent>
                  <w:p w:rsidR="001A42CF" w:rsidRPr="00F44F46" w:rsidRDefault="001A42CF">
                    <w:pPr>
                      <w:pStyle w:val="Zpat"/>
                      <w:jc w:val="center"/>
                      <w:rPr>
                        <w:b/>
                        <w:bCs/>
                        <w:color w:val="FFFFFF"/>
                        <w:sz w:val="18"/>
                        <w:szCs w:val="32"/>
                      </w:rPr>
                    </w:pPr>
                    <w:r w:rsidRPr="00F44F46">
                      <w:rPr>
                        <w:b/>
                        <w:sz w:val="18"/>
                        <w:szCs w:val="21"/>
                      </w:rPr>
                      <w:fldChar w:fldCharType="begin"/>
                    </w:r>
                    <w:r w:rsidRPr="00F44F46">
                      <w:rPr>
                        <w:b/>
                        <w:sz w:val="18"/>
                      </w:rPr>
                      <w:instrText>PAGE    \* MERGEFORMAT</w:instrText>
                    </w:r>
                    <w:r w:rsidRPr="00F44F46">
                      <w:rPr>
                        <w:b/>
                        <w:sz w:val="18"/>
                        <w:szCs w:val="21"/>
                      </w:rPr>
                      <w:fldChar w:fldCharType="separate"/>
                    </w:r>
                    <w:r w:rsidR="00A7021B" w:rsidRPr="00A7021B">
                      <w:rPr>
                        <w:b/>
                        <w:bCs/>
                        <w:noProof/>
                        <w:color w:val="FFFFFF"/>
                        <w:sz w:val="18"/>
                        <w:szCs w:val="32"/>
                      </w:rPr>
                      <w:t>1</w:t>
                    </w:r>
                    <w:r w:rsidRPr="00F44F46">
                      <w:rPr>
                        <w:b/>
                        <w:bCs/>
                        <w:color w:val="FFFFFF"/>
                        <w:sz w:val="18"/>
                        <w:szCs w:val="32"/>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DD4" w:rsidRDefault="00692DD4">
      <w:pPr>
        <w:pStyle w:val="Zkladntext"/>
      </w:pPr>
      <w:r>
        <w:separator/>
      </w:r>
    </w:p>
  </w:footnote>
  <w:footnote w:type="continuationSeparator" w:id="0">
    <w:p w:rsidR="00692DD4" w:rsidRDefault="00692DD4">
      <w:pPr>
        <w:pStyle w:val="Zkladntex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CF" w:rsidRDefault="001A42CF" w:rsidP="0007046C">
    <w:pPr>
      <w:rPr>
        <w:b/>
        <w:color w:val="548DD4"/>
        <w:sz w:val="20"/>
        <w:szCs w:val="20"/>
      </w:rPr>
    </w:pPr>
    <w:r>
      <w:rPr>
        <w:b/>
        <w:sz w:val="20"/>
        <w:szCs w:val="20"/>
      </w:rPr>
      <w:t xml:space="preserve">                              Školní vzdělávací program:  </w:t>
    </w:r>
    <w:r w:rsidRPr="00772D05">
      <w:rPr>
        <w:b/>
        <w:color w:val="0070C0"/>
        <w:sz w:val="20"/>
        <w:szCs w:val="20"/>
      </w:rPr>
      <w:t>Elektrotechnická průmyslová škola  Žatec</w:t>
    </w:r>
  </w:p>
  <w:p w:rsidR="001A42CF" w:rsidRDefault="001A42CF" w:rsidP="00643CD1">
    <w:pPr>
      <w:jc w:val="center"/>
      <w:rPr>
        <w:b/>
        <w:sz w:val="20"/>
        <w:szCs w:val="20"/>
      </w:rPr>
    </w:pPr>
    <w:r w:rsidRPr="00806F7F">
      <w:rPr>
        <w:b/>
        <w:sz w:val="20"/>
        <w:szCs w:val="20"/>
      </w:rPr>
      <w:t xml:space="preserve">Kód a název oboru vzdělávání: </w:t>
    </w:r>
    <w:r>
      <w:rPr>
        <w:b/>
        <w:sz w:val="20"/>
        <w:szCs w:val="20"/>
      </w:rPr>
      <w:t xml:space="preserve"> 26 – 41 – M/01 Elektrotechnika</w:t>
    </w:r>
  </w:p>
  <w:p w:rsidR="001A42CF" w:rsidRDefault="001A42CF" w:rsidP="00643CD1">
    <w:pPr>
      <w:jc w:val="center"/>
      <w:rPr>
        <w:b/>
        <w:sz w:val="20"/>
        <w:szCs w:val="20"/>
      </w:rPr>
    </w:pPr>
    <w:r>
      <w:rPr>
        <w:b/>
        <w:sz w:val="20"/>
        <w:szCs w:val="20"/>
      </w:rPr>
      <w:t>Délka a formy vzdělávání: Čtyřleté, forma denní a kombinovaná</w:t>
    </w:r>
  </w:p>
  <w:p w:rsidR="001A42CF" w:rsidRDefault="001A42CF" w:rsidP="00643CD1">
    <w:pPr>
      <w:jc w:val="center"/>
      <w:rPr>
        <w:b/>
        <w:sz w:val="20"/>
        <w:szCs w:val="20"/>
      </w:rPr>
    </w:pPr>
    <w:r>
      <w:rPr>
        <w:b/>
        <w:sz w:val="20"/>
        <w:szCs w:val="20"/>
      </w:rPr>
      <w:t>Stupeň vzdělání: Střední s maturitní zkouškou</w:t>
    </w:r>
  </w:p>
  <w:p w:rsidR="001A42CF" w:rsidRPr="00E67681" w:rsidRDefault="001A42CF" w:rsidP="00643CD1">
    <w:pPr>
      <w:jc w:val="center"/>
      <w:rPr>
        <w:b/>
        <w:color w:val="4F81BD"/>
        <w:sz w:val="20"/>
        <w:szCs w:val="20"/>
      </w:rPr>
    </w:pPr>
    <w:r>
      <w:rPr>
        <w:b/>
        <w:sz w:val="20"/>
        <w:szCs w:val="20"/>
      </w:rPr>
      <w:t xml:space="preserve">   Platnost vzdělávacího programu:  </w:t>
    </w:r>
    <w:r>
      <w:rPr>
        <w:b/>
        <w:color w:val="0070C0"/>
        <w:sz w:val="20"/>
        <w:szCs w:val="20"/>
      </w:rPr>
      <w:t>Od 1.9.2009</w:t>
    </w:r>
    <w:r>
      <w:rPr>
        <w:b/>
        <w:sz w:val="20"/>
        <w:szCs w:val="20"/>
      </w:rPr>
      <w:t xml:space="preserve">, aktualizace </w:t>
    </w:r>
    <w:r w:rsidR="00EB1AA2">
      <w:rPr>
        <w:b/>
        <w:color w:val="4F81BD"/>
        <w:sz w:val="20"/>
        <w:szCs w:val="20"/>
      </w:rPr>
      <w:t>1.9.2017</w:t>
    </w:r>
    <w:r>
      <w:rPr>
        <w:b/>
        <w:color w:val="4F81BD"/>
        <w:sz w:val="20"/>
        <w:szCs w:val="20"/>
      </w:rPr>
      <w:t xml:space="preserve"> (VII</w:t>
    </w:r>
    <w:r w:rsidR="00EB1AA2">
      <w:rPr>
        <w:b/>
        <w:color w:val="4F81BD"/>
        <w:sz w:val="20"/>
        <w:szCs w:val="20"/>
      </w:rPr>
      <w:t>I</w:t>
    </w:r>
    <w:r w:rsidRPr="00E67681">
      <w:rPr>
        <w:b/>
        <w:color w:val="4F81BD"/>
        <w:sz w:val="20"/>
        <w:szCs w:val="20"/>
      </w:rPr>
      <w:t xml:space="preserve">. </w:t>
    </w:r>
    <w:r>
      <w:rPr>
        <w:b/>
        <w:color w:val="4F81BD"/>
        <w:sz w:val="20"/>
        <w:szCs w:val="20"/>
      </w:rPr>
      <w:t>v</w:t>
    </w:r>
    <w:r w:rsidRPr="00E67681">
      <w:rPr>
        <w:b/>
        <w:color w:val="4F81BD"/>
        <w:sz w:val="20"/>
        <w:szCs w:val="20"/>
      </w:rPr>
      <w:t>erze)</w:t>
    </w:r>
  </w:p>
  <w:p w:rsidR="001A42CF" w:rsidRDefault="001A42CF" w:rsidP="00B51EF2">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2CF" w:rsidRDefault="001A42CF">
    <w:pPr>
      <w:pStyle w:val="Zhlav"/>
    </w:pPr>
  </w:p>
  <w:p w:rsidR="001A42CF" w:rsidRDefault="001A42CF">
    <w:pPr>
      <w:pStyle w:val="Zhlav"/>
    </w:pPr>
  </w:p>
  <w:p w:rsidR="001A42CF" w:rsidRDefault="001A42CF">
    <w:pPr>
      <w:pStyle w:val="Zhlav"/>
    </w:pPr>
  </w:p>
  <w:p w:rsidR="001A42CF" w:rsidRDefault="001A42C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165"/>
    <w:lvl w:ilvl="0">
      <w:start w:val="1"/>
      <w:numFmt w:val="bullet"/>
      <w:lvlText w:val="–"/>
      <w:lvlJc w:val="left"/>
      <w:pPr>
        <w:tabs>
          <w:tab w:val="num" w:pos="0"/>
        </w:tabs>
        <w:ind w:left="1440" w:hanging="360"/>
      </w:pPr>
      <w:rPr>
        <w:rFonts w:ascii="Times New Roman" w:hAnsi="Times New Roman" w:cs="Times New Roman"/>
      </w:rPr>
    </w:lvl>
  </w:abstractNum>
  <w:abstractNum w:abstractNumId="2" w15:restartNumberingAfterBreak="0">
    <w:nsid w:val="00000008"/>
    <w:multiLevelType w:val="singleLevel"/>
    <w:tmpl w:val="00000008"/>
    <w:name w:val="WW8Num169"/>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tabs>
          <w:tab w:val="num" w:pos="1060"/>
        </w:tabs>
        <w:ind w:left="1060" w:hanging="360"/>
      </w:pPr>
      <w:rPr>
        <w:rFonts w:ascii="Symbol" w:hAnsi="Symbol" w:cs="OpenSymbol"/>
      </w:rPr>
    </w:lvl>
    <w:lvl w:ilvl="1">
      <w:start w:val="1"/>
      <w:numFmt w:val="bullet"/>
      <w:lvlText w:val="◦"/>
      <w:lvlJc w:val="left"/>
      <w:pPr>
        <w:tabs>
          <w:tab w:val="num" w:pos="1420"/>
        </w:tabs>
        <w:ind w:left="1420" w:hanging="360"/>
      </w:pPr>
      <w:rPr>
        <w:rFonts w:ascii="OpenSymbol" w:hAnsi="OpenSymbol" w:cs="OpenSymbol"/>
      </w:rPr>
    </w:lvl>
    <w:lvl w:ilvl="2">
      <w:start w:val="1"/>
      <w:numFmt w:val="bullet"/>
      <w:lvlText w:val="▪"/>
      <w:lvlJc w:val="left"/>
      <w:pPr>
        <w:tabs>
          <w:tab w:val="num" w:pos="1780"/>
        </w:tabs>
        <w:ind w:left="1780" w:hanging="360"/>
      </w:pPr>
      <w:rPr>
        <w:rFonts w:ascii="OpenSymbol" w:hAnsi="OpenSymbol" w:cs="OpenSymbol"/>
      </w:rPr>
    </w:lvl>
    <w:lvl w:ilvl="3">
      <w:start w:val="1"/>
      <w:numFmt w:val="bullet"/>
      <w:lvlText w:val=""/>
      <w:lvlJc w:val="left"/>
      <w:pPr>
        <w:tabs>
          <w:tab w:val="num" w:pos="2140"/>
        </w:tabs>
        <w:ind w:left="2140" w:hanging="360"/>
      </w:pPr>
      <w:rPr>
        <w:rFonts w:ascii="Symbol" w:hAnsi="Symbol" w:cs="OpenSymbol"/>
      </w:rPr>
    </w:lvl>
    <w:lvl w:ilvl="4">
      <w:start w:val="1"/>
      <w:numFmt w:val="bullet"/>
      <w:lvlText w:val="◦"/>
      <w:lvlJc w:val="left"/>
      <w:pPr>
        <w:tabs>
          <w:tab w:val="num" w:pos="2500"/>
        </w:tabs>
        <w:ind w:left="2500" w:hanging="360"/>
      </w:pPr>
      <w:rPr>
        <w:rFonts w:ascii="OpenSymbol" w:hAnsi="OpenSymbol" w:cs="OpenSymbol"/>
      </w:rPr>
    </w:lvl>
    <w:lvl w:ilvl="5">
      <w:start w:val="1"/>
      <w:numFmt w:val="bullet"/>
      <w:lvlText w:val="▪"/>
      <w:lvlJc w:val="left"/>
      <w:pPr>
        <w:tabs>
          <w:tab w:val="num" w:pos="2860"/>
        </w:tabs>
        <w:ind w:left="2860" w:hanging="360"/>
      </w:pPr>
      <w:rPr>
        <w:rFonts w:ascii="OpenSymbol" w:hAnsi="OpenSymbol" w:cs="OpenSymbol"/>
      </w:rPr>
    </w:lvl>
    <w:lvl w:ilvl="6">
      <w:start w:val="1"/>
      <w:numFmt w:val="bullet"/>
      <w:lvlText w:val=""/>
      <w:lvlJc w:val="left"/>
      <w:pPr>
        <w:tabs>
          <w:tab w:val="num" w:pos="3220"/>
        </w:tabs>
        <w:ind w:left="3220" w:hanging="360"/>
      </w:pPr>
      <w:rPr>
        <w:rFonts w:ascii="Symbol" w:hAnsi="Symbol" w:cs="OpenSymbol"/>
      </w:rPr>
    </w:lvl>
    <w:lvl w:ilvl="7">
      <w:start w:val="1"/>
      <w:numFmt w:val="bullet"/>
      <w:lvlText w:val="◦"/>
      <w:lvlJc w:val="left"/>
      <w:pPr>
        <w:tabs>
          <w:tab w:val="num" w:pos="3580"/>
        </w:tabs>
        <w:ind w:left="3580" w:hanging="360"/>
      </w:pPr>
      <w:rPr>
        <w:rFonts w:ascii="OpenSymbol" w:hAnsi="OpenSymbol" w:cs="OpenSymbol"/>
      </w:rPr>
    </w:lvl>
    <w:lvl w:ilvl="8">
      <w:start w:val="1"/>
      <w:numFmt w:val="bullet"/>
      <w:lvlText w:val="▪"/>
      <w:lvlJc w:val="left"/>
      <w:pPr>
        <w:tabs>
          <w:tab w:val="num" w:pos="3940"/>
        </w:tabs>
        <w:ind w:left="3940" w:hanging="360"/>
      </w:pPr>
      <w:rPr>
        <w:rFonts w:ascii="OpenSymbol" w:hAnsi="OpenSymbol" w:cs="OpenSymbol"/>
      </w:rPr>
    </w:lvl>
  </w:abstractNum>
  <w:abstractNum w:abstractNumId="5" w15:restartNumberingAfterBreak="0">
    <w:nsid w:val="0000000C"/>
    <w:multiLevelType w:val="multilevel"/>
    <w:tmpl w:val="0000000C"/>
    <w:lvl w:ilvl="0">
      <w:start w:val="1"/>
      <w:numFmt w:val="bullet"/>
      <w:lvlText w:val=""/>
      <w:lvlJc w:val="left"/>
      <w:pPr>
        <w:tabs>
          <w:tab w:val="num" w:pos="1060"/>
        </w:tabs>
        <w:ind w:left="1060" w:hanging="360"/>
      </w:pPr>
      <w:rPr>
        <w:rFonts w:ascii="Symbol" w:hAnsi="Symbol" w:cs="OpenSymbol"/>
      </w:rPr>
    </w:lvl>
    <w:lvl w:ilvl="1">
      <w:start w:val="1"/>
      <w:numFmt w:val="bullet"/>
      <w:lvlText w:val="◦"/>
      <w:lvlJc w:val="left"/>
      <w:pPr>
        <w:tabs>
          <w:tab w:val="num" w:pos="1420"/>
        </w:tabs>
        <w:ind w:left="1420" w:hanging="360"/>
      </w:pPr>
      <w:rPr>
        <w:rFonts w:ascii="OpenSymbol" w:hAnsi="OpenSymbol" w:cs="OpenSymbol"/>
      </w:rPr>
    </w:lvl>
    <w:lvl w:ilvl="2">
      <w:start w:val="1"/>
      <w:numFmt w:val="bullet"/>
      <w:lvlText w:val="▪"/>
      <w:lvlJc w:val="left"/>
      <w:pPr>
        <w:tabs>
          <w:tab w:val="num" w:pos="1780"/>
        </w:tabs>
        <w:ind w:left="1780" w:hanging="360"/>
      </w:pPr>
      <w:rPr>
        <w:rFonts w:ascii="OpenSymbol" w:hAnsi="OpenSymbol" w:cs="OpenSymbol"/>
      </w:rPr>
    </w:lvl>
    <w:lvl w:ilvl="3">
      <w:start w:val="1"/>
      <w:numFmt w:val="bullet"/>
      <w:lvlText w:val=""/>
      <w:lvlJc w:val="left"/>
      <w:pPr>
        <w:tabs>
          <w:tab w:val="num" w:pos="2140"/>
        </w:tabs>
        <w:ind w:left="2140" w:hanging="360"/>
      </w:pPr>
      <w:rPr>
        <w:rFonts w:ascii="Symbol" w:hAnsi="Symbol" w:cs="OpenSymbol"/>
      </w:rPr>
    </w:lvl>
    <w:lvl w:ilvl="4">
      <w:start w:val="1"/>
      <w:numFmt w:val="bullet"/>
      <w:lvlText w:val="◦"/>
      <w:lvlJc w:val="left"/>
      <w:pPr>
        <w:tabs>
          <w:tab w:val="num" w:pos="2500"/>
        </w:tabs>
        <w:ind w:left="2500" w:hanging="360"/>
      </w:pPr>
      <w:rPr>
        <w:rFonts w:ascii="OpenSymbol" w:hAnsi="OpenSymbol" w:cs="OpenSymbol"/>
      </w:rPr>
    </w:lvl>
    <w:lvl w:ilvl="5">
      <w:start w:val="1"/>
      <w:numFmt w:val="bullet"/>
      <w:lvlText w:val="▪"/>
      <w:lvlJc w:val="left"/>
      <w:pPr>
        <w:tabs>
          <w:tab w:val="num" w:pos="2860"/>
        </w:tabs>
        <w:ind w:left="2860" w:hanging="360"/>
      </w:pPr>
      <w:rPr>
        <w:rFonts w:ascii="OpenSymbol" w:hAnsi="OpenSymbol" w:cs="OpenSymbol"/>
      </w:rPr>
    </w:lvl>
    <w:lvl w:ilvl="6">
      <w:start w:val="1"/>
      <w:numFmt w:val="bullet"/>
      <w:lvlText w:val=""/>
      <w:lvlJc w:val="left"/>
      <w:pPr>
        <w:tabs>
          <w:tab w:val="num" w:pos="3220"/>
        </w:tabs>
        <w:ind w:left="3220" w:hanging="360"/>
      </w:pPr>
      <w:rPr>
        <w:rFonts w:ascii="Symbol" w:hAnsi="Symbol" w:cs="OpenSymbol"/>
      </w:rPr>
    </w:lvl>
    <w:lvl w:ilvl="7">
      <w:start w:val="1"/>
      <w:numFmt w:val="bullet"/>
      <w:lvlText w:val="◦"/>
      <w:lvlJc w:val="left"/>
      <w:pPr>
        <w:tabs>
          <w:tab w:val="num" w:pos="3580"/>
        </w:tabs>
        <w:ind w:left="3580" w:hanging="360"/>
      </w:pPr>
      <w:rPr>
        <w:rFonts w:ascii="OpenSymbol" w:hAnsi="OpenSymbol" w:cs="OpenSymbol"/>
      </w:rPr>
    </w:lvl>
    <w:lvl w:ilvl="8">
      <w:start w:val="1"/>
      <w:numFmt w:val="bullet"/>
      <w:lvlText w:val="▪"/>
      <w:lvlJc w:val="left"/>
      <w:pPr>
        <w:tabs>
          <w:tab w:val="num" w:pos="3940"/>
        </w:tabs>
        <w:ind w:left="3940" w:hanging="360"/>
      </w:pPr>
      <w:rPr>
        <w:rFonts w:ascii="OpenSymbol" w:hAnsi="OpenSymbol" w:cs="OpenSymbol"/>
      </w:rPr>
    </w:lvl>
  </w:abstractNum>
  <w:abstractNum w:abstractNumId="6" w15:restartNumberingAfterBreak="0">
    <w:nsid w:val="00000010"/>
    <w:multiLevelType w:val="singleLevel"/>
    <w:tmpl w:val="00000010"/>
    <w:name w:val="WW8Num15"/>
    <w:lvl w:ilvl="0">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3C"/>
    <w:multiLevelType w:val="singleLevel"/>
    <w:tmpl w:val="0000003C"/>
    <w:name w:val="WW8Num59"/>
    <w:lvl w:ilvl="0">
      <w:numFmt w:val="bullet"/>
      <w:lvlText w:val="-"/>
      <w:lvlJc w:val="left"/>
      <w:pPr>
        <w:tabs>
          <w:tab w:val="num" w:pos="1080"/>
        </w:tabs>
        <w:ind w:left="1080" w:hanging="360"/>
      </w:pPr>
      <w:rPr>
        <w:rFonts w:ascii="Times New Roman" w:hAnsi="Times New Roman" w:cs="Times New Roman"/>
      </w:rPr>
    </w:lvl>
  </w:abstractNum>
  <w:abstractNum w:abstractNumId="8" w15:restartNumberingAfterBreak="0">
    <w:nsid w:val="00171FDC"/>
    <w:multiLevelType w:val="hybridMultilevel"/>
    <w:tmpl w:val="066A57EE"/>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0FA29AF"/>
    <w:multiLevelType w:val="hybridMultilevel"/>
    <w:tmpl w:val="B6A8F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10B2F57"/>
    <w:multiLevelType w:val="hybridMultilevel"/>
    <w:tmpl w:val="BC20B966"/>
    <w:lvl w:ilvl="0" w:tplc="04050003">
      <w:start w:val="1"/>
      <w:numFmt w:val="bullet"/>
      <w:lvlText w:val="o"/>
      <w:lvlJc w:val="left"/>
      <w:pPr>
        <w:ind w:left="1432" w:hanging="360"/>
      </w:pPr>
      <w:rPr>
        <w:rFonts w:ascii="Courier New" w:hAnsi="Courier New" w:cs="Courier New" w:hint="default"/>
      </w:rPr>
    </w:lvl>
    <w:lvl w:ilvl="1" w:tplc="04050003" w:tentative="1">
      <w:start w:val="1"/>
      <w:numFmt w:val="bullet"/>
      <w:lvlText w:val="o"/>
      <w:lvlJc w:val="left"/>
      <w:pPr>
        <w:ind w:left="1526" w:hanging="360"/>
      </w:pPr>
      <w:rPr>
        <w:rFonts w:ascii="Courier New" w:hAnsi="Courier New" w:cs="Courier New" w:hint="default"/>
      </w:rPr>
    </w:lvl>
    <w:lvl w:ilvl="2" w:tplc="04050005" w:tentative="1">
      <w:start w:val="1"/>
      <w:numFmt w:val="bullet"/>
      <w:lvlText w:val=""/>
      <w:lvlJc w:val="left"/>
      <w:pPr>
        <w:ind w:left="2246" w:hanging="360"/>
      </w:pPr>
      <w:rPr>
        <w:rFonts w:ascii="Wingdings" w:hAnsi="Wingdings" w:hint="default"/>
      </w:rPr>
    </w:lvl>
    <w:lvl w:ilvl="3" w:tplc="04050001" w:tentative="1">
      <w:start w:val="1"/>
      <w:numFmt w:val="bullet"/>
      <w:lvlText w:val=""/>
      <w:lvlJc w:val="left"/>
      <w:pPr>
        <w:ind w:left="2966" w:hanging="360"/>
      </w:pPr>
      <w:rPr>
        <w:rFonts w:ascii="Symbol" w:hAnsi="Symbol" w:hint="default"/>
      </w:rPr>
    </w:lvl>
    <w:lvl w:ilvl="4" w:tplc="04050003" w:tentative="1">
      <w:start w:val="1"/>
      <w:numFmt w:val="bullet"/>
      <w:lvlText w:val="o"/>
      <w:lvlJc w:val="left"/>
      <w:pPr>
        <w:ind w:left="3686" w:hanging="360"/>
      </w:pPr>
      <w:rPr>
        <w:rFonts w:ascii="Courier New" w:hAnsi="Courier New" w:cs="Courier New" w:hint="default"/>
      </w:rPr>
    </w:lvl>
    <w:lvl w:ilvl="5" w:tplc="04050005" w:tentative="1">
      <w:start w:val="1"/>
      <w:numFmt w:val="bullet"/>
      <w:lvlText w:val=""/>
      <w:lvlJc w:val="left"/>
      <w:pPr>
        <w:ind w:left="4406" w:hanging="360"/>
      </w:pPr>
      <w:rPr>
        <w:rFonts w:ascii="Wingdings" w:hAnsi="Wingdings" w:hint="default"/>
      </w:rPr>
    </w:lvl>
    <w:lvl w:ilvl="6" w:tplc="04050001" w:tentative="1">
      <w:start w:val="1"/>
      <w:numFmt w:val="bullet"/>
      <w:lvlText w:val=""/>
      <w:lvlJc w:val="left"/>
      <w:pPr>
        <w:ind w:left="5126" w:hanging="360"/>
      </w:pPr>
      <w:rPr>
        <w:rFonts w:ascii="Symbol" w:hAnsi="Symbol" w:hint="default"/>
      </w:rPr>
    </w:lvl>
    <w:lvl w:ilvl="7" w:tplc="04050003" w:tentative="1">
      <w:start w:val="1"/>
      <w:numFmt w:val="bullet"/>
      <w:lvlText w:val="o"/>
      <w:lvlJc w:val="left"/>
      <w:pPr>
        <w:ind w:left="5846" w:hanging="360"/>
      </w:pPr>
      <w:rPr>
        <w:rFonts w:ascii="Courier New" w:hAnsi="Courier New" w:cs="Courier New" w:hint="default"/>
      </w:rPr>
    </w:lvl>
    <w:lvl w:ilvl="8" w:tplc="04050005" w:tentative="1">
      <w:start w:val="1"/>
      <w:numFmt w:val="bullet"/>
      <w:lvlText w:val=""/>
      <w:lvlJc w:val="left"/>
      <w:pPr>
        <w:ind w:left="6566" w:hanging="360"/>
      </w:pPr>
      <w:rPr>
        <w:rFonts w:ascii="Wingdings" w:hAnsi="Wingdings" w:hint="default"/>
      </w:rPr>
    </w:lvl>
  </w:abstractNum>
  <w:abstractNum w:abstractNumId="11" w15:restartNumberingAfterBreak="0">
    <w:nsid w:val="022F72CE"/>
    <w:multiLevelType w:val="hybridMultilevel"/>
    <w:tmpl w:val="549AED2E"/>
    <w:lvl w:ilvl="0" w:tplc="9552E06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2E237D8"/>
    <w:multiLevelType w:val="hybridMultilevel"/>
    <w:tmpl w:val="B726BCB6"/>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3076019"/>
    <w:multiLevelType w:val="hybridMultilevel"/>
    <w:tmpl w:val="DE723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6D2C9E"/>
    <w:multiLevelType w:val="hybridMultilevel"/>
    <w:tmpl w:val="CA826766"/>
    <w:lvl w:ilvl="0" w:tplc="46D6F692">
      <w:start w:val="1"/>
      <w:numFmt w:val="lowerLetter"/>
      <w:lvlText w:val="%1)"/>
      <w:lvlJc w:val="left"/>
      <w:pPr>
        <w:tabs>
          <w:tab w:val="num" w:pos="340"/>
        </w:tabs>
        <w:ind w:left="680" w:hanging="340"/>
      </w:pPr>
      <w:rPr>
        <w:rFonts w:hint="default"/>
      </w:rPr>
    </w:lvl>
    <w:lvl w:ilvl="1" w:tplc="04F20D7C">
      <w:start w:val="5"/>
      <w:numFmt w:val="decimal"/>
      <w:lvlText w:val="%2."/>
      <w:lvlJc w:val="left"/>
      <w:pPr>
        <w:tabs>
          <w:tab w:val="num" w:pos="340"/>
        </w:tabs>
        <w:ind w:left="680" w:hanging="340"/>
      </w:pPr>
      <w:rPr>
        <w:rFonts w:hint="default"/>
      </w:r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5" w15:restartNumberingAfterBreak="0">
    <w:nsid w:val="03934267"/>
    <w:multiLevelType w:val="hybridMultilevel"/>
    <w:tmpl w:val="07546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42F3907"/>
    <w:multiLevelType w:val="hybridMultilevel"/>
    <w:tmpl w:val="15B8B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4735C75"/>
    <w:multiLevelType w:val="hybridMultilevel"/>
    <w:tmpl w:val="284E8368"/>
    <w:lvl w:ilvl="0" w:tplc="1BBA3008">
      <w:start w:val="1"/>
      <w:numFmt w:val="lowerLetter"/>
      <w:lvlText w:val="%1)"/>
      <w:lvlJc w:val="left"/>
      <w:pPr>
        <w:tabs>
          <w:tab w:val="num" w:pos="340"/>
        </w:tabs>
        <w:ind w:left="680" w:hanging="34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0593129C"/>
    <w:multiLevelType w:val="hybridMultilevel"/>
    <w:tmpl w:val="054EB952"/>
    <w:lvl w:ilvl="0" w:tplc="00000014">
      <w:numFmt w:val="bullet"/>
      <w:lvlText w:val="-"/>
      <w:lvlJc w:val="left"/>
      <w:pPr>
        <w:tabs>
          <w:tab w:val="num" w:pos="1080"/>
        </w:tabs>
        <w:ind w:left="1080" w:hanging="360"/>
      </w:pPr>
      <w:rPr>
        <w:rFonts w:ascii="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5CE5714"/>
    <w:multiLevelType w:val="hybridMultilevel"/>
    <w:tmpl w:val="2564E89A"/>
    <w:lvl w:ilvl="0" w:tplc="BAEA29F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970AA8"/>
    <w:multiLevelType w:val="hybridMultilevel"/>
    <w:tmpl w:val="152EEE18"/>
    <w:lvl w:ilvl="0" w:tplc="C4E062F6">
      <w:start w:val="1"/>
      <w:numFmt w:val="bullet"/>
      <w:lvlText w:val="-"/>
      <w:lvlJc w:val="left"/>
      <w:pPr>
        <w:tabs>
          <w:tab w:val="num" w:pos="360"/>
        </w:tabs>
        <w:ind w:left="340" w:hanging="34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6BE60F6"/>
    <w:multiLevelType w:val="hybridMultilevel"/>
    <w:tmpl w:val="9C5E4F9A"/>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6CA1495"/>
    <w:multiLevelType w:val="hybridMultilevel"/>
    <w:tmpl w:val="B0E60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72C49F3"/>
    <w:multiLevelType w:val="hybridMultilevel"/>
    <w:tmpl w:val="8D428BC6"/>
    <w:lvl w:ilvl="0" w:tplc="04050003">
      <w:start w:val="1"/>
      <w:numFmt w:val="bullet"/>
      <w:lvlText w:val="o"/>
      <w:lvlJc w:val="left"/>
      <w:pPr>
        <w:ind w:left="1432" w:hanging="360"/>
      </w:pPr>
      <w:rPr>
        <w:rFonts w:ascii="Courier New" w:hAnsi="Courier New" w:cs="Courier New" w:hint="default"/>
      </w:rPr>
    </w:lvl>
    <w:lvl w:ilvl="1" w:tplc="04050003" w:tentative="1">
      <w:start w:val="1"/>
      <w:numFmt w:val="bullet"/>
      <w:lvlText w:val="o"/>
      <w:lvlJc w:val="left"/>
      <w:pPr>
        <w:ind w:left="1526" w:hanging="360"/>
      </w:pPr>
      <w:rPr>
        <w:rFonts w:ascii="Courier New" w:hAnsi="Courier New" w:cs="Courier New" w:hint="default"/>
      </w:rPr>
    </w:lvl>
    <w:lvl w:ilvl="2" w:tplc="04050005" w:tentative="1">
      <w:start w:val="1"/>
      <w:numFmt w:val="bullet"/>
      <w:lvlText w:val=""/>
      <w:lvlJc w:val="left"/>
      <w:pPr>
        <w:ind w:left="2246" w:hanging="360"/>
      </w:pPr>
      <w:rPr>
        <w:rFonts w:ascii="Wingdings" w:hAnsi="Wingdings" w:hint="default"/>
      </w:rPr>
    </w:lvl>
    <w:lvl w:ilvl="3" w:tplc="04050001" w:tentative="1">
      <w:start w:val="1"/>
      <w:numFmt w:val="bullet"/>
      <w:lvlText w:val=""/>
      <w:lvlJc w:val="left"/>
      <w:pPr>
        <w:ind w:left="2966" w:hanging="360"/>
      </w:pPr>
      <w:rPr>
        <w:rFonts w:ascii="Symbol" w:hAnsi="Symbol" w:hint="default"/>
      </w:rPr>
    </w:lvl>
    <w:lvl w:ilvl="4" w:tplc="04050003" w:tentative="1">
      <w:start w:val="1"/>
      <w:numFmt w:val="bullet"/>
      <w:lvlText w:val="o"/>
      <w:lvlJc w:val="left"/>
      <w:pPr>
        <w:ind w:left="3686" w:hanging="360"/>
      </w:pPr>
      <w:rPr>
        <w:rFonts w:ascii="Courier New" w:hAnsi="Courier New" w:cs="Courier New" w:hint="default"/>
      </w:rPr>
    </w:lvl>
    <w:lvl w:ilvl="5" w:tplc="04050005" w:tentative="1">
      <w:start w:val="1"/>
      <w:numFmt w:val="bullet"/>
      <w:lvlText w:val=""/>
      <w:lvlJc w:val="left"/>
      <w:pPr>
        <w:ind w:left="4406" w:hanging="360"/>
      </w:pPr>
      <w:rPr>
        <w:rFonts w:ascii="Wingdings" w:hAnsi="Wingdings" w:hint="default"/>
      </w:rPr>
    </w:lvl>
    <w:lvl w:ilvl="6" w:tplc="04050001" w:tentative="1">
      <w:start w:val="1"/>
      <w:numFmt w:val="bullet"/>
      <w:lvlText w:val=""/>
      <w:lvlJc w:val="left"/>
      <w:pPr>
        <w:ind w:left="5126" w:hanging="360"/>
      </w:pPr>
      <w:rPr>
        <w:rFonts w:ascii="Symbol" w:hAnsi="Symbol" w:hint="default"/>
      </w:rPr>
    </w:lvl>
    <w:lvl w:ilvl="7" w:tplc="04050003" w:tentative="1">
      <w:start w:val="1"/>
      <w:numFmt w:val="bullet"/>
      <w:lvlText w:val="o"/>
      <w:lvlJc w:val="left"/>
      <w:pPr>
        <w:ind w:left="5846" w:hanging="360"/>
      </w:pPr>
      <w:rPr>
        <w:rFonts w:ascii="Courier New" w:hAnsi="Courier New" w:cs="Courier New" w:hint="default"/>
      </w:rPr>
    </w:lvl>
    <w:lvl w:ilvl="8" w:tplc="04050005" w:tentative="1">
      <w:start w:val="1"/>
      <w:numFmt w:val="bullet"/>
      <w:lvlText w:val=""/>
      <w:lvlJc w:val="left"/>
      <w:pPr>
        <w:ind w:left="6566" w:hanging="360"/>
      </w:pPr>
      <w:rPr>
        <w:rFonts w:ascii="Wingdings" w:hAnsi="Wingdings" w:hint="default"/>
      </w:rPr>
    </w:lvl>
  </w:abstractNum>
  <w:abstractNum w:abstractNumId="24" w15:restartNumberingAfterBreak="0">
    <w:nsid w:val="08112000"/>
    <w:multiLevelType w:val="multilevel"/>
    <w:tmpl w:val="C93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A0A595F"/>
    <w:multiLevelType w:val="hybridMultilevel"/>
    <w:tmpl w:val="61404ED0"/>
    <w:lvl w:ilvl="0" w:tplc="0FB4C92C">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0C3E69CF"/>
    <w:multiLevelType w:val="hybridMultilevel"/>
    <w:tmpl w:val="060EB364"/>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C845EFC"/>
    <w:multiLevelType w:val="hybridMultilevel"/>
    <w:tmpl w:val="5B8EB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CF65DF0"/>
    <w:multiLevelType w:val="hybridMultilevel"/>
    <w:tmpl w:val="FA4035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FC4021E"/>
    <w:multiLevelType w:val="hybridMultilevel"/>
    <w:tmpl w:val="863C3478"/>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0" w15:restartNumberingAfterBreak="0">
    <w:nsid w:val="10274DA4"/>
    <w:multiLevelType w:val="hybridMultilevel"/>
    <w:tmpl w:val="890028C4"/>
    <w:lvl w:ilvl="0" w:tplc="1DB277D8">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10763AF9"/>
    <w:multiLevelType w:val="hybridMultilevel"/>
    <w:tmpl w:val="4EDEF0B6"/>
    <w:lvl w:ilvl="0" w:tplc="303E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121639A"/>
    <w:multiLevelType w:val="hybridMultilevel"/>
    <w:tmpl w:val="F0440C10"/>
    <w:lvl w:ilvl="0" w:tplc="B0204FFE">
      <w:start w:val="1"/>
      <w:numFmt w:val="lowerLetter"/>
      <w:lvlText w:val="%1."/>
      <w:lvlJc w:val="left"/>
      <w:pPr>
        <w:tabs>
          <w:tab w:val="num" w:pos="340"/>
        </w:tabs>
        <w:ind w:left="680" w:hanging="340"/>
      </w:pPr>
      <w:rPr>
        <w:rFonts w:hint="default"/>
      </w:rPr>
    </w:lvl>
    <w:lvl w:ilvl="1" w:tplc="C3064D7C">
      <w:start w:val="2"/>
      <w:numFmt w:val="decimal"/>
      <w:lvlText w:val="%2."/>
      <w:lvlJc w:val="left"/>
      <w:pPr>
        <w:tabs>
          <w:tab w:val="num" w:pos="340"/>
        </w:tabs>
        <w:ind w:left="680" w:hanging="340"/>
      </w:pPr>
      <w:rPr>
        <w:rFonts w:hint="default"/>
      </w:r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33" w15:restartNumberingAfterBreak="0">
    <w:nsid w:val="11437B8D"/>
    <w:multiLevelType w:val="hybridMultilevel"/>
    <w:tmpl w:val="C0AAB1A6"/>
    <w:lvl w:ilvl="0" w:tplc="A9141760">
      <w:start w:val="1"/>
      <w:numFmt w:val="lowerLetter"/>
      <w:lvlText w:val="%1."/>
      <w:lvlJc w:val="left"/>
      <w:pPr>
        <w:tabs>
          <w:tab w:val="num" w:pos="0"/>
        </w:tabs>
        <w:ind w:left="340" w:hanging="340"/>
      </w:pPr>
      <w:rPr>
        <w:rFonts w:hint="default"/>
      </w:rPr>
    </w:lvl>
    <w:lvl w:ilvl="1" w:tplc="A9CC9A92">
      <w:start w:val="1"/>
      <w:numFmt w:val="bullet"/>
      <w:lvlText w:val="-"/>
      <w:lvlJc w:val="left"/>
      <w:pPr>
        <w:tabs>
          <w:tab w:val="num" w:pos="0"/>
        </w:tabs>
        <w:ind w:left="340" w:hanging="34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11692C44"/>
    <w:multiLevelType w:val="hybridMultilevel"/>
    <w:tmpl w:val="F4F64322"/>
    <w:lvl w:ilvl="0" w:tplc="C4E062F6">
      <w:start w:val="1"/>
      <w:numFmt w:val="bullet"/>
      <w:lvlText w:val="-"/>
      <w:lvlJc w:val="left"/>
      <w:pPr>
        <w:tabs>
          <w:tab w:val="num" w:pos="360"/>
        </w:tabs>
        <w:ind w:left="340" w:hanging="34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26A1DEC"/>
    <w:multiLevelType w:val="hybridMultilevel"/>
    <w:tmpl w:val="5170A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31E0D21"/>
    <w:multiLevelType w:val="hybridMultilevel"/>
    <w:tmpl w:val="3C3EA52E"/>
    <w:lvl w:ilvl="0" w:tplc="1DB277D8">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13792E47"/>
    <w:multiLevelType w:val="hybridMultilevel"/>
    <w:tmpl w:val="CA90B1EE"/>
    <w:lvl w:ilvl="0" w:tplc="5ADE86AE">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46C353A"/>
    <w:multiLevelType w:val="hybridMultilevel"/>
    <w:tmpl w:val="5518D39C"/>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4A939DE"/>
    <w:multiLevelType w:val="hybridMultilevel"/>
    <w:tmpl w:val="699E574A"/>
    <w:lvl w:ilvl="0" w:tplc="5ADE86A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55E7B11"/>
    <w:multiLevelType w:val="hybridMultilevel"/>
    <w:tmpl w:val="1DC69BFC"/>
    <w:lvl w:ilvl="0" w:tplc="5ADE86A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5A51A8E"/>
    <w:multiLevelType w:val="hybridMultilevel"/>
    <w:tmpl w:val="27A081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169E58D7"/>
    <w:multiLevelType w:val="hybridMultilevel"/>
    <w:tmpl w:val="E836D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75C5A3B"/>
    <w:multiLevelType w:val="hybridMultilevel"/>
    <w:tmpl w:val="B63A78C0"/>
    <w:lvl w:ilvl="0" w:tplc="F65A7124">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18C20147"/>
    <w:multiLevelType w:val="hybridMultilevel"/>
    <w:tmpl w:val="507881B8"/>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8D12FF1"/>
    <w:multiLevelType w:val="hybridMultilevel"/>
    <w:tmpl w:val="E6D05F22"/>
    <w:lvl w:ilvl="0" w:tplc="1B6C69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93D0064"/>
    <w:multiLevelType w:val="hybridMultilevel"/>
    <w:tmpl w:val="BDE81B46"/>
    <w:lvl w:ilvl="0" w:tplc="7A5E06B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96A33B9"/>
    <w:multiLevelType w:val="hybridMultilevel"/>
    <w:tmpl w:val="F5FC62F6"/>
    <w:lvl w:ilvl="0" w:tplc="00000014">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9AC0E41"/>
    <w:multiLevelType w:val="hybridMultilevel"/>
    <w:tmpl w:val="618A41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1A6707B6"/>
    <w:multiLevelType w:val="hybridMultilevel"/>
    <w:tmpl w:val="222444D0"/>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1B164246"/>
    <w:multiLevelType w:val="hybridMultilevel"/>
    <w:tmpl w:val="2E9219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1B4E444A"/>
    <w:multiLevelType w:val="multilevel"/>
    <w:tmpl w:val="128E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C0C3BCC"/>
    <w:multiLevelType w:val="hybridMultilevel"/>
    <w:tmpl w:val="B932394A"/>
    <w:lvl w:ilvl="0" w:tplc="1B6C69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C9F44B3"/>
    <w:multiLevelType w:val="hybridMultilevel"/>
    <w:tmpl w:val="6F34911C"/>
    <w:lvl w:ilvl="0" w:tplc="C4E062F6">
      <w:start w:val="1"/>
      <w:numFmt w:val="bullet"/>
      <w:lvlText w:val="-"/>
      <w:lvlJc w:val="left"/>
      <w:pPr>
        <w:tabs>
          <w:tab w:val="num" w:pos="360"/>
        </w:tabs>
        <w:ind w:left="340" w:hanging="34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CA22B50"/>
    <w:multiLevelType w:val="hybridMultilevel"/>
    <w:tmpl w:val="ACC6C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CE47ED4"/>
    <w:multiLevelType w:val="hybridMultilevel"/>
    <w:tmpl w:val="320A26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D2B2856"/>
    <w:multiLevelType w:val="hybridMultilevel"/>
    <w:tmpl w:val="69A08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1DBA2361"/>
    <w:multiLevelType w:val="hybridMultilevel"/>
    <w:tmpl w:val="97CCF26C"/>
    <w:lvl w:ilvl="0" w:tplc="697063E8">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1DDA5E7B"/>
    <w:multiLevelType w:val="hybridMultilevel"/>
    <w:tmpl w:val="BA143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E4C0AF7"/>
    <w:multiLevelType w:val="hybridMultilevel"/>
    <w:tmpl w:val="A6C8C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EA2543B"/>
    <w:multiLevelType w:val="hybridMultilevel"/>
    <w:tmpl w:val="D3A89216"/>
    <w:lvl w:ilvl="0" w:tplc="DA78E0D8">
      <w:start w:val="1"/>
      <w:numFmt w:val="lowerLetter"/>
      <w:lvlText w:val="%1."/>
      <w:lvlJc w:val="left"/>
      <w:pPr>
        <w:tabs>
          <w:tab w:val="num" w:pos="340"/>
        </w:tabs>
        <w:ind w:left="680" w:hanging="340"/>
      </w:pPr>
      <w:rPr>
        <w:rFonts w:hint="default"/>
      </w:rPr>
    </w:lvl>
    <w:lvl w:ilvl="1" w:tplc="7346CA84">
      <w:start w:val="3"/>
      <w:numFmt w:val="decimal"/>
      <w:lvlText w:val="%2."/>
      <w:lvlJc w:val="left"/>
      <w:pPr>
        <w:tabs>
          <w:tab w:val="num" w:pos="340"/>
        </w:tabs>
        <w:ind w:left="680" w:hanging="340"/>
      </w:pPr>
      <w:rPr>
        <w:rFonts w:hint="default"/>
      </w:r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61" w15:restartNumberingAfterBreak="0">
    <w:nsid w:val="1F843B67"/>
    <w:multiLevelType w:val="hybridMultilevel"/>
    <w:tmpl w:val="375C1CC2"/>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FDD0832"/>
    <w:multiLevelType w:val="hybridMultilevel"/>
    <w:tmpl w:val="346A2BEA"/>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1FEB3B8A"/>
    <w:multiLevelType w:val="hybridMultilevel"/>
    <w:tmpl w:val="B4EE9F54"/>
    <w:lvl w:ilvl="0" w:tplc="1B6C69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1BC6051"/>
    <w:multiLevelType w:val="hybridMultilevel"/>
    <w:tmpl w:val="AA785EEC"/>
    <w:lvl w:ilvl="0" w:tplc="7A5E06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21FF794D"/>
    <w:multiLevelType w:val="hybridMultilevel"/>
    <w:tmpl w:val="A87295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22D45BEA"/>
    <w:multiLevelType w:val="hybridMultilevel"/>
    <w:tmpl w:val="2CA64B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7" w15:restartNumberingAfterBreak="0">
    <w:nsid w:val="22EC6C9D"/>
    <w:multiLevelType w:val="hybridMultilevel"/>
    <w:tmpl w:val="23443E6E"/>
    <w:lvl w:ilvl="0" w:tplc="7A5E06B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68" w15:restartNumberingAfterBreak="0">
    <w:nsid w:val="23301BC2"/>
    <w:multiLevelType w:val="hybridMultilevel"/>
    <w:tmpl w:val="26C0F0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243E21B7"/>
    <w:multiLevelType w:val="hybridMultilevel"/>
    <w:tmpl w:val="487C3E94"/>
    <w:lvl w:ilvl="0" w:tplc="C4E062F6">
      <w:start w:val="1"/>
      <w:numFmt w:val="bullet"/>
      <w:lvlText w:val="-"/>
      <w:lvlJc w:val="left"/>
      <w:pPr>
        <w:tabs>
          <w:tab w:val="num" w:pos="360"/>
        </w:tabs>
        <w:ind w:left="340" w:hanging="34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5F26765"/>
    <w:multiLevelType w:val="hybridMultilevel"/>
    <w:tmpl w:val="5CCA28DA"/>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6651C2C"/>
    <w:multiLevelType w:val="hybridMultilevel"/>
    <w:tmpl w:val="5EDA4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26CE547C"/>
    <w:multiLevelType w:val="hybridMultilevel"/>
    <w:tmpl w:val="DB2EF204"/>
    <w:lvl w:ilvl="0" w:tplc="C4E062F6">
      <w:start w:val="1"/>
      <w:numFmt w:val="bullet"/>
      <w:lvlText w:val="-"/>
      <w:lvlJc w:val="left"/>
      <w:pPr>
        <w:tabs>
          <w:tab w:val="num" w:pos="360"/>
        </w:tabs>
        <w:ind w:left="340" w:hanging="34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70F117D"/>
    <w:multiLevelType w:val="hybridMultilevel"/>
    <w:tmpl w:val="173CD64E"/>
    <w:lvl w:ilvl="0" w:tplc="79EE103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8F45227"/>
    <w:multiLevelType w:val="hybridMultilevel"/>
    <w:tmpl w:val="F0DE1EC2"/>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29C94CAD"/>
    <w:multiLevelType w:val="hybridMultilevel"/>
    <w:tmpl w:val="95205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2B1167F5"/>
    <w:multiLevelType w:val="hybridMultilevel"/>
    <w:tmpl w:val="BD0AA2D4"/>
    <w:lvl w:ilvl="0" w:tplc="00000014">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2C074784"/>
    <w:multiLevelType w:val="hybridMultilevel"/>
    <w:tmpl w:val="B3C88344"/>
    <w:lvl w:ilvl="0" w:tplc="04050003">
      <w:start w:val="1"/>
      <w:numFmt w:val="bullet"/>
      <w:lvlText w:val="o"/>
      <w:lvlJc w:val="left"/>
      <w:pPr>
        <w:ind w:left="1432" w:hanging="360"/>
      </w:pPr>
      <w:rPr>
        <w:rFonts w:ascii="Courier New" w:hAnsi="Courier New" w:cs="Courier New" w:hint="default"/>
      </w:rPr>
    </w:lvl>
    <w:lvl w:ilvl="1" w:tplc="04050003" w:tentative="1">
      <w:start w:val="1"/>
      <w:numFmt w:val="bullet"/>
      <w:lvlText w:val="o"/>
      <w:lvlJc w:val="left"/>
      <w:pPr>
        <w:ind w:left="1526" w:hanging="360"/>
      </w:pPr>
      <w:rPr>
        <w:rFonts w:ascii="Courier New" w:hAnsi="Courier New" w:cs="Courier New" w:hint="default"/>
      </w:rPr>
    </w:lvl>
    <w:lvl w:ilvl="2" w:tplc="04050005" w:tentative="1">
      <w:start w:val="1"/>
      <w:numFmt w:val="bullet"/>
      <w:lvlText w:val=""/>
      <w:lvlJc w:val="left"/>
      <w:pPr>
        <w:ind w:left="2246" w:hanging="360"/>
      </w:pPr>
      <w:rPr>
        <w:rFonts w:ascii="Wingdings" w:hAnsi="Wingdings" w:hint="default"/>
      </w:rPr>
    </w:lvl>
    <w:lvl w:ilvl="3" w:tplc="04050001" w:tentative="1">
      <w:start w:val="1"/>
      <w:numFmt w:val="bullet"/>
      <w:lvlText w:val=""/>
      <w:lvlJc w:val="left"/>
      <w:pPr>
        <w:ind w:left="2966" w:hanging="360"/>
      </w:pPr>
      <w:rPr>
        <w:rFonts w:ascii="Symbol" w:hAnsi="Symbol" w:hint="default"/>
      </w:rPr>
    </w:lvl>
    <w:lvl w:ilvl="4" w:tplc="04050003" w:tentative="1">
      <w:start w:val="1"/>
      <w:numFmt w:val="bullet"/>
      <w:lvlText w:val="o"/>
      <w:lvlJc w:val="left"/>
      <w:pPr>
        <w:ind w:left="3686" w:hanging="360"/>
      </w:pPr>
      <w:rPr>
        <w:rFonts w:ascii="Courier New" w:hAnsi="Courier New" w:cs="Courier New" w:hint="default"/>
      </w:rPr>
    </w:lvl>
    <w:lvl w:ilvl="5" w:tplc="04050005" w:tentative="1">
      <w:start w:val="1"/>
      <w:numFmt w:val="bullet"/>
      <w:lvlText w:val=""/>
      <w:lvlJc w:val="left"/>
      <w:pPr>
        <w:ind w:left="4406" w:hanging="360"/>
      </w:pPr>
      <w:rPr>
        <w:rFonts w:ascii="Wingdings" w:hAnsi="Wingdings" w:hint="default"/>
      </w:rPr>
    </w:lvl>
    <w:lvl w:ilvl="6" w:tplc="04050001" w:tentative="1">
      <w:start w:val="1"/>
      <w:numFmt w:val="bullet"/>
      <w:lvlText w:val=""/>
      <w:lvlJc w:val="left"/>
      <w:pPr>
        <w:ind w:left="5126" w:hanging="360"/>
      </w:pPr>
      <w:rPr>
        <w:rFonts w:ascii="Symbol" w:hAnsi="Symbol" w:hint="default"/>
      </w:rPr>
    </w:lvl>
    <w:lvl w:ilvl="7" w:tplc="04050003" w:tentative="1">
      <w:start w:val="1"/>
      <w:numFmt w:val="bullet"/>
      <w:lvlText w:val="o"/>
      <w:lvlJc w:val="left"/>
      <w:pPr>
        <w:ind w:left="5846" w:hanging="360"/>
      </w:pPr>
      <w:rPr>
        <w:rFonts w:ascii="Courier New" w:hAnsi="Courier New" w:cs="Courier New" w:hint="default"/>
      </w:rPr>
    </w:lvl>
    <w:lvl w:ilvl="8" w:tplc="04050005" w:tentative="1">
      <w:start w:val="1"/>
      <w:numFmt w:val="bullet"/>
      <w:lvlText w:val=""/>
      <w:lvlJc w:val="left"/>
      <w:pPr>
        <w:ind w:left="6566" w:hanging="360"/>
      </w:pPr>
      <w:rPr>
        <w:rFonts w:ascii="Wingdings" w:hAnsi="Wingdings" w:hint="default"/>
      </w:rPr>
    </w:lvl>
  </w:abstractNum>
  <w:abstractNum w:abstractNumId="78" w15:restartNumberingAfterBreak="0">
    <w:nsid w:val="2C200D9F"/>
    <w:multiLevelType w:val="hybridMultilevel"/>
    <w:tmpl w:val="D0525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2C5910B9"/>
    <w:multiLevelType w:val="hybridMultilevel"/>
    <w:tmpl w:val="EC24E542"/>
    <w:lvl w:ilvl="0" w:tplc="EC64499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D961FB1"/>
    <w:multiLevelType w:val="hybridMultilevel"/>
    <w:tmpl w:val="9F66B1CC"/>
    <w:lvl w:ilvl="0" w:tplc="3CB08BC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2DB53826"/>
    <w:multiLevelType w:val="hybridMultilevel"/>
    <w:tmpl w:val="C81C7068"/>
    <w:lvl w:ilvl="0" w:tplc="42AE6F8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E8427F2"/>
    <w:multiLevelType w:val="hybridMultilevel"/>
    <w:tmpl w:val="B8AAF366"/>
    <w:lvl w:ilvl="0" w:tplc="3752961C">
      <w:start w:val="2"/>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3" w15:restartNumberingAfterBreak="0">
    <w:nsid w:val="2EDD7F73"/>
    <w:multiLevelType w:val="hybridMultilevel"/>
    <w:tmpl w:val="6C12584C"/>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FE04ED5"/>
    <w:multiLevelType w:val="hybridMultilevel"/>
    <w:tmpl w:val="52028BD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0A72FE6"/>
    <w:multiLevelType w:val="hybridMultilevel"/>
    <w:tmpl w:val="7EB8BBCC"/>
    <w:lvl w:ilvl="0" w:tplc="516AE1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0FB4A54"/>
    <w:multiLevelType w:val="hybridMultilevel"/>
    <w:tmpl w:val="54326736"/>
    <w:lvl w:ilvl="0" w:tplc="0405000F">
      <w:start w:val="1"/>
      <w:numFmt w:val="decimal"/>
      <w:lvlText w:val="%1."/>
      <w:lvlJc w:val="left"/>
      <w:pPr>
        <w:tabs>
          <w:tab w:val="num" w:pos="360"/>
        </w:tabs>
        <w:ind w:left="360" w:hanging="360"/>
      </w:pPr>
    </w:lvl>
    <w:lvl w:ilvl="1" w:tplc="4210AC3A">
      <w:start w:val="1"/>
      <w:numFmt w:val="bullet"/>
      <w:lvlText w:val="-"/>
      <w:lvlJc w:val="left"/>
      <w:pPr>
        <w:tabs>
          <w:tab w:val="num" w:pos="700"/>
        </w:tabs>
        <w:ind w:left="340" w:firstLine="0"/>
      </w:pPr>
      <w:rPr>
        <w:rFonts w:ascii="Times New Roman" w:hAnsi="Times New Roman" w:cs="Times New Roman" w:hint="default"/>
      </w:rPr>
    </w:lvl>
    <w:lvl w:ilvl="2" w:tplc="68D8A256">
      <w:start w:val="30"/>
      <w:numFmt w:val="decimal"/>
      <w:lvlText w:val="%3."/>
      <w:lvlJc w:val="left"/>
      <w:pPr>
        <w:tabs>
          <w:tab w:val="num" w:pos="360"/>
        </w:tabs>
        <w:ind w:left="340" w:hanging="34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7" w15:restartNumberingAfterBreak="0">
    <w:nsid w:val="3127617A"/>
    <w:multiLevelType w:val="hybridMultilevel"/>
    <w:tmpl w:val="93967FEE"/>
    <w:lvl w:ilvl="0" w:tplc="B1D2711A">
      <w:start w:val="1"/>
      <w:numFmt w:val="lowerLetter"/>
      <w:lvlText w:val="%1."/>
      <w:lvlJc w:val="left"/>
      <w:pPr>
        <w:tabs>
          <w:tab w:val="num" w:pos="0"/>
        </w:tabs>
        <w:ind w:left="340" w:hanging="340"/>
      </w:pPr>
      <w:rPr>
        <w:rFonts w:hint="default"/>
      </w:rPr>
    </w:lvl>
    <w:lvl w:ilvl="1" w:tplc="D02EEA24">
      <w:start w:val="1"/>
      <w:numFmt w:val="bullet"/>
      <w:lvlText w:val="-"/>
      <w:lvlJc w:val="left"/>
      <w:pPr>
        <w:tabs>
          <w:tab w:val="num" w:pos="1080"/>
        </w:tabs>
        <w:ind w:left="1420" w:hanging="34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314608FE"/>
    <w:multiLevelType w:val="hybridMultilevel"/>
    <w:tmpl w:val="395498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1BA73C4"/>
    <w:multiLevelType w:val="hybridMultilevel"/>
    <w:tmpl w:val="FAD8F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31E906AE"/>
    <w:multiLevelType w:val="hybridMultilevel"/>
    <w:tmpl w:val="DAA2F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32535D39"/>
    <w:multiLevelType w:val="hybridMultilevel"/>
    <w:tmpl w:val="4CA60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2B80BB2"/>
    <w:multiLevelType w:val="hybridMultilevel"/>
    <w:tmpl w:val="649634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15:restartNumberingAfterBreak="0">
    <w:nsid w:val="33574B49"/>
    <w:multiLevelType w:val="hybridMultilevel"/>
    <w:tmpl w:val="A398A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339778AB"/>
    <w:multiLevelType w:val="hybridMultilevel"/>
    <w:tmpl w:val="D7E89268"/>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339F1EC5"/>
    <w:multiLevelType w:val="hybridMultilevel"/>
    <w:tmpl w:val="486231DC"/>
    <w:lvl w:ilvl="0" w:tplc="9FC60CD4">
      <w:start w:val="1"/>
      <w:numFmt w:val="bullet"/>
      <w:lvlText w:val="-"/>
      <w:lvlJc w:val="left"/>
      <w:pPr>
        <w:tabs>
          <w:tab w:val="num" w:pos="680"/>
        </w:tabs>
        <w:ind w:left="1020" w:hanging="340"/>
      </w:pPr>
      <w:rPr>
        <w:rFonts w:ascii="Times New Roman" w:hAnsi="Times New Roman" w:cs="Times New Roman"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96" w15:restartNumberingAfterBreak="0">
    <w:nsid w:val="3407316E"/>
    <w:multiLevelType w:val="hybridMultilevel"/>
    <w:tmpl w:val="1A6E4BD4"/>
    <w:lvl w:ilvl="0" w:tplc="74FA3272">
      <w:start w:val="1"/>
      <w:numFmt w:val="bullet"/>
      <w:lvlText w:val="-"/>
      <w:lvlJc w:val="left"/>
      <w:pPr>
        <w:tabs>
          <w:tab w:val="num" w:pos="1021"/>
        </w:tabs>
        <w:ind w:left="1021" w:hanging="341"/>
      </w:pPr>
      <w:rPr>
        <w:rFonts w:ascii="Times New Roman" w:hAnsi="Times New Roman" w:cs="Times New Roman" w:hint="default"/>
      </w:rPr>
    </w:lvl>
    <w:lvl w:ilvl="1" w:tplc="E0CEF7F0">
      <w:start w:val="1"/>
      <w:numFmt w:val="lowerLetter"/>
      <w:lvlText w:val="%2."/>
      <w:lvlJc w:val="left"/>
      <w:pPr>
        <w:tabs>
          <w:tab w:val="num" w:pos="340"/>
        </w:tabs>
        <w:ind w:left="680" w:hanging="340"/>
      </w:pPr>
      <w:rPr>
        <w:rFonts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97" w15:restartNumberingAfterBreak="0">
    <w:nsid w:val="341011E5"/>
    <w:multiLevelType w:val="hybridMultilevel"/>
    <w:tmpl w:val="61DCA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34211958"/>
    <w:multiLevelType w:val="hybridMultilevel"/>
    <w:tmpl w:val="131C796C"/>
    <w:lvl w:ilvl="0" w:tplc="00000014">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34915688"/>
    <w:multiLevelType w:val="hybridMultilevel"/>
    <w:tmpl w:val="F53CC3B6"/>
    <w:lvl w:ilvl="0" w:tplc="46D6F692">
      <w:start w:val="1"/>
      <w:numFmt w:val="lowerLetter"/>
      <w:lvlText w:val="%1)"/>
      <w:lvlJc w:val="left"/>
      <w:pPr>
        <w:tabs>
          <w:tab w:val="num" w:pos="340"/>
        </w:tabs>
        <w:ind w:left="680" w:hanging="34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00" w15:restartNumberingAfterBreak="0">
    <w:nsid w:val="34A300E0"/>
    <w:multiLevelType w:val="hybridMultilevel"/>
    <w:tmpl w:val="36B074F2"/>
    <w:lvl w:ilvl="0" w:tplc="46D6F692">
      <w:start w:val="1"/>
      <w:numFmt w:val="lowerLetter"/>
      <w:lvlText w:val="%1)"/>
      <w:lvlJc w:val="left"/>
      <w:pPr>
        <w:tabs>
          <w:tab w:val="num" w:pos="340"/>
        </w:tabs>
        <w:ind w:left="680" w:hanging="340"/>
      </w:pPr>
      <w:rPr>
        <w:rFonts w:hint="default"/>
      </w:rPr>
    </w:lvl>
    <w:lvl w:ilvl="1" w:tplc="04F20D7C">
      <w:start w:val="5"/>
      <w:numFmt w:val="decimal"/>
      <w:lvlText w:val="%2."/>
      <w:lvlJc w:val="left"/>
      <w:pPr>
        <w:tabs>
          <w:tab w:val="num" w:pos="1420"/>
        </w:tabs>
        <w:ind w:left="1760" w:hanging="340"/>
      </w:pPr>
      <w:rPr>
        <w:rFonts w:hint="default"/>
      </w:r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01" w15:restartNumberingAfterBreak="0">
    <w:nsid w:val="34BA10BC"/>
    <w:multiLevelType w:val="hybridMultilevel"/>
    <w:tmpl w:val="AD983922"/>
    <w:lvl w:ilvl="0" w:tplc="7A5E06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34FF5DF4"/>
    <w:multiLevelType w:val="hybridMultilevel"/>
    <w:tmpl w:val="A2DC5C88"/>
    <w:lvl w:ilvl="0" w:tplc="144E6ADA">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3542740F"/>
    <w:multiLevelType w:val="hybridMultilevel"/>
    <w:tmpl w:val="5A26C102"/>
    <w:lvl w:ilvl="0" w:tplc="ADE0D740">
      <w:start w:val="1"/>
      <w:numFmt w:val="upperRoman"/>
      <w:lvlText w:val="%1."/>
      <w:lvlJc w:val="left"/>
      <w:pPr>
        <w:tabs>
          <w:tab w:val="num" w:pos="340"/>
        </w:tabs>
        <w:ind w:left="680" w:hanging="34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04" w15:restartNumberingAfterBreak="0">
    <w:nsid w:val="354C70BA"/>
    <w:multiLevelType w:val="hybridMultilevel"/>
    <w:tmpl w:val="07827556"/>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367149C8"/>
    <w:multiLevelType w:val="hybridMultilevel"/>
    <w:tmpl w:val="8F6A5040"/>
    <w:lvl w:ilvl="0" w:tplc="303E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369645F9"/>
    <w:multiLevelType w:val="hybridMultilevel"/>
    <w:tmpl w:val="3EA22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370C1911"/>
    <w:multiLevelType w:val="hybridMultilevel"/>
    <w:tmpl w:val="9DDA2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37A74865"/>
    <w:multiLevelType w:val="hybridMultilevel"/>
    <w:tmpl w:val="FF90CD42"/>
    <w:lvl w:ilvl="0" w:tplc="6366C538">
      <w:start w:val="1"/>
      <w:numFmt w:val="lowerLetter"/>
      <w:lvlText w:val="%1."/>
      <w:lvlJc w:val="left"/>
      <w:pPr>
        <w:tabs>
          <w:tab w:val="num" w:pos="340"/>
        </w:tabs>
        <w:ind w:left="680" w:hanging="340"/>
      </w:pPr>
      <w:rPr>
        <w:rFonts w:hint="default"/>
      </w:rPr>
    </w:lvl>
    <w:lvl w:ilvl="1" w:tplc="1BD63FBA">
      <w:start w:val="4"/>
      <w:numFmt w:val="decimal"/>
      <w:lvlText w:val="%2."/>
      <w:lvlJc w:val="left"/>
      <w:pPr>
        <w:tabs>
          <w:tab w:val="num" w:pos="340"/>
        </w:tabs>
        <w:ind w:left="680" w:hanging="340"/>
      </w:pPr>
      <w:rPr>
        <w:rFonts w:hint="default"/>
      </w:r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09" w15:restartNumberingAfterBreak="0">
    <w:nsid w:val="38D156CC"/>
    <w:multiLevelType w:val="hybridMultilevel"/>
    <w:tmpl w:val="0EE25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39146A2E"/>
    <w:multiLevelType w:val="hybridMultilevel"/>
    <w:tmpl w:val="5EE6FAF8"/>
    <w:lvl w:ilvl="0" w:tplc="9CF86454">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15:restartNumberingAfterBreak="0">
    <w:nsid w:val="39AF3505"/>
    <w:multiLevelType w:val="hybridMultilevel"/>
    <w:tmpl w:val="4D4A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39EA0B00"/>
    <w:multiLevelType w:val="hybridMultilevel"/>
    <w:tmpl w:val="9E3876F4"/>
    <w:lvl w:ilvl="0" w:tplc="5308BA1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A5F7B70"/>
    <w:multiLevelType w:val="hybridMultilevel"/>
    <w:tmpl w:val="CA0A9C12"/>
    <w:lvl w:ilvl="0" w:tplc="C48CB538">
      <w:numFmt w:val="bullet"/>
      <w:lvlText w:val="-"/>
      <w:lvlJc w:val="left"/>
      <w:pPr>
        <w:tabs>
          <w:tab w:val="num" w:pos="1065"/>
        </w:tabs>
        <w:ind w:left="1065" w:hanging="360"/>
      </w:pPr>
      <w:rPr>
        <w:rFonts w:ascii="Arial" w:eastAsia="Times New Roman" w:hAnsi="Arial"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14" w15:restartNumberingAfterBreak="0">
    <w:nsid w:val="3C5E2EAE"/>
    <w:multiLevelType w:val="hybridMultilevel"/>
    <w:tmpl w:val="0DF0F8FA"/>
    <w:lvl w:ilvl="0" w:tplc="C4E062F6">
      <w:start w:val="1"/>
      <w:numFmt w:val="bullet"/>
      <w:lvlText w:val="-"/>
      <w:lvlJc w:val="left"/>
      <w:pPr>
        <w:tabs>
          <w:tab w:val="num" w:pos="360"/>
        </w:tabs>
        <w:ind w:left="34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C681F29"/>
    <w:multiLevelType w:val="hybridMultilevel"/>
    <w:tmpl w:val="B2DE6AF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3CB22ABA"/>
    <w:multiLevelType w:val="hybridMultilevel"/>
    <w:tmpl w:val="97DE9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3CD27FA1"/>
    <w:multiLevelType w:val="hybridMultilevel"/>
    <w:tmpl w:val="C69CF77E"/>
    <w:lvl w:ilvl="0" w:tplc="04050019">
      <w:start w:val="1"/>
      <w:numFmt w:val="lowerLetter"/>
      <w:lvlText w:val="%1."/>
      <w:lvlJc w:val="left"/>
      <w:pPr>
        <w:ind w:left="502"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8" w15:restartNumberingAfterBreak="0">
    <w:nsid w:val="3CEC5A21"/>
    <w:multiLevelType w:val="hybridMultilevel"/>
    <w:tmpl w:val="68029D90"/>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3D1E7323"/>
    <w:multiLevelType w:val="hybridMultilevel"/>
    <w:tmpl w:val="55646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3DC60D78"/>
    <w:multiLevelType w:val="hybridMultilevel"/>
    <w:tmpl w:val="CDA0E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3E6911B0"/>
    <w:multiLevelType w:val="hybridMultilevel"/>
    <w:tmpl w:val="5F165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3F142F93"/>
    <w:multiLevelType w:val="hybridMultilevel"/>
    <w:tmpl w:val="15DE6610"/>
    <w:lvl w:ilvl="0" w:tplc="04050001">
      <w:start w:val="1"/>
      <w:numFmt w:val="bullet"/>
      <w:lvlText w:val=""/>
      <w:lvlJc w:val="left"/>
      <w:pPr>
        <w:ind w:left="1007" w:hanging="360"/>
      </w:pPr>
      <w:rPr>
        <w:rFonts w:ascii="Symbol" w:hAnsi="Symbol" w:hint="default"/>
      </w:rPr>
    </w:lvl>
    <w:lvl w:ilvl="1" w:tplc="04050003" w:tentative="1">
      <w:start w:val="1"/>
      <w:numFmt w:val="bullet"/>
      <w:lvlText w:val="o"/>
      <w:lvlJc w:val="left"/>
      <w:pPr>
        <w:ind w:left="1727" w:hanging="360"/>
      </w:pPr>
      <w:rPr>
        <w:rFonts w:ascii="Courier New" w:hAnsi="Courier New" w:cs="Courier New" w:hint="default"/>
      </w:rPr>
    </w:lvl>
    <w:lvl w:ilvl="2" w:tplc="04050005" w:tentative="1">
      <w:start w:val="1"/>
      <w:numFmt w:val="bullet"/>
      <w:lvlText w:val=""/>
      <w:lvlJc w:val="left"/>
      <w:pPr>
        <w:ind w:left="2447" w:hanging="360"/>
      </w:pPr>
      <w:rPr>
        <w:rFonts w:ascii="Wingdings" w:hAnsi="Wingdings" w:hint="default"/>
      </w:rPr>
    </w:lvl>
    <w:lvl w:ilvl="3" w:tplc="04050001" w:tentative="1">
      <w:start w:val="1"/>
      <w:numFmt w:val="bullet"/>
      <w:lvlText w:val=""/>
      <w:lvlJc w:val="left"/>
      <w:pPr>
        <w:ind w:left="3167" w:hanging="360"/>
      </w:pPr>
      <w:rPr>
        <w:rFonts w:ascii="Symbol" w:hAnsi="Symbol" w:hint="default"/>
      </w:rPr>
    </w:lvl>
    <w:lvl w:ilvl="4" w:tplc="04050003" w:tentative="1">
      <w:start w:val="1"/>
      <w:numFmt w:val="bullet"/>
      <w:lvlText w:val="o"/>
      <w:lvlJc w:val="left"/>
      <w:pPr>
        <w:ind w:left="3887" w:hanging="360"/>
      </w:pPr>
      <w:rPr>
        <w:rFonts w:ascii="Courier New" w:hAnsi="Courier New" w:cs="Courier New" w:hint="default"/>
      </w:rPr>
    </w:lvl>
    <w:lvl w:ilvl="5" w:tplc="04050005" w:tentative="1">
      <w:start w:val="1"/>
      <w:numFmt w:val="bullet"/>
      <w:lvlText w:val=""/>
      <w:lvlJc w:val="left"/>
      <w:pPr>
        <w:ind w:left="4607" w:hanging="360"/>
      </w:pPr>
      <w:rPr>
        <w:rFonts w:ascii="Wingdings" w:hAnsi="Wingdings" w:hint="default"/>
      </w:rPr>
    </w:lvl>
    <w:lvl w:ilvl="6" w:tplc="04050001" w:tentative="1">
      <w:start w:val="1"/>
      <w:numFmt w:val="bullet"/>
      <w:lvlText w:val=""/>
      <w:lvlJc w:val="left"/>
      <w:pPr>
        <w:ind w:left="5327" w:hanging="360"/>
      </w:pPr>
      <w:rPr>
        <w:rFonts w:ascii="Symbol" w:hAnsi="Symbol" w:hint="default"/>
      </w:rPr>
    </w:lvl>
    <w:lvl w:ilvl="7" w:tplc="04050003" w:tentative="1">
      <w:start w:val="1"/>
      <w:numFmt w:val="bullet"/>
      <w:lvlText w:val="o"/>
      <w:lvlJc w:val="left"/>
      <w:pPr>
        <w:ind w:left="6047" w:hanging="360"/>
      </w:pPr>
      <w:rPr>
        <w:rFonts w:ascii="Courier New" w:hAnsi="Courier New" w:cs="Courier New" w:hint="default"/>
      </w:rPr>
    </w:lvl>
    <w:lvl w:ilvl="8" w:tplc="04050005" w:tentative="1">
      <w:start w:val="1"/>
      <w:numFmt w:val="bullet"/>
      <w:lvlText w:val=""/>
      <w:lvlJc w:val="left"/>
      <w:pPr>
        <w:ind w:left="6767" w:hanging="360"/>
      </w:pPr>
      <w:rPr>
        <w:rFonts w:ascii="Wingdings" w:hAnsi="Wingdings" w:hint="default"/>
      </w:rPr>
    </w:lvl>
  </w:abstractNum>
  <w:abstractNum w:abstractNumId="123" w15:restartNumberingAfterBreak="0">
    <w:nsid w:val="3F695AAC"/>
    <w:multiLevelType w:val="hybridMultilevel"/>
    <w:tmpl w:val="D794E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3FA601D5"/>
    <w:multiLevelType w:val="hybridMultilevel"/>
    <w:tmpl w:val="26CCEC46"/>
    <w:lvl w:ilvl="0" w:tplc="74CC43F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413377C8"/>
    <w:multiLevelType w:val="hybridMultilevel"/>
    <w:tmpl w:val="25A6D49A"/>
    <w:lvl w:ilvl="0" w:tplc="1B6C6946">
      <w:start w:val="3"/>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199593C"/>
    <w:multiLevelType w:val="hybridMultilevel"/>
    <w:tmpl w:val="B48CD3E0"/>
    <w:lvl w:ilvl="0" w:tplc="B93A6548">
      <w:start w:val="1"/>
      <w:numFmt w:val="bullet"/>
      <w:lvlText w:val="-"/>
      <w:lvlJc w:val="left"/>
      <w:pPr>
        <w:tabs>
          <w:tab w:val="num" w:pos="0"/>
        </w:tabs>
        <w:ind w:left="340" w:hanging="340"/>
      </w:pPr>
      <w:rPr>
        <w:rFonts w:ascii="Times New Roman" w:hAnsi="Times New Roman" w:cs="Times New Roman" w:hint="default"/>
      </w:rPr>
    </w:lvl>
    <w:lvl w:ilvl="1" w:tplc="E0CEF7F0">
      <w:start w:val="1"/>
      <w:numFmt w:val="lowerLetter"/>
      <w:lvlText w:val="%2."/>
      <w:lvlJc w:val="left"/>
      <w:pPr>
        <w:tabs>
          <w:tab w:val="num" w:pos="0"/>
        </w:tabs>
        <w:ind w:left="340" w:hanging="34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1EB2366"/>
    <w:multiLevelType w:val="hybridMultilevel"/>
    <w:tmpl w:val="B1907352"/>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1F819A8"/>
    <w:multiLevelType w:val="hybridMultilevel"/>
    <w:tmpl w:val="DE169FCA"/>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44787C62"/>
    <w:multiLevelType w:val="hybridMultilevel"/>
    <w:tmpl w:val="73FE72D6"/>
    <w:lvl w:ilvl="0" w:tplc="7BBA25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4C02FE7"/>
    <w:multiLevelType w:val="hybridMultilevel"/>
    <w:tmpl w:val="F7B21DD4"/>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44D01B0C"/>
    <w:multiLevelType w:val="hybridMultilevel"/>
    <w:tmpl w:val="7E9E1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44E24339"/>
    <w:multiLevelType w:val="hybridMultilevel"/>
    <w:tmpl w:val="05D29DF8"/>
    <w:lvl w:ilvl="0" w:tplc="C4F80A68">
      <w:start w:val="3"/>
      <w:numFmt w:val="decimal"/>
      <w:lvlText w:val="%1."/>
      <w:lvlJc w:val="left"/>
      <w:pPr>
        <w:tabs>
          <w:tab w:val="num" w:pos="0"/>
        </w:tabs>
        <w:ind w:left="340" w:hanging="340"/>
      </w:pPr>
      <w:rPr>
        <w:rFonts w:hint="default"/>
      </w:rPr>
    </w:lvl>
    <w:lvl w:ilvl="1" w:tplc="0DB4F1AC">
      <w:start w:val="1"/>
      <w:numFmt w:val="lowerLetter"/>
      <w:lvlText w:val="%2."/>
      <w:lvlJc w:val="left"/>
      <w:pPr>
        <w:tabs>
          <w:tab w:val="num" w:pos="0"/>
        </w:tabs>
        <w:ind w:left="340" w:hanging="34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3" w15:restartNumberingAfterBreak="0">
    <w:nsid w:val="451F7B9C"/>
    <w:multiLevelType w:val="hybridMultilevel"/>
    <w:tmpl w:val="C3D415D8"/>
    <w:lvl w:ilvl="0" w:tplc="6202506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6B3785A"/>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5" w15:restartNumberingAfterBreak="0">
    <w:nsid w:val="46EE508D"/>
    <w:multiLevelType w:val="hybridMultilevel"/>
    <w:tmpl w:val="ED48853A"/>
    <w:lvl w:ilvl="0" w:tplc="04050009">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6FC6DE4"/>
    <w:multiLevelType w:val="hybridMultilevel"/>
    <w:tmpl w:val="133EA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474D0E5B"/>
    <w:multiLevelType w:val="hybridMultilevel"/>
    <w:tmpl w:val="EBAE2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47E563AD"/>
    <w:multiLevelType w:val="hybridMultilevel"/>
    <w:tmpl w:val="517EA6CA"/>
    <w:lvl w:ilvl="0" w:tplc="B81485F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80769D0"/>
    <w:multiLevelType w:val="hybridMultilevel"/>
    <w:tmpl w:val="42181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485C3CBB"/>
    <w:multiLevelType w:val="hybridMultilevel"/>
    <w:tmpl w:val="15745C08"/>
    <w:lvl w:ilvl="0" w:tplc="5E405312">
      <w:start w:val="1"/>
      <w:numFmt w:val="bullet"/>
      <w:lvlText w:val="-"/>
      <w:lvlJc w:val="left"/>
      <w:pPr>
        <w:tabs>
          <w:tab w:val="num" w:pos="1021"/>
        </w:tabs>
        <w:ind w:left="1021" w:hanging="341"/>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8FA606C"/>
    <w:multiLevelType w:val="hybridMultilevel"/>
    <w:tmpl w:val="414A0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4A5F63FC"/>
    <w:multiLevelType w:val="hybridMultilevel"/>
    <w:tmpl w:val="F0C0B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4A932C7F"/>
    <w:multiLevelType w:val="hybridMultilevel"/>
    <w:tmpl w:val="0D1ADFC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4" w15:restartNumberingAfterBreak="0">
    <w:nsid w:val="4B31631D"/>
    <w:multiLevelType w:val="hybridMultilevel"/>
    <w:tmpl w:val="4D308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4B333B11"/>
    <w:multiLevelType w:val="hybridMultilevel"/>
    <w:tmpl w:val="9C60A948"/>
    <w:lvl w:ilvl="0" w:tplc="C4E062F6">
      <w:start w:val="1"/>
      <w:numFmt w:val="bullet"/>
      <w:lvlText w:val="-"/>
      <w:lvlJc w:val="left"/>
      <w:pPr>
        <w:tabs>
          <w:tab w:val="num" w:pos="360"/>
        </w:tabs>
        <w:ind w:left="340" w:hanging="34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B827266"/>
    <w:multiLevelType w:val="hybridMultilevel"/>
    <w:tmpl w:val="F0823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4C133B65"/>
    <w:multiLevelType w:val="hybridMultilevel"/>
    <w:tmpl w:val="93EAFB2A"/>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4C161E81"/>
    <w:multiLevelType w:val="hybridMultilevel"/>
    <w:tmpl w:val="C78E44B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49" w15:restartNumberingAfterBreak="0">
    <w:nsid w:val="4D173489"/>
    <w:multiLevelType w:val="hybridMultilevel"/>
    <w:tmpl w:val="312A9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4D1C7683"/>
    <w:multiLevelType w:val="hybridMultilevel"/>
    <w:tmpl w:val="3FE48F7E"/>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4D7F574B"/>
    <w:multiLevelType w:val="hybridMultilevel"/>
    <w:tmpl w:val="3F868276"/>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152" w15:restartNumberingAfterBreak="0">
    <w:nsid w:val="4E7400AF"/>
    <w:multiLevelType w:val="hybridMultilevel"/>
    <w:tmpl w:val="7F4AD0B6"/>
    <w:lvl w:ilvl="0" w:tplc="1B6C69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EAD761A"/>
    <w:multiLevelType w:val="hybridMultilevel"/>
    <w:tmpl w:val="0FCEC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4ED32A22"/>
    <w:multiLevelType w:val="hybridMultilevel"/>
    <w:tmpl w:val="DE4A585C"/>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4F360C97"/>
    <w:multiLevelType w:val="hybridMultilevel"/>
    <w:tmpl w:val="7D92BD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FAA6737"/>
    <w:multiLevelType w:val="hybridMultilevel"/>
    <w:tmpl w:val="DB3AF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51557716"/>
    <w:multiLevelType w:val="hybridMultilevel"/>
    <w:tmpl w:val="930A8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51834763"/>
    <w:multiLevelType w:val="hybridMultilevel"/>
    <w:tmpl w:val="CE145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529903B8"/>
    <w:multiLevelType w:val="hybridMultilevel"/>
    <w:tmpl w:val="A066D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533849DF"/>
    <w:multiLevelType w:val="hybridMultilevel"/>
    <w:tmpl w:val="62862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538D1523"/>
    <w:multiLevelType w:val="hybridMultilevel"/>
    <w:tmpl w:val="FBA0C50A"/>
    <w:lvl w:ilvl="0" w:tplc="9B58F8BC">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2" w15:restartNumberingAfterBreak="0">
    <w:nsid w:val="53D301DD"/>
    <w:multiLevelType w:val="hybridMultilevel"/>
    <w:tmpl w:val="D6A878EC"/>
    <w:lvl w:ilvl="0" w:tplc="5FC44168">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3" w15:restartNumberingAfterBreak="0">
    <w:nsid w:val="54BA23DE"/>
    <w:multiLevelType w:val="hybridMultilevel"/>
    <w:tmpl w:val="63260AAC"/>
    <w:lvl w:ilvl="0" w:tplc="3E48D69C">
      <w:start w:val="3"/>
      <w:numFmt w:val="lowerLetter"/>
      <w:lvlText w:val="%1."/>
      <w:lvlJc w:val="left"/>
      <w:pPr>
        <w:tabs>
          <w:tab w:val="num" w:pos="0"/>
        </w:tabs>
        <w:ind w:left="340" w:hanging="340"/>
      </w:pPr>
      <w:rPr>
        <w:rFonts w:hint="default"/>
      </w:rPr>
    </w:lvl>
    <w:lvl w:ilvl="1" w:tplc="A9CC9A92">
      <w:start w:val="1"/>
      <w:numFmt w:val="bullet"/>
      <w:lvlText w:val="-"/>
      <w:lvlJc w:val="left"/>
      <w:pPr>
        <w:tabs>
          <w:tab w:val="num" w:pos="1080"/>
        </w:tabs>
        <w:ind w:left="1420" w:hanging="34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4" w15:restartNumberingAfterBreak="0">
    <w:nsid w:val="564F5DDB"/>
    <w:multiLevelType w:val="hybridMultilevel"/>
    <w:tmpl w:val="D1344F7C"/>
    <w:lvl w:ilvl="0" w:tplc="00000014">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57E52F2C"/>
    <w:multiLevelType w:val="hybridMultilevel"/>
    <w:tmpl w:val="E4844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58545293"/>
    <w:multiLevelType w:val="hybridMultilevel"/>
    <w:tmpl w:val="660C68B6"/>
    <w:lvl w:ilvl="0" w:tplc="303E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58684B9A"/>
    <w:multiLevelType w:val="hybridMultilevel"/>
    <w:tmpl w:val="45785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58690A0D"/>
    <w:multiLevelType w:val="hybridMultilevel"/>
    <w:tmpl w:val="988A7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58DC49A5"/>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0" w15:restartNumberingAfterBreak="0">
    <w:nsid w:val="59BB3540"/>
    <w:multiLevelType w:val="hybridMultilevel"/>
    <w:tmpl w:val="C6006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59F84358"/>
    <w:multiLevelType w:val="hybridMultilevel"/>
    <w:tmpl w:val="2B584F08"/>
    <w:lvl w:ilvl="0" w:tplc="6EE6C6CA">
      <w:start w:val="1"/>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2" w15:restartNumberingAfterBreak="0">
    <w:nsid w:val="5A1659DF"/>
    <w:multiLevelType w:val="hybridMultilevel"/>
    <w:tmpl w:val="30686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5A3A2C52"/>
    <w:multiLevelType w:val="hybridMultilevel"/>
    <w:tmpl w:val="F63AA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5A7A4632"/>
    <w:multiLevelType w:val="hybridMultilevel"/>
    <w:tmpl w:val="7DACB3D2"/>
    <w:lvl w:ilvl="0" w:tplc="00000014">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5B830430"/>
    <w:multiLevelType w:val="hybridMultilevel"/>
    <w:tmpl w:val="22BE5008"/>
    <w:lvl w:ilvl="0" w:tplc="95E26BF2">
      <w:start w:val="1"/>
      <w:numFmt w:val="decimal"/>
      <w:lvlText w:val="%1."/>
      <w:lvlJc w:val="left"/>
      <w:pPr>
        <w:tabs>
          <w:tab w:val="num" w:pos="0"/>
        </w:tabs>
        <w:ind w:left="340" w:hanging="340"/>
      </w:pPr>
      <w:rPr>
        <w:rFonts w:hint="default"/>
      </w:rPr>
    </w:lvl>
    <w:lvl w:ilvl="1" w:tplc="BB7CFDC6">
      <w:start w:val="1"/>
      <w:numFmt w:val="lowerLetter"/>
      <w:lvlText w:val="%2."/>
      <w:lvlJc w:val="left"/>
      <w:pPr>
        <w:tabs>
          <w:tab w:val="num" w:pos="0"/>
        </w:tabs>
        <w:ind w:left="340" w:hanging="34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6" w15:restartNumberingAfterBreak="0">
    <w:nsid w:val="5C975101"/>
    <w:multiLevelType w:val="hybridMultilevel"/>
    <w:tmpl w:val="22E04F36"/>
    <w:lvl w:ilvl="0" w:tplc="1B6C69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D233FB6"/>
    <w:multiLevelType w:val="hybridMultilevel"/>
    <w:tmpl w:val="7920203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8" w15:restartNumberingAfterBreak="0">
    <w:nsid w:val="5E326A3A"/>
    <w:multiLevelType w:val="hybridMultilevel"/>
    <w:tmpl w:val="158E5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5E511905"/>
    <w:multiLevelType w:val="hybridMultilevel"/>
    <w:tmpl w:val="F56CF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5ECD2F88"/>
    <w:multiLevelType w:val="hybridMultilevel"/>
    <w:tmpl w:val="5A9A5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F0169C1"/>
    <w:multiLevelType w:val="hybridMultilevel"/>
    <w:tmpl w:val="E1283A80"/>
    <w:lvl w:ilvl="0" w:tplc="71E4B44C">
      <w:start w:val="1"/>
      <w:numFmt w:val="bullet"/>
      <w:lvlText w:val="-"/>
      <w:lvlJc w:val="left"/>
      <w:pPr>
        <w:ind w:left="626" w:hanging="360"/>
      </w:pPr>
      <w:rPr>
        <w:rFonts w:ascii="Times New Roman" w:eastAsia="Times New Roman" w:hAnsi="Times New Roman" w:cs="Times New Roman" w:hint="default"/>
      </w:rPr>
    </w:lvl>
    <w:lvl w:ilvl="1" w:tplc="04050003">
      <w:start w:val="1"/>
      <w:numFmt w:val="bullet"/>
      <w:lvlText w:val="o"/>
      <w:lvlJc w:val="left"/>
      <w:pPr>
        <w:ind w:left="1346" w:hanging="360"/>
      </w:pPr>
      <w:rPr>
        <w:rFonts w:ascii="Courier New" w:hAnsi="Courier New" w:cs="Courier New" w:hint="default"/>
      </w:rPr>
    </w:lvl>
    <w:lvl w:ilvl="2" w:tplc="04050005" w:tentative="1">
      <w:start w:val="1"/>
      <w:numFmt w:val="bullet"/>
      <w:lvlText w:val=""/>
      <w:lvlJc w:val="left"/>
      <w:pPr>
        <w:ind w:left="2066" w:hanging="360"/>
      </w:pPr>
      <w:rPr>
        <w:rFonts w:ascii="Wingdings" w:hAnsi="Wingdings" w:hint="default"/>
      </w:rPr>
    </w:lvl>
    <w:lvl w:ilvl="3" w:tplc="04050001" w:tentative="1">
      <w:start w:val="1"/>
      <w:numFmt w:val="bullet"/>
      <w:lvlText w:val=""/>
      <w:lvlJc w:val="left"/>
      <w:pPr>
        <w:ind w:left="2786" w:hanging="360"/>
      </w:pPr>
      <w:rPr>
        <w:rFonts w:ascii="Symbol" w:hAnsi="Symbol" w:hint="default"/>
      </w:rPr>
    </w:lvl>
    <w:lvl w:ilvl="4" w:tplc="04050003" w:tentative="1">
      <w:start w:val="1"/>
      <w:numFmt w:val="bullet"/>
      <w:lvlText w:val="o"/>
      <w:lvlJc w:val="left"/>
      <w:pPr>
        <w:ind w:left="3506" w:hanging="360"/>
      </w:pPr>
      <w:rPr>
        <w:rFonts w:ascii="Courier New" w:hAnsi="Courier New" w:cs="Courier New" w:hint="default"/>
      </w:rPr>
    </w:lvl>
    <w:lvl w:ilvl="5" w:tplc="04050005" w:tentative="1">
      <w:start w:val="1"/>
      <w:numFmt w:val="bullet"/>
      <w:lvlText w:val=""/>
      <w:lvlJc w:val="left"/>
      <w:pPr>
        <w:ind w:left="4226" w:hanging="360"/>
      </w:pPr>
      <w:rPr>
        <w:rFonts w:ascii="Wingdings" w:hAnsi="Wingdings" w:hint="default"/>
      </w:rPr>
    </w:lvl>
    <w:lvl w:ilvl="6" w:tplc="04050001" w:tentative="1">
      <w:start w:val="1"/>
      <w:numFmt w:val="bullet"/>
      <w:lvlText w:val=""/>
      <w:lvlJc w:val="left"/>
      <w:pPr>
        <w:ind w:left="4946" w:hanging="360"/>
      </w:pPr>
      <w:rPr>
        <w:rFonts w:ascii="Symbol" w:hAnsi="Symbol" w:hint="default"/>
      </w:rPr>
    </w:lvl>
    <w:lvl w:ilvl="7" w:tplc="04050003" w:tentative="1">
      <w:start w:val="1"/>
      <w:numFmt w:val="bullet"/>
      <w:lvlText w:val="o"/>
      <w:lvlJc w:val="left"/>
      <w:pPr>
        <w:ind w:left="5666" w:hanging="360"/>
      </w:pPr>
      <w:rPr>
        <w:rFonts w:ascii="Courier New" w:hAnsi="Courier New" w:cs="Courier New" w:hint="default"/>
      </w:rPr>
    </w:lvl>
    <w:lvl w:ilvl="8" w:tplc="04050005" w:tentative="1">
      <w:start w:val="1"/>
      <w:numFmt w:val="bullet"/>
      <w:lvlText w:val=""/>
      <w:lvlJc w:val="left"/>
      <w:pPr>
        <w:ind w:left="6386" w:hanging="360"/>
      </w:pPr>
      <w:rPr>
        <w:rFonts w:ascii="Wingdings" w:hAnsi="Wingdings" w:hint="default"/>
      </w:rPr>
    </w:lvl>
  </w:abstractNum>
  <w:abstractNum w:abstractNumId="182" w15:restartNumberingAfterBreak="0">
    <w:nsid w:val="5F411463"/>
    <w:multiLevelType w:val="hybridMultilevel"/>
    <w:tmpl w:val="C1E0379E"/>
    <w:lvl w:ilvl="0" w:tplc="88B8741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0B00D0C"/>
    <w:multiLevelType w:val="hybridMultilevel"/>
    <w:tmpl w:val="62CC9954"/>
    <w:lvl w:ilvl="0" w:tplc="C4E062F6">
      <w:start w:val="1"/>
      <w:numFmt w:val="bullet"/>
      <w:lvlText w:val="-"/>
      <w:lvlJc w:val="left"/>
      <w:pPr>
        <w:tabs>
          <w:tab w:val="num" w:pos="360"/>
        </w:tabs>
        <w:ind w:left="340" w:hanging="34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1251843"/>
    <w:multiLevelType w:val="hybridMultilevel"/>
    <w:tmpl w:val="A0208A18"/>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617A5BDD"/>
    <w:multiLevelType w:val="hybridMultilevel"/>
    <w:tmpl w:val="ACCED4CC"/>
    <w:lvl w:ilvl="0" w:tplc="2BFCDA40">
      <w:start w:val="1"/>
      <w:numFmt w:val="decimal"/>
      <w:lvlText w:val="%1."/>
      <w:lvlJc w:val="left"/>
      <w:pPr>
        <w:tabs>
          <w:tab w:val="num" w:pos="720"/>
        </w:tabs>
        <w:ind w:left="720" w:hanging="360"/>
      </w:pPr>
      <w:rPr>
        <w:rFonts w:hint="default"/>
      </w:rPr>
    </w:lvl>
    <w:lvl w:ilvl="1" w:tplc="38CEC70C">
      <w:start w:val="2"/>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6" w15:restartNumberingAfterBreak="0">
    <w:nsid w:val="61C51239"/>
    <w:multiLevelType w:val="hybridMultilevel"/>
    <w:tmpl w:val="70364B12"/>
    <w:lvl w:ilvl="0" w:tplc="5ADE86AE">
      <w:start w:val="1"/>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7" w15:restartNumberingAfterBreak="0">
    <w:nsid w:val="61D8672A"/>
    <w:multiLevelType w:val="hybridMultilevel"/>
    <w:tmpl w:val="EEC6A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61E85E6A"/>
    <w:multiLevelType w:val="hybridMultilevel"/>
    <w:tmpl w:val="D312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628B369B"/>
    <w:multiLevelType w:val="hybridMultilevel"/>
    <w:tmpl w:val="219CD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15:restartNumberingAfterBreak="0">
    <w:nsid w:val="62BF76EC"/>
    <w:multiLevelType w:val="hybridMultilevel"/>
    <w:tmpl w:val="1D549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63225F33"/>
    <w:multiLevelType w:val="hybridMultilevel"/>
    <w:tmpl w:val="AB00A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63417656"/>
    <w:multiLevelType w:val="hybridMultilevel"/>
    <w:tmpl w:val="A300D8BC"/>
    <w:lvl w:ilvl="0" w:tplc="C84ED2B4">
      <w:start w:val="1"/>
      <w:numFmt w:val="decimal"/>
      <w:lvlText w:val="%1."/>
      <w:lvlJc w:val="left"/>
      <w:pPr>
        <w:tabs>
          <w:tab w:val="num" w:pos="0"/>
        </w:tabs>
        <w:ind w:left="340" w:hanging="340"/>
      </w:pPr>
      <w:rPr>
        <w:rFonts w:hint="default"/>
      </w:rPr>
    </w:lvl>
    <w:lvl w:ilvl="1" w:tplc="F7F2C154">
      <w:start w:val="5"/>
      <w:numFmt w:val="decimal"/>
      <w:lvlText w:val="%2."/>
      <w:lvlJc w:val="left"/>
      <w:pPr>
        <w:tabs>
          <w:tab w:val="num" w:pos="0"/>
        </w:tabs>
        <w:ind w:left="340" w:hanging="340"/>
      </w:pPr>
      <w:rPr>
        <w:rFonts w:hint="default"/>
      </w:rPr>
    </w:lvl>
    <w:lvl w:ilvl="2" w:tplc="E36E9DE8">
      <w:start w:val="3"/>
      <w:numFmt w:val="bullet"/>
      <w:lvlText w:val=""/>
      <w:lvlJc w:val="left"/>
      <w:pPr>
        <w:tabs>
          <w:tab w:val="num" w:pos="2340"/>
        </w:tabs>
        <w:ind w:left="2340" w:hanging="360"/>
      </w:pPr>
      <w:rPr>
        <w:rFonts w:ascii="Symbol" w:eastAsia="Times New Roman" w:hAnsi="Symbol"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3" w15:restartNumberingAfterBreak="0">
    <w:nsid w:val="63BA1C39"/>
    <w:multiLevelType w:val="hybridMultilevel"/>
    <w:tmpl w:val="B1DE38AC"/>
    <w:lvl w:ilvl="0" w:tplc="0405000F">
      <w:start w:val="1"/>
      <w:numFmt w:val="decimal"/>
      <w:lvlText w:val="%1."/>
      <w:lvlJc w:val="left"/>
      <w:pPr>
        <w:tabs>
          <w:tab w:val="num" w:pos="720"/>
        </w:tabs>
        <w:ind w:left="720" w:hanging="360"/>
      </w:pPr>
      <w:rPr>
        <w:rFonts w:hint="default"/>
      </w:rPr>
    </w:lvl>
    <w:lvl w:ilvl="1" w:tplc="71E4B44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4" w15:restartNumberingAfterBreak="0">
    <w:nsid w:val="647526D5"/>
    <w:multiLevelType w:val="hybridMultilevel"/>
    <w:tmpl w:val="C7F2207A"/>
    <w:lvl w:ilvl="0" w:tplc="AC84F84A">
      <w:start w:val="1"/>
      <w:numFmt w:val="lowerLetter"/>
      <w:lvlText w:val="%1."/>
      <w:lvlJc w:val="left"/>
      <w:pPr>
        <w:tabs>
          <w:tab w:val="num" w:pos="340"/>
        </w:tabs>
        <w:ind w:left="680" w:hanging="34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95" w15:restartNumberingAfterBreak="0">
    <w:nsid w:val="64A4316A"/>
    <w:multiLevelType w:val="hybridMultilevel"/>
    <w:tmpl w:val="F740F4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656A70EC"/>
    <w:multiLevelType w:val="hybridMultilevel"/>
    <w:tmpl w:val="CD20E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677B2EFF"/>
    <w:multiLevelType w:val="hybridMultilevel"/>
    <w:tmpl w:val="9DAAF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8" w15:restartNumberingAfterBreak="0">
    <w:nsid w:val="67D825A5"/>
    <w:multiLevelType w:val="hybridMultilevel"/>
    <w:tmpl w:val="DB2CC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68FF395D"/>
    <w:multiLevelType w:val="hybridMultilevel"/>
    <w:tmpl w:val="EDCC4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69825F97"/>
    <w:multiLevelType w:val="multilevel"/>
    <w:tmpl w:val="B476B7E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b/>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A034366"/>
    <w:multiLevelType w:val="hybridMultilevel"/>
    <w:tmpl w:val="8D8000D6"/>
    <w:lvl w:ilvl="0" w:tplc="EA7C26B2">
      <w:start w:val="1"/>
      <w:numFmt w:val="lowerLetter"/>
      <w:lvlText w:val="%1."/>
      <w:lvlJc w:val="left"/>
      <w:pPr>
        <w:tabs>
          <w:tab w:val="num" w:pos="340"/>
        </w:tabs>
        <w:ind w:left="680" w:hanging="340"/>
      </w:pPr>
      <w:rPr>
        <w:rFonts w:hint="default"/>
      </w:rPr>
    </w:lvl>
    <w:lvl w:ilvl="1" w:tplc="94982FD6">
      <w:start w:val="2"/>
      <w:numFmt w:val="decimal"/>
      <w:lvlText w:val="%2."/>
      <w:lvlJc w:val="left"/>
      <w:pPr>
        <w:tabs>
          <w:tab w:val="num" w:pos="340"/>
        </w:tabs>
        <w:ind w:left="680" w:hanging="340"/>
      </w:pPr>
      <w:rPr>
        <w:rFonts w:hint="default"/>
      </w:r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202" w15:restartNumberingAfterBreak="0">
    <w:nsid w:val="6A3E1915"/>
    <w:multiLevelType w:val="hybridMultilevel"/>
    <w:tmpl w:val="F78A2636"/>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6B754190"/>
    <w:multiLevelType w:val="hybridMultilevel"/>
    <w:tmpl w:val="D4401F42"/>
    <w:lvl w:ilvl="0" w:tplc="04050001">
      <w:start w:val="1"/>
      <w:numFmt w:val="bullet"/>
      <w:lvlText w:val=""/>
      <w:lvlJc w:val="left"/>
      <w:pPr>
        <w:ind w:left="1316" w:hanging="360"/>
      </w:pPr>
      <w:rPr>
        <w:rFonts w:ascii="Symbol" w:hAnsi="Symbol" w:hint="default"/>
      </w:rPr>
    </w:lvl>
    <w:lvl w:ilvl="1" w:tplc="04050003" w:tentative="1">
      <w:start w:val="1"/>
      <w:numFmt w:val="bullet"/>
      <w:lvlText w:val="o"/>
      <w:lvlJc w:val="left"/>
      <w:pPr>
        <w:ind w:left="2036" w:hanging="360"/>
      </w:pPr>
      <w:rPr>
        <w:rFonts w:ascii="Courier New" w:hAnsi="Courier New" w:cs="Courier New" w:hint="default"/>
      </w:rPr>
    </w:lvl>
    <w:lvl w:ilvl="2" w:tplc="04050005" w:tentative="1">
      <w:start w:val="1"/>
      <w:numFmt w:val="bullet"/>
      <w:lvlText w:val=""/>
      <w:lvlJc w:val="left"/>
      <w:pPr>
        <w:ind w:left="2756" w:hanging="360"/>
      </w:pPr>
      <w:rPr>
        <w:rFonts w:ascii="Wingdings" w:hAnsi="Wingdings" w:hint="default"/>
      </w:rPr>
    </w:lvl>
    <w:lvl w:ilvl="3" w:tplc="04050001" w:tentative="1">
      <w:start w:val="1"/>
      <w:numFmt w:val="bullet"/>
      <w:lvlText w:val=""/>
      <w:lvlJc w:val="left"/>
      <w:pPr>
        <w:ind w:left="3476" w:hanging="360"/>
      </w:pPr>
      <w:rPr>
        <w:rFonts w:ascii="Symbol" w:hAnsi="Symbol" w:hint="default"/>
      </w:rPr>
    </w:lvl>
    <w:lvl w:ilvl="4" w:tplc="04050003" w:tentative="1">
      <w:start w:val="1"/>
      <w:numFmt w:val="bullet"/>
      <w:lvlText w:val="o"/>
      <w:lvlJc w:val="left"/>
      <w:pPr>
        <w:ind w:left="4196" w:hanging="360"/>
      </w:pPr>
      <w:rPr>
        <w:rFonts w:ascii="Courier New" w:hAnsi="Courier New" w:cs="Courier New" w:hint="default"/>
      </w:rPr>
    </w:lvl>
    <w:lvl w:ilvl="5" w:tplc="04050005" w:tentative="1">
      <w:start w:val="1"/>
      <w:numFmt w:val="bullet"/>
      <w:lvlText w:val=""/>
      <w:lvlJc w:val="left"/>
      <w:pPr>
        <w:ind w:left="4916" w:hanging="360"/>
      </w:pPr>
      <w:rPr>
        <w:rFonts w:ascii="Wingdings" w:hAnsi="Wingdings" w:hint="default"/>
      </w:rPr>
    </w:lvl>
    <w:lvl w:ilvl="6" w:tplc="04050001" w:tentative="1">
      <w:start w:val="1"/>
      <w:numFmt w:val="bullet"/>
      <w:lvlText w:val=""/>
      <w:lvlJc w:val="left"/>
      <w:pPr>
        <w:ind w:left="5636" w:hanging="360"/>
      </w:pPr>
      <w:rPr>
        <w:rFonts w:ascii="Symbol" w:hAnsi="Symbol" w:hint="default"/>
      </w:rPr>
    </w:lvl>
    <w:lvl w:ilvl="7" w:tplc="04050003" w:tentative="1">
      <w:start w:val="1"/>
      <w:numFmt w:val="bullet"/>
      <w:lvlText w:val="o"/>
      <w:lvlJc w:val="left"/>
      <w:pPr>
        <w:ind w:left="6356" w:hanging="360"/>
      </w:pPr>
      <w:rPr>
        <w:rFonts w:ascii="Courier New" w:hAnsi="Courier New" w:cs="Courier New" w:hint="default"/>
      </w:rPr>
    </w:lvl>
    <w:lvl w:ilvl="8" w:tplc="04050005" w:tentative="1">
      <w:start w:val="1"/>
      <w:numFmt w:val="bullet"/>
      <w:lvlText w:val=""/>
      <w:lvlJc w:val="left"/>
      <w:pPr>
        <w:ind w:left="7076" w:hanging="360"/>
      </w:pPr>
      <w:rPr>
        <w:rFonts w:ascii="Wingdings" w:hAnsi="Wingdings" w:hint="default"/>
      </w:rPr>
    </w:lvl>
  </w:abstractNum>
  <w:abstractNum w:abstractNumId="204" w15:restartNumberingAfterBreak="0">
    <w:nsid w:val="6B875848"/>
    <w:multiLevelType w:val="hybridMultilevel"/>
    <w:tmpl w:val="F5242E02"/>
    <w:lvl w:ilvl="0" w:tplc="7A5E06B4">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5" w15:restartNumberingAfterBreak="0">
    <w:nsid w:val="6BE74C66"/>
    <w:multiLevelType w:val="hybridMultilevel"/>
    <w:tmpl w:val="B93CC79C"/>
    <w:lvl w:ilvl="0" w:tplc="B02AD0FA">
      <w:numFmt w:val="bullet"/>
      <w:lvlText w:val=""/>
      <w:lvlJc w:val="left"/>
      <w:pPr>
        <w:tabs>
          <w:tab w:val="num" w:pos="1065"/>
        </w:tabs>
        <w:ind w:left="1065" w:hanging="360"/>
      </w:pPr>
      <w:rPr>
        <w:rFonts w:ascii="Symbol" w:eastAsia="Times New Roman" w:hAnsi="Symbol"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06" w15:restartNumberingAfterBreak="0">
    <w:nsid w:val="6BFB3BB2"/>
    <w:multiLevelType w:val="hybridMultilevel"/>
    <w:tmpl w:val="E5160DB2"/>
    <w:lvl w:ilvl="0" w:tplc="541E6C2C">
      <w:start w:val="1"/>
      <w:numFmt w:val="bullet"/>
      <w:lvlText w:val="-"/>
      <w:lvlJc w:val="left"/>
      <w:pPr>
        <w:tabs>
          <w:tab w:val="num" w:pos="0"/>
        </w:tabs>
        <w:ind w:left="340" w:hanging="34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C321594"/>
    <w:multiLevelType w:val="hybridMultilevel"/>
    <w:tmpl w:val="769A7EAA"/>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6CA72147"/>
    <w:multiLevelType w:val="hybridMultilevel"/>
    <w:tmpl w:val="1EB43170"/>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6CB7658A"/>
    <w:multiLevelType w:val="hybridMultilevel"/>
    <w:tmpl w:val="67744708"/>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6CDA2927"/>
    <w:multiLevelType w:val="hybridMultilevel"/>
    <w:tmpl w:val="0BCA89CE"/>
    <w:lvl w:ilvl="0" w:tplc="1318CBA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D522FC3"/>
    <w:multiLevelType w:val="hybridMultilevel"/>
    <w:tmpl w:val="334412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6DB17795"/>
    <w:multiLevelType w:val="hybridMultilevel"/>
    <w:tmpl w:val="20C69934"/>
    <w:lvl w:ilvl="0" w:tplc="B43252C0">
      <w:start w:val="4"/>
      <w:numFmt w:val="decimal"/>
      <w:lvlText w:val="%1."/>
      <w:lvlJc w:val="left"/>
      <w:pPr>
        <w:tabs>
          <w:tab w:val="num" w:pos="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3" w15:restartNumberingAfterBreak="0">
    <w:nsid w:val="6DFB7A20"/>
    <w:multiLevelType w:val="hybridMultilevel"/>
    <w:tmpl w:val="78AA7902"/>
    <w:lvl w:ilvl="0" w:tplc="00000014">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6E6D1551"/>
    <w:multiLevelType w:val="hybridMultilevel"/>
    <w:tmpl w:val="87122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6FBB1F3B"/>
    <w:multiLevelType w:val="hybridMultilevel"/>
    <w:tmpl w:val="C44C3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70454BC8"/>
    <w:multiLevelType w:val="hybridMultilevel"/>
    <w:tmpl w:val="CF823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7" w15:restartNumberingAfterBreak="0">
    <w:nsid w:val="70C873AA"/>
    <w:multiLevelType w:val="hybridMultilevel"/>
    <w:tmpl w:val="014C3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72016E55"/>
    <w:multiLevelType w:val="hybridMultilevel"/>
    <w:tmpl w:val="E594F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9" w15:restartNumberingAfterBreak="0">
    <w:nsid w:val="73955C8D"/>
    <w:multiLevelType w:val="hybridMultilevel"/>
    <w:tmpl w:val="A74CB4AE"/>
    <w:lvl w:ilvl="0" w:tplc="04050003">
      <w:start w:val="1"/>
      <w:numFmt w:val="bullet"/>
      <w:lvlText w:val="o"/>
      <w:lvlJc w:val="left"/>
      <w:pPr>
        <w:ind w:left="1432" w:hanging="360"/>
      </w:pPr>
      <w:rPr>
        <w:rFonts w:ascii="Courier New" w:hAnsi="Courier New" w:cs="Courier New" w:hint="default"/>
      </w:rPr>
    </w:lvl>
    <w:lvl w:ilvl="1" w:tplc="04050003" w:tentative="1">
      <w:start w:val="1"/>
      <w:numFmt w:val="bullet"/>
      <w:lvlText w:val="o"/>
      <w:lvlJc w:val="left"/>
      <w:pPr>
        <w:ind w:left="1526" w:hanging="360"/>
      </w:pPr>
      <w:rPr>
        <w:rFonts w:ascii="Courier New" w:hAnsi="Courier New" w:cs="Courier New" w:hint="default"/>
      </w:rPr>
    </w:lvl>
    <w:lvl w:ilvl="2" w:tplc="04050005" w:tentative="1">
      <w:start w:val="1"/>
      <w:numFmt w:val="bullet"/>
      <w:lvlText w:val=""/>
      <w:lvlJc w:val="left"/>
      <w:pPr>
        <w:ind w:left="2246" w:hanging="360"/>
      </w:pPr>
      <w:rPr>
        <w:rFonts w:ascii="Wingdings" w:hAnsi="Wingdings" w:hint="default"/>
      </w:rPr>
    </w:lvl>
    <w:lvl w:ilvl="3" w:tplc="04050001" w:tentative="1">
      <w:start w:val="1"/>
      <w:numFmt w:val="bullet"/>
      <w:lvlText w:val=""/>
      <w:lvlJc w:val="left"/>
      <w:pPr>
        <w:ind w:left="2966" w:hanging="360"/>
      </w:pPr>
      <w:rPr>
        <w:rFonts w:ascii="Symbol" w:hAnsi="Symbol" w:hint="default"/>
      </w:rPr>
    </w:lvl>
    <w:lvl w:ilvl="4" w:tplc="04050003" w:tentative="1">
      <w:start w:val="1"/>
      <w:numFmt w:val="bullet"/>
      <w:lvlText w:val="o"/>
      <w:lvlJc w:val="left"/>
      <w:pPr>
        <w:ind w:left="3686" w:hanging="360"/>
      </w:pPr>
      <w:rPr>
        <w:rFonts w:ascii="Courier New" w:hAnsi="Courier New" w:cs="Courier New" w:hint="default"/>
      </w:rPr>
    </w:lvl>
    <w:lvl w:ilvl="5" w:tplc="04050005" w:tentative="1">
      <w:start w:val="1"/>
      <w:numFmt w:val="bullet"/>
      <w:lvlText w:val=""/>
      <w:lvlJc w:val="left"/>
      <w:pPr>
        <w:ind w:left="4406" w:hanging="360"/>
      </w:pPr>
      <w:rPr>
        <w:rFonts w:ascii="Wingdings" w:hAnsi="Wingdings" w:hint="default"/>
      </w:rPr>
    </w:lvl>
    <w:lvl w:ilvl="6" w:tplc="04050001" w:tentative="1">
      <w:start w:val="1"/>
      <w:numFmt w:val="bullet"/>
      <w:lvlText w:val=""/>
      <w:lvlJc w:val="left"/>
      <w:pPr>
        <w:ind w:left="5126" w:hanging="360"/>
      </w:pPr>
      <w:rPr>
        <w:rFonts w:ascii="Symbol" w:hAnsi="Symbol" w:hint="default"/>
      </w:rPr>
    </w:lvl>
    <w:lvl w:ilvl="7" w:tplc="04050003" w:tentative="1">
      <w:start w:val="1"/>
      <w:numFmt w:val="bullet"/>
      <w:lvlText w:val="o"/>
      <w:lvlJc w:val="left"/>
      <w:pPr>
        <w:ind w:left="5846" w:hanging="360"/>
      </w:pPr>
      <w:rPr>
        <w:rFonts w:ascii="Courier New" w:hAnsi="Courier New" w:cs="Courier New" w:hint="default"/>
      </w:rPr>
    </w:lvl>
    <w:lvl w:ilvl="8" w:tplc="04050005" w:tentative="1">
      <w:start w:val="1"/>
      <w:numFmt w:val="bullet"/>
      <w:lvlText w:val=""/>
      <w:lvlJc w:val="left"/>
      <w:pPr>
        <w:ind w:left="6566" w:hanging="360"/>
      </w:pPr>
      <w:rPr>
        <w:rFonts w:ascii="Wingdings" w:hAnsi="Wingdings" w:hint="default"/>
      </w:rPr>
    </w:lvl>
  </w:abstractNum>
  <w:abstractNum w:abstractNumId="220" w15:restartNumberingAfterBreak="0">
    <w:nsid w:val="73ED246A"/>
    <w:multiLevelType w:val="hybridMultilevel"/>
    <w:tmpl w:val="78ACF07A"/>
    <w:lvl w:ilvl="0" w:tplc="00000014">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752F52AE"/>
    <w:multiLevelType w:val="hybridMultilevel"/>
    <w:tmpl w:val="EC809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2" w15:restartNumberingAfterBreak="0">
    <w:nsid w:val="768228C7"/>
    <w:multiLevelType w:val="hybridMultilevel"/>
    <w:tmpl w:val="AEBE436A"/>
    <w:lvl w:ilvl="0" w:tplc="7446198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223" w15:restartNumberingAfterBreak="0">
    <w:nsid w:val="76B30C30"/>
    <w:multiLevelType w:val="hybridMultilevel"/>
    <w:tmpl w:val="C1740912"/>
    <w:lvl w:ilvl="0" w:tplc="0405000F">
      <w:start w:val="1"/>
      <w:numFmt w:val="decimal"/>
      <w:lvlText w:val="%1."/>
      <w:lvlJc w:val="left"/>
      <w:pPr>
        <w:tabs>
          <w:tab w:val="num" w:pos="720"/>
        </w:tabs>
        <w:ind w:left="720" w:hanging="360"/>
      </w:pPr>
      <w:rPr>
        <w:rFonts w:hint="default"/>
      </w:rPr>
    </w:lvl>
    <w:lvl w:ilvl="1" w:tplc="42343BD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4" w15:restartNumberingAfterBreak="0">
    <w:nsid w:val="76D51089"/>
    <w:multiLevelType w:val="hybridMultilevel"/>
    <w:tmpl w:val="21FC131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5" w15:restartNumberingAfterBreak="0">
    <w:nsid w:val="77072293"/>
    <w:multiLevelType w:val="hybridMultilevel"/>
    <w:tmpl w:val="1C16B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77C459D3"/>
    <w:multiLevelType w:val="hybridMultilevel"/>
    <w:tmpl w:val="93C69A1C"/>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77E96918"/>
    <w:multiLevelType w:val="hybridMultilevel"/>
    <w:tmpl w:val="28940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78355BD9"/>
    <w:multiLevelType w:val="hybridMultilevel"/>
    <w:tmpl w:val="9B0CBF58"/>
    <w:lvl w:ilvl="0" w:tplc="E63C354C">
      <w:start w:val="1"/>
      <w:numFmt w:val="lowerLetter"/>
      <w:lvlText w:val="%1."/>
      <w:lvlJc w:val="left"/>
      <w:pPr>
        <w:tabs>
          <w:tab w:val="num" w:pos="340"/>
        </w:tabs>
        <w:ind w:left="680" w:hanging="34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229" w15:restartNumberingAfterBreak="0">
    <w:nsid w:val="78BD3130"/>
    <w:multiLevelType w:val="hybridMultilevel"/>
    <w:tmpl w:val="7F461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78FF2A3D"/>
    <w:multiLevelType w:val="hybridMultilevel"/>
    <w:tmpl w:val="36ACD356"/>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791443A5"/>
    <w:multiLevelType w:val="hybridMultilevel"/>
    <w:tmpl w:val="40E4F41C"/>
    <w:lvl w:ilvl="0" w:tplc="42AE6F8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7B5C4E1A"/>
    <w:multiLevelType w:val="hybridMultilevel"/>
    <w:tmpl w:val="11C65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3" w15:restartNumberingAfterBreak="0">
    <w:nsid w:val="7BF10DAB"/>
    <w:multiLevelType w:val="hybridMultilevel"/>
    <w:tmpl w:val="511AA108"/>
    <w:lvl w:ilvl="0" w:tplc="78DE5562">
      <w:start w:val="3"/>
      <w:numFmt w:val="lowerLetter"/>
      <w:lvlText w:val="%1."/>
      <w:lvlJc w:val="left"/>
      <w:pPr>
        <w:tabs>
          <w:tab w:val="num" w:pos="0"/>
        </w:tabs>
        <w:ind w:left="340" w:hanging="340"/>
      </w:pPr>
      <w:rPr>
        <w:rFonts w:hint="default"/>
      </w:rPr>
    </w:lvl>
    <w:lvl w:ilvl="1" w:tplc="D02EEA24">
      <w:start w:val="1"/>
      <w:numFmt w:val="bullet"/>
      <w:lvlText w:val="-"/>
      <w:lvlJc w:val="left"/>
      <w:pPr>
        <w:tabs>
          <w:tab w:val="num" w:pos="1080"/>
        </w:tabs>
        <w:ind w:left="1420" w:hanging="34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4" w15:restartNumberingAfterBreak="0">
    <w:nsid w:val="7C2D2785"/>
    <w:multiLevelType w:val="hybridMultilevel"/>
    <w:tmpl w:val="E7B0CBF8"/>
    <w:lvl w:ilvl="0" w:tplc="F86604E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D3E196A"/>
    <w:multiLevelType w:val="hybridMultilevel"/>
    <w:tmpl w:val="50AADF58"/>
    <w:lvl w:ilvl="0" w:tplc="A9141760">
      <w:start w:val="1"/>
      <w:numFmt w:val="lowerLetter"/>
      <w:lvlText w:val="%1."/>
      <w:lvlJc w:val="left"/>
      <w:pPr>
        <w:tabs>
          <w:tab w:val="num" w:pos="340"/>
        </w:tabs>
        <w:ind w:left="680" w:hanging="340"/>
      </w:pPr>
      <w:rPr>
        <w:rFonts w:hint="default"/>
      </w:rPr>
    </w:lvl>
    <w:lvl w:ilvl="1" w:tplc="16B8DFF0">
      <w:start w:val="1"/>
      <w:numFmt w:val="bullet"/>
      <w:lvlText w:val="-"/>
      <w:lvlJc w:val="left"/>
      <w:pPr>
        <w:tabs>
          <w:tab w:val="num" w:pos="1021"/>
        </w:tabs>
        <w:ind w:left="1021" w:hanging="341"/>
      </w:pPr>
      <w:rPr>
        <w:rFonts w:ascii="Times New Roman" w:hAnsi="Times New Roman" w:cs="Times New Roman" w:hint="default"/>
      </w:rPr>
    </w:lvl>
    <w:lvl w:ilvl="2" w:tplc="0405001B">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236" w15:restartNumberingAfterBreak="0">
    <w:nsid w:val="7F57700A"/>
    <w:multiLevelType w:val="hybridMultilevel"/>
    <w:tmpl w:val="E2B4BF28"/>
    <w:lvl w:ilvl="0" w:tplc="B1D2711A">
      <w:start w:val="1"/>
      <w:numFmt w:val="lowerLetter"/>
      <w:lvlText w:val="%1."/>
      <w:lvlJc w:val="left"/>
      <w:pPr>
        <w:tabs>
          <w:tab w:val="num" w:pos="0"/>
        </w:tabs>
        <w:ind w:left="340" w:hanging="340"/>
      </w:pPr>
      <w:rPr>
        <w:rFonts w:hint="default"/>
      </w:rPr>
    </w:lvl>
    <w:lvl w:ilvl="1" w:tplc="541E6C2C">
      <w:start w:val="1"/>
      <w:numFmt w:val="bullet"/>
      <w:lvlText w:val="-"/>
      <w:lvlJc w:val="left"/>
      <w:pPr>
        <w:tabs>
          <w:tab w:val="num" w:pos="0"/>
        </w:tabs>
        <w:ind w:left="340" w:hanging="34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3"/>
  </w:num>
  <w:num w:numId="2">
    <w:abstractNumId w:val="138"/>
  </w:num>
  <w:num w:numId="3">
    <w:abstractNumId w:val="79"/>
  </w:num>
  <w:num w:numId="4">
    <w:abstractNumId w:val="73"/>
  </w:num>
  <w:num w:numId="5">
    <w:abstractNumId w:val="85"/>
  </w:num>
  <w:num w:numId="6">
    <w:abstractNumId w:val="41"/>
  </w:num>
  <w:num w:numId="7">
    <w:abstractNumId w:val="133"/>
  </w:num>
  <w:num w:numId="8">
    <w:abstractNumId w:val="127"/>
  </w:num>
  <w:num w:numId="9">
    <w:abstractNumId w:val="124"/>
  </w:num>
  <w:num w:numId="10">
    <w:abstractNumId w:val="46"/>
  </w:num>
  <w:num w:numId="11">
    <w:abstractNumId w:val="83"/>
  </w:num>
  <w:num w:numId="12">
    <w:abstractNumId w:val="204"/>
  </w:num>
  <w:num w:numId="13">
    <w:abstractNumId w:val="182"/>
  </w:num>
  <w:num w:numId="14">
    <w:abstractNumId w:val="125"/>
  </w:num>
  <w:num w:numId="15">
    <w:abstractNumId w:val="152"/>
  </w:num>
  <w:num w:numId="16">
    <w:abstractNumId w:val="88"/>
  </w:num>
  <w:num w:numId="17">
    <w:abstractNumId w:val="180"/>
  </w:num>
  <w:num w:numId="18">
    <w:abstractNumId w:val="84"/>
  </w:num>
  <w:num w:numId="19">
    <w:abstractNumId w:val="113"/>
  </w:num>
  <w:num w:numId="20">
    <w:abstractNumId w:val="205"/>
  </w:num>
  <w:num w:numId="21">
    <w:abstractNumId w:val="135"/>
  </w:num>
  <w:num w:numId="22">
    <w:abstractNumId w:val="117"/>
  </w:num>
  <w:num w:numId="23">
    <w:abstractNumId w:val="211"/>
  </w:num>
  <w:num w:numId="24">
    <w:abstractNumId w:val="129"/>
  </w:num>
  <w:num w:numId="25">
    <w:abstractNumId w:val="176"/>
  </w:num>
  <w:num w:numId="26">
    <w:abstractNumId w:val="45"/>
  </w:num>
  <w:num w:numId="27">
    <w:abstractNumId w:val="52"/>
  </w:num>
  <w:num w:numId="28">
    <w:abstractNumId w:val="63"/>
  </w:num>
  <w:num w:numId="29">
    <w:abstractNumId w:val="115"/>
  </w:num>
  <w:num w:numId="30">
    <w:abstractNumId w:val="222"/>
  </w:num>
  <w:num w:numId="31">
    <w:abstractNumId w:val="39"/>
  </w:num>
  <w:num w:numId="32">
    <w:abstractNumId w:val="40"/>
  </w:num>
  <w:num w:numId="33">
    <w:abstractNumId w:val="102"/>
  </w:num>
  <w:num w:numId="34">
    <w:abstractNumId w:val="65"/>
  </w:num>
  <w:num w:numId="35">
    <w:abstractNumId w:val="196"/>
  </w:num>
  <w:num w:numId="36">
    <w:abstractNumId w:val="186"/>
  </w:num>
  <w:num w:numId="37">
    <w:abstractNumId w:val="200"/>
  </w:num>
  <w:num w:numId="38">
    <w:abstractNumId w:val="51"/>
  </w:num>
  <w:num w:numId="39">
    <w:abstractNumId w:val="37"/>
  </w:num>
  <w:num w:numId="40">
    <w:abstractNumId w:val="55"/>
  </w:num>
  <w:num w:numId="41">
    <w:abstractNumId w:val="197"/>
  </w:num>
  <w:num w:numId="42">
    <w:abstractNumId w:val="0"/>
  </w:num>
  <w:num w:numId="43">
    <w:abstractNumId w:val="1"/>
  </w:num>
  <w:num w:numId="44">
    <w:abstractNumId w:val="2"/>
  </w:num>
  <w:num w:numId="45">
    <w:abstractNumId w:val="4"/>
  </w:num>
  <w:num w:numId="46">
    <w:abstractNumId w:val="5"/>
  </w:num>
  <w:num w:numId="47">
    <w:abstractNumId w:val="68"/>
  </w:num>
  <w:num w:numId="48">
    <w:abstractNumId w:val="50"/>
  </w:num>
  <w:num w:numId="49">
    <w:abstractNumId w:val="81"/>
  </w:num>
  <w:num w:numId="50">
    <w:abstractNumId w:val="112"/>
  </w:num>
  <w:num w:numId="51">
    <w:abstractNumId w:val="48"/>
  </w:num>
  <w:num w:numId="52">
    <w:abstractNumId w:val="223"/>
  </w:num>
  <w:num w:numId="53">
    <w:abstractNumId w:val="177"/>
  </w:num>
  <w:num w:numId="54">
    <w:abstractNumId w:val="69"/>
  </w:num>
  <w:num w:numId="55">
    <w:abstractNumId w:val="210"/>
  </w:num>
  <w:num w:numId="56">
    <w:abstractNumId w:val="92"/>
  </w:num>
  <w:num w:numId="57">
    <w:abstractNumId w:val="19"/>
  </w:num>
  <w:num w:numId="58">
    <w:abstractNumId w:val="234"/>
  </w:num>
  <w:num w:numId="59">
    <w:abstractNumId w:val="86"/>
  </w:num>
  <w:num w:numId="60">
    <w:abstractNumId w:val="17"/>
  </w:num>
  <w:num w:numId="61">
    <w:abstractNumId w:val="14"/>
  </w:num>
  <w:num w:numId="62">
    <w:abstractNumId w:val="100"/>
  </w:num>
  <w:num w:numId="63">
    <w:abstractNumId w:val="99"/>
  </w:num>
  <w:num w:numId="64">
    <w:abstractNumId w:val="43"/>
  </w:num>
  <w:num w:numId="65">
    <w:abstractNumId w:val="171"/>
  </w:num>
  <w:num w:numId="66">
    <w:abstractNumId w:val="192"/>
  </w:num>
  <w:num w:numId="67">
    <w:abstractNumId w:val="161"/>
  </w:num>
  <w:num w:numId="68">
    <w:abstractNumId w:val="36"/>
  </w:num>
  <w:num w:numId="69">
    <w:abstractNumId w:val="30"/>
  </w:num>
  <w:num w:numId="70">
    <w:abstractNumId w:val="25"/>
  </w:num>
  <w:num w:numId="71">
    <w:abstractNumId w:val="212"/>
  </w:num>
  <w:num w:numId="72">
    <w:abstractNumId w:val="57"/>
  </w:num>
  <w:num w:numId="73">
    <w:abstractNumId w:val="103"/>
  </w:num>
  <w:num w:numId="74">
    <w:abstractNumId w:val="201"/>
  </w:num>
  <w:num w:numId="75">
    <w:abstractNumId w:val="110"/>
  </w:num>
  <w:num w:numId="76">
    <w:abstractNumId w:val="60"/>
  </w:num>
  <w:num w:numId="77">
    <w:abstractNumId w:val="108"/>
  </w:num>
  <w:num w:numId="78">
    <w:abstractNumId w:val="228"/>
  </w:num>
  <w:num w:numId="79">
    <w:abstractNumId w:val="87"/>
  </w:num>
  <w:num w:numId="80">
    <w:abstractNumId w:val="233"/>
  </w:num>
  <w:num w:numId="81">
    <w:abstractNumId w:val="236"/>
  </w:num>
  <w:num w:numId="82">
    <w:abstractNumId w:val="206"/>
  </w:num>
  <w:num w:numId="83">
    <w:abstractNumId w:val="33"/>
  </w:num>
  <w:num w:numId="84">
    <w:abstractNumId w:val="163"/>
  </w:num>
  <w:num w:numId="85">
    <w:abstractNumId w:val="126"/>
  </w:num>
  <w:num w:numId="86">
    <w:abstractNumId w:val="32"/>
  </w:num>
  <w:num w:numId="87">
    <w:abstractNumId w:val="194"/>
  </w:num>
  <w:num w:numId="88">
    <w:abstractNumId w:val="162"/>
  </w:num>
  <w:num w:numId="89">
    <w:abstractNumId w:val="175"/>
  </w:num>
  <w:num w:numId="90">
    <w:abstractNumId w:val="132"/>
  </w:num>
  <w:num w:numId="91">
    <w:abstractNumId w:val="235"/>
  </w:num>
  <w:num w:numId="92">
    <w:abstractNumId w:val="140"/>
  </w:num>
  <w:num w:numId="93">
    <w:abstractNumId w:val="96"/>
  </w:num>
  <w:num w:numId="94">
    <w:abstractNumId w:val="80"/>
  </w:num>
  <w:num w:numId="95">
    <w:abstractNumId w:val="224"/>
  </w:num>
  <w:num w:numId="96">
    <w:abstractNumId w:val="207"/>
  </w:num>
  <w:num w:numId="97">
    <w:abstractNumId w:val="38"/>
  </w:num>
  <w:num w:numId="98">
    <w:abstractNumId w:val="44"/>
  </w:num>
  <w:num w:numId="99">
    <w:abstractNumId w:val="202"/>
  </w:num>
  <w:num w:numId="100">
    <w:abstractNumId w:val="231"/>
  </w:num>
  <w:num w:numId="101">
    <w:abstractNumId w:val="49"/>
  </w:num>
  <w:num w:numId="102">
    <w:abstractNumId w:val="209"/>
  </w:num>
  <w:num w:numId="103">
    <w:abstractNumId w:val="230"/>
  </w:num>
  <w:num w:numId="104">
    <w:abstractNumId w:val="154"/>
  </w:num>
  <w:num w:numId="105">
    <w:abstractNumId w:val="104"/>
  </w:num>
  <w:num w:numId="106">
    <w:abstractNumId w:val="226"/>
  </w:num>
  <w:num w:numId="107">
    <w:abstractNumId w:val="26"/>
  </w:num>
  <w:num w:numId="108">
    <w:abstractNumId w:val="128"/>
  </w:num>
  <w:num w:numId="109">
    <w:abstractNumId w:val="145"/>
  </w:num>
  <w:num w:numId="110">
    <w:abstractNumId w:val="114"/>
  </w:num>
  <w:num w:numId="111">
    <w:abstractNumId w:val="34"/>
  </w:num>
  <w:num w:numId="112">
    <w:abstractNumId w:val="20"/>
  </w:num>
  <w:num w:numId="113">
    <w:abstractNumId w:val="183"/>
  </w:num>
  <w:num w:numId="114">
    <w:abstractNumId w:val="72"/>
  </w:num>
  <w:num w:numId="115">
    <w:abstractNumId w:val="53"/>
  </w:num>
  <w:num w:numId="116">
    <w:abstractNumId w:val="61"/>
  </w:num>
  <w:num w:numId="117">
    <w:abstractNumId w:val="181"/>
  </w:num>
  <w:num w:numId="118">
    <w:abstractNumId w:val="23"/>
  </w:num>
  <w:num w:numId="119">
    <w:abstractNumId w:val="10"/>
  </w:num>
  <w:num w:numId="120">
    <w:abstractNumId w:val="219"/>
  </w:num>
  <w:num w:numId="121">
    <w:abstractNumId w:val="77"/>
  </w:num>
  <w:num w:numId="122">
    <w:abstractNumId w:val="156"/>
  </w:num>
  <w:num w:numId="123">
    <w:abstractNumId w:val="158"/>
  </w:num>
  <w:num w:numId="124">
    <w:abstractNumId w:val="90"/>
  </w:num>
  <w:num w:numId="125">
    <w:abstractNumId w:val="218"/>
  </w:num>
  <w:num w:numId="126">
    <w:abstractNumId w:val="54"/>
  </w:num>
  <w:num w:numId="127">
    <w:abstractNumId w:val="225"/>
  </w:num>
  <w:num w:numId="128">
    <w:abstractNumId w:val="35"/>
  </w:num>
  <w:num w:numId="129">
    <w:abstractNumId w:val="189"/>
  </w:num>
  <w:num w:numId="130">
    <w:abstractNumId w:val="116"/>
  </w:num>
  <w:num w:numId="131">
    <w:abstractNumId w:val="227"/>
  </w:num>
  <w:num w:numId="132">
    <w:abstractNumId w:val="131"/>
  </w:num>
  <w:num w:numId="133">
    <w:abstractNumId w:val="71"/>
  </w:num>
  <w:num w:numId="134">
    <w:abstractNumId w:val="160"/>
  </w:num>
  <w:num w:numId="135">
    <w:abstractNumId w:val="217"/>
  </w:num>
  <w:num w:numId="136">
    <w:abstractNumId w:val="172"/>
  </w:num>
  <w:num w:numId="137">
    <w:abstractNumId w:val="107"/>
  </w:num>
  <w:num w:numId="138">
    <w:abstractNumId w:val="22"/>
  </w:num>
  <w:num w:numId="139">
    <w:abstractNumId w:val="232"/>
  </w:num>
  <w:num w:numId="140">
    <w:abstractNumId w:val="141"/>
  </w:num>
  <w:num w:numId="141">
    <w:abstractNumId w:val="13"/>
  </w:num>
  <w:num w:numId="142">
    <w:abstractNumId w:val="27"/>
  </w:num>
  <w:num w:numId="143">
    <w:abstractNumId w:val="167"/>
  </w:num>
  <w:num w:numId="144">
    <w:abstractNumId w:val="195"/>
  </w:num>
  <w:num w:numId="145">
    <w:abstractNumId w:val="121"/>
  </w:num>
  <w:num w:numId="14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0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0"/>
  </w:num>
  <w:num w:numId="167">
    <w:abstractNumId w:val="66"/>
  </w:num>
  <w:num w:numId="168">
    <w:abstractNumId w:val="82"/>
  </w:num>
  <w:num w:numId="169">
    <w:abstractNumId w:val="11"/>
  </w:num>
  <w:num w:numId="170">
    <w:abstractNumId w:val="185"/>
  </w:num>
  <w:num w:numId="171">
    <w:abstractNumId w:val="67"/>
  </w:num>
  <w:num w:numId="172">
    <w:abstractNumId w:val="101"/>
  </w:num>
  <w:num w:numId="173">
    <w:abstractNumId w:val="64"/>
  </w:num>
  <w:num w:numId="174">
    <w:abstractNumId w:val="6"/>
  </w:num>
  <w:num w:numId="175">
    <w:abstractNumId w:val="7"/>
  </w:num>
  <w:num w:numId="176">
    <w:abstractNumId w:val="18"/>
  </w:num>
  <w:num w:numId="177">
    <w:abstractNumId w:val="3"/>
  </w:num>
  <w:num w:numId="178">
    <w:abstractNumId w:val="122"/>
  </w:num>
  <w:num w:numId="179">
    <w:abstractNumId w:val="203"/>
  </w:num>
  <w:num w:numId="180">
    <w:abstractNumId w:val="213"/>
  </w:num>
  <w:num w:numId="181">
    <w:abstractNumId w:val="98"/>
  </w:num>
  <w:num w:numId="182">
    <w:abstractNumId w:val="47"/>
  </w:num>
  <w:num w:numId="183">
    <w:abstractNumId w:val="174"/>
  </w:num>
  <w:num w:numId="184">
    <w:abstractNumId w:val="220"/>
  </w:num>
  <w:num w:numId="185">
    <w:abstractNumId w:val="164"/>
  </w:num>
  <w:num w:numId="186">
    <w:abstractNumId w:val="76"/>
  </w:num>
  <w:num w:numId="187">
    <w:abstractNumId w:val="8"/>
  </w:num>
  <w:num w:numId="188">
    <w:abstractNumId w:val="147"/>
  </w:num>
  <w:num w:numId="189">
    <w:abstractNumId w:val="62"/>
  </w:num>
  <w:num w:numId="190">
    <w:abstractNumId w:val="208"/>
  </w:num>
  <w:num w:numId="191">
    <w:abstractNumId w:val="150"/>
  </w:num>
  <w:num w:numId="192">
    <w:abstractNumId w:val="184"/>
  </w:num>
  <w:num w:numId="193">
    <w:abstractNumId w:val="70"/>
  </w:num>
  <w:num w:numId="194">
    <w:abstractNumId w:val="130"/>
  </w:num>
  <w:num w:numId="195">
    <w:abstractNumId w:val="74"/>
  </w:num>
  <w:num w:numId="196">
    <w:abstractNumId w:val="12"/>
  </w:num>
  <w:num w:numId="197">
    <w:abstractNumId w:val="94"/>
  </w:num>
  <w:num w:numId="198">
    <w:abstractNumId w:val="21"/>
  </w:num>
  <w:num w:numId="199">
    <w:abstractNumId w:val="118"/>
  </w:num>
  <w:num w:numId="200">
    <w:abstractNumId w:val="144"/>
  </w:num>
  <w:num w:numId="201">
    <w:abstractNumId w:val="78"/>
  </w:num>
  <w:num w:numId="202">
    <w:abstractNumId w:val="165"/>
  </w:num>
  <w:num w:numId="203">
    <w:abstractNumId w:val="137"/>
  </w:num>
  <w:num w:numId="204">
    <w:abstractNumId w:val="229"/>
  </w:num>
  <w:num w:numId="205">
    <w:abstractNumId w:val="105"/>
  </w:num>
  <w:num w:numId="206">
    <w:abstractNumId w:val="31"/>
  </w:num>
  <w:num w:numId="207">
    <w:abstractNumId w:val="148"/>
  </w:num>
  <w:num w:numId="208">
    <w:abstractNumId w:val="187"/>
  </w:num>
  <w:num w:numId="209">
    <w:abstractNumId w:val="170"/>
  </w:num>
  <w:num w:numId="210">
    <w:abstractNumId w:val="123"/>
  </w:num>
  <w:num w:numId="211">
    <w:abstractNumId w:val="9"/>
  </w:num>
  <w:num w:numId="212">
    <w:abstractNumId w:val="159"/>
  </w:num>
  <w:num w:numId="213">
    <w:abstractNumId w:val="215"/>
  </w:num>
  <w:num w:numId="214">
    <w:abstractNumId w:val="56"/>
  </w:num>
  <w:num w:numId="215">
    <w:abstractNumId w:val="136"/>
  </w:num>
  <w:num w:numId="216">
    <w:abstractNumId w:val="146"/>
  </w:num>
  <w:num w:numId="217">
    <w:abstractNumId w:val="178"/>
  </w:num>
  <w:num w:numId="218">
    <w:abstractNumId w:val="221"/>
  </w:num>
  <w:num w:numId="219">
    <w:abstractNumId w:val="42"/>
  </w:num>
  <w:num w:numId="220">
    <w:abstractNumId w:val="59"/>
  </w:num>
  <w:num w:numId="221">
    <w:abstractNumId w:val="119"/>
  </w:num>
  <w:num w:numId="222">
    <w:abstractNumId w:val="157"/>
  </w:num>
  <w:num w:numId="223">
    <w:abstractNumId w:val="142"/>
  </w:num>
  <w:num w:numId="224">
    <w:abstractNumId w:val="58"/>
  </w:num>
  <w:num w:numId="225">
    <w:abstractNumId w:val="16"/>
  </w:num>
  <w:num w:numId="226">
    <w:abstractNumId w:val="89"/>
  </w:num>
  <w:num w:numId="227">
    <w:abstractNumId w:val="143"/>
  </w:num>
  <w:num w:numId="228">
    <w:abstractNumId w:val="214"/>
  </w:num>
  <w:num w:numId="229">
    <w:abstractNumId w:val="111"/>
  </w:num>
  <w:num w:numId="230">
    <w:abstractNumId w:val="168"/>
  </w:num>
  <w:num w:numId="231">
    <w:abstractNumId w:val="15"/>
  </w:num>
  <w:num w:numId="232">
    <w:abstractNumId w:val="28"/>
  </w:num>
  <w:num w:numId="233">
    <w:abstractNumId w:val="179"/>
  </w:num>
  <w:num w:numId="234">
    <w:abstractNumId w:val="106"/>
  </w:num>
  <w:num w:numId="235">
    <w:abstractNumId w:val="93"/>
  </w:num>
  <w:num w:numId="236">
    <w:abstractNumId w:val="75"/>
  </w:num>
  <w:num w:numId="237">
    <w:abstractNumId w:val="109"/>
  </w:num>
  <w:num w:numId="238">
    <w:abstractNumId w:val="173"/>
  </w:num>
  <w:num w:numId="239">
    <w:abstractNumId w:val="153"/>
  </w:num>
  <w:num w:numId="240">
    <w:abstractNumId w:val="97"/>
  </w:num>
  <w:num w:numId="241">
    <w:abstractNumId w:val="198"/>
  </w:num>
  <w:num w:numId="242">
    <w:abstractNumId w:val="188"/>
  </w:num>
  <w:num w:numId="243">
    <w:abstractNumId w:val="139"/>
  </w:num>
  <w:num w:numId="244">
    <w:abstractNumId w:val="29"/>
  </w:num>
  <w:num w:numId="245">
    <w:abstractNumId w:val="190"/>
  </w:num>
  <w:num w:numId="246">
    <w:abstractNumId w:val="191"/>
  </w:num>
  <w:num w:numId="247">
    <w:abstractNumId w:val="149"/>
  </w:num>
  <w:num w:numId="248">
    <w:abstractNumId w:val="120"/>
  </w:num>
  <w:num w:numId="249">
    <w:abstractNumId w:val="199"/>
  </w:num>
  <w:num w:numId="250">
    <w:abstractNumId w:val="169"/>
  </w:num>
  <w:num w:numId="251">
    <w:abstractNumId w:val="134"/>
  </w:num>
  <w:num w:numId="252">
    <w:abstractNumId w:val="166"/>
  </w:num>
  <w:num w:numId="253">
    <w:abstractNumId w:val="151"/>
  </w:num>
  <w:num w:numId="254">
    <w:abstractNumId w:val="216"/>
  </w:num>
  <w:num w:numId="255">
    <w:abstractNumId w:val="91"/>
  </w:num>
  <w:num w:numId="256">
    <w:abstractNumId w:val="24"/>
  </w:num>
  <w:num w:numId="257">
    <w:abstractNumId w:val="155"/>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BC"/>
    <w:rsid w:val="00003186"/>
    <w:rsid w:val="00004B9A"/>
    <w:rsid w:val="0000592C"/>
    <w:rsid w:val="00024FF3"/>
    <w:rsid w:val="00026C3E"/>
    <w:rsid w:val="00030933"/>
    <w:rsid w:val="00031415"/>
    <w:rsid w:val="00041A07"/>
    <w:rsid w:val="000449DB"/>
    <w:rsid w:val="000457B7"/>
    <w:rsid w:val="000500B2"/>
    <w:rsid w:val="0005060A"/>
    <w:rsid w:val="00051882"/>
    <w:rsid w:val="00054362"/>
    <w:rsid w:val="0005583D"/>
    <w:rsid w:val="00065C98"/>
    <w:rsid w:val="00070150"/>
    <w:rsid w:val="0007046C"/>
    <w:rsid w:val="0007510C"/>
    <w:rsid w:val="000763DD"/>
    <w:rsid w:val="00076648"/>
    <w:rsid w:val="00076726"/>
    <w:rsid w:val="00077B29"/>
    <w:rsid w:val="00084C8D"/>
    <w:rsid w:val="000859E4"/>
    <w:rsid w:val="000940F8"/>
    <w:rsid w:val="000953AF"/>
    <w:rsid w:val="00095877"/>
    <w:rsid w:val="000A0B87"/>
    <w:rsid w:val="000A2AC7"/>
    <w:rsid w:val="000A5673"/>
    <w:rsid w:val="000B1C6F"/>
    <w:rsid w:val="000B246C"/>
    <w:rsid w:val="000B4B5C"/>
    <w:rsid w:val="000C069F"/>
    <w:rsid w:val="000C1214"/>
    <w:rsid w:val="000C76E5"/>
    <w:rsid w:val="000D5801"/>
    <w:rsid w:val="000E2691"/>
    <w:rsid w:val="000E4B7B"/>
    <w:rsid w:val="000E5325"/>
    <w:rsid w:val="000E6DDA"/>
    <w:rsid w:val="000E7DD3"/>
    <w:rsid w:val="000F033F"/>
    <w:rsid w:val="000F03AF"/>
    <w:rsid w:val="000F0AC6"/>
    <w:rsid w:val="000F0DD4"/>
    <w:rsid w:val="000F6682"/>
    <w:rsid w:val="00100600"/>
    <w:rsid w:val="00104AC3"/>
    <w:rsid w:val="0010537A"/>
    <w:rsid w:val="001053C7"/>
    <w:rsid w:val="00107B17"/>
    <w:rsid w:val="00122610"/>
    <w:rsid w:val="00122D8E"/>
    <w:rsid w:val="0012449B"/>
    <w:rsid w:val="00125DE7"/>
    <w:rsid w:val="00126244"/>
    <w:rsid w:val="00127F49"/>
    <w:rsid w:val="00132680"/>
    <w:rsid w:val="00133E39"/>
    <w:rsid w:val="0013683A"/>
    <w:rsid w:val="0014202D"/>
    <w:rsid w:val="00144507"/>
    <w:rsid w:val="00144C68"/>
    <w:rsid w:val="00144E7E"/>
    <w:rsid w:val="00147456"/>
    <w:rsid w:val="0015785E"/>
    <w:rsid w:val="00161C3D"/>
    <w:rsid w:val="00171F99"/>
    <w:rsid w:val="00172BA4"/>
    <w:rsid w:val="001742C0"/>
    <w:rsid w:val="00176896"/>
    <w:rsid w:val="00176C54"/>
    <w:rsid w:val="00177BA9"/>
    <w:rsid w:val="001807BD"/>
    <w:rsid w:val="001819A5"/>
    <w:rsid w:val="0018270B"/>
    <w:rsid w:val="00182B76"/>
    <w:rsid w:val="00182F59"/>
    <w:rsid w:val="00193FC9"/>
    <w:rsid w:val="001959A6"/>
    <w:rsid w:val="00196AB8"/>
    <w:rsid w:val="001A40D4"/>
    <w:rsid w:val="001A42CF"/>
    <w:rsid w:val="001A6464"/>
    <w:rsid w:val="001A76F6"/>
    <w:rsid w:val="001B1DB4"/>
    <w:rsid w:val="001B4343"/>
    <w:rsid w:val="001B783C"/>
    <w:rsid w:val="001C08AD"/>
    <w:rsid w:val="001C0AFA"/>
    <w:rsid w:val="001C0D0F"/>
    <w:rsid w:val="001C3E04"/>
    <w:rsid w:val="001C4204"/>
    <w:rsid w:val="001C57B4"/>
    <w:rsid w:val="001C6F12"/>
    <w:rsid w:val="001D0317"/>
    <w:rsid w:val="001D2817"/>
    <w:rsid w:val="001E2775"/>
    <w:rsid w:val="001E3C9A"/>
    <w:rsid w:val="001E4E04"/>
    <w:rsid w:val="001E5CA5"/>
    <w:rsid w:val="001F0161"/>
    <w:rsid w:val="001F2B3C"/>
    <w:rsid w:val="002002BC"/>
    <w:rsid w:val="00202D24"/>
    <w:rsid w:val="00205B89"/>
    <w:rsid w:val="00207203"/>
    <w:rsid w:val="00212FB9"/>
    <w:rsid w:val="00215F5D"/>
    <w:rsid w:val="00216316"/>
    <w:rsid w:val="0021686E"/>
    <w:rsid w:val="0021772A"/>
    <w:rsid w:val="0022183E"/>
    <w:rsid w:val="0022219C"/>
    <w:rsid w:val="00223766"/>
    <w:rsid w:val="00224362"/>
    <w:rsid w:val="002265DF"/>
    <w:rsid w:val="00230837"/>
    <w:rsid w:val="00231E80"/>
    <w:rsid w:val="00232A90"/>
    <w:rsid w:val="002342CD"/>
    <w:rsid w:val="00234974"/>
    <w:rsid w:val="00236DF1"/>
    <w:rsid w:val="00243538"/>
    <w:rsid w:val="00244877"/>
    <w:rsid w:val="002451D5"/>
    <w:rsid w:val="00246450"/>
    <w:rsid w:val="002464F3"/>
    <w:rsid w:val="00250355"/>
    <w:rsid w:val="002523DF"/>
    <w:rsid w:val="002557B0"/>
    <w:rsid w:val="00256CB9"/>
    <w:rsid w:val="00262B5E"/>
    <w:rsid w:val="00265F1B"/>
    <w:rsid w:val="00266880"/>
    <w:rsid w:val="00267D91"/>
    <w:rsid w:val="002721BA"/>
    <w:rsid w:val="00275599"/>
    <w:rsid w:val="00275CF6"/>
    <w:rsid w:val="00282A27"/>
    <w:rsid w:val="0028672A"/>
    <w:rsid w:val="00286D85"/>
    <w:rsid w:val="00287A03"/>
    <w:rsid w:val="002911C7"/>
    <w:rsid w:val="00294B7C"/>
    <w:rsid w:val="00296229"/>
    <w:rsid w:val="00296C9F"/>
    <w:rsid w:val="002A1441"/>
    <w:rsid w:val="002A24CE"/>
    <w:rsid w:val="002A2A59"/>
    <w:rsid w:val="002A330A"/>
    <w:rsid w:val="002A6AF5"/>
    <w:rsid w:val="002B06A4"/>
    <w:rsid w:val="002B2426"/>
    <w:rsid w:val="002B5700"/>
    <w:rsid w:val="002C3A46"/>
    <w:rsid w:val="002C5965"/>
    <w:rsid w:val="002C59A5"/>
    <w:rsid w:val="002C5E46"/>
    <w:rsid w:val="002D370B"/>
    <w:rsid w:val="002D4BF3"/>
    <w:rsid w:val="002D4CC3"/>
    <w:rsid w:val="002D5F6E"/>
    <w:rsid w:val="002E2F69"/>
    <w:rsid w:val="002E45D1"/>
    <w:rsid w:val="002E4949"/>
    <w:rsid w:val="002E68F5"/>
    <w:rsid w:val="002E7D72"/>
    <w:rsid w:val="002F07BB"/>
    <w:rsid w:val="002F085A"/>
    <w:rsid w:val="002F1160"/>
    <w:rsid w:val="002F4EC0"/>
    <w:rsid w:val="002F59AD"/>
    <w:rsid w:val="002F6026"/>
    <w:rsid w:val="00300998"/>
    <w:rsid w:val="00301341"/>
    <w:rsid w:val="003037FA"/>
    <w:rsid w:val="003110A0"/>
    <w:rsid w:val="0031360D"/>
    <w:rsid w:val="00313881"/>
    <w:rsid w:val="00314729"/>
    <w:rsid w:val="00316002"/>
    <w:rsid w:val="00321755"/>
    <w:rsid w:val="00326540"/>
    <w:rsid w:val="0034166C"/>
    <w:rsid w:val="003447D3"/>
    <w:rsid w:val="00360374"/>
    <w:rsid w:val="0036112F"/>
    <w:rsid w:val="003621ED"/>
    <w:rsid w:val="00363DE3"/>
    <w:rsid w:val="003733CB"/>
    <w:rsid w:val="00374249"/>
    <w:rsid w:val="00374B5F"/>
    <w:rsid w:val="00374F59"/>
    <w:rsid w:val="003770D9"/>
    <w:rsid w:val="00383A41"/>
    <w:rsid w:val="00383FFC"/>
    <w:rsid w:val="00384595"/>
    <w:rsid w:val="003847BE"/>
    <w:rsid w:val="00386121"/>
    <w:rsid w:val="003959BA"/>
    <w:rsid w:val="00396905"/>
    <w:rsid w:val="003A22C8"/>
    <w:rsid w:val="003A44AF"/>
    <w:rsid w:val="003A488A"/>
    <w:rsid w:val="003A73EC"/>
    <w:rsid w:val="003B13C5"/>
    <w:rsid w:val="003B35DF"/>
    <w:rsid w:val="003D1EC4"/>
    <w:rsid w:val="003D53AF"/>
    <w:rsid w:val="003D53D8"/>
    <w:rsid w:val="003D64C0"/>
    <w:rsid w:val="003E545E"/>
    <w:rsid w:val="003E63AA"/>
    <w:rsid w:val="003F0D1C"/>
    <w:rsid w:val="003F2109"/>
    <w:rsid w:val="003F4907"/>
    <w:rsid w:val="003F758F"/>
    <w:rsid w:val="00401969"/>
    <w:rsid w:val="00401A28"/>
    <w:rsid w:val="004061EB"/>
    <w:rsid w:val="004118E9"/>
    <w:rsid w:val="00412CB4"/>
    <w:rsid w:val="00413B09"/>
    <w:rsid w:val="0041741F"/>
    <w:rsid w:val="0042299E"/>
    <w:rsid w:val="00422D5F"/>
    <w:rsid w:val="00423230"/>
    <w:rsid w:val="00424DC0"/>
    <w:rsid w:val="004262DE"/>
    <w:rsid w:val="004371DD"/>
    <w:rsid w:val="004409CA"/>
    <w:rsid w:val="00443063"/>
    <w:rsid w:val="00444463"/>
    <w:rsid w:val="0044507F"/>
    <w:rsid w:val="0044678B"/>
    <w:rsid w:val="004549A9"/>
    <w:rsid w:val="00462119"/>
    <w:rsid w:val="0046248D"/>
    <w:rsid w:val="0046512A"/>
    <w:rsid w:val="00473ACA"/>
    <w:rsid w:val="00474891"/>
    <w:rsid w:val="004748E9"/>
    <w:rsid w:val="00475090"/>
    <w:rsid w:val="00475DED"/>
    <w:rsid w:val="0048019B"/>
    <w:rsid w:val="004837D0"/>
    <w:rsid w:val="004876EB"/>
    <w:rsid w:val="004906C6"/>
    <w:rsid w:val="00491D6C"/>
    <w:rsid w:val="00495890"/>
    <w:rsid w:val="00497959"/>
    <w:rsid w:val="004B7768"/>
    <w:rsid w:val="004C26F8"/>
    <w:rsid w:val="004C4D88"/>
    <w:rsid w:val="004C5F01"/>
    <w:rsid w:val="004D0D4D"/>
    <w:rsid w:val="004D5BCD"/>
    <w:rsid w:val="004E132A"/>
    <w:rsid w:val="004E1440"/>
    <w:rsid w:val="004E49D6"/>
    <w:rsid w:val="004E5FE6"/>
    <w:rsid w:val="004F2D26"/>
    <w:rsid w:val="004F48DF"/>
    <w:rsid w:val="005009F6"/>
    <w:rsid w:val="00502240"/>
    <w:rsid w:val="00507043"/>
    <w:rsid w:val="00510950"/>
    <w:rsid w:val="005123FE"/>
    <w:rsid w:val="00514271"/>
    <w:rsid w:val="00515A4B"/>
    <w:rsid w:val="005313F9"/>
    <w:rsid w:val="00534C0D"/>
    <w:rsid w:val="0053545C"/>
    <w:rsid w:val="00536B0C"/>
    <w:rsid w:val="005413FD"/>
    <w:rsid w:val="00543BE7"/>
    <w:rsid w:val="005518D3"/>
    <w:rsid w:val="005527B5"/>
    <w:rsid w:val="00563B99"/>
    <w:rsid w:val="00565FF8"/>
    <w:rsid w:val="00567CD6"/>
    <w:rsid w:val="00570242"/>
    <w:rsid w:val="00571124"/>
    <w:rsid w:val="00573861"/>
    <w:rsid w:val="00577698"/>
    <w:rsid w:val="00582F3C"/>
    <w:rsid w:val="00586B3F"/>
    <w:rsid w:val="00587211"/>
    <w:rsid w:val="00591C82"/>
    <w:rsid w:val="00591D91"/>
    <w:rsid w:val="005A39C5"/>
    <w:rsid w:val="005A42DD"/>
    <w:rsid w:val="005A60BE"/>
    <w:rsid w:val="005B09F4"/>
    <w:rsid w:val="005B2BE5"/>
    <w:rsid w:val="005B366A"/>
    <w:rsid w:val="005B3C4D"/>
    <w:rsid w:val="005B6128"/>
    <w:rsid w:val="005C68A2"/>
    <w:rsid w:val="005D3911"/>
    <w:rsid w:val="005D3D0A"/>
    <w:rsid w:val="005D4229"/>
    <w:rsid w:val="005D6968"/>
    <w:rsid w:val="005E72E6"/>
    <w:rsid w:val="005F1214"/>
    <w:rsid w:val="005F1468"/>
    <w:rsid w:val="005F479D"/>
    <w:rsid w:val="005F4FCA"/>
    <w:rsid w:val="005F54C5"/>
    <w:rsid w:val="00603458"/>
    <w:rsid w:val="006062C3"/>
    <w:rsid w:val="00610182"/>
    <w:rsid w:val="00620976"/>
    <w:rsid w:val="006236C9"/>
    <w:rsid w:val="00623D3A"/>
    <w:rsid w:val="00624C2D"/>
    <w:rsid w:val="00627A87"/>
    <w:rsid w:val="00630D23"/>
    <w:rsid w:val="00637485"/>
    <w:rsid w:val="006408DE"/>
    <w:rsid w:val="00641921"/>
    <w:rsid w:val="006422EE"/>
    <w:rsid w:val="006427CF"/>
    <w:rsid w:val="006437B1"/>
    <w:rsid w:val="00643CD1"/>
    <w:rsid w:val="00646E77"/>
    <w:rsid w:val="006476EC"/>
    <w:rsid w:val="00647B50"/>
    <w:rsid w:val="006511E7"/>
    <w:rsid w:val="006526C8"/>
    <w:rsid w:val="00652C4C"/>
    <w:rsid w:val="00663721"/>
    <w:rsid w:val="00664290"/>
    <w:rsid w:val="00670BD0"/>
    <w:rsid w:val="00673708"/>
    <w:rsid w:val="0067438B"/>
    <w:rsid w:val="00674F9F"/>
    <w:rsid w:val="00675B06"/>
    <w:rsid w:val="0068027F"/>
    <w:rsid w:val="0068052B"/>
    <w:rsid w:val="006837A6"/>
    <w:rsid w:val="00687F03"/>
    <w:rsid w:val="006907C3"/>
    <w:rsid w:val="0069110C"/>
    <w:rsid w:val="00691D9C"/>
    <w:rsid w:val="00692DD4"/>
    <w:rsid w:val="006950E7"/>
    <w:rsid w:val="00697978"/>
    <w:rsid w:val="00697CC7"/>
    <w:rsid w:val="006A165F"/>
    <w:rsid w:val="006A2B7F"/>
    <w:rsid w:val="006A5906"/>
    <w:rsid w:val="006B24C8"/>
    <w:rsid w:val="006B345F"/>
    <w:rsid w:val="006C2368"/>
    <w:rsid w:val="006D2326"/>
    <w:rsid w:val="006D3C5D"/>
    <w:rsid w:val="006D72CA"/>
    <w:rsid w:val="006D7E49"/>
    <w:rsid w:val="006E0F49"/>
    <w:rsid w:val="006E1559"/>
    <w:rsid w:val="006E29B0"/>
    <w:rsid w:val="006E3053"/>
    <w:rsid w:val="006F0412"/>
    <w:rsid w:val="006F4157"/>
    <w:rsid w:val="006F45CA"/>
    <w:rsid w:val="006F763A"/>
    <w:rsid w:val="006F7F41"/>
    <w:rsid w:val="0070088D"/>
    <w:rsid w:val="00700D10"/>
    <w:rsid w:val="00711DC9"/>
    <w:rsid w:val="00717B54"/>
    <w:rsid w:val="00721613"/>
    <w:rsid w:val="007245DF"/>
    <w:rsid w:val="00730E4F"/>
    <w:rsid w:val="0073148B"/>
    <w:rsid w:val="007348A8"/>
    <w:rsid w:val="00743FB0"/>
    <w:rsid w:val="00747653"/>
    <w:rsid w:val="00751E8B"/>
    <w:rsid w:val="00755761"/>
    <w:rsid w:val="0075667D"/>
    <w:rsid w:val="00757DC5"/>
    <w:rsid w:val="00761903"/>
    <w:rsid w:val="00762A9A"/>
    <w:rsid w:val="00763AB8"/>
    <w:rsid w:val="00765C70"/>
    <w:rsid w:val="00767A0A"/>
    <w:rsid w:val="00770446"/>
    <w:rsid w:val="00772D05"/>
    <w:rsid w:val="00776BBC"/>
    <w:rsid w:val="00776DEC"/>
    <w:rsid w:val="00782432"/>
    <w:rsid w:val="00782E94"/>
    <w:rsid w:val="00790B89"/>
    <w:rsid w:val="007912DF"/>
    <w:rsid w:val="00793193"/>
    <w:rsid w:val="007954C9"/>
    <w:rsid w:val="00795BC0"/>
    <w:rsid w:val="00797740"/>
    <w:rsid w:val="00797D88"/>
    <w:rsid w:val="007A77E5"/>
    <w:rsid w:val="007B0C87"/>
    <w:rsid w:val="007B33E3"/>
    <w:rsid w:val="007B3D23"/>
    <w:rsid w:val="007B5410"/>
    <w:rsid w:val="007B6439"/>
    <w:rsid w:val="007B6AE8"/>
    <w:rsid w:val="007B6DAF"/>
    <w:rsid w:val="007B76C4"/>
    <w:rsid w:val="007C0FF8"/>
    <w:rsid w:val="007C1715"/>
    <w:rsid w:val="007C176D"/>
    <w:rsid w:val="007C670A"/>
    <w:rsid w:val="007C6F84"/>
    <w:rsid w:val="007C7F61"/>
    <w:rsid w:val="007D0A64"/>
    <w:rsid w:val="007D1D29"/>
    <w:rsid w:val="007D3830"/>
    <w:rsid w:val="007D6CAD"/>
    <w:rsid w:val="007E51ED"/>
    <w:rsid w:val="007E6C27"/>
    <w:rsid w:val="007F08C2"/>
    <w:rsid w:val="007F2617"/>
    <w:rsid w:val="007F3459"/>
    <w:rsid w:val="007F51A4"/>
    <w:rsid w:val="007F64AF"/>
    <w:rsid w:val="00800421"/>
    <w:rsid w:val="00806B6E"/>
    <w:rsid w:val="00806F7F"/>
    <w:rsid w:val="00815BDE"/>
    <w:rsid w:val="0082115B"/>
    <w:rsid w:val="008242E8"/>
    <w:rsid w:val="00826297"/>
    <w:rsid w:val="008276BA"/>
    <w:rsid w:val="008357CC"/>
    <w:rsid w:val="008367A8"/>
    <w:rsid w:val="008374D1"/>
    <w:rsid w:val="0084027B"/>
    <w:rsid w:val="00840D0A"/>
    <w:rsid w:val="00844420"/>
    <w:rsid w:val="00845B5F"/>
    <w:rsid w:val="00846A72"/>
    <w:rsid w:val="0085529C"/>
    <w:rsid w:val="0085617D"/>
    <w:rsid w:val="00857422"/>
    <w:rsid w:val="00857FE4"/>
    <w:rsid w:val="00863BE3"/>
    <w:rsid w:val="00864BBA"/>
    <w:rsid w:val="00865C85"/>
    <w:rsid w:val="008662A8"/>
    <w:rsid w:val="008728A4"/>
    <w:rsid w:val="008729FA"/>
    <w:rsid w:val="00874729"/>
    <w:rsid w:val="00876D2A"/>
    <w:rsid w:val="0087726B"/>
    <w:rsid w:val="00877865"/>
    <w:rsid w:val="00880B2D"/>
    <w:rsid w:val="00885CE4"/>
    <w:rsid w:val="00893D60"/>
    <w:rsid w:val="00897159"/>
    <w:rsid w:val="008A0FF3"/>
    <w:rsid w:val="008A26D0"/>
    <w:rsid w:val="008A3B38"/>
    <w:rsid w:val="008A5310"/>
    <w:rsid w:val="008A577E"/>
    <w:rsid w:val="008A6CEA"/>
    <w:rsid w:val="008A7CF3"/>
    <w:rsid w:val="008B6381"/>
    <w:rsid w:val="008B6853"/>
    <w:rsid w:val="008B7B17"/>
    <w:rsid w:val="008C394F"/>
    <w:rsid w:val="008C7537"/>
    <w:rsid w:val="008D6A00"/>
    <w:rsid w:val="008D6DD4"/>
    <w:rsid w:val="008D7B0D"/>
    <w:rsid w:val="008E29A9"/>
    <w:rsid w:val="008E3276"/>
    <w:rsid w:val="008E5F40"/>
    <w:rsid w:val="008F3FEF"/>
    <w:rsid w:val="008F7B8F"/>
    <w:rsid w:val="00901745"/>
    <w:rsid w:val="00903F65"/>
    <w:rsid w:val="0090647A"/>
    <w:rsid w:val="00910563"/>
    <w:rsid w:val="00911662"/>
    <w:rsid w:val="009116BA"/>
    <w:rsid w:val="00911D89"/>
    <w:rsid w:val="00912741"/>
    <w:rsid w:val="00913B1A"/>
    <w:rsid w:val="00916E3E"/>
    <w:rsid w:val="00920196"/>
    <w:rsid w:val="009218BC"/>
    <w:rsid w:val="0092672F"/>
    <w:rsid w:val="009278CF"/>
    <w:rsid w:val="009310DE"/>
    <w:rsid w:val="009325D9"/>
    <w:rsid w:val="00933AB9"/>
    <w:rsid w:val="00937ED3"/>
    <w:rsid w:val="00940B51"/>
    <w:rsid w:val="009429E6"/>
    <w:rsid w:val="009442A2"/>
    <w:rsid w:val="0094486F"/>
    <w:rsid w:val="009449C8"/>
    <w:rsid w:val="00951F6B"/>
    <w:rsid w:val="0095223B"/>
    <w:rsid w:val="009541E0"/>
    <w:rsid w:val="009650D0"/>
    <w:rsid w:val="0096613C"/>
    <w:rsid w:val="00973B30"/>
    <w:rsid w:val="009770E2"/>
    <w:rsid w:val="00983ECC"/>
    <w:rsid w:val="00984523"/>
    <w:rsid w:val="00986E09"/>
    <w:rsid w:val="009877CF"/>
    <w:rsid w:val="009878E7"/>
    <w:rsid w:val="00990CF0"/>
    <w:rsid w:val="00995E8D"/>
    <w:rsid w:val="009A2414"/>
    <w:rsid w:val="009A2844"/>
    <w:rsid w:val="009A2908"/>
    <w:rsid w:val="009A7489"/>
    <w:rsid w:val="009B0C84"/>
    <w:rsid w:val="009B1F02"/>
    <w:rsid w:val="009B567F"/>
    <w:rsid w:val="009B68A6"/>
    <w:rsid w:val="009C07AF"/>
    <w:rsid w:val="009C2F10"/>
    <w:rsid w:val="009C301F"/>
    <w:rsid w:val="009D0220"/>
    <w:rsid w:val="009E07EB"/>
    <w:rsid w:val="009E2946"/>
    <w:rsid w:val="009E7D30"/>
    <w:rsid w:val="009F11DA"/>
    <w:rsid w:val="009F341D"/>
    <w:rsid w:val="009F6EBB"/>
    <w:rsid w:val="009F7651"/>
    <w:rsid w:val="00A020A5"/>
    <w:rsid w:val="00A04695"/>
    <w:rsid w:val="00A064D0"/>
    <w:rsid w:val="00A10996"/>
    <w:rsid w:val="00A12589"/>
    <w:rsid w:val="00A130A0"/>
    <w:rsid w:val="00A2418B"/>
    <w:rsid w:val="00A2525D"/>
    <w:rsid w:val="00A2531A"/>
    <w:rsid w:val="00A34252"/>
    <w:rsid w:val="00A3599E"/>
    <w:rsid w:val="00A4200D"/>
    <w:rsid w:val="00A448B8"/>
    <w:rsid w:val="00A46B1D"/>
    <w:rsid w:val="00A538F4"/>
    <w:rsid w:val="00A5445B"/>
    <w:rsid w:val="00A54636"/>
    <w:rsid w:val="00A6017B"/>
    <w:rsid w:val="00A60946"/>
    <w:rsid w:val="00A618FB"/>
    <w:rsid w:val="00A619FB"/>
    <w:rsid w:val="00A61CC7"/>
    <w:rsid w:val="00A63532"/>
    <w:rsid w:val="00A63663"/>
    <w:rsid w:val="00A663F3"/>
    <w:rsid w:val="00A66E77"/>
    <w:rsid w:val="00A67C64"/>
    <w:rsid w:val="00A67DC0"/>
    <w:rsid w:val="00A7021B"/>
    <w:rsid w:val="00A72C5D"/>
    <w:rsid w:val="00A74AAA"/>
    <w:rsid w:val="00A75FB9"/>
    <w:rsid w:val="00A77A02"/>
    <w:rsid w:val="00A80FF0"/>
    <w:rsid w:val="00A83CB8"/>
    <w:rsid w:val="00A901E1"/>
    <w:rsid w:val="00A92ECC"/>
    <w:rsid w:val="00A93B9A"/>
    <w:rsid w:val="00A943F3"/>
    <w:rsid w:val="00A944F9"/>
    <w:rsid w:val="00A9717B"/>
    <w:rsid w:val="00A97F77"/>
    <w:rsid w:val="00AA186E"/>
    <w:rsid w:val="00AA33BC"/>
    <w:rsid w:val="00AB04AE"/>
    <w:rsid w:val="00AB04E6"/>
    <w:rsid w:val="00AB37B0"/>
    <w:rsid w:val="00AC2F62"/>
    <w:rsid w:val="00AC4514"/>
    <w:rsid w:val="00AD323B"/>
    <w:rsid w:val="00AD41D0"/>
    <w:rsid w:val="00AD4EEB"/>
    <w:rsid w:val="00AD6114"/>
    <w:rsid w:val="00AD6553"/>
    <w:rsid w:val="00AD6787"/>
    <w:rsid w:val="00AE3720"/>
    <w:rsid w:val="00AE724C"/>
    <w:rsid w:val="00AF0803"/>
    <w:rsid w:val="00AF21DE"/>
    <w:rsid w:val="00AF31F6"/>
    <w:rsid w:val="00B0320A"/>
    <w:rsid w:val="00B035DF"/>
    <w:rsid w:val="00B05087"/>
    <w:rsid w:val="00B06D8C"/>
    <w:rsid w:val="00B10821"/>
    <w:rsid w:val="00B11329"/>
    <w:rsid w:val="00B13760"/>
    <w:rsid w:val="00B21713"/>
    <w:rsid w:val="00B22C79"/>
    <w:rsid w:val="00B2382C"/>
    <w:rsid w:val="00B23FFF"/>
    <w:rsid w:val="00B2798C"/>
    <w:rsid w:val="00B3007D"/>
    <w:rsid w:val="00B30EBA"/>
    <w:rsid w:val="00B32CC8"/>
    <w:rsid w:val="00B331E9"/>
    <w:rsid w:val="00B33429"/>
    <w:rsid w:val="00B3676E"/>
    <w:rsid w:val="00B4169A"/>
    <w:rsid w:val="00B51EF2"/>
    <w:rsid w:val="00B52D43"/>
    <w:rsid w:val="00B53645"/>
    <w:rsid w:val="00B56E29"/>
    <w:rsid w:val="00B60B62"/>
    <w:rsid w:val="00B67493"/>
    <w:rsid w:val="00B70815"/>
    <w:rsid w:val="00B71D6F"/>
    <w:rsid w:val="00B73804"/>
    <w:rsid w:val="00B740E1"/>
    <w:rsid w:val="00B75C1E"/>
    <w:rsid w:val="00B779D9"/>
    <w:rsid w:val="00B8366D"/>
    <w:rsid w:val="00B853C3"/>
    <w:rsid w:val="00B85AD4"/>
    <w:rsid w:val="00B85B3A"/>
    <w:rsid w:val="00B86A71"/>
    <w:rsid w:val="00B936BE"/>
    <w:rsid w:val="00B95691"/>
    <w:rsid w:val="00B968A0"/>
    <w:rsid w:val="00B972D3"/>
    <w:rsid w:val="00BA1B61"/>
    <w:rsid w:val="00BA530A"/>
    <w:rsid w:val="00BB1C1B"/>
    <w:rsid w:val="00BB340A"/>
    <w:rsid w:val="00BB5F1D"/>
    <w:rsid w:val="00BB6ADB"/>
    <w:rsid w:val="00BC16EF"/>
    <w:rsid w:val="00BC5D56"/>
    <w:rsid w:val="00BD334B"/>
    <w:rsid w:val="00BD4D9A"/>
    <w:rsid w:val="00BD5055"/>
    <w:rsid w:val="00BF5F43"/>
    <w:rsid w:val="00C06F88"/>
    <w:rsid w:val="00C07D6A"/>
    <w:rsid w:val="00C14331"/>
    <w:rsid w:val="00C15853"/>
    <w:rsid w:val="00C16C8C"/>
    <w:rsid w:val="00C202B4"/>
    <w:rsid w:val="00C21BA1"/>
    <w:rsid w:val="00C22ECD"/>
    <w:rsid w:val="00C24960"/>
    <w:rsid w:val="00C309DA"/>
    <w:rsid w:val="00C3242D"/>
    <w:rsid w:val="00C37A43"/>
    <w:rsid w:val="00C42390"/>
    <w:rsid w:val="00C462E8"/>
    <w:rsid w:val="00C477C5"/>
    <w:rsid w:val="00C5447B"/>
    <w:rsid w:val="00C55489"/>
    <w:rsid w:val="00C57E35"/>
    <w:rsid w:val="00C6102A"/>
    <w:rsid w:val="00C647C5"/>
    <w:rsid w:val="00C67A1F"/>
    <w:rsid w:val="00C8162D"/>
    <w:rsid w:val="00C83170"/>
    <w:rsid w:val="00C87869"/>
    <w:rsid w:val="00C95460"/>
    <w:rsid w:val="00C97550"/>
    <w:rsid w:val="00C97F70"/>
    <w:rsid w:val="00CA67CB"/>
    <w:rsid w:val="00CB13E5"/>
    <w:rsid w:val="00CB2E23"/>
    <w:rsid w:val="00CB3919"/>
    <w:rsid w:val="00CB49B5"/>
    <w:rsid w:val="00CB78A8"/>
    <w:rsid w:val="00CC664B"/>
    <w:rsid w:val="00CD4002"/>
    <w:rsid w:val="00CD4F8B"/>
    <w:rsid w:val="00CD698B"/>
    <w:rsid w:val="00CE2834"/>
    <w:rsid w:val="00CE63AB"/>
    <w:rsid w:val="00CE7B61"/>
    <w:rsid w:val="00CF034F"/>
    <w:rsid w:val="00CF332C"/>
    <w:rsid w:val="00D0181C"/>
    <w:rsid w:val="00D028DB"/>
    <w:rsid w:val="00D029B6"/>
    <w:rsid w:val="00D0334B"/>
    <w:rsid w:val="00D040CE"/>
    <w:rsid w:val="00D06676"/>
    <w:rsid w:val="00D10E7F"/>
    <w:rsid w:val="00D157AA"/>
    <w:rsid w:val="00D17204"/>
    <w:rsid w:val="00D2329C"/>
    <w:rsid w:val="00D267A9"/>
    <w:rsid w:val="00D276D7"/>
    <w:rsid w:val="00D34655"/>
    <w:rsid w:val="00D35471"/>
    <w:rsid w:val="00D35DB8"/>
    <w:rsid w:val="00D409B5"/>
    <w:rsid w:val="00D4795B"/>
    <w:rsid w:val="00D5098D"/>
    <w:rsid w:val="00D50FC9"/>
    <w:rsid w:val="00D51029"/>
    <w:rsid w:val="00D5127B"/>
    <w:rsid w:val="00D55A03"/>
    <w:rsid w:val="00D56DD4"/>
    <w:rsid w:val="00D669E3"/>
    <w:rsid w:val="00D66DBB"/>
    <w:rsid w:val="00D73F34"/>
    <w:rsid w:val="00D74169"/>
    <w:rsid w:val="00D80CBC"/>
    <w:rsid w:val="00D81702"/>
    <w:rsid w:val="00D83681"/>
    <w:rsid w:val="00D85349"/>
    <w:rsid w:val="00D857B7"/>
    <w:rsid w:val="00D85B28"/>
    <w:rsid w:val="00D92668"/>
    <w:rsid w:val="00D9375F"/>
    <w:rsid w:val="00D93F90"/>
    <w:rsid w:val="00D95B54"/>
    <w:rsid w:val="00D96E65"/>
    <w:rsid w:val="00D976CB"/>
    <w:rsid w:val="00D9792C"/>
    <w:rsid w:val="00DA0C70"/>
    <w:rsid w:val="00DB4A04"/>
    <w:rsid w:val="00DC0CC5"/>
    <w:rsid w:val="00DC1F14"/>
    <w:rsid w:val="00DD2D45"/>
    <w:rsid w:val="00DD70C6"/>
    <w:rsid w:val="00DE196E"/>
    <w:rsid w:val="00DE6391"/>
    <w:rsid w:val="00DF1A4B"/>
    <w:rsid w:val="00DF20B3"/>
    <w:rsid w:val="00DF5AED"/>
    <w:rsid w:val="00DF5EDE"/>
    <w:rsid w:val="00DF6E96"/>
    <w:rsid w:val="00E005A5"/>
    <w:rsid w:val="00E016AD"/>
    <w:rsid w:val="00E024C9"/>
    <w:rsid w:val="00E03753"/>
    <w:rsid w:val="00E11BC9"/>
    <w:rsid w:val="00E133B9"/>
    <w:rsid w:val="00E14128"/>
    <w:rsid w:val="00E168F6"/>
    <w:rsid w:val="00E2161B"/>
    <w:rsid w:val="00E21E00"/>
    <w:rsid w:val="00E224A3"/>
    <w:rsid w:val="00E225C2"/>
    <w:rsid w:val="00E24A4B"/>
    <w:rsid w:val="00E25268"/>
    <w:rsid w:val="00E30927"/>
    <w:rsid w:val="00E31343"/>
    <w:rsid w:val="00E334DF"/>
    <w:rsid w:val="00E34B5D"/>
    <w:rsid w:val="00E36372"/>
    <w:rsid w:val="00E3770B"/>
    <w:rsid w:val="00E37DA3"/>
    <w:rsid w:val="00E408BB"/>
    <w:rsid w:val="00E4180B"/>
    <w:rsid w:val="00E469A9"/>
    <w:rsid w:val="00E4729D"/>
    <w:rsid w:val="00E50715"/>
    <w:rsid w:val="00E54094"/>
    <w:rsid w:val="00E61791"/>
    <w:rsid w:val="00E61E36"/>
    <w:rsid w:val="00E62199"/>
    <w:rsid w:val="00E62814"/>
    <w:rsid w:val="00E63CA2"/>
    <w:rsid w:val="00E644B1"/>
    <w:rsid w:val="00E665D6"/>
    <w:rsid w:val="00E67681"/>
    <w:rsid w:val="00E74C21"/>
    <w:rsid w:val="00E76898"/>
    <w:rsid w:val="00E81D58"/>
    <w:rsid w:val="00E83EFA"/>
    <w:rsid w:val="00E87556"/>
    <w:rsid w:val="00E8757C"/>
    <w:rsid w:val="00E94724"/>
    <w:rsid w:val="00E949A5"/>
    <w:rsid w:val="00E96440"/>
    <w:rsid w:val="00E96CD4"/>
    <w:rsid w:val="00E97E97"/>
    <w:rsid w:val="00EA1026"/>
    <w:rsid w:val="00EA38C5"/>
    <w:rsid w:val="00EA44C0"/>
    <w:rsid w:val="00EA5613"/>
    <w:rsid w:val="00EB09E0"/>
    <w:rsid w:val="00EB1AA2"/>
    <w:rsid w:val="00EB2A64"/>
    <w:rsid w:val="00EB7B03"/>
    <w:rsid w:val="00EC0610"/>
    <w:rsid w:val="00EC2324"/>
    <w:rsid w:val="00EC2833"/>
    <w:rsid w:val="00EC4AC2"/>
    <w:rsid w:val="00ED020D"/>
    <w:rsid w:val="00ED0E6C"/>
    <w:rsid w:val="00ED19B8"/>
    <w:rsid w:val="00ED47AC"/>
    <w:rsid w:val="00EE26BF"/>
    <w:rsid w:val="00EE2AF1"/>
    <w:rsid w:val="00EE4E4E"/>
    <w:rsid w:val="00EE6D3E"/>
    <w:rsid w:val="00EF08D5"/>
    <w:rsid w:val="00EF1124"/>
    <w:rsid w:val="00EF48DC"/>
    <w:rsid w:val="00EF613E"/>
    <w:rsid w:val="00EF79CE"/>
    <w:rsid w:val="00F00635"/>
    <w:rsid w:val="00F124B5"/>
    <w:rsid w:val="00F13352"/>
    <w:rsid w:val="00F15154"/>
    <w:rsid w:val="00F153F2"/>
    <w:rsid w:val="00F15696"/>
    <w:rsid w:val="00F164F4"/>
    <w:rsid w:val="00F20FD8"/>
    <w:rsid w:val="00F27762"/>
    <w:rsid w:val="00F302E5"/>
    <w:rsid w:val="00F361F1"/>
    <w:rsid w:val="00F364D6"/>
    <w:rsid w:val="00F3745B"/>
    <w:rsid w:val="00F40C50"/>
    <w:rsid w:val="00F44910"/>
    <w:rsid w:val="00F44F01"/>
    <w:rsid w:val="00F44F46"/>
    <w:rsid w:val="00F47D13"/>
    <w:rsid w:val="00F530C1"/>
    <w:rsid w:val="00F53375"/>
    <w:rsid w:val="00F560AA"/>
    <w:rsid w:val="00F5664A"/>
    <w:rsid w:val="00F61EA9"/>
    <w:rsid w:val="00F635C2"/>
    <w:rsid w:val="00F66F1D"/>
    <w:rsid w:val="00F70CCB"/>
    <w:rsid w:val="00F712D0"/>
    <w:rsid w:val="00F7628B"/>
    <w:rsid w:val="00F84AD6"/>
    <w:rsid w:val="00F906E4"/>
    <w:rsid w:val="00F9412A"/>
    <w:rsid w:val="00F9523A"/>
    <w:rsid w:val="00F95CD7"/>
    <w:rsid w:val="00F979E6"/>
    <w:rsid w:val="00F97E25"/>
    <w:rsid w:val="00FA0019"/>
    <w:rsid w:val="00FA5250"/>
    <w:rsid w:val="00FB2383"/>
    <w:rsid w:val="00FB382C"/>
    <w:rsid w:val="00FB485C"/>
    <w:rsid w:val="00FB7156"/>
    <w:rsid w:val="00FD0930"/>
    <w:rsid w:val="00FD2896"/>
    <w:rsid w:val="00FD29EE"/>
    <w:rsid w:val="00FD2F83"/>
    <w:rsid w:val="00FD4499"/>
    <w:rsid w:val="00FD6F41"/>
    <w:rsid w:val="00FE2FAC"/>
    <w:rsid w:val="00FE39D1"/>
    <w:rsid w:val="00FE56D6"/>
    <w:rsid w:val="00FE75EE"/>
    <w:rsid w:val="00FF0266"/>
    <w:rsid w:val="00FF0D6D"/>
    <w:rsid w:val="00FF1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026F529-0052-434F-B7BD-D8425A9A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bCs/>
      <w:sz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pPr>
      <w:keepNext/>
      <w:spacing w:before="240" w:after="60"/>
      <w:outlineLvl w:val="3"/>
    </w:pPr>
    <w:rPr>
      <w:b/>
      <w:bCs/>
      <w:sz w:val="28"/>
      <w:szCs w:val="28"/>
      <w:lang w:val="x-none" w:eastAsia="x-none"/>
    </w:rPr>
  </w:style>
  <w:style w:type="paragraph" w:styleId="Nadpis5">
    <w:name w:val="heading 5"/>
    <w:basedOn w:val="Normln"/>
    <w:next w:val="Normln"/>
    <w:qFormat/>
    <w:pPr>
      <w:keepNext/>
      <w:jc w:val="center"/>
      <w:outlineLvl w:val="4"/>
    </w:pPr>
    <w:rPr>
      <w:b/>
      <w:sz w:val="20"/>
      <w:szCs w:val="20"/>
    </w:rPr>
  </w:style>
  <w:style w:type="paragraph" w:styleId="Nadpis6">
    <w:name w:val="heading 6"/>
    <w:basedOn w:val="Normln"/>
    <w:next w:val="Normln"/>
    <w:qFormat/>
    <w:pPr>
      <w:keepNext/>
      <w:ind w:left="3372" w:firstLine="168"/>
      <w:jc w:val="both"/>
      <w:outlineLvl w:val="5"/>
    </w:pPr>
    <w:rPr>
      <w:b/>
      <w:sz w:val="22"/>
    </w:rPr>
  </w:style>
  <w:style w:type="paragraph" w:styleId="Nadpis7">
    <w:name w:val="heading 7"/>
    <w:basedOn w:val="Normln"/>
    <w:next w:val="Normln"/>
    <w:qFormat/>
    <w:pPr>
      <w:keepNext/>
      <w:outlineLvl w:val="6"/>
    </w:pPr>
    <w:rPr>
      <w:b/>
      <w:i/>
      <w:sz w:val="20"/>
      <w:szCs w:val="20"/>
    </w:rPr>
  </w:style>
  <w:style w:type="paragraph" w:styleId="Nadpis8">
    <w:name w:val="heading 8"/>
    <w:basedOn w:val="Normln"/>
    <w:next w:val="Normln"/>
    <w:qFormat/>
    <w:pPr>
      <w:keepNext/>
      <w:outlineLvl w:val="7"/>
    </w:pPr>
    <w:rPr>
      <w:b/>
      <w:sz w:val="20"/>
      <w:szCs w:val="20"/>
    </w:rPr>
  </w:style>
  <w:style w:type="paragraph" w:styleId="Nadpis9">
    <w:name w:val="heading 9"/>
    <w:basedOn w:val="Normln"/>
    <w:next w:val="Normln"/>
    <w:qFormat/>
    <w:pPr>
      <w:keepNext/>
      <w:outlineLvl w:val="8"/>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odsazen">
    <w:name w:val="Body Text Indent"/>
    <w:basedOn w:val="Normln"/>
    <w:semiHidden/>
    <w:pPr>
      <w:autoSpaceDE w:val="0"/>
      <w:autoSpaceDN w:val="0"/>
      <w:adjustRightInd w:val="0"/>
      <w:ind w:left="540"/>
      <w:jc w:val="both"/>
    </w:pPr>
    <w:rPr>
      <w:sz w:val="20"/>
      <w:szCs w:val="20"/>
    </w:rPr>
  </w:style>
  <w:style w:type="paragraph" w:styleId="Zkladntext">
    <w:name w:val="Body Text"/>
    <w:basedOn w:val="Normln"/>
    <w:link w:val="ZkladntextChar"/>
    <w:rPr>
      <w:b/>
      <w:bCs/>
      <w:lang w:val="x-none" w:eastAsia="x-none"/>
    </w:rPr>
  </w:style>
  <w:style w:type="paragraph" w:styleId="Zkladntext2">
    <w:name w:val="Body Text 2"/>
    <w:basedOn w:val="Normln"/>
    <w:semiHidden/>
    <w:pPr>
      <w:spacing w:after="120" w:line="480" w:lineRule="auto"/>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customStyle="1" w:styleId="Bezmezer1">
    <w:name w:val="Bez mezer1"/>
    <w:rPr>
      <w:rFonts w:ascii="Calibri" w:hAnsi="Calibri"/>
      <w:sz w:val="22"/>
      <w:szCs w:val="22"/>
      <w:lang w:eastAsia="en-US"/>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 w:type="paragraph" w:styleId="Zhlav">
    <w:name w:val="header"/>
    <w:basedOn w:val="Normln"/>
    <w:semiHidden/>
    <w:pPr>
      <w:tabs>
        <w:tab w:val="center" w:pos="4536"/>
        <w:tab w:val="right" w:pos="9072"/>
      </w:tabs>
    </w:pPr>
  </w:style>
  <w:style w:type="character" w:customStyle="1" w:styleId="ZhlavChar">
    <w:name w:val="Záhlaví Char"/>
    <w:rPr>
      <w:sz w:val="24"/>
      <w:szCs w:val="24"/>
    </w:rPr>
  </w:style>
  <w:style w:type="paragraph" w:styleId="Zkladntextodsazen2">
    <w:name w:val="Body Text Indent 2"/>
    <w:basedOn w:val="Normln"/>
    <w:semiHidden/>
    <w:pPr>
      <w:autoSpaceDE w:val="0"/>
      <w:autoSpaceDN w:val="0"/>
      <w:adjustRightInd w:val="0"/>
      <w:ind w:firstLine="540"/>
    </w:pPr>
    <w:rPr>
      <w:b/>
      <w:bCs/>
      <w:sz w:val="20"/>
      <w:szCs w:val="20"/>
    </w:rPr>
  </w:style>
  <w:style w:type="paragraph" w:styleId="Zkladntext3">
    <w:name w:val="Body Text 3"/>
    <w:basedOn w:val="Normln"/>
    <w:semiHidden/>
    <w:rPr>
      <w:sz w:val="20"/>
      <w:szCs w:val="20"/>
    </w:rPr>
  </w:style>
  <w:style w:type="paragraph" w:styleId="Zkladntextodsazen3">
    <w:name w:val="Body Text Indent 3"/>
    <w:basedOn w:val="Normln"/>
    <w:semiHidden/>
    <w:pPr>
      <w:autoSpaceDE w:val="0"/>
      <w:autoSpaceDN w:val="0"/>
      <w:adjustRightInd w:val="0"/>
      <w:ind w:left="540"/>
    </w:pPr>
    <w:rPr>
      <w:sz w:val="20"/>
      <w:szCs w:val="20"/>
    </w:rPr>
  </w:style>
  <w:style w:type="paragraph" w:customStyle="1" w:styleId="Rozvrendokumentu">
    <w:name w:val="Rozvržení dokumentu"/>
    <w:basedOn w:val="Normln"/>
    <w:semiHidden/>
    <w:pPr>
      <w:shd w:val="clear" w:color="auto" w:fill="000080"/>
    </w:pPr>
    <w:rPr>
      <w:rFonts w:ascii="Tahoma" w:hAnsi="Tahoma" w:cs="Tahoma"/>
    </w:rPr>
  </w:style>
  <w:style w:type="paragraph" w:styleId="Normlnweb">
    <w:name w:val="Normal (Web)"/>
    <w:basedOn w:val="Normln"/>
    <w:pPr>
      <w:spacing w:before="100" w:beforeAutospacing="1" w:after="100" w:afterAutospacing="1"/>
    </w:pPr>
    <w:rPr>
      <w:rFonts w:ascii="Arial" w:eastAsia="Arial Unicode MS" w:hAnsi="Arial" w:cs="Arial"/>
      <w:color w:val="000000"/>
      <w:sz w:val="18"/>
      <w:szCs w:val="18"/>
    </w:rPr>
  </w:style>
  <w:style w:type="paragraph" w:styleId="Nzev">
    <w:name w:val="Title"/>
    <w:basedOn w:val="Normln"/>
    <w:qFormat/>
    <w:pPr>
      <w:jc w:val="center"/>
    </w:pPr>
    <w:rPr>
      <w:sz w:val="28"/>
    </w:rPr>
  </w:style>
  <w:style w:type="character" w:customStyle="1" w:styleId="NzevChar">
    <w:name w:val="Název Char"/>
    <w:rPr>
      <w:sz w:val="28"/>
      <w:szCs w:val="24"/>
    </w:rPr>
  </w:style>
  <w:style w:type="table" w:styleId="Mkatabulky">
    <w:name w:val="Table Grid"/>
    <w:basedOn w:val="Normlntabulka"/>
    <w:uiPriority w:val="59"/>
    <w:rsid w:val="00DF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rsid w:val="00983ECC"/>
    <w:pPr>
      <w:ind w:left="720"/>
      <w:contextualSpacing/>
    </w:pPr>
    <w:rPr>
      <w:rFonts w:eastAsia="Calibri"/>
    </w:rPr>
  </w:style>
  <w:style w:type="character" w:styleId="Siln">
    <w:name w:val="Strong"/>
    <w:qFormat/>
    <w:rsid w:val="00256CB9"/>
    <w:rPr>
      <w:b/>
      <w:bCs/>
    </w:rPr>
  </w:style>
  <w:style w:type="paragraph" w:customStyle="1" w:styleId="Default">
    <w:name w:val="Default"/>
    <w:basedOn w:val="Normln"/>
    <w:rsid w:val="002F085A"/>
    <w:pPr>
      <w:suppressAutoHyphens/>
      <w:autoSpaceDE w:val="0"/>
    </w:pPr>
    <w:rPr>
      <w:color w:val="000000"/>
      <w:lang w:eastAsia="hi-IN" w:bidi="hi-IN"/>
    </w:rPr>
  </w:style>
  <w:style w:type="character" w:customStyle="1" w:styleId="Nadpis4Char">
    <w:name w:val="Nadpis 4 Char"/>
    <w:link w:val="Nadpis4"/>
    <w:locked/>
    <w:rsid w:val="004C26F8"/>
    <w:rPr>
      <w:b/>
      <w:bCs/>
      <w:sz w:val="28"/>
      <w:szCs w:val="28"/>
    </w:rPr>
  </w:style>
  <w:style w:type="character" w:customStyle="1" w:styleId="ZkladntextChar">
    <w:name w:val="Základní text Char"/>
    <w:link w:val="Zkladntext"/>
    <w:locked/>
    <w:rsid w:val="004C26F8"/>
    <w:rPr>
      <w:b/>
      <w:bCs/>
      <w:sz w:val="24"/>
      <w:szCs w:val="24"/>
    </w:rPr>
  </w:style>
  <w:style w:type="paragraph" w:styleId="Textbubliny">
    <w:name w:val="Balloon Text"/>
    <w:basedOn w:val="Normln"/>
    <w:link w:val="TextbublinyChar"/>
    <w:uiPriority w:val="99"/>
    <w:semiHidden/>
    <w:unhideWhenUsed/>
    <w:rsid w:val="00EF79CE"/>
    <w:rPr>
      <w:rFonts w:ascii="Tahoma" w:hAnsi="Tahoma"/>
      <w:sz w:val="16"/>
      <w:szCs w:val="16"/>
      <w:lang w:val="x-none" w:eastAsia="x-none"/>
    </w:rPr>
  </w:style>
  <w:style w:type="character" w:customStyle="1" w:styleId="TextbublinyChar">
    <w:name w:val="Text bubliny Char"/>
    <w:link w:val="Textbubliny"/>
    <w:uiPriority w:val="99"/>
    <w:semiHidden/>
    <w:rsid w:val="00EF79CE"/>
    <w:rPr>
      <w:rFonts w:ascii="Tahoma" w:hAnsi="Tahoma" w:cs="Tahoma"/>
      <w:sz w:val="16"/>
      <w:szCs w:val="16"/>
    </w:rPr>
  </w:style>
  <w:style w:type="character" w:customStyle="1" w:styleId="ZpatChar">
    <w:name w:val="Zápatí Char"/>
    <w:link w:val="Zpat"/>
    <w:uiPriority w:val="99"/>
    <w:rsid w:val="0007510C"/>
    <w:rPr>
      <w:sz w:val="24"/>
      <w:szCs w:val="24"/>
    </w:rPr>
  </w:style>
  <w:style w:type="paragraph" w:customStyle="1" w:styleId="Podtitul">
    <w:name w:val="Podtitul"/>
    <w:basedOn w:val="Normln"/>
    <w:link w:val="PodtitulChar"/>
    <w:qFormat/>
    <w:rsid w:val="00765C70"/>
    <w:pPr>
      <w:jc w:val="center"/>
    </w:pPr>
    <w:rPr>
      <w:b/>
      <w:bCs/>
      <w:sz w:val="20"/>
    </w:rPr>
  </w:style>
  <w:style w:type="character" w:customStyle="1" w:styleId="PodtitulChar">
    <w:name w:val="Podtitul Char"/>
    <w:link w:val="Podtitul"/>
    <w:rsid w:val="00765C70"/>
    <w:rPr>
      <w:b/>
      <w:bCs/>
      <w:szCs w:val="24"/>
    </w:rPr>
  </w:style>
  <w:style w:type="paragraph" w:styleId="Textvysvtlivek">
    <w:name w:val="endnote text"/>
    <w:basedOn w:val="Normln"/>
    <w:link w:val="TextvysvtlivekChar"/>
    <w:semiHidden/>
    <w:rsid w:val="00765C70"/>
    <w:rPr>
      <w:szCs w:val="20"/>
    </w:rPr>
  </w:style>
  <w:style w:type="character" w:customStyle="1" w:styleId="TextvysvtlivekChar">
    <w:name w:val="Text vysvětlivek Char"/>
    <w:link w:val="Textvysvtlivek"/>
    <w:semiHidden/>
    <w:rsid w:val="00765C70"/>
    <w:rPr>
      <w:sz w:val="24"/>
    </w:rPr>
  </w:style>
  <w:style w:type="character" w:customStyle="1" w:styleId="Nadpis1Char">
    <w:name w:val="Nadpis 1 Char"/>
    <w:link w:val="Nadpis1"/>
    <w:rsid w:val="003D53AF"/>
    <w:rPr>
      <w:b/>
      <w:bCs/>
      <w:sz w:val="32"/>
      <w:szCs w:val="24"/>
    </w:rPr>
  </w:style>
  <w:style w:type="paragraph" w:customStyle="1" w:styleId="isaseznam1blok">
    <w:name w:val="isaseznam1blok"/>
    <w:basedOn w:val="Normln"/>
    <w:rsid w:val="002A24CE"/>
    <w:pPr>
      <w:spacing w:before="100" w:beforeAutospacing="1" w:after="100" w:afterAutospacing="1"/>
    </w:pPr>
  </w:style>
  <w:style w:type="paragraph" w:customStyle="1" w:styleId="isanormalni">
    <w:name w:val="isanormalni"/>
    <w:basedOn w:val="Normln"/>
    <w:rsid w:val="002A24CE"/>
    <w:pPr>
      <w:spacing w:before="100" w:beforeAutospacing="1" w:after="100" w:afterAutospacing="1"/>
    </w:pPr>
  </w:style>
  <w:style w:type="character" w:customStyle="1" w:styleId="apple-converted-space">
    <w:name w:val="apple-converted-space"/>
    <w:rsid w:val="002A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348456">
      <w:bodyDiv w:val="1"/>
      <w:marLeft w:val="0"/>
      <w:marRight w:val="0"/>
      <w:marTop w:val="0"/>
      <w:marBottom w:val="0"/>
      <w:divBdr>
        <w:top w:val="none" w:sz="0" w:space="0" w:color="auto"/>
        <w:left w:val="none" w:sz="0" w:space="0" w:color="auto"/>
        <w:bottom w:val="none" w:sz="0" w:space="0" w:color="auto"/>
        <w:right w:val="none" w:sz="0" w:space="0" w:color="auto"/>
      </w:divBdr>
    </w:div>
    <w:div w:id="102709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vamaturita.cz/cizi-jazyk-1404033644.html" TargetMode="External"/><Relationship Id="rId18" Type="http://schemas.openxmlformats.org/officeDocument/2006/relationships/hyperlink" Target="http://www.novamaturita.cz/didakticky-test-1404033216.html" TargetMode="External"/><Relationship Id="rId26" Type="http://schemas.openxmlformats.org/officeDocument/2006/relationships/hyperlink" Target="http://www.novamaturita.cz/pisemna-prace-1404033214.html" TargetMode="External"/><Relationship Id="rId39" Type="http://schemas.openxmlformats.org/officeDocument/2006/relationships/hyperlink" Target="http://www.novamaturita.cz/pisemna-prace-1404033217.html" TargetMode="External"/><Relationship Id="rId3" Type="http://schemas.openxmlformats.org/officeDocument/2006/relationships/styles" Target="styles.xml"/><Relationship Id="rId21" Type="http://schemas.openxmlformats.org/officeDocument/2006/relationships/hyperlink" Target="http://www.novamaturita.cz" TargetMode="External"/><Relationship Id="rId34" Type="http://schemas.openxmlformats.org/officeDocument/2006/relationships/hyperlink" Target="http://www.novamaturita.cz/matematika-1404036122.html" TargetMode="External"/><Relationship Id="rId42" Type="http://schemas.openxmlformats.org/officeDocument/2006/relationships/hyperlink" Target="http://www.katalog-vzdelavani.cz"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ovamaturita.cz/cesky-jazyk-a-literatura-1404033218.html" TargetMode="External"/><Relationship Id="rId17" Type="http://schemas.openxmlformats.org/officeDocument/2006/relationships/hyperlink" Target="http://www.novamaturita.cz/ustni-zkouska-1404033210.html" TargetMode="External"/><Relationship Id="rId25" Type="http://schemas.openxmlformats.org/officeDocument/2006/relationships/hyperlink" Target="http://www.novamaturita.cz/didakticky-test-1404033213.html" TargetMode="External"/><Relationship Id="rId33" Type="http://schemas.openxmlformats.org/officeDocument/2006/relationships/hyperlink" Target="http://www.novamaturita.cz/cizi-jazyk-1404033644.html" TargetMode="External"/><Relationship Id="rId38" Type="http://schemas.openxmlformats.org/officeDocument/2006/relationships/hyperlink" Target="http://www.novamaturita.cz/didakticky-test-1404033216.html"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ovamaturita.cz/pisemna-prace-1404033214.html" TargetMode="External"/><Relationship Id="rId20" Type="http://schemas.openxmlformats.org/officeDocument/2006/relationships/hyperlink" Target="http://www.novamaturita.cz/ustni-zkouska-1404033215.html" TargetMode="External"/><Relationship Id="rId29" Type="http://schemas.openxmlformats.org/officeDocument/2006/relationships/hyperlink" Target="http://www.novamaturita.cz/pisemna-prace-1404033217.html" TargetMode="External"/><Relationship Id="rId41" Type="http://schemas.openxmlformats.org/officeDocument/2006/relationships/hyperlink" Target="http://www.novamaturita.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sezatec.cz" TargetMode="External"/><Relationship Id="rId24" Type="http://schemas.openxmlformats.org/officeDocument/2006/relationships/hyperlink" Target="http://www.novamaturita.cz/matematika-1404036122.html" TargetMode="External"/><Relationship Id="rId32" Type="http://schemas.openxmlformats.org/officeDocument/2006/relationships/hyperlink" Target="http://www.novamaturita.cz/cesky-jazyk-a-literatura-1404033218.html" TargetMode="External"/><Relationship Id="rId37" Type="http://schemas.openxmlformats.org/officeDocument/2006/relationships/hyperlink" Target="http://www.novamaturita.cz/ustni-zkouska-1404033210.html" TargetMode="External"/><Relationship Id="rId40" Type="http://schemas.openxmlformats.org/officeDocument/2006/relationships/hyperlink" Target="http://www.novamaturita.cz/ustni-zkouska-1404033215.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ovamaturita.cz/didakticky-test-1404033213.html" TargetMode="External"/><Relationship Id="rId23" Type="http://schemas.openxmlformats.org/officeDocument/2006/relationships/hyperlink" Target="http://www.novamaturita.cz/cizi-jazyk-1404033644.html" TargetMode="External"/><Relationship Id="rId28" Type="http://schemas.openxmlformats.org/officeDocument/2006/relationships/hyperlink" Target="http://www.novamaturita.cz/didakticky-test-1404033216.html" TargetMode="External"/><Relationship Id="rId36" Type="http://schemas.openxmlformats.org/officeDocument/2006/relationships/hyperlink" Target="http://www.novamaturita.cz/pisemna-prace-1404033214.html" TargetMode="External"/><Relationship Id="rId49" Type="http://schemas.openxmlformats.org/officeDocument/2006/relationships/fontTable" Target="fontTable.xml"/><Relationship Id="rId10" Type="http://schemas.openxmlformats.org/officeDocument/2006/relationships/hyperlink" Target="mailto:sekretariat@spsezatec.cz" TargetMode="External"/><Relationship Id="rId19" Type="http://schemas.openxmlformats.org/officeDocument/2006/relationships/hyperlink" Target="http://www.novamaturita.cz/pisemna-prace-1404033217.html" TargetMode="External"/><Relationship Id="rId31" Type="http://schemas.openxmlformats.org/officeDocument/2006/relationships/hyperlink" Target="http://www.novamaturita.cz"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ovamaturita.cz/matematika-1404036122.html" TargetMode="External"/><Relationship Id="rId22" Type="http://schemas.openxmlformats.org/officeDocument/2006/relationships/hyperlink" Target="http://www.novamaturita.cz/cesky-jazyk-a-literatura-1404033218.html" TargetMode="External"/><Relationship Id="rId27" Type="http://schemas.openxmlformats.org/officeDocument/2006/relationships/hyperlink" Target="http://www.novamaturita.cz/ustni-zkouska-1404033210.html" TargetMode="External"/><Relationship Id="rId30" Type="http://schemas.openxmlformats.org/officeDocument/2006/relationships/hyperlink" Target="http://www.novamaturita.cz/ustni-zkouska-1404033215.html" TargetMode="External"/><Relationship Id="rId35" Type="http://schemas.openxmlformats.org/officeDocument/2006/relationships/hyperlink" Target="http://www.novamaturita.cz/didakticky-test-1404033213.html" TargetMode="External"/><Relationship Id="rId43" Type="http://schemas.openxmlformats.org/officeDocument/2006/relationships/image" Target="media/image3.png"/><Relationship Id="rId48" Type="http://schemas.openxmlformats.org/officeDocument/2006/relationships/footer" Target="footer3.xml"/><Relationship Id="rId8"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ABBAD-0CD2-41FA-B1EB-B2D945DA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65793</Words>
  <Characters>388183</Characters>
  <Application>Microsoft Office Word</Application>
  <DocSecurity>0</DocSecurity>
  <Lines>3234</Lines>
  <Paragraphs>906</Paragraphs>
  <ScaleCrop>false</ScaleCrop>
  <HeadingPairs>
    <vt:vector size="2" baseType="variant">
      <vt:variant>
        <vt:lpstr>Název</vt:lpstr>
      </vt:variant>
      <vt:variant>
        <vt:i4>1</vt:i4>
      </vt:variant>
    </vt:vector>
  </HeadingPairs>
  <TitlesOfParts>
    <vt:vector size="1" baseType="lpstr">
      <vt:lpstr>Doplnit logo</vt:lpstr>
    </vt:vector>
  </TitlesOfParts>
  <Company/>
  <LinksUpToDate>false</LinksUpToDate>
  <CharactersWithSpaces>453070</CharactersWithSpaces>
  <SharedDoc>false</SharedDoc>
  <HLinks>
    <vt:vector size="240" baseType="variant">
      <vt:variant>
        <vt:i4>851975</vt:i4>
      </vt:variant>
      <vt:variant>
        <vt:i4>117</vt:i4>
      </vt:variant>
      <vt:variant>
        <vt:i4>0</vt:i4>
      </vt:variant>
      <vt:variant>
        <vt:i4>5</vt:i4>
      </vt:variant>
      <vt:variant>
        <vt:lpwstr>http://www.katalog-vzdelavani.cz/</vt:lpwstr>
      </vt:variant>
      <vt:variant>
        <vt:lpwstr/>
      </vt:variant>
      <vt:variant>
        <vt:i4>7864353</vt:i4>
      </vt:variant>
      <vt:variant>
        <vt:i4>114</vt:i4>
      </vt:variant>
      <vt:variant>
        <vt:i4>0</vt:i4>
      </vt:variant>
      <vt:variant>
        <vt:i4>5</vt:i4>
      </vt:variant>
      <vt:variant>
        <vt:lpwstr>http://www.novamaturita.cz/</vt:lpwstr>
      </vt:variant>
      <vt:variant>
        <vt:lpwstr/>
      </vt:variant>
      <vt:variant>
        <vt:i4>1179735</vt:i4>
      </vt:variant>
      <vt:variant>
        <vt:i4>111</vt:i4>
      </vt:variant>
      <vt:variant>
        <vt:i4>0</vt:i4>
      </vt:variant>
      <vt:variant>
        <vt:i4>5</vt:i4>
      </vt:variant>
      <vt:variant>
        <vt:lpwstr>http://www.novamaturita.cz/ustni-zkouska-1404033215.html</vt:lpwstr>
      </vt:variant>
      <vt:variant>
        <vt:lpwstr/>
      </vt:variant>
      <vt:variant>
        <vt:i4>393294</vt:i4>
      </vt:variant>
      <vt:variant>
        <vt:i4>108</vt:i4>
      </vt:variant>
      <vt:variant>
        <vt:i4>0</vt:i4>
      </vt:variant>
      <vt:variant>
        <vt:i4>5</vt:i4>
      </vt:variant>
      <vt:variant>
        <vt:lpwstr>http://www.novamaturita.cz/pisemna-prace-1404033217.html</vt:lpwstr>
      </vt:variant>
      <vt:variant>
        <vt:lpwstr/>
      </vt:variant>
      <vt:variant>
        <vt:i4>2621552</vt:i4>
      </vt:variant>
      <vt:variant>
        <vt:i4>105</vt:i4>
      </vt:variant>
      <vt:variant>
        <vt:i4>0</vt:i4>
      </vt:variant>
      <vt:variant>
        <vt:i4>5</vt:i4>
      </vt:variant>
      <vt:variant>
        <vt:lpwstr>http://www.novamaturita.cz/didakticky-test-1404033216.html</vt:lpwstr>
      </vt:variant>
      <vt:variant>
        <vt:lpwstr/>
      </vt:variant>
      <vt:variant>
        <vt:i4>1179730</vt:i4>
      </vt:variant>
      <vt:variant>
        <vt:i4>102</vt:i4>
      </vt:variant>
      <vt:variant>
        <vt:i4>0</vt:i4>
      </vt:variant>
      <vt:variant>
        <vt:i4>5</vt:i4>
      </vt:variant>
      <vt:variant>
        <vt:lpwstr>http://www.novamaturita.cz/ustni-zkouska-1404033210.html</vt:lpwstr>
      </vt:variant>
      <vt:variant>
        <vt:lpwstr/>
      </vt:variant>
      <vt:variant>
        <vt:i4>393293</vt:i4>
      </vt:variant>
      <vt:variant>
        <vt:i4>99</vt:i4>
      </vt:variant>
      <vt:variant>
        <vt:i4>0</vt:i4>
      </vt:variant>
      <vt:variant>
        <vt:i4>5</vt:i4>
      </vt:variant>
      <vt:variant>
        <vt:lpwstr>http://www.novamaturita.cz/pisemna-prace-1404033214.html</vt:lpwstr>
      </vt:variant>
      <vt:variant>
        <vt:lpwstr/>
      </vt:variant>
      <vt:variant>
        <vt:i4>2621557</vt:i4>
      </vt:variant>
      <vt:variant>
        <vt:i4>96</vt:i4>
      </vt:variant>
      <vt:variant>
        <vt:i4>0</vt:i4>
      </vt:variant>
      <vt:variant>
        <vt:i4>5</vt:i4>
      </vt:variant>
      <vt:variant>
        <vt:lpwstr>http://www.novamaturita.cz/didakticky-test-1404033213.html</vt:lpwstr>
      </vt:variant>
      <vt:variant>
        <vt:lpwstr/>
      </vt:variant>
      <vt:variant>
        <vt:i4>720908</vt:i4>
      </vt:variant>
      <vt:variant>
        <vt:i4>93</vt:i4>
      </vt:variant>
      <vt:variant>
        <vt:i4>0</vt:i4>
      </vt:variant>
      <vt:variant>
        <vt:i4>5</vt:i4>
      </vt:variant>
      <vt:variant>
        <vt:lpwstr>http://www.novamaturita.cz/matematika-1404036122.html</vt:lpwstr>
      </vt:variant>
      <vt:variant>
        <vt:lpwstr/>
      </vt:variant>
      <vt:variant>
        <vt:i4>5046297</vt:i4>
      </vt:variant>
      <vt:variant>
        <vt:i4>90</vt:i4>
      </vt:variant>
      <vt:variant>
        <vt:i4>0</vt:i4>
      </vt:variant>
      <vt:variant>
        <vt:i4>5</vt:i4>
      </vt:variant>
      <vt:variant>
        <vt:lpwstr>http://www.novamaturita.cz/cizi-jazyk-1404033644.html</vt:lpwstr>
      </vt:variant>
      <vt:variant>
        <vt:lpwstr/>
      </vt:variant>
      <vt:variant>
        <vt:i4>720908</vt:i4>
      </vt:variant>
      <vt:variant>
        <vt:i4>87</vt:i4>
      </vt:variant>
      <vt:variant>
        <vt:i4>0</vt:i4>
      </vt:variant>
      <vt:variant>
        <vt:i4>5</vt:i4>
      </vt:variant>
      <vt:variant>
        <vt:lpwstr>http://www.novamaturita.cz/matematika-1404036122.html</vt:lpwstr>
      </vt:variant>
      <vt:variant>
        <vt:lpwstr/>
      </vt:variant>
      <vt:variant>
        <vt:i4>5046297</vt:i4>
      </vt:variant>
      <vt:variant>
        <vt:i4>84</vt:i4>
      </vt:variant>
      <vt:variant>
        <vt:i4>0</vt:i4>
      </vt:variant>
      <vt:variant>
        <vt:i4>5</vt:i4>
      </vt:variant>
      <vt:variant>
        <vt:lpwstr>http://www.novamaturita.cz/cizi-jazyk-1404033644.html</vt:lpwstr>
      </vt:variant>
      <vt:variant>
        <vt:lpwstr/>
      </vt:variant>
      <vt:variant>
        <vt:i4>7733285</vt:i4>
      </vt:variant>
      <vt:variant>
        <vt:i4>81</vt:i4>
      </vt:variant>
      <vt:variant>
        <vt:i4>0</vt:i4>
      </vt:variant>
      <vt:variant>
        <vt:i4>5</vt:i4>
      </vt:variant>
      <vt:variant>
        <vt:lpwstr>http://www.novamaturita.cz/cesky-jazyk-a-literatura-1404033218.html</vt:lpwstr>
      </vt:variant>
      <vt:variant>
        <vt:lpwstr/>
      </vt:variant>
      <vt:variant>
        <vt:i4>7864353</vt:i4>
      </vt:variant>
      <vt:variant>
        <vt:i4>78</vt:i4>
      </vt:variant>
      <vt:variant>
        <vt:i4>0</vt:i4>
      </vt:variant>
      <vt:variant>
        <vt:i4>5</vt:i4>
      </vt:variant>
      <vt:variant>
        <vt:lpwstr>http://www.novamaturita.cz/</vt:lpwstr>
      </vt:variant>
      <vt:variant>
        <vt:lpwstr/>
      </vt:variant>
      <vt:variant>
        <vt:i4>1179735</vt:i4>
      </vt:variant>
      <vt:variant>
        <vt:i4>75</vt:i4>
      </vt:variant>
      <vt:variant>
        <vt:i4>0</vt:i4>
      </vt:variant>
      <vt:variant>
        <vt:i4>5</vt:i4>
      </vt:variant>
      <vt:variant>
        <vt:lpwstr>http://www.novamaturita.cz/ustni-zkouska-1404033215.html</vt:lpwstr>
      </vt:variant>
      <vt:variant>
        <vt:lpwstr/>
      </vt:variant>
      <vt:variant>
        <vt:i4>393294</vt:i4>
      </vt:variant>
      <vt:variant>
        <vt:i4>72</vt:i4>
      </vt:variant>
      <vt:variant>
        <vt:i4>0</vt:i4>
      </vt:variant>
      <vt:variant>
        <vt:i4>5</vt:i4>
      </vt:variant>
      <vt:variant>
        <vt:lpwstr>http://www.novamaturita.cz/pisemna-prace-1404033217.html</vt:lpwstr>
      </vt:variant>
      <vt:variant>
        <vt:lpwstr/>
      </vt:variant>
      <vt:variant>
        <vt:i4>2621552</vt:i4>
      </vt:variant>
      <vt:variant>
        <vt:i4>69</vt:i4>
      </vt:variant>
      <vt:variant>
        <vt:i4>0</vt:i4>
      </vt:variant>
      <vt:variant>
        <vt:i4>5</vt:i4>
      </vt:variant>
      <vt:variant>
        <vt:lpwstr>http://www.novamaturita.cz/didakticky-test-1404033216.html</vt:lpwstr>
      </vt:variant>
      <vt:variant>
        <vt:lpwstr/>
      </vt:variant>
      <vt:variant>
        <vt:i4>1179730</vt:i4>
      </vt:variant>
      <vt:variant>
        <vt:i4>66</vt:i4>
      </vt:variant>
      <vt:variant>
        <vt:i4>0</vt:i4>
      </vt:variant>
      <vt:variant>
        <vt:i4>5</vt:i4>
      </vt:variant>
      <vt:variant>
        <vt:lpwstr>http://www.novamaturita.cz/ustni-zkouska-1404033210.html</vt:lpwstr>
      </vt:variant>
      <vt:variant>
        <vt:lpwstr/>
      </vt:variant>
      <vt:variant>
        <vt:i4>393293</vt:i4>
      </vt:variant>
      <vt:variant>
        <vt:i4>63</vt:i4>
      </vt:variant>
      <vt:variant>
        <vt:i4>0</vt:i4>
      </vt:variant>
      <vt:variant>
        <vt:i4>5</vt:i4>
      </vt:variant>
      <vt:variant>
        <vt:lpwstr>http://www.novamaturita.cz/pisemna-prace-1404033214.html</vt:lpwstr>
      </vt:variant>
      <vt:variant>
        <vt:lpwstr/>
      </vt:variant>
      <vt:variant>
        <vt:i4>2621557</vt:i4>
      </vt:variant>
      <vt:variant>
        <vt:i4>60</vt:i4>
      </vt:variant>
      <vt:variant>
        <vt:i4>0</vt:i4>
      </vt:variant>
      <vt:variant>
        <vt:i4>5</vt:i4>
      </vt:variant>
      <vt:variant>
        <vt:lpwstr>http://www.novamaturita.cz/didakticky-test-1404033213.html</vt:lpwstr>
      </vt:variant>
      <vt:variant>
        <vt:lpwstr/>
      </vt:variant>
      <vt:variant>
        <vt:i4>720908</vt:i4>
      </vt:variant>
      <vt:variant>
        <vt:i4>57</vt:i4>
      </vt:variant>
      <vt:variant>
        <vt:i4>0</vt:i4>
      </vt:variant>
      <vt:variant>
        <vt:i4>5</vt:i4>
      </vt:variant>
      <vt:variant>
        <vt:lpwstr>http://www.novamaturita.cz/matematika-1404036122.html</vt:lpwstr>
      </vt:variant>
      <vt:variant>
        <vt:lpwstr/>
      </vt:variant>
      <vt:variant>
        <vt:i4>5046297</vt:i4>
      </vt:variant>
      <vt:variant>
        <vt:i4>54</vt:i4>
      </vt:variant>
      <vt:variant>
        <vt:i4>0</vt:i4>
      </vt:variant>
      <vt:variant>
        <vt:i4>5</vt:i4>
      </vt:variant>
      <vt:variant>
        <vt:lpwstr>http://www.novamaturita.cz/cizi-jazyk-1404033644.html</vt:lpwstr>
      </vt:variant>
      <vt:variant>
        <vt:lpwstr/>
      </vt:variant>
      <vt:variant>
        <vt:i4>720908</vt:i4>
      </vt:variant>
      <vt:variant>
        <vt:i4>51</vt:i4>
      </vt:variant>
      <vt:variant>
        <vt:i4>0</vt:i4>
      </vt:variant>
      <vt:variant>
        <vt:i4>5</vt:i4>
      </vt:variant>
      <vt:variant>
        <vt:lpwstr>http://www.novamaturita.cz/matematika-1404036122.html</vt:lpwstr>
      </vt:variant>
      <vt:variant>
        <vt:lpwstr/>
      </vt:variant>
      <vt:variant>
        <vt:i4>5046297</vt:i4>
      </vt:variant>
      <vt:variant>
        <vt:i4>48</vt:i4>
      </vt:variant>
      <vt:variant>
        <vt:i4>0</vt:i4>
      </vt:variant>
      <vt:variant>
        <vt:i4>5</vt:i4>
      </vt:variant>
      <vt:variant>
        <vt:lpwstr>http://www.novamaturita.cz/cizi-jazyk-1404033644.html</vt:lpwstr>
      </vt:variant>
      <vt:variant>
        <vt:lpwstr/>
      </vt:variant>
      <vt:variant>
        <vt:i4>7733285</vt:i4>
      </vt:variant>
      <vt:variant>
        <vt:i4>45</vt:i4>
      </vt:variant>
      <vt:variant>
        <vt:i4>0</vt:i4>
      </vt:variant>
      <vt:variant>
        <vt:i4>5</vt:i4>
      </vt:variant>
      <vt:variant>
        <vt:lpwstr>http://www.novamaturita.cz/cesky-jazyk-a-literatura-1404033218.html</vt:lpwstr>
      </vt:variant>
      <vt:variant>
        <vt:lpwstr/>
      </vt:variant>
      <vt:variant>
        <vt:i4>7864353</vt:i4>
      </vt:variant>
      <vt:variant>
        <vt:i4>42</vt:i4>
      </vt:variant>
      <vt:variant>
        <vt:i4>0</vt:i4>
      </vt:variant>
      <vt:variant>
        <vt:i4>5</vt:i4>
      </vt:variant>
      <vt:variant>
        <vt:lpwstr>http://www.novamaturita.cz/</vt:lpwstr>
      </vt:variant>
      <vt:variant>
        <vt:lpwstr/>
      </vt:variant>
      <vt:variant>
        <vt:i4>1179735</vt:i4>
      </vt:variant>
      <vt:variant>
        <vt:i4>39</vt:i4>
      </vt:variant>
      <vt:variant>
        <vt:i4>0</vt:i4>
      </vt:variant>
      <vt:variant>
        <vt:i4>5</vt:i4>
      </vt:variant>
      <vt:variant>
        <vt:lpwstr>http://www.novamaturita.cz/ustni-zkouska-1404033215.html</vt:lpwstr>
      </vt:variant>
      <vt:variant>
        <vt:lpwstr/>
      </vt:variant>
      <vt:variant>
        <vt:i4>393294</vt:i4>
      </vt:variant>
      <vt:variant>
        <vt:i4>36</vt:i4>
      </vt:variant>
      <vt:variant>
        <vt:i4>0</vt:i4>
      </vt:variant>
      <vt:variant>
        <vt:i4>5</vt:i4>
      </vt:variant>
      <vt:variant>
        <vt:lpwstr>http://www.novamaturita.cz/pisemna-prace-1404033217.html</vt:lpwstr>
      </vt:variant>
      <vt:variant>
        <vt:lpwstr/>
      </vt:variant>
      <vt:variant>
        <vt:i4>2621552</vt:i4>
      </vt:variant>
      <vt:variant>
        <vt:i4>33</vt:i4>
      </vt:variant>
      <vt:variant>
        <vt:i4>0</vt:i4>
      </vt:variant>
      <vt:variant>
        <vt:i4>5</vt:i4>
      </vt:variant>
      <vt:variant>
        <vt:lpwstr>http://www.novamaturita.cz/didakticky-test-1404033216.html</vt:lpwstr>
      </vt:variant>
      <vt:variant>
        <vt:lpwstr/>
      </vt:variant>
      <vt:variant>
        <vt:i4>1179730</vt:i4>
      </vt:variant>
      <vt:variant>
        <vt:i4>30</vt:i4>
      </vt:variant>
      <vt:variant>
        <vt:i4>0</vt:i4>
      </vt:variant>
      <vt:variant>
        <vt:i4>5</vt:i4>
      </vt:variant>
      <vt:variant>
        <vt:lpwstr>http://www.novamaturita.cz/ustni-zkouska-1404033210.html</vt:lpwstr>
      </vt:variant>
      <vt:variant>
        <vt:lpwstr/>
      </vt:variant>
      <vt:variant>
        <vt:i4>393293</vt:i4>
      </vt:variant>
      <vt:variant>
        <vt:i4>27</vt:i4>
      </vt:variant>
      <vt:variant>
        <vt:i4>0</vt:i4>
      </vt:variant>
      <vt:variant>
        <vt:i4>5</vt:i4>
      </vt:variant>
      <vt:variant>
        <vt:lpwstr>http://www.novamaturita.cz/pisemna-prace-1404033214.html</vt:lpwstr>
      </vt:variant>
      <vt:variant>
        <vt:lpwstr/>
      </vt:variant>
      <vt:variant>
        <vt:i4>2621557</vt:i4>
      </vt:variant>
      <vt:variant>
        <vt:i4>24</vt:i4>
      </vt:variant>
      <vt:variant>
        <vt:i4>0</vt:i4>
      </vt:variant>
      <vt:variant>
        <vt:i4>5</vt:i4>
      </vt:variant>
      <vt:variant>
        <vt:lpwstr>http://www.novamaturita.cz/didakticky-test-1404033213.html</vt:lpwstr>
      </vt:variant>
      <vt:variant>
        <vt:lpwstr/>
      </vt:variant>
      <vt:variant>
        <vt:i4>720908</vt:i4>
      </vt:variant>
      <vt:variant>
        <vt:i4>21</vt:i4>
      </vt:variant>
      <vt:variant>
        <vt:i4>0</vt:i4>
      </vt:variant>
      <vt:variant>
        <vt:i4>5</vt:i4>
      </vt:variant>
      <vt:variant>
        <vt:lpwstr>http://www.novamaturita.cz/matematika-1404036122.html</vt:lpwstr>
      </vt:variant>
      <vt:variant>
        <vt:lpwstr/>
      </vt:variant>
      <vt:variant>
        <vt:i4>5046297</vt:i4>
      </vt:variant>
      <vt:variant>
        <vt:i4>18</vt:i4>
      </vt:variant>
      <vt:variant>
        <vt:i4>0</vt:i4>
      </vt:variant>
      <vt:variant>
        <vt:i4>5</vt:i4>
      </vt:variant>
      <vt:variant>
        <vt:lpwstr>http://www.novamaturita.cz/cizi-jazyk-1404033644.html</vt:lpwstr>
      </vt:variant>
      <vt:variant>
        <vt:lpwstr/>
      </vt:variant>
      <vt:variant>
        <vt:i4>720908</vt:i4>
      </vt:variant>
      <vt:variant>
        <vt:i4>15</vt:i4>
      </vt:variant>
      <vt:variant>
        <vt:i4>0</vt:i4>
      </vt:variant>
      <vt:variant>
        <vt:i4>5</vt:i4>
      </vt:variant>
      <vt:variant>
        <vt:lpwstr>http://www.novamaturita.cz/matematika-1404036122.html</vt:lpwstr>
      </vt:variant>
      <vt:variant>
        <vt:lpwstr/>
      </vt:variant>
      <vt:variant>
        <vt:i4>5046297</vt:i4>
      </vt:variant>
      <vt:variant>
        <vt:i4>12</vt:i4>
      </vt:variant>
      <vt:variant>
        <vt:i4>0</vt:i4>
      </vt:variant>
      <vt:variant>
        <vt:i4>5</vt:i4>
      </vt:variant>
      <vt:variant>
        <vt:lpwstr>http://www.novamaturita.cz/cizi-jazyk-1404033644.html</vt:lpwstr>
      </vt:variant>
      <vt:variant>
        <vt:lpwstr/>
      </vt:variant>
      <vt:variant>
        <vt:i4>7733285</vt:i4>
      </vt:variant>
      <vt:variant>
        <vt:i4>9</vt:i4>
      </vt:variant>
      <vt:variant>
        <vt:i4>0</vt:i4>
      </vt:variant>
      <vt:variant>
        <vt:i4>5</vt:i4>
      </vt:variant>
      <vt:variant>
        <vt:lpwstr>http://www.novamaturita.cz/cesky-jazyk-a-literatura-1404033218.html</vt:lpwstr>
      </vt:variant>
      <vt:variant>
        <vt:lpwstr/>
      </vt:variant>
      <vt:variant>
        <vt:i4>655381</vt:i4>
      </vt:variant>
      <vt:variant>
        <vt:i4>6</vt:i4>
      </vt:variant>
      <vt:variant>
        <vt:i4>0</vt:i4>
      </vt:variant>
      <vt:variant>
        <vt:i4>5</vt:i4>
      </vt:variant>
      <vt:variant>
        <vt:lpwstr>http://www.spsezatec.cz/</vt:lpwstr>
      </vt:variant>
      <vt:variant>
        <vt:lpwstr/>
      </vt:variant>
      <vt:variant>
        <vt:i4>7143493</vt:i4>
      </vt:variant>
      <vt:variant>
        <vt:i4>3</vt:i4>
      </vt:variant>
      <vt:variant>
        <vt:i4>0</vt:i4>
      </vt:variant>
      <vt:variant>
        <vt:i4>5</vt:i4>
      </vt:variant>
      <vt:variant>
        <vt:lpwstr>mailto:sekretariat@spsezatec.cz</vt:lpwstr>
      </vt:variant>
      <vt:variant>
        <vt:lpwstr/>
      </vt:variant>
      <vt:variant>
        <vt:i4>2883592</vt:i4>
      </vt:variant>
      <vt:variant>
        <vt:i4>0</vt:i4>
      </vt:variant>
      <vt:variant>
        <vt:i4>0</vt:i4>
      </vt:variant>
      <vt:variant>
        <vt:i4>5</vt:i4>
      </vt:variant>
      <vt:variant>
        <vt:lpwstr>mailto:info@zatecsspse.cz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Doplnit logo</dc:title>
  <dc:subject/>
  <dc:creator>Hanička</dc:creator>
  <cp:keywords/>
  <cp:lastModifiedBy>Hanička</cp:lastModifiedBy>
  <cp:revision>3</cp:revision>
  <cp:lastPrinted>2017-08-23T05:34:00Z</cp:lastPrinted>
  <dcterms:created xsi:type="dcterms:W3CDTF">2018-08-22T06:44:00Z</dcterms:created>
  <dcterms:modified xsi:type="dcterms:W3CDTF">2018-08-22T06:44:00Z</dcterms:modified>
</cp:coreProperties>
</file>