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7E" w:rsidRDefault="0092427E" w:rsidP="0092427E">
      <w:pPr>
        <w:jc w:val="center"/>
        <w:rPr>
          <w:b/>
          <w:sz w:val="28"/>
          <w:szCs w:val="28"/>
        </w:rPr>
      </w:pPr>
      <w:r w:rsidRPr="0092427E">
        <w:rPr>
          <w:b/>
          <w:sz w:val="28"/>
          <w:szCs w:val="28"/>
        </w:rPr>
        <w:t>Koncepce rozvoje školky</w:t>
      </w:r>
      <w:r w:rsidR="00527C54">
        <w:rPr>
          <w:b/>
          <w:sz w:val="28"/>
          <w:szCs w:val="28"/>
        </w:rPr>
        <w:t xml:space="preserve"> </w:t>
      </w:r>
    </w:p>
    <w:p w:rsidR="0092427E" w:rsidRDefault="005D76DA" w:rsidP="005D76D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Mateřská škola Cheb, Bezručova 1</w:t>
      </w:r>
      <w:r w:rsidR="00035C71">
        <w:rPr>
          <w:b/>
          <w:sz w:val="28"/>
          <w:szCs w:val="28"/>
        </w:rPr>
        <w:t>, příspěvková organizace</w:t>
      </w:r>
    </w:p>
    <w:p w:rsidR="0092427E" w:rsidRDefault="005D76DA" w:rsidP="001004BA">
      <w:pPr>
        <w:pStyle w:val="Nadpis1"/>
        <w:spacing w:after="120" w:line="240" w:lineRule="auto"/>
        <w:ind w:left="720"/>
      </w:pPr>
      <w:r>
        <w:t>Úvod</w:t>
      </w:r>
    </w:p>
    <w:p w:rsidR="00EE42DF" w:rsidRDefault="0092427E" w:rsidP="00EE42D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Kvalita a rozvoj předškolního vzdělávání pro společnost jako celek </w:t>
      </w:r>
      <w:r w:rsidR="004D3768">
        <w:rPr>
          <w:sz w:val="24"/>
          <w:szCs w:val="24"/>
        </w:rPr>
        <w:t>jsou</w:t>
      </w:r>
      <w:r w:rsidR="00CA544B">
        <w:rPr>
          <w:sz w:val="24"/>
          <w:szCs w:val="24"/>
        </w:rPr>
        <w:t xml:space="preserve"> velmi významné. Rozhodujícím č</w:t>
      </w:r>
      <w:r>
        <w:rPr>
          <w:sz w:val="24"/>
          <w:szCs w:val="24"/>
        </w:rPr>
        <w:t xml:space="preserve">initelem </w:t>
      </w:r>
      <w:r w:rsidR="00CA544B">
        <w:rPr>
          <w:sz w:val="24"/>
          <w:szCs w:val="24"/>
        </w:rPr>
        <w:t>p</w:t>
      </w:r>
      <w:r w:rsidR="00035C71">
        <w:rPr>
          <w:sz w:val="24"/>
          <w:szCs w:val="24"/>
        </w:rPr>
        <w:t xml:space="preserve">ro rozvoj osobnosti člověka je </w:t>
      </w:r>
      <w:r w:rsidR="00CA544B">
        <w:rPr>
          <w:sz w:val="24"/>
          <w:szCs w:val="24"/>
        </w:rPr>
        <w:t>rodina. Rodiče předávají dětem lásku, vlastnosti, návyky, schopnosti a hranice tak, jak sami umějí nejlépe v podobě svého vzoru a dítě toto vše přij</w:t>
      </w:r>
      <w:r w:rsidR="00035C71">
        <w:rPr>
          <w:sz w:val="24"/>
          <w:szCs w:val="24"/>
        </w:rPr>
        <w:t>ímá za své. Úloha mateřské školy</w:t>
      </w:r>
      <w:r w:rsidR="00FA3A64">
        <w:rPr>
          <w:sz w:val="24"/>
          <w:szCs w:val="24"/>
        </w:rPr>
        <w:t>,</w:t>
      </w:r>
      <w:r w:rsidR="00CA544B">
        <w:rPr>
          <w:sz w:val="24"/>
          <w:szCs w:val="24"/>
        </w:rPr>
        <w:t xml:space="preserve"> jako první instituce školského systému u nás</w:t>
      </w:r>
      <w:r w:rsidR="00FA3A64">
        <w:rPr>
          <w:sz w:val="24"/>
          <w:szCs w:val="24"/>
        </w:rPr>
        <w:t>,</w:t>
      </w:r>
      <w:r w:rsidR="00CA544B">
        <w:rPr>
          <w:sz w:val="24"/>
          <w:szCs w:val="24"/>
        </w:rPr>
        <w:t xml:space="preserve"> není jednoduchá. </w:t>
      </w:r>
      <w:r w:rsidR="00AB79DF">
        <w:rPr>
          <w:sz w:val="24"/>
          <w:szCs w:val="24"/>
        </w:rPr>
        <w:t xml:space="preserve">Nacházíme se v nelehké době, kdy ekonomická situace </w:t>
      </w:r>
      <w:r w:rsidR="00776C1B">
        <w:rPr>
          <w:sz w:val="24"/>
          <w:szCs w:val="24"/>
        </w:rPr>
        <w:t xml:space="preserve">mnohdy </w:t>
      </w:r>
      <w:r w:rsidR="00AB79DF">
        <w:rPr>
          <w:sz w:val="24"/>
          <w:szCs w:val="24"/>
        </w:rPr>
        <w:t xml:space="preserve">vede </w:t>
      </w:r>
      <w:r w:rsidR="00776C1B">
        <w:rPr>
          <w:sz w:val="24"/>
          <w:szCs w:val="24"/>
        </w:rPr>
        <w:t xml:space="preserve">ke stresovým událostem, skloubit pracovní život s rodinným je obtížné a školka tak může </w:t>
      </w:r>
      <w:r w:rsidR="00035C71">
        <w:rPr>
          <w:sz w:val="24"/>
          <w:szCs w:val="24"/>
        </w:rPr>
        <w:t xml:space="preserve">částečně </w:t>
      </w:r>
      <w:r w:rsidR="00776C1B">
        <w:rPr>
          <w:sz w:val="24"/>
          <w:szCs w:val="24"/>
        </w:rPr>
        <w:t xml:space="preserve">suplovat hlavní rozvojový prvek, kterým by měla být rodina. </w:t>
      </w:r>
      <w:r w:rsidR="00FE4F79">
        <w:rPr>
          <w:sz w:val="24"/>
          <w:szCs w:val="24"/>
        </w:rPr>
        <w:t xml:space="preserve">Rodina dává zázemí a pravidla, školka učí pravidla dodržovat a zároveň podporuje vzdělávání tvůrčím a radostným způsobem. </w:t>
      </w:r>
    </w:p>
    <w:p w:rsidR="00EE42DF" w:rsidRDefault="00CA544B" w:rsidP="00EE42D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 je </w:t>
      </w:r>
      <w:r w:rsidR="00776C1B">
        <w:rPr>
          <w:sz w:val="24"/>
          <w:szCs w:val="24"/>
        </w:rPr>
        <w:t xml:space="preserve">velkou </w:t>
      </w:r>
      <w:r>
        <w:rPr>
          <w:sz w:val="24"/>
          <w:szCs w:val="24"/>
        </w:rPr>
        <w:t>část dne mimo rodinu, může se cítit ohrožené a současně musí splňovat požadavky</w:t>
      </w:r>
      <w:r w:rsidR="00096E7E">
        <w:rPr>
          <w:sz w:val="24"/>
          <w:szCs w:val="24"/>
        </w:rPr>
        <w:t xml:space="preserve"> na školský denní režim, který </w:t>
      </w:r>
      <w:r w:rsidR="00FE4F79">
        <w:rPr>
          <w:sz w:val="24"/>
          <w:szCs w:val="24"/>
        </w:rPr>
        <w:t>je mnohdy od rodinného odlišný.</w:t>
      </w:r>
      <w:r w:rsidR="00A2670D">
        <w:rPr>
          <w:sz w:val="24"/>
          <w:szCs w:val="24"/>
        </w:rPr>
        <w:t xml:space="preserve"> </w:t>
      </w:r>
      <w:r w:rsidR="00EE495F">
        <w:rPr>
          <w:sz w:val="24"/>
          <w:szCs w:val="24"/>
        </w:rPr>
        <w:t xml:space="preserve">Lidská bytost mezi třemi až šesti lety je stále velmi </w:t>
      </w:r>
      <w:r w:rsidR="00A20ECF">
        <w:rPr>
          <w:sz w:val="24"/>
          <w:szCs w:val="24"/>
        </w:rPr>
        <w:t xml:space="preserve">otevřená, </w:t>
      </w:r>
      <w:r w:rsidR="00EE495F">
        <w:rPr>
          <w:sz w:val="24"/>
          <w:szCs w:val="24"/>
        </w:rPr>
        <w:t xml:space="preserve">chce poznávat nové, ale zároveň je také velmi zranitelná </w:t>
      </w:r>
      <w:r w:rsidR="00A20ECF">
        <w:rPr>
          <w:sz w:val="24"/>
          <w:szCs w:val="24"/>
        </w:rPr>
        <w:t>a proto je důležité, aby přístup školky a jejích pedagogických pracovníků k dětem byl taktéž citlivý a zároveň pedagogicky profesio</w:t>
      </w:r>
      <w:r w:rsidR="00E81BC1">
        <w:rPr>
          <w:sz w:val="24"/>
          <w:szCs w:val="24"/>
        </w:rPr>
        <w:t>nální</w:t>
      </w:r>
      <w:r w:rsidR="00A20ECF">
        <w:rPr>
          <w:sz w:val="24"/>
          <w:szCs w:val="24"/>
        </w:rPr>
        <w:t>, aby byl v dítěti rozvíjen jeho osobnostní potenciál,</w:t>
      </w:r>
      <w:r w:rsidR="00EE42DF">
        <w:rPr>
          <w:sz w:val="24"/>
          <w:szCs w:val="24"/>
        </w:rPr>
        <w:t xml:space="preserve"> jeho schopnosti a dovednosti, aby </w:t>
      </w:r>
      <w:r w:rsidR="006E144E">
        <w:rPr>
          <w:sz w:val="24"/>
          <w:szCs w:val="24"/>
        </w:rPr>
        <w:t xml:space="preserve">tak </w:t>
      </w:r>
      <w:r w:rsidR="00EE42DF">
        <w:rPr>
          <w:sz w:val="24"/>
          <w:szCs w:val="24"/>
        </w:rPr>
        <w:t xml:space="preserve">mělo </w:t>
      </w:r>
      <w:r w:rsidR="00A20ECF">
        <w:rPr>
          <w:sz w:val="24"/>
          <w:szCs w:val="24"/>
        </w:rPr>
        <w:t>možnost vyrůst v sebevědomého člověka</w:t>
      </w:r>
      <w:r w:rsidR="00FA3A64">
        <w:rPr>
          <w:sz w:val="24"/>
          <w:szCs w:val="24"/>
        </w:rPr>
        <w:t xml:space="preserve"> prospěšného </w:t>
      </w:r>
      <w:r w:rsidR="006E144E">
        <w:rPr>
          <w:sz w:val="24"/>
          <w:szCs w:val="24"/>
        </w:rPr>
        <w:t xml:space="preserve">sám sobě a zároveň </w:t>
      </w:r>
      <w:r w:rsidR="00FA3A64">
        <w:rPr>
          <w:sz w:val="24"/>
          <w:szCs w:val="24"/>
        </w:rPr>
        <w:t>naší společnosti.</w:t>
      </w:r>
      <w:r w:rsidR="00FE4F79">
        <w:rPr>
          <w:sz w:val="24"/>
          <w:szCs w:val="24"/>
        </w:rPr>
        <w:t xml:space="preserve"> </w:t>
      </w:r>
      <w:r w:rsidR="00EE42DF">
        <w:rPr>
          <w:sz w:val="24"/>
          <w:szCs w:val="24"/>
        </w:rPr>
        <w:t xml:space="preserve">Proto role </w:t>
      </w:r>
      <w:r w:rsidR="00035C71">
        <w:rPr>
          <w:sz w:val="24"/>
          <w:szCs w:val="24"/>
        </w:rPr>
        <w:t>mateřské školy</w:t>
      </w:r>
      <w:r w:rsidR="00FE4F79">
        <w:rPr>
          <w:sz w:val="24"/>
          <w:szCs w:val="24"/>
        </w:rPr>
        <w:t xml:space="preserve"> jako první</w:t>
      </w:r>
      <w:r w:rsidR="00EE42DF">
        <w:rPr>
          <w:sz w:val="24"/>
          <w:szCs w:val="24"/>
        </w:rPr>
        <w:t xml:space="preserve"> instituce</w:t>
      </w:r>
      <w:r w:rsidR="00FE4F79">
        <w:rPr>
          <w:sz w:val="24"/>
          <w:szCs w:val="24"/>
        </w:rPr>
        <w:t xml:space="preserve"> po rodině </w:t>
      </w:r>
      <w:r w:rsidR="00EE42DF">
        <w:rPr>
          <w:sz w:val="24"/>
          <w:szCs w:val="24"/>
        </w:rPr>
        <w:t xml:space="preserve">je toliko odpovědná a důležitá, protože </w:t>
      </w:r>
      <w:r w:rsidR="00FE4F79">
        <w:rPr>
          <w:sz w:val="24"/>
          <w:szCs w:val="24"/>
        </w:rPr>
        <w:t xml:space="preserve">v podstatě </w:t>
      </w:r>
      <w:r w:rsidR="00072CFC">
        <w:rPr>
          <w:sz w:val="24"/>
          <w:szCs w:val="24"/>
        </w:rPr>
        <w:t>spoluutváří lidskou</w:t>
      </w:r>
      <w:r w:rsidR="00FE4F79">
        <w:rPr>
          <w:sz w:val="24"/>
          <w:szCs w:val="24"/>
        </w:rPr>
        <w:t xml:space="preserve"> by</w:t>
      </w:r>
      <w:r w:rsidR="00EE42DF">
        <w:rPr>
          <w:sz w:val="24"/>
          <w:szCs w:val="24"/>
        </w:rPr>
        <w:t>tost, dává jí základní mechanismy do života</w:t>
      </w:r>
      <w:r w:rsidR="006E144E">
        <w:rPr>
          <w:sz w:val="24"/>
          <w:szCs w:val="24"/>
        </w:rPr>
        <w:t xml:space="preserve"> a předurčuje cestu, kterou se dítě vydá. </w:t>
      </w:r>
    </w:p>
    <w:p w:rsidR="00E81BC1" w:rsidRDefault="00E81BC1" w:rsidP="001004BA">
      <w:pPr>
        <w:pStyle w:val="Nadpis1"/>
        <w:spacing w:after="120" w:line="240" w:lineRule="auto"/>
        <w:ind w:left="720"/>
      </w:pPr>
      <w:r>
        <w:t>Vize</w:t>
      </w:r>
    </w:p>
    <w:p w:rsidR="00E81BC1" w:rsidRDefault="00CC4C3A" w:rsidP="00E81BC1">
      <w:pPr>
        <w:pStyle w:val="Odstavecseseznamem"/>
        <w:numPr>
          <w:ilvl w:val="0"/>
          <w:numId w:val="3"/>
        </w:numPr>
      </w:pPr>
      <w:r>
        <w:t>Školka, do které děti chodí rá</w:t>
      </w:r>
      <w:r w:rsidR="00E81BC1">
        <w:t xml:space="preserve">dy. </w:t>
      </w:r>
    </w:p>
    <w:p w:rsidR="00527C54" w:rsidRDefault="00AC1BA4" w:rsidP="00E81BC1">
      <w:pPr>
        <w:pStyle w:val="Odstavecseseznamem"/>
        <w:numPr>
          <w:ilvl w:val="0"/>
          <w:numId w:val="3"/>
        </w:numPr>
      </w:pPr>
      <w:r>
        <w:t>Otevřená školka –</w:t>
      </w:r>
      <w:r w:rsidR="004D3768">
        <w:t xml:space="preserve"> přátelská školka</w:t>
      </w:r>
      <w:r w:rsidR="00035C71">
        <w:t>.</w:t>
      </w:r>
    </w:p>
    <w:p w:rsidR="00E81BC1" w:rsidRDefault="00E81BC1" w:rsidP="00E81BC1">
      <w:pPr>
        <w:pStyle w:val="Odstavecseseznamem"/>
        <w:numPr>
          <w:ilvl w:val="0"/>
          <w:numId w:val="3"/>
        </w:numPr>
      </w:pPr>
      <w:r>
        <w:t>Školka, kde je dětská duše vnímána jako rovnocen</w:t>
      </w:r>
      <w:r w:rsidR="00CC4C3A">
        <w:t>ná dospělé.</w:t>
      </w:r>
      <w:r>
        <w:t xml:space="preserve"> </w:t>
      </w:r>
    </w:p>
    <w:p w:rsidR="00E81BC1" w:rsidRDefault="00E81BC1" w:rsidP="00E81BC1">
      <w:pPr>
        <w:pStyle w:val="Odstavecseseznamem"/>
        <w:numPr>
          <w:ilvl w:val="0"/>
          <w:numId w:val="3"/>
        </w:numPr>
      </w:pPr>
      <w:r>
        <w:t>Školka, kde je učitel/</w:t>
      </w:r>
      <w:proofErr w:type="spellStart"/>
      <w:r>
        <w:t>ka</w:t>
      </w:r>
      <w:proofErr w:type="spellEnd"/>
      <w:r>
        <w:t xml:space="preserve"> průvodcem a napomáhá dětem k samostatnosti a k rozvoji lidského potenciálu. </w:t>
      </w:r>
    </w:p>
    <w:p w:rsidR="00E81BC1" w:rsidRDefault="00E81BC1" w:rsidP="00E81BC1">
      <w:pPr>
        <w:pStyle w:val="Odstavecseseznamem"/>
        <w:numPr>
          <w:ilvl w:val="0"/>
          <w:numId w:val="3"/>
        </w:numPr>
      </w:pPr>
      <w:r>
        <w:t xml:space="preserve">Školka, kde je ctěná svoboda.  </w:t>
      </w:r>
    </w:p>
    <w:p w:rsidR="00742923" w:rsidRDefault="00E81BC1" w:rsidP="00742923">
      <w:pPr>
        <w:pStyle w:val="Odstavecseseznamem"/>
        <w:numPr>
          <w:ilvl w:val="0"/>
          <w:numId w:val="3"/>
        </w:numPr>
      </w:pPr>
      <w:r>
        <w:t>Školka, kde jsou ctěna pravidla.</w:t>
      </w:r>
    </w:p>
    <w:p w:rsidR="001004BA" w:rsidRDefault="001004BA" w:rsidP="00742923">
      <w:pPr>
        <w:pStyle w:val="Odstavecseseznamem"/>
        <w:numPr>
          <w:ilvl w:val="0"/>
          <w:numId w:val="3"/>
        </w:numPr>
      </w:pPr>
      <w:r>
        <w:t>Zdravá školka.</w:t>
      </w:r>
    </w:p>
    <w:p w:rsidR="005D76DA" w:rsidRDefault="00B04913" w:rsidP="00742923">
      <w:pPr>
        <w:pStyle w:val="Odstavecseseznamem"/>
        <w:numPr>
          <w:ilvl w:val="0"/>
          <w:numId w:val="3"/>
        </w:numPr>
      </w:pPr>
      <w:r>
        <w:t>Školka, kde je dítě se SVP vítáno.</w:t>
      </w:r>
    </w:p>
    <w:p w:rsidR="00742923" w:rsidRDefault="00742923" w:rsidP="001004BA">
      <w:pPr>
        <w:pStyle w:val="Nadpis1"/>
        <w:spacing w:after="120" w:line="240" w:lineRule="auto"/>
        <w:ind w:left="720"/>
      </w:pPr>
      <w:r w:rsidRPr="00AC1BA4">
        <w:t>Motto</w:t>
      </w:r>
    </w:p>
    <w:p w:rsidR="00742923" w:rsidRDefault="00E54A5C" w:rsidP="00E54A5C">
      <w:pPr>
        <w:jc w:val="center"/>
        <w:rPr>
          <w:b/>
        </w:rPr>
      </w:pPr>
      <w:r>
        <w:rPr>
          <w:b/>
        </w:rPr>
        <w:t>„</w:t>
      </w:r>
      <w:r w:rsidRPr="00E54A5C">
        <w:rPr>
          <w:b/>
        </w:rPr>
        <w:t>Nepřetěžovat</w:t>
      </w:r>
      <w:r>
        <w:rPr>
          <w:b/>
        </w:rPr>
        <w:t>“</w:t>
      </w:r>
    </w:p>
    <w:p w:rsidR="00E54A5C" w:rsidRDefault="00E54A5C" w:rsidP="00E54A5C">
      <w:pPr>
        <w:jc w:val="both"/>
      </w:pPr>
      <w:r w:rsidRPr="00E54A5C">
        <w:t xml:space="preserve">Hlavním mottem </w:t>
      </w:r>
      <w:r>
        <w:t>školky je nepřetěžovat děti ani personál.</w:t>
      </w:r>
      <w:r w:rsidR="00320C3A">
        <w:t xml:space="preserve"> Spokojený personál = spokojení děti.</w:t>
      </w:r>
    </w:p>
    <w:p w:rsidR="00E54A5C" w:rsidRDefault="00E54A5C" w:rsidP="00E54A5C">
      <w:pPr>
        <w:jc w:val="both"/>
      </w:pPr>
      <w:r>
        <w:t xml:space="preserve">Jen přiměřené nároky na děti i personál může naplňovat vize. </w:t>
      </w:r>
    </w:p>
    <w:p w:rsidR="00E54A5C" w:rsidRDefault="00E54A5C" w:rsidP="00E54A5C">
      <w:pPr>
        <w:jc w:val="both"/>
      </w:pPr>
      <w:r>
        <w:lastRenderedPageBreak/>
        <w:t xml:space="preserve">Podporujícími </w:t>
      </w:r>
      <w:r w:rsidR="00CC4C3A">
        <w:t>hodnotami</w:t>
      </w:r>
      <w:r>
        <w:t xml:space="preserve"> k naplnění motta a vizí jsou </w:t>
      </w:r>
      <w:r w:rsidR="00757AFB">
        <w:t>SVOBODA</w:t>
      </w:r>
      <w:r w:rsidR="0024273E">
        <w:t xml:space="preserve">, </w:t>
      </w:r>
      <w:r w:rsidR="008163E8">
        <w:t>SPOLUPRÁCE, ROVNOVÁHA, SAMOSTATNOST, PŘIJETÍ.</w:t>
      </w:r>
    </w:p>
    <w:p w:rsidR="00176F55" w:rsidRPr="00176F55" w:rsidRDefault="00176F55" w:rsidP="00176F55">
      <w:pPr>
        <w:jc w:val="both"/>
        <w:rPr>
          <w:b/>
        </w:rPr>
      </w:pPr>
      <w:r w:rsidRPr="00176F55">
        <w:rPr>
          <w:b/>
        </w:rPr>
        <w:t>Svoboda</w:t>
      </w:r>
    </w:p>
    <w:p w:rsidR="001004BA" w:rsidRDefault="001004BA" w:rsidP="00176F55">
      <w:pPr>
        <w:jc w:val="both"/>
      </w:pPr>
      <w:r>
        <w:t>„</w:t>
      </w:r>
      <w:r w:rsidR="00176F55" w:rsidRPr="00176F55">
        <w:t xml:space="preserve">Moje svoboda </w:t>
      </w:r>
      <w:r w:rsidR="00176F55">
        <w:t>končí tam, kde začíná svoboda druhého.</w:t>
      </w:r>
      <w:r>
        <w:t>“</w:t>
      </w:r>
    </w:p>
    <w:p w:rsidR="005D76DA" w:rsidRDefault="005D76DA" w:rsidP="00176F55">
      <w:pPr>
        <w:jc w:val="both"/>
      </w:pPr>
      <w:r>
        <w:t xml:space="preserve">„Svoboda </w:t>
      </w:r>
      <w:r w:rsidR="00B04913">
        <w:t xml:space="preserve">je </w:t>
      </w:r>
      <w:r>
        <w:t>v řádu“</w:t>
      </w:r>
    </w:p>
    <w:p w:rsidR="001004BA" w:rsidRPr="00176F55" w:rsidRDefault="001004BA" w:rsidP="00176F55">
      <w:pPr>
        <w:jc w:val="both"/>
      </w:pPr>
      <w:r>
        <w:t>Je důležité umožnit svobodný projev k verbálnímu i manuálnímu vyjádření a zároveň učit děti hranicím, jež je třeba respektovat. Člověk je společenská bytost a ne</w:t>
      </w:r>
      <w:r w:rsidR="004D3768">
        <w:t>do</w:t>
      </w:r>
      <w:r>
        <w:t>káže fungovat bez spolupráce/pomoci druhých.</w:t>
      </w:r>
    </w:p>
    <w:p w:rsidR="00320C3A" w:rsidRDefault="00320C3A" w:rsidP="00E54A5C">
      <w:pPr>
        <w:jc w:val="both"/>
        <w:rPr>
          <w:b/>
        </w:rPr>
      </w:pPr>
      <w:r w:rsidRPr="00320C3A">
        <w:rPr>
          <w:b/>
        </w:rPr>
        <w:t>Spolupráce</w:t>
      </w:r>
    </w:p>
    <w:p w:rsidR="00176F55" w:rsidRDefault="005D76DA" w:rsidP="00176F55">
      <w:pPr>
        <w:pStyle w:val="Odstavecseseznamem"/>
        <w:numPr>
          <w:ilvl w:val="0"/>
          <w:numId w:val="2"/>
        </w:numPr>
        <w:jc w:val="both"/>
      </w:pPr>
      <w:r>
        <w:t>Školky s</w:t>
      </w:r>
      <w:r w:rsidR="00176F55">
        <w:t xml:space="preserve"> rodiči</w:t>
      </w:r>
      <w:r w:rsidR="001004BA">
        <w:t>: otevřená komunikace.</w:t>
      </w:r>
    </w:p>
    <w:p w:rsidR="00176F55" w:rsidRDefault="00176F55" w:rsidP="00176F55">
      <w:pPr>
        <w:pStyle w:val="Odstavecseseznamem"/>
        <w:numPr>
          <w:ilvl w:val="0"/>
          <w:numId w:val="2"/>
        </w:numPr>
        <w:jc w:val="both"/>
      </w:pPr>
      <w:r>
        <w:t>Školky a města Cheb</w:t>
      </w:r>
      <w:r w:rsidR="001004BA">
        <w:t xml:space="preserve">: Město Cheb je zřizovatelem </w:t>
      </w:r>
      <w:r w:rsidR="00CC4C3A">
        <w:t>školky a školka příspěvková</w:t>
      </w:r>
      <w:r w:rsidR="001004BA">
        <w:t xml:space="preserve"> </w:t>
      </w:r>
      <w:r w:rsidR="0024273E">
        <w:t>organizace</w:t>
      </w:r>
      <w:r w:rsidR="00035C71">
        <w:t xml:space="preserve"> města Chebu</w:t>
      </w:r>
      <w:r w:rsidR="00CC4C3A">
        <w:t>.</w:t>
      </w:r>
      <w:r w:rsidR="00035C71">
        <w:t xml:space="preserve"> Kvalita spolupráce do jisté míry určuje kvalitu školy.</w:t>
      </w:r>
    </w:p>
    <w:p w:rsidR="001004BA" w:rsidRDefault="001004BA" w:rsidP="00176F55">
      <w:pPr>
        <w:pStyle w:val="Odstavecseseznamem"/>
        <w:numPr>
          <w:ilvl w:val="0"/>
          <w:numId w:val="2"/>
        </w:numPr>
        <w:jc w:val="both"/>
      </w:pPr>
      <w:r>
        <w:t xml:space="preserve">Dětí a </w:t>
      </w:r>
      <w:r w:rsidR="0024273E">
        <w:t>dospělého, který je příkladem</w:t>
      </w:r>
      <w:r w:rsidR="00CC4C3A">
        <w:t>.</w:t>
      </w:r>
    </w:p>
    <w:p w:rsidR="0024273E" w:rsidRDefault="0024273E" w:rsidP="0024273E">
      <w:pPr>
        <w:pStyle w:val="Odstavecseseznamem"/>
        <w:ind w:left="1440"/>
        <w:jc w:val="both"/>
      </w:pPr>
      <w:r>
        <w:t>Dítě je rovnocenným partnerem pro dospělého ve smyslu člověk k člověku.</w:t>
      </w:r>
      <w:r w:rsidR="004D3768">
        <w:t xml:space="preserve"> Dospělý</w:t>
      </w:r>
      <w:r w:rsidR="0004412E">
        <w:t xml:space="preserve"> by měl být dětem příkladem/vzorem, průvodcem, přítelem, který ho učí poznávat svět. Chování dospělého je plné respektu k dítěti, jen tak se dítě může učit respektovat okolí a učitele. Snižování hodnoty malého člověka může vést v dospělosti k </w:t>
      </w:r>
      <w:proofErr w:type="spellStart"/>
      <w:r w:rsidR="00FC76B8">
        <w:t>nesebedůvěře</w:t>
      </w:r>
      <w:proofErr w:type="spellEnd"/>
      <w:r w:rsidR="0004412E">
        <w:t xml:space="preserve"> nebo naopak k přebujelé sebedůvěře, která může vyústit v patologické jevy v budoucnu. Oba jevy nejsou žádoucí.</w:t>
      </w:r>
    </w:p>
    <w:p w:rsidR="001004BA" w:rsidRDefault="001004BA" w:rsidP="001004BA">
      <w:pPr>
        <w:jc w:val="both"/>
        <w:rPr>
          <w:b/>
        </w:rPr>
      </w:pPr>
      <w:r>
        <w:rPr>
          <w:b/>
        </w:rPr>
        <w:t>Rovnováha</w:t>
      </w:r>
    </w:p>
    <w:p w:rsidR="001004BA" w:rsidRDefault="001004BA" w:rsidP="001004BA">
      <w:pPr>
        <w:pStyle w:val="Odstavecseseznamem"/>
        <w:numPr>
          <w:ilvl w:val="0"/>
          <w:numId w:val="5"/>
        </w:numPr>
        <w:jc w:val="both"/>
      </w:pPr>
      <w:r>
        <w:t>mezi aktivitami, které naplňují potřeby pozitivního rozvoje dítěte a povinnostmi,</w:t>
      </w:r>
    </w:p>
    <w:p w:rsidR="001004BA" w:rsidRDefault="001004BA" w:rsidP="001004BA">
      <w:pPr>
        <w:pStyle w:val="Odstavecseseznamem"/>
        <w:numPr>
          <w:ilvl w:val="0"/>
          <w:numId w:val="5"/>
        </w:numPr>
        <w:jc w:val="both"/>
      </w:pPr>
      <w:r>
        <w:t>m</w:t>
      </w:r>
      <w:r w:rsidRPr="00320C3A">
        <w:t xml:space="preserve">ezi </w:t>
      </w:r>
      <w:r>
        <w:t xml:space="preserve">svobodou a pravidly, tak aby se dítě cítilo nesvazované ve svém projevu a pravidly, jež mu poskytují pocit </w:t>
      </w:r>
      <w:r w:rsidR="004D3768">
        <w:t>bezpečí,</w:t>
      </w:r>
    </w:p>
    <w:p w:rsidR="0024273E" w:rsidRPr="00176F55" w:rsidRDefault="004D3768" w:rsidP="001004BA">
      <w:pPr>
        <w:pStyle w:val="Odstavecseseznamem"/>
        <w:numPr>
          <w:ilvl w:val="0"/>
          <w:numId w:val="5"/>
        </w:numPr>
        <w:jc w:val="both"/>
      </w:pPr>
      <w:r>
        <w:t>s</w:t>
      </w:r>
      <w:r w:rsidR="0024273E">
        <w:t>amostatností a pomocí</w:t>
      </w:r>
      <w:r>
        <w:t>.</w:t>
      </w:r>
    </w:p>
    <w:p w:rsidR="00176F55" w:rsidRDefault="0024273E" w:rsidP="00E54A5C">
      <w:pPr>
        <w:jc w:val="both"/>
        <w:rPr>
          <w:b/>
        </w:rPr>
      </w:pPr>
      <w:r>
        <w:rPr>
          <w:b/>
        </w:rPr>
        <w:t>Samostatnost</w:t>
      </w:r>
    </w:p>
    <w:p w:rsidR="0024273E" w:rsidRDefault="0024273E" w:rsidP="00E54A5C">
      <w:pPr>
        <w:jc w:val="both"/>
      </w:pPr>
      <w:r w:rsidRPr="0024273E">
        <w:t>„</w:t>
      </w:r>
      <w:r>
        <w:t>P</w:t>
      </w:r>
      <w:r w:rsidRPr="0024273E">
        <w:t>omoz mi, abych to dokázal sám“</w:t>
      </w:r>
    </w:p>
    <w:p w:rsidR="00050556" w:rsidRPr="0024273E" w:rsidRDefault="004D3768" w:rsidP="00E54A5C">
      <w:pPr>
        <w:jc w:val="both"/>
      </w:pPr>
      <w:r>
        <w:t>Vytvořit pro dítě</w:t>
      </w:r>
      <w:r w:rsidR="00050556">
        <w:t xml:space="preserve"> vzdělávací programy </w:t>
      </w:r>
      <w:r w:rsidR="00757AFB">
        <w:t xml:space="preserve">za podpory přístupu </w:t>
      </w:r>
      <w:r w:rsidR="00050556">
        <w:t xml:space="preserve">učitelky tak, aby dítě mělo pocit, že na to přišlo samo. </w:t>
      </w:r>
      <w:r w:rsidR="00757AFB">
        <w:t>Dítě samo zvolí materiál, se kterým si bude hrát/pracovat, kde si bude hrát/pracovat, s kým a kdy (nechat si dítě dohrát, nepřetrhnout mu „hrací nit“)</w:t>
      </w:r>
      <w:r w:rsidR="00CC4C3A">
        <w:t>.</w:t>
      </w:r>
    </w:p>
    <w:p w:rsidR="00176F55" w:rsidRDefault="00176F55" w:rsidP="00E54A5C">
      <w:pPr>
        <w:jc w:val="both"/>
        <w:rPr>
          <w:b/>
        </w:rPr>
      </w:pPr>
      <w:r>
        <w:rPr>
          <w:b/>
        </w:rPr>
        <w:t>Přijetí</w:t>
      </w:r>
    </w:p>
    <w:p w:rsidR="00AC1BA4" w:rsidRDefault="00757AFB" w:rsidP="00AC1BA4">
      <w:pPr>
        <w:jc w:val="both"/>
      </w:pPr>
      <w:r w:rsidRPr="00757AFB">
        <w:t>Dát dítěti pocit přijetí</w:t>
      </w:r>
      <w:r>
        <w:t xml:space="preserve"> a lásky</w:t>
      </w:r>
      <w:r w:rsidR="00CC4C3A">
        <w:t>,</w:t>
      </w:r>
      <w:r>
        <w:t xml:space="preserve"> je</w:t>
      </w:r>
      <w:r w:rsidR="00CC4C3A">
        <w:t>ž je</w:t>
      </w:r>
      <w:r>
        <w:t xml:space="preserve"> stěžejní pro rozvoj jeho sebeúcty a lásky k ostatním lidem (rodiče, kamarádi, učitelky a další) a svému prostředí.</w:t>
      </w:r>
    </w:p>
    <w:p w:rsidR="008163E8" w:rsidRDefault="00AC1BA4" w:rsidP="00AC1BA4">
      <w:pPr>
        <w:pStyle w:val="Nadpis1"/>
        <w:spacing w:after="120" w:line="240" w:lineRule="auto"/>
        <w:ind w:left="720"/>
      </w:pPr>
      <w:r>
        <w:t>Plán obnovy a oprav</w:t>
      </w:r>
    </w:p>
    <w:p w:rsidR="00AC1BA4" w:rsidRDefault="00035C71" w:rsidP="00AC1BA4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 xml:space="preserve">Rekonstrukce kuchyněk/výdejen stravování </w:t>
      </w:r>
      <w:r w:rsidR="00AC1BA4">
        <w:t>(výroba a instalace kuchyňských linek, obložení, malování, zabudování a nákup myček) –</w:t>
      </w:r>
      <w:r>
        <w:t xml:space="preserve"> zahrnuto do investičního plánu města Chebu.</w:t>
      </w:r>
    </w:p>
    <w:p w:rsidR="00F10CF3" w:rsidRDefault="00F10CF3" w:rsidP="00AC1BA4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lastRenderedPageBreak/>
        <w:t xml:space="preserve">Rekonstrukce </w:t>
      </w:r>
      <w:r w:rsidR="0005518C">
        <w:t>sociálního zázemí učitelek</w:t>
      </w:r>
      <w:r w:rsidR="00B04913">
        <w:t>.</w:t>
      </w:r>
    </w:p>
    <w:p w:rsidR="0005518C" w:rsidRDefault="0005518C" w:rsidP="00AC1BA4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 xml:space="preserve">Obnova </w:t>
      </w:r>
      <w:r w:rsidR="00035C71">
        <w:t xml:space="preserve">střechy a </w:t>
      </w:r>
      <w:r>
        <w:t>fasády</w:t>
      </w:r>
      <w:r w:rsidR="00B04913">
        <w:t>.</w:t>
      </w:r>
    </w:p>
    <w:p w:rsidR="00035C71" w:rsidRDefault="00035C71" w:rsidP="00AC1BA4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 xml:space="preserve">Renovace topného systému, tak aby nevznikaly tepelné mapy (rozdíly teplot </w:t>
      </w:r>
      <w:r w:rsidR="00072CFC">
        <w:t>v</w:t>
      </w:r>
      <w:r>
        <w:t xml:space="preserve"> prostoru třídy)</w:t>
      </w:r>
      <w:r w:rsidR="00072CFC">
        <w:t xml:space="preserve"> a z důvodu ekonomických.</w:t>
      </w:r>
    </w:p>
    <w:p w:rsidR="0005518C" w:rsidRDefault="0005518C" w:rsidP="00AC1BA4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Postupná obnova a investice do zahrady školy</w:t>
      </w:r>
      <w:r w:rsidR="00B04913">
        <w:t>.</w:t>
      </w:r>
    </w:p>
    <w:p w:rsidR="008163E8" w:rsidRDefault="008163E8" w:rsidP="00FF4C18">
      <w:pPr>
        <w:pStyle w:val="Nadpis1"/>
        <w:spacing w:after="120" w:line="240" w:lineRule="auto"/>
        <w:ind w:left="720"/>
      </w:pPr>
      <w:r w:rsidRPr="008163E8">
        <w:t xml:space="preserve">Návrh </w:t>
      </w:r>
      <w:r w:rsidR="001B0183">
        <w:t xml:space="preserve">řízení a </w:t>
      </w:r>
      <w:r w:rsidRPr="008163E8">
        <w:t>rozvoj</w:t>
      </w:r>
      <w:r w:rsidR="001B0183">
        <w:t>e</w:t>
      </w:r>
    </w:p>
    <w:p w:rsidR="00AC1BA4" w:rsidRDefault="003D418A" w:rsidP="001C69BD">
      <w:pPr>
        <w:pStyle w:val="Nadpis2"/>
      </w:pPr>
      <w:r>
        <w:t>Zdravá školka</w:t>
      </w:r>
    </w:p>
    <w:p w:rsidR="00EA263D" w:rsidRDefault="006071A6" w:rsidP="008163E8">
      <w:r>
        <w:t xml:space="preserve">Prvky podporující </w:t>
      </w:r>
      <w:r w:rsidR="00EA263D">
        <w:t>zdravý rozvoj dětí je zdravá výživa a pohyb</w:t>
      </w:r>
      <w:r>
        <w:t>:</w:t>
      </w:r>
    </w:p>
    <w:p w:rsidR="006071A6" w:rsidRDefault="006071A6" w:rsidP="006071A6">
      <w:pPr>
        <w:pStyle w:val="Odstavecseseznamem"/>
        <w:numPr>
          <w:ilvl w:val="0"/>
          <w:numId w:val="6"/>
        </w:numPr>
      </w:pPr>
      <w:r>
        <w:t>Výživa</w:t>
      </w:r>
    </w:p>
    <w:p w:rsidR="006071A6" w:rsidRDefault="006071A6" w:rsidP="006071A6">
      <w:pPr>
        <w:pStyle w:val="Odstavecseseznamem"/>
        <w:jc w:val="both"/>
      </w:pPr>
      <w:r>
        <w:t xml:space="preserve">Dítě získává stravovací návyky z rodiny, ovšem školka je může do velké míry taktéž ovlivnit. </w:t>
      </w:r>
      <w:r w:rsidR="00072CFC">
        <w:t>Naším cílem je předat dětem</w:t>
      </w:r>
      <w:r>
        <w:t xml:space="preserve"> </w:t>
      </w:r>
      <w:r w:rsidRPr="00C4498D">
        <w:rPr>
          <w:b/>
        </w:rPr>
        <w:t>základ kladné</w:t>
      </w:r>
      <w:r w:rsidR="00072CFC">
        <w:rPr>
          <w:b/>
        </w:rPr>
        <w:t>ho</w:t>
      </w:r>
      <w:r w:rsidRPr="00C4498D">
        <w:rPr>
          <w:b/>
        </w:rPr>
        <w:t xml:space="preserve"> přístupu k jídlu</w:t>
      </w:r>
      <w:r>
        <w:t xml:space="preserve">, vařit jídlo dobré </w:t>
      </w:r>
      <w:r w:rsidR="00072CFC">
        <w:t xml:space="preserve">z čerstvých surovin </w:t>
      </w:r>
      <w:r>
        <w:t xml:space="preserve">s vyváženou skladbou bílkovin, cukrů a tuků, tak </w:t>
      </w:r>
      <w:r w:rsidR="00C4498D">
        <w:t>aby bylo</w:t>
      </w:r>
      <w:r>
        <w:t xml:space="preserve"> uspokojené spektrum všech chutí. </w:t>
      </w:r>
      <w:r w:rsidR="00C4498D">
        <w:t>Pitný režim je samozřejmostí.</w:t>
      </w:r>
    </w:p>
    <w:p w:rsidR="00C4498D" w:rsidRDefault="00C4498D" w:rsidP="006071A6">
      <w:pPr>
        <w:pStyle w:val="Odstavecseseznamem"/>
        <w:jc w:val="both"/>
      </w:pPr>
    </w:p>
    <w:p w:rsidR="006071A6" w:rsidRDefault="006071A6" w:rsidP="006071A6">
      <w:pPr>
        <w:pStyle w:val="Odstavecseseznamem"/>
        <w:numPr>
          <w:ilvl w:val="0"/>
          <w:numId w:val="6"/>
        </w:numPr>
        <w:jc w:val="both"/>
      </w:pPr>
      <w:r>
        <w:t>Pohyb</w:t>
      </w:r>
    </w:p>
    <w:p w:rsidR="003D418A" w:rsidRDefault="00C4498D" w:rsidP="003D418A">
      <w:pPr>
        <w:pStyle w:val="Odstavecseseznamem"/>
        <w:jc w:val="both"/>
      </w:pPr>
      <w:r>
        <w:t xml:space="preserve">V tomto věku je potřeba rozvíjet </w:t>
      </w:r>
      <w:r w:rsidRPr="00C4498D">
        <w:rPr>
          <w:b/>
        </w:rPr>
        <w:t>všestrannost a přirozený pohyb</w:t>
      </w:r>
      <w:r>
        <w:t xml:space="preserve"> venku, na hřištích a seznamovat se s různými sportovními pomůckami a zařízením. </w:t>
      </w:r>
      <w:r w:rsidR="00072CFC">
        <w:t>S</w:t>
      </w:r>
      <w:r>
        <w:t>polupráci s místními sportovními kluby</w:t>
      </w:r>
      <w:r w:rsidR="00072CFC">
        <w:t xml:space="preserve"> podporuje všeobecný pohybový rozvoj, </w:t>
      </w:r>
      <w:r>
        <w:t xml:space="preserve">rodiče </w:t>
      </w:r>
      <w:r w:rsidR="00072CFC">
        <w:t xml:space="preserve">jsou seznámeny </w:t>
      </w:r>
      <w:r>
        <w:t>s možnostmi, které jsou k dispozici a které spor</w:t>
      </w:r>
      <w:r w:rsidR="00072CFC">
        <w:t>ty by byly vhodné pro dítě. Je vhodné</w:t>
      </w:r>
      <w:r>
        <w:t xml:space="preserve"> podpořit to, co si dítě samo vybere!</w:t>
      </w:r>
    </w:p>
    <w:p w:rsidR="0049482A" w:rsidRDefault="008E7E37" w:rsidP="00884CEC">
      <w:pPr>
        <w:jc w:val="both"/>
      </w:pPr>
      <w:r>
        <w:t>Zachovat a rozšířit výchovu k ochraně</w:t>
      </w:r>
      <w:r w:rsidR="00DD3B97">
        <w:t xml:space="preserve"> životního </w:t>
      </w:r>
      <w:r>
        <w:t xml:space="preserve">prostředí. Hravou formou seznamovat </w:t>
      </w:r>
      <w:r w:rsidR="00884CEC">
        <w:t>děti, jak</w:t>
      </w:r>
      <w:r>
        <w:t xml:space="preserve"> se chovat, abychom měli čistou vodu, vzduch a prostředí kolem sebe, že jsme součástí přírody, kterou je potřeba chránit.</w:t>
      </w:r>
    </w:p>
    <w:p w:rsidR="001B0183" w:rsidRDefault="001B0183" w:rsidP="00884CEC">
      <w:pPr>
        <w:jc w:val="both"/>
      </w:pPr>
      <w:r>
        <w:t xml:space="preserve">Pozitivní hodnocení dětí – klást </w:t>
      </w:r>
      <w:r w:rsidR="00072CFC">
        <w:t>důraz a</w:t>
      </w:r>
      <w:r w:rsidR="0049482A">
        <w:t xml:space="preserve"> zaměřit pozornost, </w:t>
      </w:r>
      <w:r>
        <w:t xml:space="preserve">na to co dítě umí a v čem vyniká. </w:t>
      </w:r>
      <w:r w:rsidR="0049482A">
        <w:t>Povídání o tom</w:t>
      </w:r>
      <w:r>
        <w:t xml:space="preserve"> co dítě </w:t>
      </w:r>
      <w:r w:rsidR="0049482A">
        <w:t>neumí, nevede</w:t>
      </w:r>
      <w:r w:rsidR="00072CFC">
        <w:t xml:space="preserve"> vždy</w:t>
      </w:r>
      <w:r>
        <w:t xml:space="preserve"> k rozvoji jeho osobnosti </w:t>
      </w:r>
      <w:r w:rsidR="0049482A">
        <w:t xml:space="preserve">pozitivním směrem. </w:t>
      </w:r>
    </w:p>
    <w:p w:rsidR="00527C54" w:rsidRDefault="00884CEC" w:rsidP="00527C54">
      <w:pPr>
        <w:jc w:val="both"/>
      </w:pPr>
      <w:r>
        <w:t xml:space="preserve">Zapojení do projektů, jež podporují rozvoj zdraví celé </w:t>
      </w:r>
      <w:r w:rsidR="00C4498D">
        <w:t>školky a vytváření vlastní projektové činnosti.</w:t>
      </w:r>
    </w:p>
    <w:p w:rsidR="00527C54" w:rsidRPr="003D418A" w:rsidRDefault="00D3365F" w:rsidP="003D418A">
      <w:pPr>
        <w:pStyle w:val="Nadpis2"/>
      </w:pPr>
      <w:r w:rsidRPr="003D418A">
        <w:t>Otevřená</w:t>
      </w:r>
      <w:r w:rsidR="00527C54" w:rsidRPr="003D418A">
        <w:t xml:space="preserve"> školka</w:t>
      </w:r>
    </w:p>
    <w:p w:rsidR="00527C54" w:rsidRDefault="00527C54" w:rsidP="00527C54">
      <w:r>
        <w:t>Cíl</w:t>
      </w:r>
      <w:r w:rsidR="00D3365F">
        <w:t>em je</w:t>
      </w:r>
      <w:r>
        <w:t xml:space="preserve"> </w:t>
      </w:r>
      <w:r w:rsidR="0005518C">
        <w:t>prezentovat</w:t>
      </w:r>
      <w:r>
        <w:t xml:space="preserve"> informace o činnosti</w:t>
      </w:r>
      <w:r w:rsidR="00D3365F">
        <w:t xml:space="preserve"> a záměrech</w:t>
      </w:r>
      <w:r>
        <w:t xml:space="preserve"> školky všem zainteresovaným stranám (rodiče, </w:t>
      </w:r>
      <w:r w:rsidR="00D3365F">
        <w:t xml:space="preserve">zřizovatel, školská inspekce, krajský úřad, ministerstvo).   </w:t>
      </w:r>
    </w:p>
    <w:p w:rsidR="00D3365F" w:rsidRPr="003D418A" w:rsidRDefault="00D3365F" w:rsidP="003D418A">
      <w:pPr>
        <w:pStyle w:val="Nadpis3"/>
        <w:rPr>
          <w:rStyle w:val="Siln"/>
        </w:rPr>
      </w:pPr>
      <w:r w:rsidRPr="003D418A">
        <w:rPr>
          <w:rStyle w:val="Siln"/>
        </w:rPr>
        <w:t>Navrhované činnosti</w:t>
      </w:r>
      <w:r w:rsidR="003D418A">
        <w:rPr>
          <w:rStyle w:val="Siln"/>
        </w:rPr>
        <w:t xml:space="preserve"> podporující OŠ</w:t>
      </w:r>
    </w:p>
    <w:p w:rsidR="00D3365F" w:rsidRDefault="00D3365F" w:rsidP="00D3365F">
      <w:pPr>
        <w:pStyle w:val="Odstavecseseznamem"/>
        <w:numPr>
          <w:ilvl w:val="0"/>
          <w:numId w:val="8"/>
        </w:numPr>
      </w:pPr>
      <w:r>
        <w:t xml:space="preserve">Publikační činnost o principech a fungování školky, o nových pedagog. </w:t>
      </w:r>
      <w:proofErr w:type="gramStart"/>
      <w:r>
        <w:t>metodách</w:t>
      </w:r>
      <w:proofErr w:type="gramEnd"/>
      <w:r>
        <w:t>, jejich aplikacích</w:t>
      </w:r>
    </w:p>
    <w:p w:rsidR="00D3365F" w:rsidRDefault="00072CFC" w:rsidP="00D3365F">
      <w:pPr>
        <w:pStyle w:val="Odstavecseseznamem"/>
        <w:numPr>
          <w:ilvl w:val="0"/>
          <w:numId w:val="8"/>
        </w:numPr>
      </w:pPr>
      <w:r>
        <w:t xml:space="preserve">Přednášky, diskuse - </w:t>
      </w:r>
      <w:r w:rsidR="00D3365F">
        <w:t xml:space="preserve">pro rodiče, </w:t>
      </w:r>
      <w:r w:rsidR="003D418A">
        <w:t>pedagogy</w:t>
      </w:r>
    </w:p>
    <w:p w:rsidR="003D418A" w:rsidRDefault="00D3365F" w:rsidP="003D418A">
      <w:pPr>
        <w:pStyle w:val="Odstavecseseznamem"/>
        <w:numPr>
          <w:ilvl w:val="0"/>
          <w:numId w:val="8"/>
        </w:numPr>
      </w:pPr>
      <w:r>
        <w:t xml:space="preserve">Skupinové setkání </w:t>
      </w:r>
      <w:r w:rsidR="003D418A">
        <w:t xml:space="preserve"> - s dětmi, rodiči zvlášť i odděleně, s pedagogy</w:t>
      </w:r>
    </w:p>
    <w:p w:rsidR="00D3365F" w:rsidRDefault="00D3365F" w:rsidP="00D3365F">
      <w:pPr>
        <w:pStyle w:val="Odstavecseseznamem"/>
        <w:numPr>
          <w:ilvl w:val="0"/>
          <w:numId w:val="8"/>
        </w:numPr>
      </w:pPr>
      <w:r>
        <w:t>Individuální setkání</w:t>
      </w:r>
      <w:r w:rsidR="00072CFC">
        <w:t xml:space="preserve"> - </w:t>
      </w:r>
      <w:r w:rsidR="003D418A">
        <w:t>s rodiči, dětmi, pedagogy</w:t>
      </w:r>
    </w:p>
    <w:p w:rsidR="003D418A" w:rsidRDefault="003D418A" w:rsidP="003D418A">
      <w:pPr>
        <w:pStyle w:val="Nadpis3"/>
      </w:pPr>
      <w:r>
        <w:rPr>
          <w:rStyle w:val="Siln"/>
          <w:b/>
          <w:bCs/>
        </w:rPr>
        <w:t>Smyslem práce je</w:t>
      </w:r>
      <w:r w:rsidR="0005518C">
        <w:rPr>
          <w:rStyle w:val="Siln"/>
          <w:b/>
          <w:bCs/>
        </w:rPr>
        <w:t>: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poznat a přijmout zákonitosti s</w:t>
      </w:r>
      <w:r w:rsidR="001C69BD">
        <w:t>ystému školy a rodiny a najít</w:t>
      </w:r>
      <w:r>
        <w:t xml:space="preserve"> v nich své místo</w:t>
      </w:r>
      <w:r w:rsidR="0005518C">
        <w:t>,</w:t>
      </w:r>
    </w:p>
    <w:p w:rsidR="003D418A" w:rsidRDefault="001C69BD" w:rsidP="003D418A">
      <w:pPr>
        <w:pStyle w:val="Odstavecseseznamem"/>
        <w:numPr>
          <w:ilvl w:val="0"/>
          <w:numId w:val="8"/>
        </w:numPr>
      </w:pPr>
      <w:r>
        <w:t>nalézt</w:t>
      </w:r>
      <w:r w:rsidR="003D418A">
        <w:t xml:space="preserve"> vlastní hranice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lastRenderedPageBreak/>
        <w:t>uvědomit si své potřeby a naučit se je vyjadřovat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zacházet s vlastní a cizí autoritou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respektovat individualitu žáka a odlišnosti zvyků rodin, ze kterých žáci pocházejí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vyzkoušet techniky náhledu na specifické situace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objevit nevědomé procesy ovlivňující současný způsob práce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zvýšit vlastní odolnost vůči stresu, únavě a nárokům okolí a důvěru v</w:t>
      </w:r>
      <w:r w:rsidR="0005518C">
        <w:t> </w:t>
      </w:r>
      <w:r>
        <w:t>sebe</w:t>
      </w:r>
      <w:r w:rsidR="0005518C">
        <w:t>,</w:t>
      </w:r>
    </w:p>
    <w:p w:rsidR="003D418A" w:rsidRDefault="003D418A" w:rsidP="003D418A">
      <w:pPr>
        <w:pStyle w:val="Odstavecseseznamem"/>
        <w:numPr>
          <w:ilvl w:val="0"/>
          <w:numId w:val="8"/>
        </w:numPr>
      </w:pPr>
      <w:r>
        <w:t>sdílet témata</w:t>
      </w:r>
      <w:r w:rsidR="0005518C">
        <w:t>.</w:t>
      </w:r>
    </w:p>
    <w:p w:rsidR="00527C54" w:rsidRDefault="00527C54" w:rsidP="00F1276C">
      <w:pPr>
        <w:pStyle w:val="Nadpis1"/>
        <w:spacing w:after="120" w:line="240" w:lineRule="auto"/>
        <w:ind w:left="720"/>
      </w:pPr>
      <w:r>
        <w:t>Marketing</w:t>
      </w:r>
    </w:p>
    <w:p w:rsidR="00527C54" w:rsidRDefault="00527C54" w:rsidP="00527C54">
      <w:r>
        <w:t>Dotazníkový systém</w:t>
      </w:r>
      <w:r w:rsidR="00072CFC">
        <w:t xml:space="preserve"> spokojenosti </w:t>
      </w:r>
    </w:p>
    <w:p w:rsidR="00527C54" w:rsidRDefault="00527C54" w:rsidP="00527C54">
      <w:r>
        <w:t>Osobní dotazování</w:t>
      </w:r>
      <w:r w:rsidR="001C69BD">
        <w:t>, komunikace</w:t>
      </w:r>
    </w:p>
    <w:p w:rsidR="00527C54" w:rsidRDefault="00B04913" w:rsidP="00527C54">
      <w:r>
        <w:t>W</w:t>
      </w:r>
      <w:r w:rsidR="00527C54">
        <w:t>ebové stránky</w:t>
      </w:r>
    </w:p>
    <w:p w:rsidR="00A835AC" w:rsidRPr="00527C54" w:rsidRDefault="00527C54" w:rsidP="00527C54">
      <w:r>
        <w:t>Pořádání kurzů pro učitele MŠ</w:t>
      </w:r>
      <w:r w:rsidR="003D418A">
        <w:t xml:space="preserve"> i </w:t>
      </w:r>
      <w:r w:rsidR="0033195F">
        <w:t>seminářů</w:t>
      </w:r>
      <w:r w:rsidR="003D418A">
        <w:t xml:space="preserve"> </w:t>
      </w:r>
      <w:r w:rsidR="00072CFC">
        <w:t xml:space="preserve">a setkání </w:t>
      </w:r>
      <w:r w:rsidR="003D418A">
        <w:t>pro rodiče</w:t>
      </w:r>
      <w:r w:rsidR="00A835AC">
        <w:t>.</w:t>
      </w:r>
    </w:p>
    <w:p w:rsidR="008163E8" w:rsidRDefault="00953A35" w:rsidP="00F1276C">
      <w:pPr>
        <w:pStyle w:val="Nadpis1"/>
        <w:spacing w:after="120" w:line="240" w:lineRule="auto"/>
        <w:ind w:left="720"/>
      </w:pPr>
      <w:r>
        <w:t>N</w:t>
      </w:r>
      <w:r w:rsidR="008163E8" w:rsidRPr="008163E8">
        <w:t>ormy</w:t>
      </w:r>
      <w:r>
        <w:t xml:space="preserve"> a legislativa</w:t>
      </w:r>
    </w:p>
    <w:p w:rsidR="00F1276C" w:rsidRDefault="00C545BB" w:rsidP="00C545BB">
      <w:pPr>
        <w:jc w:val="both"/>
      </w:pPr>
      <w:r>
        <w:t xml:space="preserve">Veškeré činnosti vzdělávacího programu jsou realizovány v čase, kdy je školka pro tento účel otevřena a je povinna se řídit ŠVP, který je v souladu s Rámcovým vzdělávacím programem pro předškolní vzdělávání. </w:t>
      </w:r>
      <w:r w:rsidR="00B62E6F">
        <w:t>Veškeré doplňkové činnosti navazují na hlavní účel a nesmí narušovat p</w:t>
      </w:r>
      <w:r w:rsidR="00BD5C20">
        <w:t>lnění hlavního účelu organizace a ŠVP.</w:t>
      </w:r>
    </w:p>
    <w:p w:rsidR="00A835AC" w:rsidRDefault="00072CFC" w:rsidP="00A835AC">
      <w:pPr>
        <w:pStyle w:val="Nadpis2"/>
      </w:pPr>
      <w:r>
        <w:t>D</w:t>
      </w:r>
      <w:r w:rsidR="00A835AC">
        <w:t>oplňkov</w:t>
      </w:r>
      <w:r>
        <w:t>é</w:t>
      </w:r>
      <w:r w:rsidR="00A835AC">
        <w:t xml:space="preserve"> činností</w:t>
      </w:r>
    </w:p>
    <w:p w:rsidR="00A835AC" w:rsidRDefault="00A835AC" w:rsidP="00A835AC">
      <w:pPr>
        <w:pStyle w:val="Odstavecseseznamem"/>
        <w:numPr>
          <w:ilvl w:val="0"/>
          <w:numId w:val="10"/>
        </w:numPr>
      </w:pPr>
      <w:r>
        <w:t>přednášková činnost</w:t>
      </w:r>
    </w:p>
    <w:p w:rsidR="00A835AC" w:rsidRDefault="00A835AC" w:rsidP="00A835AC">
      <w:pPr>
        <w:pStyle w:val="Odstavecseseznamem"/>
        <w:numPr>
          <w:ilvl w:val="0"/>
          <w:numId w:val="10"/>
        </w:numPr>
      </w:pPr>
      <w:r>
        <w:t>marketingová a publikační činnost</w:t>
      </w:r>
    </w:p>
    <w:p w:rsidR="00A835AC" w:rsidRPr="00A835AC" w:rsidRDefault="00A835AC" w:rsidP="00A835AC">
      <w:pPr>
        <w:pStyle w:val="Odstavecseseznamem"/>
        <w:numPr>
          <w:ilvl w:val="0"/>
          <w:numId w:val="10"/>
        </w:numPr>
      </w:pPr>
      <w:r>
        <w:t>pořádání seminářů a kurzů pr</w:t>
      </w:r>
      <w:r w:rsidR="001C69BD">
        <w:t>o skupiny lidí majících vztah k</w:t>
      </w:r>
      <w:r>
        <w:t xml:space="preserve"> předškolnímu vzdělávání</w:t>
      </w:r>
    </w:p>
    <w:p w:rsidR="008163E8" w:rsidRPr="008163E8" w:rsidRDefault="008163E8" w:rsidP="00F1276C">
      <w:pPr>
        <w:pStyle w:val="Nadpis1"/>
        <w:spacing w:after="120" w:line="240" w:lineRule="auto"/>
        <w:ind w:left="720"/>
      </w:pPr>
      <w:r w:rsidRPr="008163E8">
        <w:t>Závěr</w:t>
      </w:r>
    </w:p>
    <w:p w:rsidR="0092427E" w:rsidRDefault="00C35BDF" w:rsidP="001C69BD">
      <w:pPr>
        <w:jc w:val="both"/>
      </w:pPr>
      <w:r>
        <w:rPr>
          <w:sz w:val="24"/>
          <w:szCs w:val="24"/>
        </w:rPr>
        <w:t>Pokr</w:t>
      </w:r>
      <w:r w:rsidR="0005518C">
        <w:rPr>
          <w:sz w:val="24"/>
          <w:szCs w:val="24"/>
        </w:rPr>
        <w:t xml:space="preserve">ačovat v tom, co bylo započato, aby </w:t>
      </w:r>
      <w:r w:rsidR="00072CFC">
        <w:rPr>
          <w:sz w:val="24"/>
          <w:szCs w:val="24"/>
        </w:rPr>
        <w:t xml:space="preserve">děti v naší škole </w:t>
      </w:r>
      <w:r w:rsidR="0005518C">
        <w:rPr>
          <w:sz w:val="24"/>
          <w:szCs w:val="24"/>
        </w:rPr>
        <w:t xml:space="preserve">byly </w:t>
      </w:r>
      <w:r w:rsidR="00072CFC">
        <w:rPr>
          <w:sz w:val="24"/>
          <w:szCs w:val="24"/>
        </w:rPr>
        <w:t>rády, cítily se spokojeně a bezpečně.</w:t>
      </w:r>
      <w:r>
        <w:rPr>
          <w:sz w:val="24"/>
          <w:szCs w:val="24"/>
        </w:rPr>
        <w:t xml:space="preserve"> </w:t>
      </w:r>
      <w:r w:rsidR="0005518C">
        <w:rPr>
          <w:sz w:val="24"/>
          <w:szCs w:val="24"/>
        </w:rPr>
        <w:t>Umožnit profes</w:t>
      </w:r>
      <w:r w:rsidR="00B04913">
        <w:rPr>
          <w:sz w:val="24"/>
          <w:szCs w:val="24"/>
        </w:rPr>
        <w:t xml:space="preserve">ní i osobnostní růst personálu a neustálá snaha o vytváření pozitivního klimatu školu. </w:t>
      </w:r>
      <w:bookmarkStart w:id="0" w:name="_GoBack"/>
      <w:bookmarkEnd w:id="0"/>
    </w:p>
    <w:p w:rsidR="0092427E" w:rsidRDefault="0092427E" w:rsidP="0092427E">
      <w:pPr>
        <w:jc w:val="center"/>
      </w:pPr>
    </w:p>
    <w:sectPr w:rsidR="0092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D686F"/>
    <w:multiLevelType w:val="hybridMultilevel"/>
    <w:tmpl w:val="645C7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5321"/>
    <w:multiLevelType w:val="hybridMultilevel"/>
    <w:tmpl w:val="DB642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2840"/>
    <w:multiLevelType w:val="multilevel"/>
    <w:tmpl w:val="99C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F6405"/>
    <w:multiLevelType w:val="hybridMultilevel"/>
    <w:tmpl w:val="B5480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E7F19"/>
    <w:multiLevelType w:val="hybridMultilevel"/>
    <w:tmpl w:val="3A74F56E"/>
    <w:lvl w:ilvl="0" w:tplc="D3668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908EB"/>
    <w:multiLevelType w:val="hybridMultilevel"/>
    <w:tmpl w:val="9778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598F"/>
    <w:multiLevelType w:val="hybridMultilevel"/>
    <w:tmpl w:val="5C129D0E"/>
    <w:lvl w:ilvl="0" w:tplc="D3668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56828"/>
    <w:multiLevelType w:val="hybridMultilevel"/>
    <w:tmpl w:val="D1D6A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31205"/>
    <w:multiLevelType w:val="hybridMultilevel"/>
    <w:tmpl w:val="F4F4D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95C0C"/>
    <w:multiLevelType w:val="hybridMultilevel"/>
    <w:tmpl w:val="CE1C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7D01"/>
    <w:multiLevelType w:val="hybridMultilevel"/>
    <w:tmpl w:val="D1D6A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B4"/>
    <w:rsid w:val="00035C71"/>
    <w:rsid w:val="0004412E"/>
    <w:rsid w:val="00050556"/>
    <w:rsid w:val="0005518C"/>
    <w:rsid w:val="00072CFC"/>
    <w:rsid w:val="00096E7E"/>
    <w:rsid w:val="001004BA"/>
    <w:rsid w:val="00176F55"/>
    <w:rsid w:val="001B0183"/>
    <w:rsid w:val="001C69BD"/>
    <w:rsid w:val="0024273E"/>
    <w:rsid w:val="002757D9"/>
    <w:rsid w:val="002816D7"/>
    <w:rsid w:val="00320C3A"/>
    <w:rsid w:val="0033195F"/>
    <w:rsid w:val="003D418A"/>
    <w:rsid w:val="0049482A"/>
    <w:rsid w:val="004B3370"/>
    <w:rsid w:val="004D3768"/>
    <w:rsid w:val="00527C54"/>
    <w:rsid w:val="00540FAB"/>
    <w:rsid w:val="005C261F"/>
    <w:rsid w:val="005D76DA"/>
    <w:rsid w:val="006071A6"/>
    <w:rsid w:val="006A23B4"/>
    <w:rsid w:val="006E144E"/>
    <w:rsid w:val="00742923"/>
    <w:rsid w:val="00757AFB"/>
    <w:rsid w:val="00776C1B"/>
    <w:rsid w:val="007A3735"/>
    <w:rsid w:val="008163E8"/>
    <w:rsid w:val="00864411"/>
    <w:rsid w:val="00880E0A"/>
    <w:rsid w:val="00884CEC"/>
    <w:rsid w:val="00886289"/>
    <w:rsid w:val="008E7E37"/>
    <w:rsid w:val="0092427E"/>
    <w:rsid w:val="00953A35"/>
    <w:rsid w:val="0099129E"/>
    <w:rsid w:val="00A20ECF"/>
    <w:rsid w:val="00A2670D"/>
    <w:rsid w:val="00A41B22"/>
    <w:rsid w:val="00A664E0"/>
    <w:rsid w:val="00A835AC"/>
    <w:rsid w:val="00AB79DF"/>
    <w:rsid w:val="00AC1BA4"/>
    <w:rsid w:val="00AE42E4"/>
    <w:rsid w:val="00B04913"/>
    <w:rsid w:val="00B62E6F"/>
    <w:rsid w:val="00B75814"/>
    <w:rsid w:val="00BD5C20"/>
    <w:rsid w:val="00C21DFC"/>
    <w:rsid w:val="00C35BDF"/>
    <w:rsid w:val="00C4498D"/>
    <w:rsid w:val="00C53EDD"/>
    <w:rsid w:val="00C545BB"/>
    <w:rsid w:val="00CA544B"/>
    <w:rsid w:val="00CC4C3A"/>
    <w:rsid w:val="00D3365F"/>
    <w:rsid w:val="00DA18D5"/>
    <w:rsid w:val="00DD3B97"/>
    <w:rsid w:val="00E034D3"/>
    <w:rsid w:val="00E54A5C"/>
    <w:rsid w:val="00E81BC1"/>
    <w:rsid w:val="00EA263D"/>
    <w:rsid w:val="00EE42DF"/>
    <w:rsid w:val="00EE495F"/>
    <w:rsid w:val="00F00E7F"/>
    <w:rsid w:val="00F10CF3"/>
    <w:rsid w:val="00F1276C"/>
    <w:rsid w:val="00F744E1"/>
    <w:rsid w:val="00F77B2A"/>
    <w:rsid w:val="00FA3A64"/>
    <w:rsid w:val="00FC76B8"/>
    <w:rsid w:val="00FE05F7"/>
    <w:rsid w:val="00FE4F79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24A95-69BC-4F4E-8122-A632A2B1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4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1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27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24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81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1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D4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6930</dc:creator>
  <cp:lastModifiedBy>Borkovcova</cp:lastModifiedBy>
  <cp:revision>3</cp:revision>
  <cp:lastPrinted>2017-07-27T08:34:00Z</cp:lastPrinted>
  <dcterms:created xsi:type="dcterms:W3CDTF">2021-01-07T09:18:00Z</dcterms:created>
  <dcterms:modified xsi:type="dcterms:W3CDTF">2021-01-07T09:38:00Z</dcterms:modified>
</cp:coreProperties>
</file>