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CA" w:rsidRDefault="00E665CA">
      <w:bookmarkStart w:id="0" w:name="_GoBack"/>
      <w:bookmarkEnd w:id="0"/>
    </w:p>
    <w:sdt>
      <w:sdtPr>
        <w:rPr>
          <w:rFonts w:asciiTheme="majorHAnsi" w:eastAsiaTheme="majorEastAsia" w:hAnsiTheme="majorHAnsi" w:cstheme="majorBidi"/>
          <w:sz w:val="24"/>
          <w:szCs w:val="24"/>
        </w:rPr>
        <w:id w:val="47858122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239"/>
          </w:tblGrid>
          <w:tr w:rsidR="00605F80" w:rsidTr="00E665CA"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alias w:val="Společnost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tc>
                  <w:tcPr>
                    <w:tcW w:w="723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05F80" w:rsidRDefault="002C2560" w:rsidP="002C2560">
                    <w:pPr>
                      <w:pStyle w:val="Bezmezer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4. základní škola Nerudova</w:t>
                    </w:r>
                    <w:r w:rsidR="00605F80">
                      <w:rPr>
                        <w:rFonts w:asciiTheme="majorHAnsi" w:eastAsiaTheme="majorEastAsia" w:hAnsiTheme="majorHAnsi" w:cstheme="majorBidi"/>
                      </w:rPr>
                      <w:t xml:space="preserve"> Říčany, 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>příspěvková organizace</w:t>
                    </w:r>
                  </w:p>
                </w:tc>
              </w:sdtContent>
            </w:sdt>
          </w:tr>
          <w:tr w:rsidR="00605F80" w:rsidTr="00E665CA">
            <w:tc>
              <w:tcPr>
                <w:tcW w:w="7239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Název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605F80" w:rsidRDefault="00605F80" w:rsidP="00605F80">
                    <w:pPr>
                      <w:pStyle w:val="Bezmez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Koncepce školy</w:t>
                    </w:r>
                  </w:p>
                </w:sdtContent>
              </w:sdt>
            </w:tc>
          </w:tr>
          <w:tr w:rsidR="00605F80" w:rsidTr="00E665CA">
            <w:sdt>
              <w:sdtPr>
                <w:rPr>
                  <w:rFonts w:asciiTheme="majorHAnsi" w:eastAsiaTheme="majorEastAsia" w:hAnsiTheme="majorHAnsi" w:cstheme="majorBidi"/>
                </w:rPr>
                <w:alias w:val="Podtitul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23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05F80" w:rsidRDefault="002C2560" w:rsidP="002C2560">
                    <w:pPr>
                      <w:pStyle w:val="Bezmezer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Období 2019</w:t>
                    </w:r>
                    <w:r w:rsidR="00605F80">
                      <w:rPr>
                        <w:rFonts w:asciiTheme="majorHAnsi" w:eastAsiaTheme="majorEastAsia" w:hAnsiTheme="majorHAnsi" w:cstheme="majorBidi"/>
                      </w:rPr>
                      <w:t>-20</w:t>
                    </w:r>
                    <w:r>
                      <w:rPr>
                        <w:rFonts w:asciiTheme="majorHAnsi" w:eastAsiaTheme="majorEastAsia" w:hAnsiTheme="majorHAnsi" w:cstheme="majorBidi"/>
                      </w:rPr>
                      <w:t>25</w:t>
                    </w:r>
                  </w:p>
                </w:tc>
              </w:sdtContent>
            </w:sdt>
          </w:tr>
        </w:tbl>
        <w:p w:rsidR="00605F80" w:rsidRDefault="00605F80"/>
        <w:p w:rsidR="00605F80" w:rsidRDefault="00605F80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258"/>
          </w:tblGrid>
          <w:tr w:rsidR="00605F80" w:rsidTr="00F5503A">
            <w:trPr>
              <w:trHeight w:val="918"/>
            </w:trP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605F80" w:rsidRDefault="00605F80">
                    <w:pPr>
                      <w:pStyle w:val="Bezmez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Mgr. Macháčková Jitka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um"/>
                  <w:id w:val="13406932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14-02-09T00:00:00Z"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:rsidR="00605F80" w:rsidRDefault="002C2560">
                    <w:pPr>
                      <w:pStyle w:val="Bezmez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 xml:space="preserve">     </w:t>
                    </w:r>
                  </w:p>
                </w:sdtContent>
              </w:sdt>
              <w:p w:rsidR="00605F80" w:rsidRDefault="005C4AE5">
                <w:pPr>
                  <w:pStyle w:val="Bezmezer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Tato koncepce slouží jako podklad pro další funkční období ředitele školy</w:t>
                </w:r>
              </w:p>
            </w:tc>
          </w:tr>
        </w:tbl>
        <w:p w:rsidR="00605F80" w:rsidRDefault="00605F80"/>
        <w:p w:rsidR="00605F80" w:rsidRDefault="00605F80">
          <w:r>
            <w:br w:type="page"/>
          </w:r>
        </w:p>
      </w:sdtContent>
    </w:sdt>
    <w:p w:rsidR="004C2C99" w:rsidRDefault="00605F80">
      <w:pPr>
        <w:rPr>
          <w:b/>
        </w:rPr>
      </w:pPr>
      <w:r>
        <w:rPr>
          <w:b/>
        </w:rPr>
        <w:lastRenderedPageBreak/>
        <w:t>Obsah:</w:t>
      </w:r>
    </w:p>
    <w:p w:rsidR="00605F80" w:rsidRDefault="00605F80" w:rsidP="00437108">
      <w:pPr>
        <w:tabs>
          <w:tab w:val="left" w:pos="7371"/>
        </w:tabs>
        <w:rPr>
          <w:b/>
        </w:rPr>
      </w:pPr>
      <w:r>
        <w:rPr>
          <w:b/>
        </w:rPr>
        <w:t xml:space="preserve">Základní filozofie                                                                                  </w:t>
      </w:r>
      <w:r w:rsidR="00C42344">
        <w:rPr>
          <w:b/>
        </w:rPr>
        <w:t xml:space="preserve">      </w:t>
      </w:r>
      <w:r w:rsidR="00C42344">
        <w:rPr>
          <w:b/>
        </w:rPr>
        <w:tab/>
      </w:r>
      <w:r>
        <w:rPr>
          <w:b/>
        </w:rPr>
        <w:t>str. 2</w:t>
      </w:r>
    </w:p>
    <w:p w:rsidR="00605F80" w:rsidRPr="00437108" w:rsidRDefault="00605F80" w:rsidP="00437108">
      <w:pPr>
        <w:pStyle w:val="Odstavecseseznamem"/>
        <w:numPr>
          <w:ilvl w:val="0"/>
          <w:numId w:val="35"/>
        </w:numPr>
        <w:rPr>
          <w:b/>
        </w:rPr>
      </w:pPr>
      <w:r w:rsidRPr="00437108">
        <w:rPr>
          <w:b/>
        </w:rPr>
        <w:t>Východiska Koncepce</w:t>
      </w:r>
      <w:r w:rsidRPr="00437108">
        <w:rPr>
          <w:b/>
        </w:rPr>
        <w:tab/>
        <w:t xml:space="preserve">                                           </w:t>
      </w:r>
      <w:r w:rsidR="00437108">
        <w:rPr>
          <w:b/>
        </w:rPr>
        <w:t xml:space="preserve">                  </w:t>
      </w:r>
      <w:r w:rsidR="00C42344">
        <w:rPr>
          <w:b/>
        </w:rPr>
        <w:t xml:space="preserve">   </w:t>
      </w:r>
      <w:r w:rsidRPr="00437108">
        <w:rPr>
          <w:b/>
        </w:rPr>
        <w:t>str. 2</w:t>
      </w:r>
    </w:p>
    <w:p w:rsidR="00605F80" w:rsidRPr="00437108" w:rsidRDefault="00605F80" w:rsidP="00437108">
      <w:pPr>
        <w:pStyle w:val="Odstavecseseznamem"/>
        <w:numPr>
          <w:ilvl w:val="0"/>
          <w:numId w:val="35"/>
        </w:numPr>
        <w:rPr>
          <w:b/>
        </w:rPr>
      </w:pPr>
      <w:r w:rsidRPr="00437108">
        <w:rPr>
          <w:b/>
        </w:rPr>
        <w:t>Základní vize</w:t>
      </w:r>
      <w:r w:rsidR="00D0467F">
        <w:rPr>
          <w:b/>
        </w:rPr>
        <w:tab/>
        <w:t xml:space="preserve">                                                                                       str. 2</w:t>
      </w:r>
    </w:p>
    <w:p w:rsidR="00605F80" w:rsidRPr="00437108" w:rsidRDefault="00605F80" w:rsidP="00437108">
      <w:pPr>
        <w:pStyle w:val="Odstavecseseznamem"/>
        <w:numPr>
          <w:ilvl w:val="0"/>
          <w:numId w:val="35"/>
        </w:numPr>
        <w:rPr>
          <w:b/>
        </w:rPr>
      </w:pPr>
      <w:r w:rsidRPr="00437108">
        <w:rPr>
          <w:b/>
        </w:rPr>
        <w:t>Zhodnocení současného stavu</w:t>
      </w:r>
      <w:r w:rsidR="00437108">
        <w:rPr>
          <w:b/>
        </w:rPr>
        <w:t xml:space="preserve">                             </w:t>
      </w:r>
      <w:r w:rsidR="00C42344">
        <w:rPr>
          <w:b/>
        </w:rPr>
        <w:t xml:space="preserve">                               </w:t>
      </w:r>
      <w:r w:rsidR="00437108">
        <w:rPr>
          <w:b/>
        </w:rPr>
        <w:t>str. 3</w:t>
      </w:r>
    </w:p>
    <w:p w:rsidR="00437108" w:rsidRDefault="00437108" w:rsidP="00437108">
      <w:pPr>
        <w:pStyle w:val="Odstavecseseznamem"/>
        <w:numPr>
          <w:ilvl w:val="0"/>
          <w:numId w:val="35"/>
        </w:numPr>
        <w:tabs>
          <w:tab w:val="left" w:pos="7371"/>
        </w:tabs>
        <w:rPr>
          <w:b/>
        </w:rPr>
      </w:pPr>
      <w:r w:rsidRPr="00437108">
        <w:rPr>
          <w:b/>
        </w:rPr>
        <w:t>Koncepce rozvoje školy</w:t>
      </w:r>
      <w:r>
        <w:rPr>
          <w:b/>
        </w:rPr>
        <w:t xml:space="preserve">                                       </w:t>
      </w:r>
      <w:r w:rsidR="00C42344">
        <w:rPr>
          <w:b/>
        </w:rPr>
        <w:t xml:space="preserve">                               </w:t>
      </w:r>
      <w:r>
        <w:rPr>
          <w:b/>
        </w:rPr>
        <w:t>str.</w:t>
      </w:r>
      <w:r w:rsidR="00C42344">
        <w:rPr>
          <w:b/>
        </w:rPr>
        <w:t xml:space="preserve"> 4</w:t>
      </w:r>
    </w:p>
    <w:p w:rsidR="00437108" w:rsidRDefault="00437108" w:rsidP="00437108">
      <w:pPr>
        <w:pStyle w:val="Odstavecseseznamem"/>
        <w:numPr>
          <w:ilvl w:val="1"/>
          <w:numId w:val="35"/>
        </w:numPr>
        <w:tabs>
          <w:tab w:val="left" w:pos="7371"/>
        </w:tabs>
        <w:rPr>
          <w:b/>
        </w:rPr>
      </w:pPr>
      <w:r>
        <w:rPr>
          <w:b/>
        </w:rPr>
        <w:t xml:space="preserve"> Základní vize                                                       </w:t>
      </w:r>
      <w:r w:rsidR="00C42344">
        <w:rPr>
          <w:b/>
        </w:rPr>
        <w:t xml:space="preserve">                               </w:t>
      </w:r>
      <w:r>
        <w:rPr>
          <w:b/>
        </w:rPr>
        <w:t xml:space="preserve">str. </w:t>
      </w:r>
      <w:r w:rsidR="00C42344">
        <w:rPr>
          <w:b/>
        </w:rPr>
        <w:t>4</w:t>
      </w:r>
      <w:r>
        <w:rPr>
          <w:b/>
        </w:rPr>
        <w:t xml:space="preserve">                              </w:t>
      </w:r>
    </w:p>
    <w:p w:rsidR="00437108" w:rsidRDefault="00437108" w:rsidP="00437108">
      <w:pPr>
        <w:pStyle w:val="Odstavecseseznamem"/>
        <w:numPr>
          <w:ilvl w:val="1"/>
          <w:numId w:val="35"/>
        </w:numPr>
        <w:rPr>
          <w:b/>
        </w:rPr>
      </w:pPr>
      <w:r>
        <w:rPr>
          <w:b/>
        </w:rPr>
        <w:t xml:space="preserve"> Sledované oblasti                                                                                str.</w:t>
      </w:r>
      <w:r w:rsidR="00C42344">
        <w:rPr>
          <w:b/>
        </w:rPr>
        <w:t xml:space="preserve"> 4</w:t>
      </w:r>
    </w:p>
    <w:p w:rsidR="00437108" w:rsidRPr="00437108" w:rsidRDefault="00437108" w:rsidP="00437108">
      <w:pPr>
        <w:pStyle w:val="Podtitul"/>
        <w:numPr>
          <w:ilvl w:val="0"/>
          <w:numId w:val="0"/>
        </w:numPr>
        <w:tabs>
          <w:tab w:val="left" w:pos="7371"/>
        </w:tabs>
        <w:ind w:left="360"/>
        <w:rPr>
          <w:rFonts w:ascii="Times New Roman" w:hAnsi="Times New Roman" w:cs="Times New Roman"/>
          <w:b/>
          <w:i w:val="0"/>
          <w:color w:val="auto"/>
        </w:rPr>
      </w:pPr>
      <w:r w:rsidRPr="00437108">
        <w:rPr>
          <w:rFonts w:ascii="Times New Roman" w:hAnsi="Times New Roman" w:cs="Times New Roman"/>
          <w:b/>
          <w:i w:val="0"/>
          <w:color w:val="auto"/>
        </w:rPr>
        <w:t>4.2.1</w:t>
      </w:r>
      <w:r>
        <w:rPr>
          <w:rFonts w:ascii="Times New Roman" w:hAnsi="Times New Roman" w:cs="Times New Roman"/>
          <w:b/>
        </w:rPr>
        <w:t>.</w:t>
      </w:r>
      <w:r w:rsidRPr="00437108">
        <w:rPr>
          <w:rFonts w:ascii="Times New Roman" w:hAnsi="Times New Roman" w:cs="Times New Roman"/>
          <w:b/>
          <w:i w:val="0"/>
          <w:color w:val="auto"/>
        </w:rPr>
        <w:t xml:space="preserve"> Rovný přístup ke vzdělávání</w:t>
      </w:r>
      <w:r>
        <w:rPr>
          <w:rFonts w:ascii="Times New Roman" w:hAnsi="Times New Roman" w:cs="Times New Roman"/>
          <w:b/>
          <w:i w:val="0"/>
          <w:color w:val="auto"/>
        </w:rPr>
        <w:t xml:space="preserve">     </w:t>
      </w:r>
      <w:r>
        <w:rPr>
          <w:rFonts w:ascii="Times New Roman" w:hAnsi="Times New Roman" w:cs="Times New Roman"/>
          <w:b/>
          <w:i w:val="0"/>
          <w:color w:val="auto"/>
        </w:rPr>
        <w:tab/>
      </w:r>
      <w:r w:rsidR="00C42344">
        <w:rPr>
          <w:rFonts w:ascii="Times New Roman" w:hAnsi="Times New Roman" w:cs="Times New Roman"/>
          <w:b/>
          <w:i w:val="0"/>
          <w:color w:val="auto"/>
        </w:rPr>
        <w:t>str</w:t>
      </w:r>
      <w:r>
        <w:rPr>
          <w:rFonts w:ascii="Times New Roman" w:hAnsi="Times New Roman" w:cs="Times New Roman"/>
          <w:b/>
          <w:i w:val="0"/>
          <w:color w:val="auto"/>
        </w:rPr>
        <w:t>.</w:t>
      </w:r>
      <w:r w:rsidR="00C42344">
        <w:rPr>
          <w:rFonts w:ascii="Times New Roman" w:hAnsi="Times New Roman" w:cs="Times New Roman"/>
          <w:b/>
          <w:i w:val="0"/>
          <w:color w:val="auto"/>
        </w:rPr>
        <w:t>5</w:t>
      </w:r>
      <w:r>
        <w:rPr>
          <w:rFonts w:ascii="Times New Roman" w:hAnsi="Times New Roman" w:cs="Times New Roman"/>
          <w:b/>
          <w:i w:val="0"/>
          <w:color w:val="auto"/>
        </w:rPr>
        <w:t xml:space="preserve">                                                                                                         </w:t>
      </w:r>
    </w:p>
    <w:p w:rsidR="00437108" w:rsidRDefault="00437108" w:rsidP="00437108">
      <w:pPr>
        <w:pStyle w:val="Odstavecseseznamem"/>
        <w:numPr>
          <w:ilvl w:val="2"/>
          <w:numId w:val="36"/>
        </w:numPr>
        <w:tabs>
          <w:tab w:val="left" w:pos="7371"/>
        </w:tabs>
        <w:rPr>
          <w:b/>
        </w:rPr>
      </w:pPr>
      <w:r w:rsidRPr="00437108">
        <w:rPr>
          <w:b/>
        </w:rPr>
        <w:t>Školní vzdělávací programy</w:t>
      </w:r>
      <w:r>
        <w:rPr>
          <w:b/>
        </w:rPr>
        <w:tab/>
        <w:t>str.</w:t>
      </w:r>
      <w:r w:rsidR="00C42344">
        <w:rPr>
          <w:b/>
        </w:rPr>
        <w:t xml:space="preserve"> 5</w:t>
      </w:r>
    </w:p>
    <w:p w:rsidR="00437108" w:rsidRDefault="00437108" w:rsidP="00437108">
      <w:pPr>
        <w:pStyle w:val="Odstavecseseznamem"/>
        <w:numPr>
          <w:ilvl w:val="2"/>
          <w:numId w:val="36"/>
        </w:numPr>
        <w:tabs>
          <w:tab w:val="left" w:pos="7371"/>
        </w:tabs>
        <w:rPr>
          <w:b/>
        </w:rPr>
      </w:pPr>
      <w:r>
        <w:rPr>
          <w:b/>
        </w:rPr>
        <w:t>Řízení školy</w:t>
      </w:r>
      <w:r>
        <w:rPr>
          <w:b/>
        </w:rPr>
        <w:tab/>
      </w:r>
      <w:r w:rsidR="00C42344">
        <w:rPr>
          <w:b/>
        </w:rPr>
        <w:t>str. 5</w:t>
      </w:r>
    </w:p>
    <w:p w:rsidR="00437108" w:rsidRDefault="00437108" w:rsidP="00C42344">
      <w:pPr>
        <w:pStyle w:val="Odstavecseseznamem"/>
        <w:numPr>
          <w:ilvl w:val="2"/>
          <w:numId w:val="36"/>
        </w:numPr>
        <w:tabs>
          <w:tab w:val="left" w:pos="7371"/>
        </w:tabs>
        <w:rPr>
          <w:b/>
        </w:rPr>
      </w:pPr>
      <w:r>
        <w:rPr>
          <w:b/>
        </w:rPr>
        <w:t>Personální podmínky</w:t>
      </w:r>
      <w:r w:rsidR="00C42344">
        <w:rPr>
          <w:b/>
        </w:rPr>
        <w:tab/>
        <w:t>str. 5</w:t>
      </w:r>
    </w:p>
    <w:p w:rsidR="00437108" w:rsidRDefault="00437108" w:rsidP="00C42344">
      <w:pPr>
        <w:pStyle w:val="Odstavecseseznamem"/>
        <w:numPr>
          <w:ilvl w:val="2"/>
          <w:numId w:val="36"/>
        </w:numPr>
        <w:tabs>
          <w:tab w:val="left" w:pos="7371"/>
        </w:tabs>
        <w:rPr>
          <w:b/>
        </w:rPr>
      </w:pPr>
      <w:r>
        <w:rPr>
          <w:b/>
        </w:rPr>
        <w:t>Materiální předpoklady</w:t>
      </w:r>
      <w:r w:rsidR="00C42344">
        <w:rPr>
          <w:b/>
        </w:rPr>
        <w:tab/>
        <w:t>str. 6</w:t>
      </w:r>
    </w:p>
    <w:p w:rsidR="00C42344" w:rsidRDefault="00437108" w:rsidP="00437108">
      <w:pPr>
        <w:pStyle w:val="Odstavecseseznamem"/>
        <w:numPr>
          <w:ilvl w:val="2"/>
          <w:numId w:val="36"/>
        </w:numPr>
        <w:tabs>
          <w:tab w:val="left" w:pos="7371"/>
        </w:tabs>
        <w:rPr>
          <w:b/>
        </w:rPr>
      </w:pPr>
      <w:r w:rsidRPr="00C42344">
        <w:rPr>
          <w:b/>
        </w:rPr>
        <w:t>Finanční předpoklady</w:t>
      </w:r>
      <w:r w:rsidR="00C42344">
        <w:rPr>
          <w:b/>
        </w:rPr>
        <w:tab/>
        <w:t>str. 6</w:t>
      </w:r>
    </w:p>
    <w:p w:rsidR="00437108" w:rsidRPr="00C42344" w:rsidRDefault="00437108" w:rsidP="00437108">
      <w:pPr>
        <w:pStyle w:val="Odstavecseseznamem"/>
        <w:numPr>
          <w:ilvl w:val="2"/>
          <w:numId w:val="36"/>
        </w:numPr>
        <w:tabs>
          <w:tab w:val="left" w:pos="7371"/>
        </w:tabs>
        <w:rPr>
          <w:b/>
        </w:rPr>
      </w:pPr>
      <w:r w:rsidRPr="00C42344">
        <w:rPr>
          <w:b/>
        </w:rPr>
        <w:t xml:space="preserve">Efektivní organizace vzdělávání, účinná podpora </w:t>
      </w:r>
      <w:r w:rsidR="00C42344">
        <w:rPr>
          <w:b/>
        </w:rPr>
        <w:tab/>
        <w:t xml:space="preserve">str. </w:t>
      </w:r>
      <w:r w:rsidR="006C0F89">
        <w:rPr>
          <w:b/>
        </w:rPr>
        <w:t>7</w:t>
      </w:r>
    </w:p>
    <w:p w:rsidR="00437108" w:rsidRDefault="00437108" w:rsidP="00437108">
      <w:pPr>
        <w:ind w:left="1056"/>
        <w:rPr>
          <w:b/>
        </w:rPr>
      </w:pPr>
      <w:r w:rsidRPr="00437108">
        <w:rPr>
          <w:b/>
        </w:rPr>
        <w:t>rozvoje osobnosti dětí, žáků a studentů, hodnocení celkových výsledků vzdělávání školy</w:t>
      </w:r>
    </w:p>
    <w:p w:rsidR="00437108" w:rsidRPr="00437108" w:rsidRDefault="00C42344" w:rsidP="00C42344">
      <w:pPr>
        <w:pStyle w:val="Odstavecseseznamem"/>
        <w:numPr>
          <w:ilvl w:val="2"/>
          <w:numId w:val="36"/>
        </w:numPr>
        <w:tabs>
          <w:tab w:val="left" w:pos="7371"/>
        </w:tabs>
        <w:rPr>
          <w:b/>
        </w:rPr>
      </w:pPr>
      <w:r>
        <w:rPr>
          <w:b/>
        </w:rPr>
        <w:t>Partner</w:t>
      </w:r>
      <w:r w:rsidR="00437108">
        <w:rPr>
          <w:b/>
        </w:rPr>
        <w:t>s</w:t>
      </w:r>
      <w:r>
        <w:rPr>
          <w:b/>
        </w:rPr>
        <w:t>t</w:t>
      </w:r>
      <w:r w:rsidR="00437108">
        <w:rPr>
          <w:b/>
        </w:rPr>
        <w:t>ví</w:t>
      </w:r>
      <w:r>
        <w:rPr>
          <w:b/>
        </w:rPr>
        <w:tab/>
        <w:t>str. 7</w:t>
      </w:r>
    </w:p>
    <w:p w:rsidR="00605F80" w:rsidRPr="00372CDF" w:rsidRDefault="00437108" w:rsidP="00372CDF">
      <w:pPr>
        <w:tabs>
          <w:tab w:val="left" w:pos="7371"/>
        </w:tabs>
        <w:rPr>
          <w:b/>
        </w:rPr>
      </w:pPr>
      <w:r w:rsidRPr="00372CDF">
        <w:rPr>
          <w:b/>
        </w:rPr>
        <w:t>Závěr</w:t>
      </w:r>
      <w:r w:rsidR="006C0F89">
        <w:rPr>
          <w:b/>
        </w:rPr>
        <w:tab/>
        <w:t>str. 9</w:t>
      </w:r>
    </w:p>
    <w:p w:rsidR="00605F80" w:rsidRDefault="00605F80">
      <w:pPr>
        <w:rPr>
          <w:b/>
        </w:rPr>
      </w:pPr>
    </w:p>
    <w:p w:rsidR="00605F80" w:rsidRDefault="00605F80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437108" w:rsidRDefault="00437108">
      <w:pPr>
        <w:rPr>
          <w:b/>
        </w:rPr>
      </w:pPr>
    </w:p>
    <w:p w:rsidR="00D957E2" w:rsidRDefault="00D957E2">
      <w:pPr>
        <w:rPr>
          <w:b/>
        </w:rPr>
      </w:pPr>
    </w:p>
    <w:p w:rsidR="00414DCB" w:rsidRDefault="00414DCB">
      <w:pPr>
        <w:rPr>
          <w:b/>
        </w:rPr>
      </w:pPr>
    </w:p>
    <w:p w:rsidR="00AC643D" w:rsidRPr="00C66807" w:rsidRDefault="00AC643D">
      <w:pPr>
        <w:rPr>
          <w:b/>
        </w:rPr>
      </w:pPr>
      <w:r w:rsidRPr="00C66807">
        <w:rPr>
          <w:b/>
        </w:rPr>
        <w:lastRenderedPageBreak/>
        <w:t>Základní filozofie</w:t>
      </w:r>
    </w:p>
    <w:p w:rsidR="00AC643D" w:rsidRDefault="00AC643D">
      <w:r>
        <w:t>Dnešní vzdělávání se musí p</w:t>
      </w:r>
      <w:r w:rsidR="00C66807">
        <w:t>řizpůsobit potřebám člověk</w:t>
      </w:r>
      <w:r w:rsidR="00DD65C3">
        <w:t>a</w:t>
      </w:r>
      <w:r w:rsidR="00C66807">
        <w:t xml:space="preserve"> 21. s</w:t>
      </w:r>
      <w:r>
        <w:t>toletí- potřebě zvládat informační explozi, orientovat se ve světě techniky, účastnit se aktivně života ve společnosti, dorozumět se v prostorách EU i být připraven na řešení praktických situací všeho druhu.</w:t>
      </w:r>
    </w:p>
    <w:p w:rsidR="00AC643D" w:rsidRDefault="00AC643D">
      <w:r>
        <w:t>Proto se hlavním cílem vzdělávání stává rozvoj těch životních dovedností</w:t>
      </w:r>
      <w:r w:rsidR="00D57646">
        <w:t>, které jsou pro dnešní svět klíčové-např. umět se učit, komunikovat, umět řešit problémy, být odp</w:t>
      </w:r>
      <w:r w:rsidR="00414DCB">
        <w:t xml:space="preserve">ovědný za své jednání a chování,… </w:t>
      </w:r>
      <w:r w:rsidR="00D57646">
        <w:t xml:space="preserve"> Zpřístupnění vzdělávání je třeba vnímat nejen z hlediska srovnatelných možností pro žáky s různými zdravotními a sociálními </w:t>
      </w:r>
      <w:r w:rsidR="00414DCB">
        <w:t>postiženími,</w:t>
      </w:r>
      <w:r w:rsidR="00D57646">
        <w:t xml:space="preserve"> ale i z hlediska postupů, jak žáky vtáhnou</w:t>
      </w:r>
      <w:r w:rsidR="00C734EC">
        <w:t>t do aktivní účasti na vzdělání</w:t>
      </w:r>
      <w:r w:rsidR="00D57646">
        <w:t>. Základním cílem dlouhodobé koncepce naší školy je motivace žáků k celoživotní</w:t>
      </w:r>
      <w:r w:rsidR="009577C7">
        <w:t>mu</w:t>
      </w:r>
      <w:r w:rsidR="00D57646">
        <w:t xml:space="preserve"> vzdělávání, budování partnerských vztahů na všech úrovních –</w:t>
      </w:r>
      <w:r w:rsidR="00414DCB">
        <w:t xml:space="preserve"> </w:t>
      </w:r>
      <w:r w:rsidR="00D57646">
        <w:t>učitel-</w:t>
      </w:r>
      <w:r w:rsidR="00C66807">
        <w:t xml:space="preserve"> </w:t>
      </w:r>
      <w:r w:rsidR="00D57646">
        <w:t>žák-</w:t>
      </w:r>
      <w:r w:rsidR="00C66807">
        <w:t xml:space="preserve"> </w:t>
      </w:r>
      <w:r w:rsidR="00D57646">
        <w:t>rodič-</w:t>
      </w:r>
      <w:r w:rsidR="00C66807">
        <w:t xml:space="preserve"> </w:t>
      </w:r>
      <w:r w:rsidR="00D57646">
        <w:t>vedení školy i rozvíjení vzájemné spolupráce</w:t>
      </w:r>
      <w:r w:rsidR="009577E3">
        <w:t>.</w:t>
      </w:r>
    </w:p>
    <w:p w:rsidR="009577E3" w:rsidRDefault="009577E3">
      <w:r w:rsidRPr="00F05726">
        <w:t>Škola má vždy své limity – materiální, prostorové, personální i finanční. Proto je třeba zaměřit se spíš na jejich účelné, nápadité a plné využívání.</w:t>
      </w:r>
      <w:r w:rsidRPr="00F05726">
        <w:br/>
        <w:t>Škola má však</w:t>
      </w:r>
      <w:r w:rsidR="00D0467F">
        <w:t xml:space="preserve"> také</w:t>
      </w:r>
      <w:r w:rsidRPr="00F05726">
        <w:t xml:space="preserve"> téměř neomezené hranice a možnosti svého vlastního rozvoje v učitelích i žácích, a záleží tedy pouze na chuti pedagogů měnit sebe, své metody a formy práce, a tím i školu. Proto klad</w:t>
      </w:r>
      <w:r w:rsidR="00D0467F">
        <w:t>u</w:t>
      </w:r>
      <w:r w:rsidRPr="00F05726">
        <w:t xml:space="preserve"> důraz na vzdělávání pedagogických pracovníků jak individuální, tak především týmové a na zapojení školy do rozvojových projektů a osta</w:t>
      </w:r>
      <w:r w:rsidR="00D0467F">
        <w:t>tní rozvíjející aktivity. Věřím</w:t>
      </w:r>
      <w:r w:rsidRPr="00F05726">
        <w:t>, že popsané koncepční cíle mohou zásadně ovlivnit perspektivu školy</w:t>
      </w:r>
      <w:r w:rsidR="00414DCB">
        <w:t>. Tyto cíle však není možné také měnit, pokud škola nebude mít plnou podporu svého zřizovatele, což naše škola má.</w:t>
      </w:r>
    </w:p>
    <w:p w:rsidR="002912F3" w:rsidRDefault="00414DCB" w:rsidP="00414DCB">
      <w:pPr>
        <w:tabs>
          <w:tab w:val="left" w:pos="5580"/>
        </w:tabs>
      </w:pPr>
      <w:r>
        <w:tab/>
      </w:r>
    </w:p>
    <w:p w:rsidR="0024370A" w:rsidRDefault="0024370A" w:rsidP="0024370A">
      <w:pPr>
        <w:pStyle w:val="Nadpis1"/>
        <w:numPr>
          <w:ilvl w:val="0"/>
          <w:numId w:val="1"/>
        </w:numPr>
      </w:pPr>
      <w:r>
        <w:t>Východiska koncepce</w:t>
      </w:r>
    </w:p>
    <w:p w:rsidR="0024370A" w:rsidRDefault="0024370A" w:rsidP="002819F8">
      <w:pPr>
        <w:pStyle w:val="Odstavecseseznamem"/>
        <w:numPr>
          <w:ilvl w:val="0"/>
          <w:numId w:val="3"/>
        </w:numPr>
      </w:pPr>
      <w:r>
        <w:t>Dlouhodobé záměry vzdělávání</w:t>
      </w:r>
      <w:r w:rsidR="002819F8">
        <w:t xml:space="preserve"> a </w:t>
      </w:r>
      <w:r w:rsidR="002242ED">
        <w:t xml:space="preserve">rozvoje vzdělávací soustavy České republiky </w:t>
      </w:r>
      <w:r w:rsidR="004271C3">
        <w:t>na období 201</w:t>
      </w:r>
      <w:r w:rsidR="002242ED">
        <w:t xml:space="preserve">5- </w:t>
      </w:r>
      <w:r w:rsidR="004271C3">
        <w:t>20</w:t>
      </w:r>
      <w:r w:rsidR="00115180">
        <w:t>20, Strategie</w:t>
      </w:r>
      <w:r w:rsidR="002242ED">
        <w:t xml:space="preserve"> vzdělávání 2020</w:t>
      </w:r>
    </w:p>
    <w:p w:rsidR="002819F8" w:rsidRDefault="002819F8" w:rsidP="002819F8">
      <w:pPr>
        <w:pStyle w:val="Odstavecseseznamem"/>
        <w:numPr>
          <w:ilvl w:val="0"/>
          <w:numId w:val="3"/>
        </w:numPr>
      </w:pPr>
      <w:r>
        <w:t>Dlouhodobý záměr vzdělávání a vzdělávací soustavy ve Středočeském kraji</w:t>
      </w:r>
    </w:p>
    <w:p w:rsidR="002819F8" w:rsidRDefault="002819F8" w:rsidP="002819F8">
      <w:pPr>
        <w:pStyle w:val="Odstavecseseznamem"/>
        <w:numPr>
          <w:ilvl w:val="0"/>
          <w:numId w:val="3"/>
        </w:numPr>
      </w:pPr>
      <w:r>
        <w:t>Strategický plán rozvoje města Říčany</w:t>
      </w:r>
    </w:p>
    <w:p w:rsidR="002819F8" w:rsidRDefault="002242ED" w:rsidP="002819F8">
      <w:pPr>
        <w:pStyle w:val="Odstavecseseznamem"/>
        <w:numPr>
          <w:ilvl w:val="0"/>
          <w:numId w:val="3"/>
        </w:numPr>
      </w:pPr>
      <w:r>
        <w:t>Strategického rámce MAP v rámci ORP Říčany- verze 5.0, IX.2018</w:t>
      </w:r>
    </w:p>
    <w:p w:rsidR="002819F8" w:rsidRDefault="002819F8" w:rsidP="002819F8">
      <w:pPr>
        <w:pStyle w:val="Odstavecseseznamem"/>
        <w:numPr>
          <w:ilvl w:val="0"/>
          <w:numId w:val="3"/>
        </w:numPr>
      </w:pPr>
      <w:r>
        <w:t>Koncepce rozvoje základního vzdělávání po dostavbě nové školy</w:t>
      </w:r>
    </w:p>
    <w:p w:rsidR="002819F8" w:rsidRDefault="002819F8" w:rsidP="002819F8">
      <w:pPr>
        <w:pStyle w:val="Odstavecseseznamem"/>
        <w:numPr>
          <w:ilvl w:val="0"/>
          <w:numId w:val="3"/>
        </w:numPr>
      </w:pPr>
      <w:r>
        <w:t>Rozvoj předškolního a školního vzdělávání na území města Říčan</w:t>
      </w:r>
    </w:p>
    <w:p w:rsidR="004271C3" w:rsidRDefault="004271C3" w:rsidP="002819F8">
      <w:pPr>
        <w:pStyle w:val="Odstavecseseznamem"/>
        <w:numPr>
          <w:ilvl w:val="0"/>
          <w:numId w:val="3"/>
        </w:numPr>
      </w:pPr>
      <w:r>
        <w:t xml:space="preserve">Výroční zpráva ČŠI </w:t>
      </w:r>
    </w:p>
    <w:p w:rsidR="004271C3" w:rsidRDefault="004271C3" w:rsidP="002819F8">
      <w:pPr>
        <w:pStyle w:val="Odstavecseseznamem"/>
        <w:numPr>
          <w:ilvl w:val="0"/>
          <w:numId w:val="3"/>
        </w:numPr>
      </w:pPr>
      <w:r>
        <w:t>ŠVP zpracovaných dle RVP-ZV, RVP-ZŠS, RVP-MŠ</w:t>
      </w:r>
    </w:p>
    <w:p w:rsidR="00543759" w:rsidRPr="00D568F3" w:rsidRDefault="00543759" w:rsidP="002819F8">
      <w:pPr>
        <w:pStyle w:val="Odstavecseseznamem"/>
        <w:numPr>
          <w:ilvl w:val="0"/>
          <w:numId w:val="3"/>
        </w:numPr>
        <w:rPr>
          <w:u w:val="single"/>
        </w:rPr>
      </w:pPr>
      <w:r>
        <w:t>Při stanovení této koncepce</w:t>
      </w:r>
      <w:r w:rsidR="0079488C">
        <w:t xml:space="preserve"> je vycházeno i ze zhodnocení jednotl</w:t>
      </w:r>
      <w:r w:rsidR="002C2560">
        <w:t>ivých ročních plánů od roku 2015</w:t>
      </w:r>
      <w:r w:rsidR="0079488C">
        <w:t xml:space="preserve"> a ze zhodnocení Koncepce rozvoje školy na období </w:t>
      </w:r>
      <w:r w:rsidR="002C2560">
        <w:t>2014-2019</w:t>
      </w:r>
    </w:p>
    <w:p w:rsidR="00B01783" w:rsidRPr="002912F3" w:rsidRDefault="00D568F3" w:rsidP="002E5B62">
      <w:pPr>
        <w:pStyle w:val="Odstavecseseznamem"/>
        <w:numPr>
          <w:ilvl w:val="0"/>
          <w:numId w:val="3"/>
        </w:numPr>
        <w:rPr>
          <w:iCs/>
        </w:rPr>
      </w:pPr>
      <w:r>
        <w:t xml:space="preserve">SWOT analýzy </w:t>
      </w:r>
    </w:p>
    <w:p w:rsidR="00857597" w:rsidRPr="00B01783" w:rsidRDefault="0079488C" w:rsidP="00B01783">
      <w:pPr>
        <w:pStyle w:val="Nadpis1"/>
        <w:numPr>
          <w:ilvl w:val="0"/>
          <w:numId w:val="1"/>
        </w:numPr>
      </w:pPr>
      <w:r>
        <w:t>Zhodnocení současného stavu</w:t>
      </w:r>
    </w:p>
    <w:p w:rsidR="00857597" w:rsidRDefault="00857597" w:rsidP="00506D2D"/>
    <w:p w:rsidR="00857597" w:rsidRDefault="00857597" w:rsidP="009577E3">
      <w:pPr>
        <w:pStyle w:val="Podtitul"/>
        <w:numPr>
          <w:ilvl w:val="0"/>
          <w:numId w:val="0"/>
        </w:numPr>
        <w:ind w:firstLine="360"/>
      </w:pPr>
      <w:r>
        <w:t>Zhodnocení současného stavu</w:t>
      </w:r>
      <w:r w:rsidR="0079488C">
        <w:t xml:space="preserve"> školy, školního vzdělávacího programu, </w:t>
      </w:r>
    </w:p>
    <w:p w:rsidR="0079488C" w:rsidRPr="0079488C" w:rsidRDefault="0079488C" w:rsidP="0079488C"/>
    <w:p w:rsidR="00506D2D" w:rsidRDefault="00F71A9B" w:rsidP="00506D2D">
      <w:r>
        <w:t xml:space="preserve">Zřizovatelem školy je Město Říčany. 4. základní škola Nerudova </w:t>
      </w:r>
      <w:r w:rsidR="00506D2D">
        <w:t xml:space="preserve">Říčany, </w:t>
      </w:r>
      <w:r>
        <w:t xml:space="preserve">příspěvková organizace je dle Zřizovací listiny určena pro vzdělávání žáků se zdravotním postižením, kombinovanými vadami a autismem. V případě volné kapacity </w:t>
      </w:r>
      <w:r w:rsidR="00506D2D">
        <w:t>je</w:t>
      </w:r>
      <w:r>
        <w:t xml:space="preserve"> možnost, na základě souhlasu zřizovatele a se souhlasem krajského úřadu</w:t>
      </w:r>
      <w:r w:rsidR="00506D2D">
        <w:t xml:space="preserve"> </w:t>
      </w:r>
      <w:r>
        <w:t>vzdělávání žáků v přípravné třídě.</w:t>
      </w:r>
      <w:r w:rsidR="00506D2D">
        <w:t xml:space="preserve"> Škola má odloučené pracov</w:t>
      </w:r>
      <w:r w:rsidR="00D0467F">
        <w:t>iště v Dětském centru Strančice, kde j</w:t>
      </w:r>
      <w:r>
        <w:t>e</w:t>
      </w:r>
      <w:r w:rsidR="002912F3">
        <w:t xml:space="preserve"> </w:t>
      </w:r>
      <w:r w:rsidR="00D0467F">
        <w:t>v letošním š</w:t>
      </w:r>
      <w:r>
        <w:t>kolním roce vzděláváno</w:t>
      </w:r>
      <w:r w:rsidR="00D0467F">
        <w:t xml:space="preserve"> </w:t>
      </w:r>
      <w:r>
        <w:t xml:space="preserve">sedm žáků. </w:t>
      </w:r>
    </w:p>
    <w:p w:rsidR="00F71A9B" w:rsidRPr="00F71A9B" w:rsidRDefault="00857597" w:rsidP="00506D2D">
      <w:pPr>
        <w:rPr>
          <w:highlight w:val="yellow"/>
        </w:rPr>
      </w:pPr>
      <w:r>
        <w:lastRenderedPageBreak/>
        <w:t xml:space="preserve">Ve škole se vyučuje podle </w:t>
      </w:r>
      <w:r w:rsidR="00F71A9B">
        <w:t>školního vzdělávací</w:t>
      </w:r>
      <w:r>
        <w:t>h</w:t>
      </w:r>
      <w:r w:rsidR="00F71A9B">
        <w:t>o programu</w:t>
      </w:r>
      <w:r>
        <w:t>- ŠVP Sluníčko</w:t>
      </w:r>
      <w:r w:rsidR="00F71A9B">
        <w:t xml:space="preserve">, </w:t>
      </w:r>
      <w:r w:rsidR="00C734EC">
        <w:t>ve kterém</w:t>
      </w:r>
      <w:r w:rsidR="00F71A9B">
        <w:t xml:space="preserve"> je zakomponováno vzdělávání podle RVP ZV- zejména vzdělávání žáků s minimální očekávanou úrovní závazných výstupů, RVP ZŠS- pro speciální třídy, RVP MŠ- předškolní vzdělávání v přípravné třídě, </w:t>
      </w:r>
      <w:r w:rsidR="00F71A9B" w:rsidRPr="00040322">
        <w:t>pro školní družinu</w:t>
      </w:r>
      <w:r w:rsidR="00040322">
        <w:t>.</w:t>
      </w:r>
    </w:p>
    <w:p w:rsidR="00857597" w:rsidRDefault="00857597" w:rsidP="00506D2D">
      <w:r w:rsidRPr="00040322">
        <w:t>Škola je partnerem řady projektů dalších organizací</w:t>
      </w:r>
      <w:r>
        <w:t xml:space="preserve"> a institucí</w:t>
      </w:r>
      <w:r w:rsidR="00040322">
        <w:t xml:space="preserve"> zejména</w:t>
      </w:r>
      <w:r>
        <w:t>- Muzeum Říčany, Město Říčany, …</w:t>
      </w:r>
    </w:p>
    <w:p w:rsidR="00857597" w:rsidRDefault="0079488C" w:rsidP="00506D2D">
      <w:r>
        <w:t>Žáci</w:t>
      </w:r>
      <w:r w:rsidR="002D475A">
        <w:t xml:space="preserve"> ve sp</w:t>
      </w:r>
      <w:r w:rsidR="00B01783">
        <w:t>eciální</w:t>
      </w:r>
      <w:r w:rsidR="00C734EC">
        <w:t>ch</w:t>
      </w:r>
      <w:r w:rsidR="0067704A">
        <w:t xml:space="preserve"> </w:t>
      </w:r>
      <w:r w:rsidR="00C734EC">
        <w:t>třídách</w:t>
      </w:r>
      <w:r w:rsidR="008619C9">
        <w:t xml:space="preserve"> js</w:t>
      </w:r>
      <w:r w:rsidR="00831B7D">
        <w:t>ou vzděláván</w:t>
      </w:r>
      <w:r w:rsidR="008619C9">
        <w:t>i podle individuálních vzdělávacích plánů</w:t>
      </w:r>
      <w:r w:rsidR="00C734EC">
        <w:t>, stejně jako někteří další žáci, kterým toto doporučilo školské poradenské pracoviště.</w:t>
      </w:r>
    </w:p>
    <w:p w:rsidR="0079488C" w:rsidRDefault="0079488C" w:rsidP="00506D2D">
      <w:r>
        <w:t>V roce 2010-2011 škola prošla celkovou rekonstrukcí- stala se bezbariérovou.</w:t>
      </w:r>
      <w:r w:rsidR="002D475A">
        <w:t xml:space="preserve"> </w:t>
      </w:r>
    </w:p>
    <w:p w:rsidR="0079488C" w:rsidRDefault="003E180E" w:rsidP="00506D2D">
      <w:r>
        <w:t xml:space="preserve">Kapacita školy je 74 žáků, kapacita školní družiny je </w:t>
      </w:r>
      <w:r w:rsidR="00F71A9B">
        <w:t xml:space="preserve">29 </w:t>
      </w:r>
      <w:r>
        <w:t>žáků</w:t>
      </w:r>
      <w:r w:rsidR="00F71A9B">
        <w:t>.</w:t>
      </w:r>
    </w:p>
    <w:p w:rsidR="00F71A9B" w:rsidRDefault="00F71A9B" w:rsidP="00506D2D"/>
    <w:p w:rsidR="0079488C" w:rsidRDefault="0079488C" w:rsidP="00E30EFC">
      <w:pPr>
        <w:pStyle w:val="Podtitul"/>
        <w:numPr>
          <w:ilvl w:val="0"/>
          <w:numId w:val="0"/>
        </w:numPr>
        <w:ind w:left="720"/>
      </w:pPr>
      <w:r>
        <w:t>Třídy, žáci, spádovost</w:t>
      </w:r>
    </w:p>
    <w:p w:rsidR="0079488C" w:rsidRDefault="0079488C" w:rsidP="00506D2D">
      <w:r>
        <w:t xml:space="preserve">V letošním školním roce jsou třídy prvního stupně spojeny do </w:t>
      </w:r>
      <w:r w:rsidR="00F71A9B">
        <w:t>2 tříd</w:t>
      </w:r>
      <w:r>
        <w:t xml:space="preserve">, kde jsou </w:t>
      </w:r>
      <w:r w:rsidR="00040322">
        <w:t>vzděláváni</w:t>
      </w:r>
      <w:r>
        <w:t xml:space="preserve"> žáci </w:t>
      </w:r>
      <w:r w:rsidR="00F71A9B">
        <w:t>1.,</w:t>
      </w:r>
      <w:r>
        <w:t>2.,</w:t>
      </w:r>
      <w:r w:rsidR="00B01783">
        <w:t xml:space="preserve"> </w:t>
      </w:r>
      <w:r w:rsidR="00D568F3">
        <w:t>3.</w:t>
      </w:r>
      <w:r w:rsidR="002912F3">
        <w:t xml:space="preserve"> ročníku</w:t>
      </w:r>
      <w:r w:rsidR="00D568F3">
        <w:t>,</w:t>
      </w:r>
      <w:r w:rsidR="00040322">
        <w:t xml:space="preserve"> ve druhé třídě je spojen</w:t>
      </w:r>
      <w:r w:rsidR="00F71A9B">
        <w:t xml:space="preserve"> -</w:t>
      </w:r>
      <w:r>
        <w:t xml:space="preserve">4., </w:t>
      </w:r>
      <w:r w:rsidR="00F71A9B">
        <w:t>5. ročník</w:t>
      </w:r>
      <w:r w:rsidR="00040322">
        <w:t>, na druhém stupni jsou spojeni</w:t>
      </w:r>
      <w:r>
        <w:t xml:space="preserve"> žáci </w:t>
      </w:r>
      <w:r w:rsidR="00327066">
        <w:t>6</w:t>
      </w:r>
      <w:r w:rsidR="00D568F3">
        <w:t>.</w:t>
      </w:r>
      <w:r w:rsidR="000F3A2A">
        <w:t xml:space="preserve"> </w:t>
      </w:r>
      <w:r w:rsidR="00D568F3">
        <w:t xml:space="preserve">a </w:t>
      </w:r>
      <w:r w:rsidR="00327066">
        <w:t>8</w:t>
      </w:r>
      <w:r>
        <w:t>.</w:t>
      </w:r>
      <w:r w:rsidR="00040322">
        <w:t xml:space="preserve"> ročníku a </w:t>
      </w:r>
      <w:r w:rsidR="00D568F3">
        <w:t xml:space="preserve">žáci </w:t>
      </w:r>
      <w:r w:rsidR="00327066">
        <w:t xml:space="preserve">7. a 9. ročníku. </w:t>
      </w:r>
      <w:r>
        <w:t>Škola je spádová</w:t>
      </w:r>
      <w:r w:rsidR="00B01783">
        <w:t xml:space="preserve"> pro</w:t>
      </w:r>
      <w:r>
        <w:t xml:space="preserve"> </w:t>
      </w:r>
      <w:r w:rsidR="00106A35">
        <w:t>žáky z různých obcí</w:t>
      </w:r>
      <w:r>
        <w:t xml:space="preserve">. </w:t>
      </w:r>
      <w:r w:rsidR="003E180E">
        <w:t>V přípravném ročníku</w:t>
      </w:r>
      <w:r w:rsidR="00327066">
        <w:t xml:space="preserve"> je vzděláváno 11 dětí</w:t>
      </w:r>
      <w:r w:rsidR="00106A35">
        <w:t>, kteří půjdou k zápisu do prvních ročníků na běžné základní školy.</w:t>
      </w:r>
    </w:p>
    <w:p w:rsidR="00506D2D" w:rsidRDefault="00506D2D" w:rsidP="00506D2D"/>
    <w:p w:rsidR="009577C7" w:rsidRDefault="009577C7" w:rsidP="00C66807">
      <w:pPr>
        <w:pStyle w:val="Podtitul"/>
        <w:ind w:firstLine="708"/>
      </w:pPr>
      <w:r>
        <w:t>Mezilidské a profesní vztahy, pracovníci školy</w:t>
      </w:r>
    </w:p>
    <w:p w:rsidR="009577C7" w:rsidRDefault="009577C7" w:rsidP="009577C7">
      <w:r>
        <w:t xml:space="preserve">Ve škole pracuje celkem </w:t>
      </w:r>
      <w:r w:rsidR="002912F3">
        <w:t>20</w:t>
      </w:r>
      <w:r>
        <w:t xml:space="preserve"> pedagogických pracovníků</w:t>
      </w:r>
      <w:r w:rsidR="002912F3">
        <w:t xml:space="preserve">- 12 pedagogů, 3 vychovatelky, </w:t>
      </w:r>
      <w:r w:rsidR="004A4739">
        <w:t>7</w:t>
      </w:r>
      <w:r>
        <w:t xml:space="preserve"> </w:t>
      </w:r>
      <w:r w:rsidR="004A4739">
        <w:t>asistentů</w:t>
      </w:r>
      <w:r>
        <w:t xml:space="preserve"> pedagoga</w:t>
      </w:r>
      <w:r w:rsidR="004A4739">
        <w:t>- z nichž 4 asistenti</w:t>
      </w:r>
      <w:r w:rsidR="00453EB2">
        <w:t xml:space="preserve"> jsou zaměstnáni</w:t>
      </w:r>
      <w:r w:rsidR="004A4739">
        <w:t xml:space="preserve"> ještě na další pracovní poměr ve škole</w:t>
      </w:r>
      <w:r>
        <w:t xml:space="preserve"> a čtyři správní zaměstnanci- školnice- uklízečka, topič, mzdová účetní, účetní.</w:t>
      </w:r>
    </w:p>
    <w:p w:rsidR="009577C7" w:rsidRDefault="009577C7" w:rsidP="009577C7">
      <w:r>
        <w:t>Kvalifikov</w:t>
      </w:r>
      <w:r w:rsidR="00B01783">
        <w:t>anost</w:t>
      </w:r>
      <w:r w:rsidR="004A4739">
        <w:t xml:space="preserve"> k 1.9.2019 u vychovatelů ŠD- 100 %, asistenti pedagoga  </w:t>
      </w:r>
      <w:r w:rsidR="00607F54">
        <w:t>100</w:t>
      </w:r>
      <w:r w:rsidR="004A4739">
        <w:t xml:space="preserve"> %, pedagogického sboru</w:t>
      </w:r>
      <w:r w:rsidR="00607F54">
        <w:t xml:space="preserve"> 83,33 %</w:t>
      </w:r>
      <w:r w:rsidR="00B01783">
        <w:t xml:space="preserve"> </w:t>
      </w:r>
      <w:r w:rsidR="00607F54">
        <w:t>( 3 pracovníci nesplňují kvalifikaci, jejich pracovní poměr je na částečný úvazek), u  5</w:t>
      </w:r>
      <w:r w:rsidR="000F3A2A">
        <w:t xml:space="preserve"> pracovníků je pracovní poměr na dobu určitou.</w:t>
      </w:r>
      <w:r w:rsidR="00B01783">
        <w:t xml:space="preserve"> </w:t>
      </w:r>
      <w:r>
        <w:t>Na škole pracují předmět</w:t>
      </w:r>
      <w:r w:rsidR="00607F54">
        <w:t>ové komise a metodické sdružení, školská rada.</w:t>
      </w:r>
    </w:p>
    <w:p w:rsidR="009577C7" w:rsidRDefault="009577C7" w:rsidP="009577C7"/>
    <w:p w:rsidR="009577C7" w:rsidRDefault="009577C7" w:rsidP="00C66807">
      <w:pPr>
        <w:pStyle w:val="Podtitul"/>
        <w:ind w:firstLine="708"/>
      </w:pPr>
      <w:r>
        <w:t>Odborné a pedagogické řízení</w:t>
      </w:r>
    </w:p>
    <w:p w:rsidR="009577C7" w:rsidRPr="001E4DD4" w:rsidRDefault="009577C7" w:rsidP="009577C7">
      <w:r>
        <w:t>Na škole pracuje koordinátor ŠVP, metodik prevent</w:t>
      </w:r>
      <w:r w:rsidR="00C17FB7">
        <w:t>i</w:t>
      </w:r>
      <w:r>
        <w:t>sta, koordinátor EVVO, výchovný poradce- všichni plně kvalifikovaní. Metodik ICT není proškolen. V rámci přenesení kompetencí</w:t>
      </w:r>
      <w:r w:rsidR="0052515F">
        <w:t xml:space="preserve"> byla delegována odpovědnost za jednotliv</w:t>
      </w:r>
      <w:r w:rsidR="00607F54">
        <w:t>á střediska, jsou určeni</w:t>
      </w:r>
      <w:r w:rsidR="00F05726">
        <w:t xml:space="preserve"> vedoucí předmětových komisí a metodického sdružení</w:t>
      </w:r>
      <w:r w:rsidR="0052515F">
        <w:t>. Pro nově nastupující pedagogické pracovníky je určen uvádějící pedagog z řad z</w:t>
      </w:r>
      <w:r w:rsidR="0052515F" w:rsidRPr="001E4DD4">
        <w:t>kušených pracovníků školy</w:t>
      </w:r>
      <w:r w:rsidR="00F05726" w:rsidRPr="001E4DD4">
        <w:t>.</w:t>
      </w:r>
    </w:p>
    <w:p w:rsidR="0052515F" w:rsidRDefault="00607F54" w:rsidP="009577C7">
      <w:r>
        <w:t>Na plný úvazek pracuje celkem 8 pracovníků, všichni další jsou na částečné úvazky.</w:t>
      </w:r>
    </w:p>
    <w:p w:rsidR="00BF3EC7" w:rsidRDefault="00BF3EC7" w:rsidP="009577C7">
      <w:r>
        <w:t>Od 1.1.2020 bude pracovat na škole i školní psycholog- na DPP- 4 hod/ týdně. Tím bude plně obsazené i školní poradenské pracoviště kvalifikovanými pracovníky.</w:t>
      </w:r>
    </w:p>
    <w:p w:rsidR="00607F54" w:rsidRDefault="00607F54" w:rsidP="009577C7"/>
    <w:p w:rsidR="009577C7" w:rsidRDefault="009577C7" w:rsidP="00C66807">
      <w:pPr>
        <w:pStyle w:val="Podtitul"/>
        <w:ind w:firstLine="708"/>
      </w:pPr>
      <w:r>
        <w:t>Provoz školy- materiální, technické vybavení</w:t>
      </w:r>
    </w:p>
    <w:p w:rsidR="00D568F3" w:rsidRDefault="00C66807" w:rsidP="00C66807">
      <w:r>
        <w:t>Škola prošla v roce 2010-2011 celkovou rekonstrukcí, díky níž se stala bezbariérovou. V rámci projektů financovaných z prostředků ESF a státního rozpočtu došlo k obměně počítačových stanic, interaktivní techniky, vybavení nábytkem a dalšími pomůckami.</w:t>
      </w:r>
      <w:r w:rsidR="009577E3">
        <w:t xml:space="preserve"> </w:t>
      </w:r>
      <w:r w:rsidR="00607F54">
        <w:t>Škola je v současné době zapojena do projektu Šablony II., který je financován z prostředků ESF a státního rozpočtu, každoročně se zapojuje i do dalších vypsaných dotačních a grantových</w:t>
      </w:r>
      <w:r w:rsidR="00436CC8">
        <w:t xml:space="preserve"> titulů-  zejména v oblasti primární prevence a na obnovu školního pozemku</w:t>
      </w:r>
      <w:r w:rsidR="00A90224">
        <w:t>. Podařilo se zajištění projektových dnů do výuky pro všechny žáky školy.</w:t>
      </w:r>
      <w:r w:rsidR="00AF6C89">
        <w:t xml:space="preserve"> V daném období byla zřízena volně přístupná žákovská knihovna ve společných prostorách školy</w:t>
      </w:r>
      <w:r w:rsidR="00F706AD">
        <w:t>. Do všech tříd byly instalovány interaktivní tabule včetně PC stanic. Všichni pracovníci školy mají k dispozici pro svou práci osobní tablety.</w:t>
      </w:r>
    </w:p>
    <w:p w:rsidR="009577C7" w:rsidRDefault="009577E3" w:rsidP="009577C7">
      <w:r>
        <w:t xml:space="preserve"> </w:t>
      </w:r>
    </w:p>
    <w:p w:rsidR="009577C7" w:rsidRDefault="009577C7" w:rsidP="00C66807">
      <w:pPr>
        <w:pStyle w:val="Podtitul"/>
        <w:ind w:firstLine="708"/>
      </w:pPr>
      <w:r>
        <w:t>Organizace chodu školy, informační systém školy</w:t>
      </w:r>
    </w:p>
    <w:p w:rsidR="00C66807" w:rsidRDefault="00C66807" w:rsidP="00C66807">
      <w:r>
        <w:lastRenderedPageBreak/>
        <w:t>Jedenkrát měsíčně se konají pracovní</w:t>
      </w:r>
      <w:r w:rsidR="00436CC8">
        <w:t xml:space="preserve"> porady, popř. pedagogické rady, 1-2 x měsíčně porady vychovatelek s vedením školy.</w:t>
      </w:r>
      <w:r>
        <w:t xml:space="preserve"> Nejméně dvakrát ročně se schází školská rada. </w:t>
      </w:r>
      <w:r w:rsidR="00436CC8">
        <w:t>Ředitelka</w:t>
      </w:r>
      <w:r>
        <w:t xml:space="preserve"> školy je </w:t>
      </w:r>
      <w:r w:rsidR="00436CC8">
        <w:t>členkou školské komisi, stravovací komisi a sociální komise.</w:t>
      </w:r>
    </w:p>
    <w:p w:rsidR="00C66807" w:rsidRDefault="00C66807" w:rsidP="00C66807">
      <w:r>
        <w:t>Pro zprostředkování předávání informací pro zákonné zástupce jsou internetové stránky</w:t>
      </w:r>
      <w:r w:rsidR="0093791E">
        <w:t xml:space="preserve">, včetně </w:t>
      </w:r>
      <w:r w:rsidR="00436CC8">
        <w:t>facebookových stránek</w:t>
      </w:r>
      <w:r w:rsidR="0093791E">
        <w:t xml:space="preserve">. Ředitelka školy v případě potřeby komunikuje s pracovníky </w:t>
      </w:r>
      <w:r w:rsidR="00436CC8">
        <w:t xml:space="preserve">i rodiči žáků </w:t>
      </w:r>
      <w:r w:rsidR="0093791E">
        <w:t>školy elektronicky</w:t>
      </w:r>
      <w:r w:rsidR="00F05726">
        <w:t>.</w:t>
      </w:r>
    </w:p>
    <w:p w:rsidR="00F05726" w:rsidRPr="00C66807" w:rsidRDefault="00F05726" w:rsidP="00C66807">
      <w:r>
        <w:t>Rodiče jsou informováni na pra</w:t>
      </w:r>
      <w:r w:rsidR="00436CC8">
        <w:t>videlných třídních schůzkách- 2x -3x</w:t>
      </w:r>
      <w:r>
        <w:t xml:space="preserve"> ročně, popř. v rámci konzultačn</w:t>
      </w:r>
      <w:r w:rsidR="002D475A">
        <w:t>ích hodin jednotlivých pedagogů a vedení školy.</w:t>
      </w:r>
    </w:p>
    <w:p w:rsidR="009577C7" w:rsidRDefault="009577C7" w:rsidP="009577C7">
      <w:pPr>
        <w:pStyle w:val="Podtitul"/>
        <w:rPr>
          <w:rFonts w:ascii="Times New Roman" w:eastAsia="Times New Roman" w:hAnsi="Times New Roman" w:cs="Times New Roman"/>
          <w:i w:val="0"/>
          <w:iCs w:val="0"/>
          <w:color w:val="auto"/>
          <w:spacing w:val="0"/>
        </w:rPr>
      </w:pPr>
    </w:p>
    <w:p w:rsidR="009577C7" w:rsidRDefault="009577C7" w:rsidP="009577C7">
      <w:pPr>
        <w:pStyle w:val="Podtitul"/>
      </w:pPr>
      <w:r>
        <w:t>Preventivní činnost školy</w:t>
      </w:r>
    </w:p>
    <w:p w:rsidR="0093791E" w:rsidRPr="00696B6E" w:rsidRDefault="0093791E" w:rsidP="0093791E">
      <w:pPr>
        <w:spacing w:after="200" w:line="276" w:lineRule="auto"/>
        <w:rPr>
          <w:color w:val="FF0000"/>
        </w:rPr>
      </w:pPr>
      <w:r w:rsidRPr="0093791E">
        <w:t>Je</w:t>
      </w:r>
      <w:r w:rsidRPr="0093791E">
        <w:rPr>
          <w:i/>
        </w:rPr>
        <w:t xml:space="preserve"> </w:t>
      </w:r>
      <w:r w:rsidRPr="0093791E">
        <w:t>vypracována Dlouhodobá strategie sociálně patologických jevů, Krizový plán školy</w:t>
      </w:r>
      <w:r>
        <w:t>. Tyto dokumenty jsou závazné a je z nich vycházeno při stanovení ročních plánů v této oblasti</w:t>
      </w:r>
      <w:r w:rsidR="00F05726">
        <w:t xml:space="preserve">. </w:t>
      </w:r>
      <w:r w:rsidR="000806D9">
        <w:t>V této oblasti škola spolupracuje zejména s Cestou integrace o.p.s. Říčany.</w:t>
      </w:r>
    </w:p>
    <w:p w:rsidR="009577C7" w:rsidRDefault="009577C7" w:rsidP="009577C7">
      <w:pPr>
        <w:pStyle w:val="Podtitul"/>
      </w:pPr>
      <w:r>
        <w:t>Spolupráce, prezentace školy na veřejnosti</w:t>
      </w:r>
    </w:p>
    <w:p w:rsidR="0093791E" w:rsidRDefault="0093791E" w:rsidP="0093791E">
      <w:r>
        <w:t>Škola spolupracuje se všemi organizacemi, které mají v předmětu činnosti práci se žáky se zdravotním postižením, sociálním znevýhodněním</w:t>
      </w:r>
      <w:r w:rsidR="009E2B98">
        <w:t xml:space="preserve">-např. PPP Středočeského kraje, Dětským centrem Strančice, </w:t>
      </w:r>
      <w:r w:rsidR="00F05726">
        <w:t>Ekocentrem Říčany, Muzeem Říčany,</w:t>
      </w:r>
      <w:r w:rsidR="000B3D9C">
        <w:t xml:space="preserve"> OSPOD Říčany, DPS Říčany, školami dobré praxe- např. ZŠ T.G.Masaryka Mnichovice</w:t>
      </w:r>
      <w:r w:rsidR="004F74A6">
        <w:t>,</w:t>
      </w:r>
      <w:r w:rsidR="00F05726">
        <w:t xml:space="preserve"> školskými organizacemi v našem regionu,…</w:t>
      </w:r>
    </w:p>
    <w:p w:rsidR="00F05726" w:rsidRDefault="00F05726" w:rsidP="0093791E">
      <w:r>
        <w:t>Pravidelně jsou uskutečňovány Dny otevřených dveří a další akce.</w:t>
      </w:r>
    </w:p>
    <w:p w:rsidR="00F05726" w:rsidRDefault="00674307" w:rsidP="0093791E">
      <w:r>
        <w:t>.</w:t>
      </w:r>
    </w:p>
    <w:p w:rsidR="00CC4FC4" w:rsidRDefault="00CC4FC4" w:rsidP="00CC4FC4">
      <w:pPr>
        <w:pStyle w:val="Nadpis1"/>
        <w:numPr>
          <w:ilvl w:val="0"/>
          <w:numId w:val="1"/>
        </w:numPr>
      </w:pPr>
      <w:r>
        <w:t>Koncepce rozvoje školy</w:t>
      </w:r>
    </w:p>
    <w:p w:rsidR="00CC4FC4" w:rsidRDefault="00CC4FC4" w:rsidP="00CC4FC4"/>
    <w:p w:rsidR="00CC4FC4" w:rsidRDefault="00CC4FC4" w:rsidP="00CC4FC4">
      <w:pPr>
        <w:pStyle w:val="Podtitul"/>
        <w:numPr>
          <w:ilvl w:val="1"/>
          <w:numId w:val="1"/>
        </w:numPr>
      </w:pPr>
      <w:r w:rsidRPr="00CC4FC4">
        <w:t>Základní vize</w:t>
      </w:r>
    </w:p>
    <w:p w:rsidR="00CC4FC4" w:rsidRDefault="00CC4FC4" w:rsidP="00CC4FC4"/>
    <w:p w:rsidR="00CC4FC4" w:rsidRPr="00CC4FC4" w:rsidRDefault="00CC4FC4" w:rsidP="00CC4FC4">
      <w:r>
        <w:t xml:space="preserve">Základním cílem práce školy je vést žáky k osvojování potřebných výchovně vzdělávacích strategií, motivovat k celoživotnímu učení, tvořivému myšlení a řešení problémů, ke komunikaci a spolupráci, ochraně fyzického i duševního zdraví. Vést žáky k dobrému vztahu k vytvořeným hodnotám a životnímu prostředí, k ohleduplnosti a tolerantnosti k jiným lidem, k odlišným kulturním i duchovním hodnotám. Žáci by se měli učit poznávat své schopnosti a reálné možnosti a uplatňovat je spolu s osvojenými vědomostmi a dovednostmi při </w:t>
      </w:r>
      <w:r w:rsidRPr="00CC4FC4">
        <w:t>rozhodování o své další životní dráze a profesnímu uplatnění.</w:t>
      </w:r>
    </w:p>
    <w:p w:rsidR="00CC4FC4" w:rsidRDefault="00CC4FC4" w:rsidP="00CC4FC4">
      <w:r>
        <w:t>Žáci by měli u</w:t>
      </w:r>
      <w:r w:rsidRPr="00CC4FC4">
        <w:t>čivo chápat jako prostředek k osvojení žádaných kompetencí. Žák, který je postaven před problém, úkol či nečekanou situaci, řeší tento podnět (na své úrovni) aktivním využíváním již získaných kompetencí.</w:t>
      </w:r>
      <w:r w:rsidR="00084087">
        <w:t xml:space="preserve"> Úkoly ve sledovaných oblastech budou rozpracovány v jednotlivých ročních plánech.</w:t>
      </w:r>
    </w:p>
    <w:p w:rsidR="00674307" w:rsidRDefault="007B4BDE" w:rsidP="00CC4FC4">
      <w:r>
        <w:t xml:space="preserve">Profilace </w:t>
      </w:r>
      <w:r w:rsidR="003849E6">
        <w:t>školy bude</w:t>
      </w:r>
      <w:r w:rsidR="00674307">
        <w:t xml:space="preserve"> stejná- základní škola </w:t>
      </w:r>
      <w:r w:rsidR="00040322">
        <w:t>zřízená po</w:t>
      </w:r>
      <w:r w:rsidR="004F74A6">
        <w:t>dle §16 odst. 9, školského zákona v platném znění, včetně speciálních tříd, přípravné třídy</w:t>
      </w:r>
      <w:r w:rsidR="00674307">
        <w:t>- pokud bude zájem ze strany zákonných zástupců o tut</w:t>
      </w:r>
      <w:r>
        <w:t xml:space="preserve">o formu předškolního vzdělávání a bude volná kapacita </w:t>
      </w:r>
      <w:r w:rsidR="004F74A6">
        <w:t>počtu žáků školy.</w:t>
      </w:r>
      <w:r w:rsidR="00040322">
        <w:t xml:space="preserve"> Přípravná třída bude otevřena pouze v případě volné kapacity školy, podle zájmu zákonných zástupců a na základě uděleného souhlasu </w:t>
      </w:r>
      <w:r w:rsidR="003C6D0E">
        <w:t>Krajského úřadu Středočeského kraje.</w:t>
      </w:r>
    </w:p>
    <w:p w:rsidR="00F5503A" w:rsidRDefault="00F5503A" w:rsidP="00F5503A">
      <w:pPr>
        <w:spacing w:after="200" w:line="276" w:lineRule="auto"/>
      </w:pPr>
    </w:p>
    <w:p w:rsidR="00F5503A" w:rsidRDefault="00F5503A" w:rsidP="00F5503A">
      <w:pPr>
        <w:spacing w:after="200" w:line="276" w:lineRule="auto"/>
      </w:pPr>
      <w:r>
        <w:t>Škola by měla být: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t>Školou, která všechny své žáky všestranně a kvalitně vzdělává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t>Školou, kterou mají žáci rádi a cítí se v ní bezpečně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lastRenderedPageBreak/>
        <w:t>Školou, ve které učitelé rádi a dobře učí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t>Školou, které rodiče důvěřují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t>Školou, která vede své žáky k lokálnímu patriotismu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t>Školou, která je otevřená spolupráci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t>Školou, která má oporu ve svém zřizovateli</w:t>
      </w:r>
    </w:p>
    <w:p w:rsidR="00F5503A" w:rsidRDefault="00F5503A" w:rsidP="00F5503A">
      <w:pPr>
        <w:pStyle w:val="Odstavecseseznamem"/>
        <w:numPr>
          <w:ilvl w:val="0"/>
          <w:numId w:val="39"/>
        </w:numPr>
        <w:spacing w:after="200" w:line="276" w:lineRule="auto"/>
      </w:pPr>
      <w:r>
        <w:t>Školou, která dodržuje všechny zákonné normy a předpisy</w:t>
      </w:r>
    </w:p>
    <w:p w:rsidR="00CC4FC4" w:rsidRPr="00CC4FC4" w:rsidRDefault="00CC4FC4" w:rsidP="00CC4FC4"/>
    <w:p w:rsidR="00CC4FC4" w:rsidRDefault="00CC4FC4" w:rsidP="00CC4FC4">
      <w:pPr>
        <w:pStyle w:val="Podtitul"/>
        <w:numPr>
          <w:ilvl w:val="1"/>
          <w:numId w:val="1"/>
        </w:numPr>
        <w:rPr>
          <w:rFonts w:ascii="Times New Roman" w:hAnsi="Times New Roman" w:cs="Times New Roman"/>
          <w:b/>
          <w:u w:val="single"/>
        </w:rPr>
      </w:pPr>
      <w:r w:rsidRPr="00D75317">
        <w:rPr>
          <w:rFonts w:ascii="Times New Roman" w:hAnsi="Times New Roman" w:cs="Times New Roman"/>
          <w:b/>
          <w:u w:val="single"/>
        </w:rPr>
        <w:t>Sledované oblasti</w:t>
      </w:r>
      <w:r w:rsidR="005C4AE5">
        <w:rPr>
          <w:rFonts w:ascii="Times New Roman" w:hAnsi="Times New Roman" w:cs="Times New Roman"/>
          <w:b/>
          <w:u w:val="single"/>
        </w:rPr>
        <w:t xml:space="preserve">, základní cíle a předběžný časový harmonogram </w:t>
      </w:r>
      <w:r w:rsidR="007B4BDE">
        <w:rPr>
          <w:rFonts w:ascii="Times New Roman" w:hAnsi="Times New Roman" w:cs="Times New Roman"/>
          <w:b/>
          <w:u w:val="single"/>
        </w:rPr>
        <w:t xml:space="preserve"> </w:t>
      </w:r>
    </w:p>
    <w:p w:rsidR="00C739A1" w:rsidRPr="00C739A1" w:rsidRDefault="00C739A1" w:rsidP="00C739A1"/>
    <w:p w:rsidR="00D75317" w:rsidRPr="00D75317" w:rsidRDefault="00D75317" w:rsidP="00D75317"/>
    <w:p w:rsidR="00CC4FC4" w:rsidRPr="00947070" w:rsidRDefault="00CC4FC4" w:rsidP="009236D4">
      <w:pPr>
        <w:pStyle w:val="Podtitul"/>
        <w:numPr>
          <w:ilvl w:val="2"/>
          <w:numId w:val="1"/>
        </w:numPr>
        <w:rPr>
          <w:rFonts w:ascii="Times New Roman" w:hAnsi="Times New Roman" w:cs="Times New Roman"/>
          <w:b/>
          <w:color w:val="auto"/>
        </w:rPr>
      </w:pPr>
      <w:r w:rsidRPr="009236D4">
        <w:rPr>
          <w:rFonts w:ascii="Times New Roman" w:hAnsi="Times New Roman" w:cs="Times New Roman"/>
          <w:b/>
        </w:rPr>
        <w:t>Rovný přístup ke vzdělávání</w:t>
      </w:r>
    </w:p>
    <w:p w:rsidR="00947070" w:rsidRDefault="00947070" w:rsidP="00947070">
      <w:pPr>
        <w:pStyle w:val="Odstavecseseznamem"/>
        <w:numPr>
          <w:ilvl w:val="0"/>
          <w:numId w:val="8"/>
        </w:numPr>
      </w:pPr>
      <w:r>
        <w:t xml:space="preserve">Přijímání žáků dle předem stanovených kritérií- do přípravné třídy, školní družiny i k základnímu vzdělávání v základní </w:t>
      </w:r>
      <w:r w:rsidRPr="001E4DD4">
        <w:t>škol</w:t>
      </w:r>
      <w:r w:rsidR="00696B6E" w:rsidRPr="001E4DD4">
        <w:t>e</w:t>
      </w:r>
      <w:r>
        <w:t xml:space="preserve"> </w:t>
      </w:r>
      <w:r w:rsidR="00084087">
        <w:t xml:space="preserve">stanovení kritérií </w:t>
      </w:r>
      <w:r w:rsidR="00084087" w:rsidRPr="002F3C3F">
        <w:rPr>
          <w:b/>
          <w:u w:val="single"/>
        </w:rPr>
        <w:t>každoročně</w:t>
      </w:r>
      <w:r w:rsidR="00414DCB">
        <w:rPr>
          <w:b/>
          <w:u w:val="single"/>
        </w:rPr>
        <w:t xml:space="preserve"> aktualizovat</w:t>
      </w:r>
    </w:p>
    <w:p w:rsidR="009236D4" w:rsidRDefault="009236D4" w:rsidP="00947070">
      <w:pPr>
        <w:pStyle w:val="Odstavecseseznamem"/>
        <w:numPr>
          <w:ilvl w:val="0"/>
          <w:numId w:val="8"/>
        </w:numPr>
      </w:pPr>
      <w:r>
        <w:t>Při vzdělávání žáků bude uplatňována možnost vzdělávání dle individuálních vzdělávacích plánů v odůvodněných případech</w:t>
      </w:r>
      <w:r w:rsidR="00943B5E">
        <w:t xml:space="preserve"> doporučených školským poradenským pracovištěm</w:t>
      </w:r>
      <w:r w:rsidR="002F3C3F">
        <w:t xml:space="preserve">- </w:t>
      </w:r>
      <w:r w:rsidR="002F3C3F" w:rsidRPr="002F3C3F">
        <w:rPr>
          <w:b/>
          <w:u w:val="single"/>
        </w:rPr>
        <w:t>každoročně</w:t>
      </w:r>
    </w:p>
    <w:p w:rsidR="009236D4" w:rsidRPr="002F3C3F" w:rsidRDefault="009236D4" w:rsidP="00947070">
      <w:pPr>
        <w:pStyle w:val="Odstavecseseznamem"/>
        <w:numPr>
          <w:ilvl w:val="0"/>
          <w:numId w:val="8"/>
        </w:numPr>
        <w:rPr>
          <w:b/>
          <w:u w:val="single"/>
        </w:rPr>
      </w:pPr>
      <w:r>
        <w:t xml:space="preserve">Pro žáky bude zajištěna možnost vyšetření ve školském poradenském pracovišti- PPP Středočeského kraje, </w:t>
      </w:r>
      <w:r w:rsidR="002F3C3F">
        <w:t>v odborných SPC- dle skončení platnosti doporučení šk</w:t>
      </w:r>
      <w:r w:rsidR="00414DCB">
        <w:t xml:space="preserve">olských poradenských pracovišť- </w:t>
      </w:r>
      <w:r w:rsidR="00414DCB" w:rsidRPr="00414DCB">
        <w:rPr>
          <w:b/>
          <w:u w:val="single"/>
        </w:rPr>
        <w:t>dle skončení platnosti daných doporučení</w:t>
      </w:r>
    </w:p>
    <w:p w:rsidR="00DA7676" w:rsidRPr="00DA7676" w:rsidRDefault="009236D4" w:rsidP="009236D4">
      <w:pPr>
        <w:pStyle w:val="Odstavecseseznamem"/>
        <w:numPr>
          <w:ilvl w:val="0"/>
          <w:numId w:val="8"/>
        </w:numPr>
      </w:pPr>
      <w:r w:rsidRPr="00DA7676">
        <w:t>V rámci oblasti rizikového chování pravidelné zajištění vzdělávacích aktivit této oblasti- např. přednášky, pracovní skupiny, workshopy,…</w:t>
      </w:r>
      <w:r w:rsidR="00084087">
        <w:t>-</w:t>
      </w:r>
      <w:r w:rsidR="00084087" w:rsidRPr="002F3C3F">
        <w:rPr>
          <w:b/>
          <w:u w:val="single"/>
        </w:rPr>
        <w:t>průběžně</w:t>
      </w:r>
      <w:r w:rsidR="002F3C3F">
        <w:rPr>
          <w:b/>
          <w:u w:val="single"/>
        </w:rPr>
        <w:t xml:space="preserve">, na základě ročních plánů </w:t>
      </w:r>
    </w:p>
    <w:p w:rsidR="00DA7676" w:rsidRPr="00DA7676" w:rsidRDefault="00DA7676" w:rsidP="009236D4">
      <w:pPr>
        <w:pStyle w:val="Odstavecseseznamem"/>
        <w:numPr>
          <w:ilvl w:val="0"/>
          <w:numId w:val="8"/>
        </w:numPr>
      </w:pPr>
      <w:r w:rsidRPr="00DA7676">
        <w:t>Naplňování klíčových kompetencí</w:t>
      </w:r>
      <w:r w:rsidR="002F3C3F">
        <w:t>, průřezových témat</w:t>
      </w:r>
      <w:r w:rsidRPr="00DA7676">
        <w:t xml:space="preserve"> ve vyučovacích hodinách</w:t>
      </w:r>
      <w:r w:rsidR="00943B5E">
        <w:t>, tak jak je stanoveno v</w:t>
      </w:r>
      <w:r w:rsidR="00084087">
        <w:t> </w:t>
      </w:r>
      <w:r w:rsidR="00943B5E">
        <w:t>ŠVP</w:t>
      </w:r>
      <w:r w:rsidR="00084087">
        <w:t xml:space="preserve">- </w:t>
      </w:r>
      <w:r w:rsidR="002F3C3F">
        <w:rPr>
          <w:b/>
          <w:u w:val="single"/>
        </w:rPr>
        <w:t xml:space="preserve"> průběžně</w:t>
      </w:r>
    </w:p>
    <w:p w:rsidR="00D75317" w:rsidRPr="00D75317" w:rsidRDefault="00DA7676" w:rsidP="009236D4">
      <w:pPr>
        <w:pStyle w:val="Odstavecseseznamem"/>
        <w:numPr>
          <w:ilvl w:val="0"/>
          <w:numId w:val="8"/>
        </w:numPr>
      </w:pPr>
      <w:r>
        <w:rPr>
          <w:bCs/>
        </w:rPr>
        <w:t>S</w:t>
      </w:r>
      <w:r w:rsidRPr="00DA7676">
        <w:rPr>
          <w:bCs/>
        </w:rPr>
        <w:t>polupracovat s rodiči žáků tak, aby výchova a vzdělávání byla jednotná a rodiče cítili odpovědnost za své děti</w:t>
      </w:r>
      <w:r w:rsidR="00943B5E">
        <w:rPr>
          <w:bCs/>
        </w:rPr>
        <w:t>- individuální setkávání v rámci konzultačních hodin, při pravidelných třídních schůzkách</w:t>
      </w:r>
      <w:r w:rsidR="00084087">
        <w:rPr>
          <w:bCs/>
        </w:rPr>
        <w:t xml:space="preserve">- třídní schůzky 2* </w:t>
      </w:r>
      <w:r w:rsidR="002F3C3F">
        <w:rPr>
          <w:bCs/>
        </w:rPr>
        <w:t>- 3 *</w:t>
      </w:r>
      <w:r w:rsidR="00084087">
        <w:rPr>
          <w:bCs/>
        </w:rPr>
        <w:t>ročně, konzultační hodiny aktualizovány</w:t>
      </w:r>
      <w:r w:rsidR="00084087" w:rsidRPr="002F3C3F">
        <w:rPr>
          <w:b/>
          <w:bCs/>
          <w:u w:val="single"/>
        </w:rPr>
        <w:t xml:space="preserve"> každoročně</w:t>
      </w:r>
      <w:r w:rsidR="00084087">
        <w:rPr>
          <w:bCs/>
        </w:rPr>
        <w:t xml:space="preserve"> na základě rozvrhů hodin</w:t>
      </w:r>
    </w:p>
    <w:p w:rsidR="00D75317" w:rsidRPr="00D75317" w:rsidRDefault="00D75317" w:rsidP="009236D4">
      <w:pPr>
        <w:pStyle w:val="Odstavecseseznamem"/>
        <w:numPr>
          <w:ilvl w:val="0"/>
          <w:numId w:val="8"/>
        </w:numPr>
      </w:pPr>
      <w:r>
        <w:rPr>
          <w:bCs/>
        </w:rPr>
        <w:t>Vést žáky k tomu, aby se o přestávkách věnovali aktivnímu odpočinku</w:t>
      </w:r>
      <w:r w:rsidR="00943B5E">
        <w:rPr>
          <w:bCs/>
        </w:rPr>
        <w:t>- v případě vhodného počasí trávení hlavních přestávek na školní zahradě</w:t>
      </w:r>
      <w:r w:rsidR="00084087">
        <w:rPr>
          <w:bCs/>
        </w:rPr>
        <w:t xml:space="preserve">- </w:t>
      </w:r>
      <w:r w:rsidR="00084087" w:rsidRPr="002F3C3F">
        <w:rPr>
          <w:b/>
          <w:bCs/>
          <w:u w:val="single"/>
        </w:rPr>
        <w:t>průběžně</w:t>
      </w:r>
    </w:p>
    <w:p w:rsidR="00D75317" w:rsidRPr="00D75317" w:rsidRDefault="00D75317" w:rsidP="009236D4">
      <w:pPr>
        <w:pStyle w:val="Odstavecseseznamem"/>
        <w:numPr>
          <w:ilvl w:val="0"/>
          <w:numId w:val="8"/>
        </w:numPr>
      </w:pPr>
      <w:r>
        <w:rPr>
          <w:bCs/>
        </w:rPr>
        <w:t xml:space="preserve">Doplňovat učitelskou knihovnu o nové vhodné publikace </w:t>
      </w:r>
      <w:r w:rsidR="00084087">
        <w:rPr>
          <w:bCs/>
        </w:rPr>
        <w:t xml:space="preserve">- </w:t>
      </w:r>
      <w:r w:rsidR="00084087" w:rsidRPr="002F3C3F">
        <w:rPr>
          <w:b/>
          <w:bCs/>
          <w:u w:val="single"/>
        </w:rPr>
        <w:t>průběžně</w:t>
      </w:r>
    </w:p>
    <w:p w:rsidR="00D75317" w:rsidRPr="002226EA" w:rsidRDefault="00D75317" w:rsidP="009236D4">
      <w:pPr>
        <w:pStyle w:val="Odstavecseseznamem"/>
        <w:numPr>
          <w:ilvl w:val="0"/>
          <w:numId w:val="8"/>
        </w:numPr>
      </w:pPr>
      <w:r>
        <w:rPr>
          <w:bCs/>
        </w:rPr>
        <w:t>Informovat rodiče o preventivních opatřeních, kterých škola při výchově používá</w:t>
      </w:r>
      <w:r w:rsidR="002F3C3F">
        <w:rPr>
          <w:bCs/>
        </w:rPr>
        <w:t xml:space="preserve">- </w:t>
      </w:r>
      <w:r w:rsidR="002F3C3F" w:rsidRPr="002F3C3F">
        <w:rPr>
          <w:b/>
          <w:bCs/>
          <w:u w:val="single"/>
        </w:rPr>
        <w:t>průběžně</w:t>
      </w:r>
    </w:p>
    <w:p w:rsidR="009236D4" w:rsidRPr="00197371" w:rsidRDefault="002F3C3F" w:rsidP="00197371">
      <w:pPr>
        <w:pStyle w:val="Odstavecseseznamem"/>
        <w:numPr>
          <w:ilvl w:val="0"/>
          <w:numId w:val="8"/>
        </w:numPr>
      </w:pPr>
      <w:r>
        <w:rPr>
          <w:bCs/>
        </w:rPr>
        <w:t xml:space="preserve">Práce asistentů pedagoga v každé třídě, pokud bude nutnost, tak i zajištění dalšího pedagogického pracovníka ve třídě- </w:t>
      </w:r>
      <w:r w:rsidRPr="002F3C3F">
        <w:rPr>
          <w:b/>
          <w:bCs/>
          <w:u w:val="single"/>
        </w:rPr>
        <w:t>průběžně</w:t>
      </w:r>
      <w:r w:rsidR="00CC4FC4" w:rsidRPr="00197371">
        <w:br/>
      </w:r>
      <w:r w:rsidR="00DA7676" w:rsidRPr="00197371">
        <w:t xml:space="preserve"> </w:t>
      </w:r>
    </w:p>
    <w:p w:rsidR="009236D4" w:rsidRPr="00D75317" w:rsidRDefault="00CC4FC4" w:rsidP="009236D4">
      <w:pPr>
        <w:pStyle w:val="Podtitul"/>
        <w:numPr>
          <w:ilvl w:val="2"/>
          <w:numId w:val="1"/>
        </w:numPr>
      </w:pPr>
      <w:r w:rsidRPr="00D75317">
        <w:t>Školní vzdělávací programy (vzdělávací programy)</w:t>
      </w:r>
    </w:p>
    <w:p w:rsidR="009236D4" w:rsidRPr="00D75317" w:rsidRDefault="009236D4" w:rsidP="009236D4"/>
    <w:p w:rsidR="00084087" w:rsidRDefault="009236D4" w:rsidP="00C17FB7">
      <w:pPr>
        <w:pStyle w:val="Odstavecseseznamem"/>
        <w:numPr>
          <w:ilvl w:val="0"/>
          <w:numId w:val="9"/>
        </w:numPr>
      </w:pPr>
      <w:r w:rsidRPr="00D75317">
        <w:t>M</w:t>
      </w:r>
      <w:r w:rsidR="00084087">
        <w:t>ožnost vzdělávání a průběžn</w:t>
      </w:r>
      <w:r w:rsidR="00C734EC">
        <w:t>á inovace</w:t>
      </w:r>
      <w:r w:rsidR="00084087">
        <w:t xml:space="preserve"> školního</w:t>
      </w:r>
      <w:r w:rsidRPr="00D75317">
        <w:t xml:space="preserve"> </w:t>
      </w:r>
      <w:r w:rsidR="00084087">
        <w:t>vzdělávacího</w:t>
      </w:r>
      <w:r w:rsidRPr="00D75317">
        <w:t xml:space="preserve"> progra</w:t>
      </w:r>
      <w:r w:rsidR="00084087">
        <w:t>mu zpracovaného</w:t>
      </w:r>
      <w:r>
        <w:t xml:space="preserve"> na základě </w:t>
      </w:r>
      <w:r w:rsidR="00084087">
        <w:t>RVP ZV</w:t>
      </w:r>
      <w:r>
        <w:t>, RVP ZŠS</w:t>
      </w:r>
      <w:r w:rsidR="00084087">
        <w:t xml:space="preserve">, </w:t>
      </w:r>
      <w:r>
        <w:t xml:space="preserve">RVP pro </w:t>
      </w:r>
      <w:r w:rsidR="00084087">
        <w:t xml:space="preserve">předškolní vzdělávání, </w:t>
      </w:r>
      <w:r w:rsidRPr="005F1846">
        <w:t>ŠVP pro zájmové vzdělávání</w:t>
      </w:r>
      <w:r w:rsidR="00084087">
        <w:t>- průběžná aktualizace na základě doporučení pedagogické rady, metodického sdružení a předmětových komisí (poradních orgánů ŘŠ), požadavků rodičů</w:t>
      </w:r>
      <w:r w:rsidR="00DB45C3">
        <w:t>,…</w:t>
      </w:r>
      <w:r w:rsidR="00A90224">
        <w:t xml:space="preserve">- </w:t>
      </w:r>
      <w:r w:rsidR="00A90224" w:rsidRPr="00A90224">
        <w:rPr>
          <w:b/>
          <w:u w:val="single"/>
        </w:rPr>
        <w:t>průběžně</w:t>
      </w:r>
    </w:p>
    <w:p w:rsidR="00197371" w:rsidRDefault="005F1846" w:rsidP="00901DF1">
      <w:pPr>
        <w:pStyle w:val="Odstavecseseznamem"/>
        <w:numPr>
          <w:ilvl w:val="0"/>
          <w:numId w:val="9"/>
        </w:numPr>
        <w:rPr>
          <w:b/>
          <w:u w:val="single"/>
        </w:rPr>
      </w:pPr>
      <w:r w:rsidRPr="005F1846">
        <w:t>Zařazování projektových dnů jak celoškolních, tak ročníkových či předmětových –</w:t>
      </w:r>
      <w:r w:rsidR="00414DCB">
        <w:t xml:space="preserve"> </w:t>
      </w:r>
      <w:r w:rsidR="00084087">
        <w:t xml:space="preserve">2-3 projektové dny ročně- </w:t>
      </w:r>
      <w:r w:rsidR="00453EB2" w:rsidRPr="00453EB2">
        <w:rPr>
          <w:b/>
          <w:u w:val="single"/>
        </w:rPr>
        <w:t>každoročně</w:t>
      </w:r>
    </w:p>
    <w:p w:rsidR="00450BE6" w:rsidRPr="00450BE6" w:rsidRDefault="00450BE6" w:rsidP="00901DF1">
      <w:pPr>
        <w:pStyle w:val="Odstavecseseznamem"/>
        <w:numPr>
          <w:ilvl w:val="0"/>
          <w:numId w:val="9"/>
        </w:numPr>
      </w:pPr>
      <w:r>
        <w:t>Vyhodnocování závazných výstupů podle kontrolních prací z hlavních předmětů ve 3.,</w:t>
      </w:r>
      <w:r w:rsidR="00414DCB">
        <w:t xml:space="preserve"> </w:t>
      </w:r>
      <w:r>
        <w:t>5.,</w:t>
      </w:r>
      <w:r w:rsidR="00414DCB">
        <w:t xml:space="preserve"> </w:t>
      </w:r>
      <w:r>
        <w:t xml:space="preserve">9. ročníku- </w:t>
      </w:r>
      <w:r w:rsidRPr="00450BE6">
        <w:rPr>
          <w:b/>
          <w:u w:val="single"/>
        </w:rPr>
        <w:t>každoročně</w:t>
      </w:r>
    </w:p>
    <w:p w:rsidR="00DA7676" w:rsidRDefault="00DA7676" w:rsidP="00197371">
      <w:pPr>
        <w:pStyle w:val="Podtitul"/>
        <w:numPr>
          <w:ilvl w:val="0"/>
          <w:numId w:val="0"/>
        </w:numPr>
      </w:pPr>
      <w:r>
        <w:lastRenderedPageBreak/>
        <w:br/>
      </w:r>
      <w:r w:rsidR="00C739A1">
        <w:t>3</w:t>
      </w:r>
      <w:r>
        <w:t>.2.3. Řízení školy</w:t>
      </w:r>
    </w:p>
    <w:p w:rsidR="00450BE6" w:rsidRPr="00450BE6" w:rsidRDefault="00450BE6" w:rsidP="00450BE6">
      <w:r>
        <w:t>Lidé potřebují vidět koncepci, směr, kterým se škola hodlá ubírat. Buď se na koncepci budou aktivně podílet, nebo odejdou. Pokud zůstanou, dodá jim to energii a chuť se s výzvou poprat.</w:t>
      </w:r>
    </w:p>
    <w:p w:rsidR="00DA7676" w:rsidRPr="00DA7676" w:rsidRDefault="00084087" w:rsidP="00DA7676">
      <w:pPr>
        <w:numPr>
          <w:ilvl w:val="0"/>
          <w:numId w:val="9"/>
        </w:numPr>
        <w:spacing w:before="100" w:beforeAutospacing="1" w:after="100" w:afterAutospacing="1"/>
      </w:pPr>
      <w:r>
        <w:rPr>
          <w:bCs/>
        </w:rPr>
        <w:t>Plnit úkoly zřizovatele-</w:t>
      </w:r>
      <w:r w:rsidRPr="00453EB2">
        <w:rPr>
          <w:b/>
          <w:bCs/>
          <w:u w:val="single"/>
        </w:rPr>
        <w:t xml:space="preserve"> průběžně</w:t>
      </w:r>
    </w:p>
    <w:p w:rsidR="00DA7676" w:rsidRPr="00DA7676" w:rsidRDefault="00DA7676" w:rsidP="00DA7676">
      <w:pPr>
        <w:numPr>
          <w:ilvl w:val="0"/>
          <w:numId w:val="9"/>
        </w:numPr>
        <w:spacing w:before="100" w:beforeAutospacing="1" w:after="100" w:afterAutospacing="1"/>
      </w:pPr>
      <w:r w:rsidRPr="00DA7676">
        <w:rPr>
          <w:bCs/>
        </w:rPr>
        <w:t>Zdokonalovat řídící činnost</w:t>
      </w:r>
      <w:r w:rsidR="00901DF1">
        <w:rPr>
          <w:bCs/>
        </w:rPr>
        <w:t xml:space="preserve"> v rámci DVPP</w:t>
      </w:r>
      <w:r w:rsidRPr="00DA7676">
        <w:rPr>
          <w:bCs/>
        </w:rPr>
        <w:t xml:space="preserve">, zvyšovat aktivní podíl pracovníků na </w:t>
      </w:r>
      <w:r w:rsidR="00084087">
        <w:rPr>
          <w:bCs/>
        </w:rPr>
        <w:t xml:space="preserve">řízení a zlepšování práce školy- </w:t>
      </w:r>
      <w:r w:rsidR="00084087" w:rsidRPr="00453EB2">
        <w:rPr>
          <w:b/>
          <w:bCs/>
          <w:u w:val="single"/>
        </w:rPr>
        <w:t>průběžně</w:t>
      </w:r>
    </w:p>
    <w:p w:rsidR="00DA7676" w:rsidRPr="00DA7676" w:rsidRDefault="00DA7676" w:rsidP="00DA7676">
      <w:pPr>
        <w:numPr>
          <w:ilvl w:val="0"/>
          <w:numId w:val="9"/>
        </w:numPr>
        <w:spacing w:before="100" w:beforeAutospacing="1" w:after="100" w:afterAutospacing="1"/>
      </w:pPr>
      <w:r w:rsidRPr="00DA7676">
        <w:rPr>
          <w:bCs/>
        </w:rPr>
        <w:t>Dokonale sladit</w:t>
      </w:r>
      <w:r w:rsidR="00CD3047">
        <w:rPr>
          <w:bCs/>
        </w:rPr>
        <w:t xml:space="preserve"> oblast strategických</w:t>
      </w:r>
      <w:r w:rsidRPr="00DA7676">
        <w:rPr>
          <w:bCs/>
        </w:rPr>
        <w:t>, koncepční</w:t>
      </w:r>
      <w:r w:rsidR="00CD3047">
        <w:rPr>
          <w:bCs/>
        </w:rPr>
        <w:t xml:space="preserve">ch cílů s cíli, záměry a plány školy- </w:t>
      </w:r>
      <w:r w:rsidR="00CD3047" w:rsidRPr="00453EB2">
        <w:rPr>
          <w:b/>
          <w:bCs/>
          <w:u w:val="single"/>
        </w:rPr>
        <w:t>průběžně</w:t>
      </w:r>
    </w:p>
    <w:p w:rsidR="00DA7676" w:rsidRPr="00DA7676" w:rsidRDefault="00DA7676" w:rsidP="00DA7676">
      <w:pPr>
        <w:numPr>
          <w:ilvl w:val="0"/>
          <w:numId w:val="9"/>
        </w:numPr>
        <w:spacing w:before="100" w:beforeAutospacing="1" w:after="100" w:afterAutospacing="1"/>
      </w:pPr>
      <w:r w:rsidRPr="00DA7676">
        <w:rPr>
          <w:bCs/>
        </w:rPr>
        <w:t>Inovovat vnitřní organizační normy a směrnice a dokumentaci školy vzhledem ke změněným podmínkám, postupně je inovovat dl</w:t>
      </w:r>
      <w:r w:rsidR="00CD3047">
        <w:rPr>
          <w:bCs/>
        </w:rPr>
        <w:t>e záměru rozvoje školy a potřeb- každoročně, v průběhu roku na základě nových zákonných předpisů</w:t>
      </w:r>
      <w:r w:rsidR="00453EB2">
        <w:rPr>
          <w:bCs/>
        </w:rPr>
        <w:t xml:space="preserve">. V současné době se zejména zaměřit na změnu financování regionálního školství- oblast financování dle Ph max, PhA max- </w:t>
      </w:r>
      <w:r w:rsidR="00453EB2" w:rsidRPr="00453EB2">
        <w:rPr>
          <w:b/>
          <w:bCs/>
          <w:u w:val="single"/>
        </w:rPr>
        <w:t>průběžně</w:t>
      </w:r>
    </w:p>
    <w:p w:rsidR="00DA7676" w:rsidRDefault="00DA7676" w:rsidP="00DA7676">
      <w:pPr>
        <w:pStyle w:val="Odstavecseseznamem"/>
        <w:numPr>
          <w:ilvl w:val="0"/>
          <w:numId w:val="9"/>
        </w:numPr>
        <w:spacing w:after="200" w:line="276" w:lineRule="auto"/>
      </w:pPr>
      <w:r>
        <w:t>Konzultační pomoc</w:t>
      </w:r>
      <w:r w:rsidR="002226EA">
        <w:t xml:space="preserve"> vedení školy, uvádějícího pedagoga začínajícím pracovníkům, popř. konzultační pomoc při problémech ve třídách</w:t>
      </w:r>
      <w:r w:rsidR="00CD3047">
        <w:t xml:space="preserve">- </w:t>
      </w:r>
      <w:r w:rsidR="00CD3047" w:rsidRPr="00453EB2">
        <w:rPr>
          <w:b/>
          <w:u w:val="single"/>
        </w:rPr>
        <w:t>průběžně</w:t>
      </w:r>
    </w:p>
    <w:p w:rsidR="00DA7676" w:rsidRDefault="00DA7676" w:rsidP="00DA7676">
      <w:pPr>
        <w:pStyle w:val="Odstavecseseznamem"/>
        <w:numPr>
          <w:ilvl w:val="0"/>
          <w:numId w:val="9"/>
        </w:numPr>
        <w:spacing w:after="200" w:line="276" w:lineRule="auto"/>
      </w:pPr>
      <w:r w:rsidRPr="00D05CB9">
        <w:t>Předem daná kritéria odměňování pedagogických pracovníků</w:t>
      </w:r>
      <w:r w:rsidR="00CD3047">
        <w:t>-</w:t>
      </w:r>
      <w:r w:rsidR="002226EA">
        <w:t xml:space="preserve"> </w:t>
      </w:r>
      <w:r w:rsidR="002226EA" w:rsidRPr="00453EB2">
        <w:rPr>
          <w:b/>
          <w:u w:val="single"/>
        </w:rPr>
        <w:t>jednou ročně</w:t>
      </w:r>
      <w:r w:rsidR="002226EA">
        <w:t xml:space="preserve"> jejich obnova</w:t>
      </w:r>
    </w:p>
    <w:p w:rsidR="00450BE6" w:rsidRDefault="00450BE6" w:rsidP="00DA7676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Vytvořit dobré materiální podmínky (modernizace pomůcek, vybavení, obnova PC stanic)- </w:t>
      </w:r>
      <w:r w:rsidRPr="00450BE6">
        <w:rPr>
          <w:b/>
          <w:u w:val="single"/>
        </w:rPr>
        <w:t>průběžně</w:t>
      </w:r>
      <w:r w:rsidR="00414DCB">
        <w:rPr>
          <w:b/>
          <w:u w:val="single"/>
        </w:rPr>
        <w:t>, zejména na základě vypsaných dotačních titulů</w:t>
      </w:r>
    </w:p>
    <w:p w:rsidR="00DA7676" w:rsidRPr="00D05CB9" w:rsidRDefault="00453EB2" w:rsidP="00DA7676">
      <w:pPr>
        <w:pStyle w:val="Odstavecseseznamem"/>
        <w:numPr>
          <w:ilvl w:val="0"/>
          <w:numId w:val="9"/>
        </w:numPr>
        <w:spacing w:after="200" w:line="276" w:lineRule="auto"/>
      </w:pPr>
      <w:r>
        <w:rPr>
          <w:bCs/>
        </w:rPr>
        <w:t xml:space="preserve">Pokračovat v doplňování </w:t>
      </w:r>
      <w:r w:rsidR="00DA7676" w:rsidRPr="00D05CB9">
        <w:rPr>
          <w:bCs/>
        </w:rPr>
        <w:t>kontrolní</w:t>
      </w:r>
      <w:r>
        <w:rPr>
          <w:bCs/>
        </w:rPr>
        <w:t>ho</w:t>
      </w:r>
      <w:r w:rsidR="00DA7676" w:rsidRPr="00D05CB9">
        <w:rPr>
          <w:bCs/>
        </w:rPr>
        <w:t xml:space="preserve"> systém</w:t>
      </w:r>
      <w:r>
        <w:rPr>
          <w:bCs/>
        </w:rPr>
        <w:t>u</w:t>
      </w:r>
      <w:r w:rsidR="00DA7676" w:rsidRPr="00D05CB9">
        <w:rPr>
          <w:bCs/>
        </w:rPr>
        <w:t xml:space="preserve"> školy</w:t>
      </w:r>
      <w:r w:rsidR="00DA7676" w:rsidRPr="00D05CB9">
        <w:t xml:space="preserve"> o systém na sebe navazujících </w:t>
      </w:r>
      <w:r w:rsidR="00DA7676" w:rsidRPr="00D05CB9">
        <w:rPr>
          <w:bCs/>
        </w:rPr>
        <w:t>evaluačních nástrojů</w:t>
      </w:r>
      <w:r w:rsidR="00DA7676" w:rsidRPr="00D05CB9">
        <w:t xml:space="preserve"> školy (dotazníky rodičům, žákům, učitelům, záznamové archy, portfolia žáků), vyhodnocovat je a reagovat na ně při stanovování dalších úkolů</w:t>
      </w:r>
      <w:r>
        <w:t>, tak aby mohly vždy být součástí výroční zprávy o činnosti školy-</w:t>
      </w:r>
      <w:r w:rsidR="002226EA">
        <w:t xml:space="preserve"> </w:t>
      </w:r>
      <w:r w:rsidR="002226EA" w:rsidRPr="00453EB2">
        <w:rPr>
          <w:b/>
          <w:u w:val="single"/>
        </w:rPr>
        <w:t>pravidelně každý rok</w:t>
      </w:r>
      <w:r w:rsidR="00414DCB">
        <w:rPr>
          <w:b/>
          <w:u w:val="single"/>
        </w:rPr>
        <w:t>, vyhodnocení v ročních zprávách o činnosti školy</w:t>
      </w:r>
    </w:p>
    <w:p w:rsidR="00DA54CF" w:rsidRPr="0053265B" w:rsidRDefault="00DA54CF" w:rsidP="00197371">
      <w:pPr>
        <w:pStyle w:val="Odstavecseseznamem"/>
        <w:numPr>
          <w:ilvl w:val="0"/>
          <w:numId w:val="13"/>
        </w:numPr>
        <w:spacing w:after="200" w:line="276" w:lineRule="auto"/>
        <w:rPr>
          <w:b/>
          <w:sz w:val="28"/>
          <w:szCs w:val="28"/>
        </w:rPr>
      </w:pPr>
      <w:r>
        <w:t>Pravidelné provádění hospitační a kontrolní činnosti na základě stanovených plánů a priorit pro jednotlivá období</w:t>
      </w:r>
      <w:r w:rsidR="00CD3047">
        <w:t>- na základě ročního plánu kontrolní a hospitační činnosti</w:t>
      </w:r>
      <w:r w:rsidR="00453EB2">
        <w:t xml:space="preserve">- </w:t>
      </w:r>
      <w:r w:rsidR="00453EB2" w:rsidRPr="00453EB2">
        <w:rPr>
          <w:b/>
          <w:u w:val="single"/>
        </w:rPr>
        <w:t>průběžně</w:t>
      </w:r>
      <w:r w:rsidR="00414DCB">
        <w:rPr>
          <w:b/>
          <w:u w:val="single"/>
        </w:rPr>
        <w:t>, každoroční vyhodnocení v ročních zprávách o činnosti školy</w:t>
      </w:r>
    </w:p>
    <w:p w:rsidR="0053265B" w:rsidRPr="00197371" w:rsidRDefault="0053265B" w:rsidP="00197371">
      <w:pPr>
        <w:pStyle w:val="Odstavecseseznamem"/>
        <w:numPr>
          <w:ilvl w:val="0"/>
          <w:numId w:val="13"/>
        </w:numPr>
        <w:spacing w:after="200" w:line="276" w:lineRule="auto"/>
        <w:rPr>
          <w:b/>
          <w:sz w:val="28"/>
          <w:szCs w:val="28"/>
        </w:rPr>
      </w:pPr>
      <w:r>
        <w:t>Pravidelná aktualizace webových</w:t>
      </w:r>
      <w:r w:rsidR="00453EB2">
        <w:t xml:space="preserve"> a f</w:t>
      </w:r>
      <w:r w:rsidR="002A35E6">
        <w:t>cb</w:t>
      </w:r>
      <w:r>
        <w:t xml:space="preserve"> stránek školy</w:t>
      </w:r>
      <w:r w:rsidR="00453EB2">
        <w:t xml:space="preserve">, prezentace školy v místním tisku- </w:t>
      </w:r>
      <w:r w:rsidR="00453EB2" w:rsidRPr="00453EB2">
        <w:rPr>
          <w:b/>
          <w:u w:val="single"/>
        </w:rPr>
        <w:t>průběžně</w:t>
      </w:r>
    </w:p>
    <w:p w:rsidR="00DA7676" w:rsidRPr="00DA7676" w:rsidRDefault="00DA7676" w:rsidP="00DA7676">
      <w:pPr>
        <w:pStyle w:val="Odstavecseseznamem"/>
      </w:pPr>
    </w:p>
    <w:p w:rsidR="00DA7676" w:rsidRDefault="004C2C99" w:rsidP="004C2C99">
      <w:pPr>
        <w:pStyle w:val="Podtitul"/>
        <w:numPr>
          <w:ilvl w:val="0"/>
          <w:numId w:val="0"/>
        </w:numPr>
        <w:ind w:left="360"/>
      </w:pPr>
      <w:r>
        <w:t>4.2.4.</w:t>
      </w:r>
      <w:r w:rsidR="00FD102D">
        <w:t xml:space="preserve"> </w:t>
      </w:r>
      <w:r w:rsidR="00DA7676">
        <w:t>Personální podmínky</w:t>
      </w:r>
    </w:p>
    <w:p w:rsidR="00450BE6" w:rsidRDefault="00450BE6" w:rsidP="00450BE6">
      <w:r>
        <w:t>Je nutné udržet kvalitní pedagogický tým se společnými zájmy a prioritami. V této oblasti je důležité:</w:t>
      </w:r>
    </w:p>
    <w:p w:rsidR="00450BE6" w:rsidRPr="00450BE6" w:rsidRDefault="00450BE6" w:rsidP="00450BE6"/>
    <w:p w:rsidR="00D75317" w:rsidRDefault="00D75317" w:rsidP="00D75317">
      <w:pPr>
        <w:pStyle w:val="Odstavecseseznamem"/>
        <w:numPr>
          <w:ilvl w:val="0"/>
          <w:numId w:val="15"/>
        </w:numPr>
        <w:spacing w:after="200" w:line="276" w:lineRule="auto"/>
      </w:pPr>
      <w:r>
        <w:t>Pedagogičtí pracovníci- v současn</w:t>
      </w:r>
      <w:r w:rsidR="00453EB2">
        <w:t>é době je ve škole zaměstnáno 12</w:t>
      </w:r>
      <w:r>
        <w:t xml:space="preserve"> pedagogických pracovníků včetně vedení školy,</w:t>
      </w:r>
      <w:r w:rsidR="00453EB2">
        <w:t xml:space="preserve"> 3 vychovatelky školní družiny,</w:t>
      </w:r>
      <w:r>
        <w:t xml:space="preserve"> </w:t>
      </w:r>
      <w:r w:rsidR="00453EB2">
        <w:t>3</w:t>
      </w:r>
      <w:r>
        <w:t xml:space="preserve"> asi</w:t>
      </w:r>
      <w:r w:rsidR="00CD3047">
        <w:t>stentky pedagoga. Aprobovanost v</w:t>
      </w:r>
      <w:r>
        <w:t xml:space="preserve"> současné době je </w:t>
      </w:r>
      <w:r w:rsidR="00FD102D">
        <w:t>8</w:t>
      </w:r>
      <w:r w:rsidR="00453EB2">
        <w:t>3</w:t>
      </w:r>
      <w:r>
        <w:t xml:space="preserve"> % pedagogických pracovníků, ideální stav =100%, nutnost minimální aprobovanosti 90% pedagogických pracovníků. Kvalifikovanost asistentů</w:t>
      </w:r>
      <w:r w:rsidR="00CD3047">
        <w:t xml:space="preserve"> pedagoga je </w:t>
      </w:r>
      <w:r w:rsidR="00453EB2">
        <w:t>100%, vychovatel</w:t>
      </w:r>
      <w:r w:rsidR="00F706AD">
        <w:t>ů 100%-</w:t>
      </w:r>
      <w:r w:rsidR="00453EB2">
        <w:t xml:space="preserve"> </w:t>
      </w:r>
      <w:r w:rsidR="00F706AD">
        <w:rPr>
          <w:b/>
          <w:u w:val="single"/>
        </w:rPr>
        <w:t>p</w:t>
      </w:r>
      <w:r w:rsidR="00453EB2" w:rsidRPr="00453EB2">
        <w:rPr>
          <w:b/>
          <w:u w:val="single"/>
        </w:rPr>
        <w:t>růběžné hodnocení</w:t>
      </w:r>
      <w:r w:rsidR="00F706AD">
        <w:rPr>
          <w:b/>
          <w:u w:val="single"/>
        </w:rPr>
        <w:t xml:space="preserve"> a snaha o zajištění zlepšení kvalifikovanosti pedagogů</w:t>
      </w:r>
    </w:p>
    <w:p w:rsidR="00453EB2" w:rsidRDefault="0067704A" w:rsidP="004B1781">
      <w:pPr>
        <w:pStyle w:val="Odstavecseseznamem"/>
        <w:numPr>
          <w:ilvl w:val="0"/>
          <w:numId w:val="14"/>
        </w:numPr>
        <w:spacing w:after="200" w:line="276" w:lineRule="auto"/>
      </w:pPr>
      <w:r>
        <w:t>Příprava na obnovu členů pedagogického sboru</w:t>
      </w:r>
      <w:r w:rsidR="00F706AD">
        <w:t xml:space="preserve">- 3 pracovnice </w:t>
      </w:r>
      <w:r w:rsidR="00453EB2">
        <w:t>jsou již ve starobním důchodu</w:t>
      </w:r>
    </w:p>
    <w:p w:rsidR="00F706AD" w:rsidRPr="004A26B3" w:rsidRDefault="00F706AD" w:rsidP="004B1781">
      <w:pPr>
        <w:pStyle w:val="Odstavecseseznamem"/>
        <w:numPr>
          <w:ilvl w:val="0"/>
          <w:numId w:val="14"/>
        </w:numPr>
        <w:spacing w:after="200" w:line="276" w:lineRule="auto"/>
      </w:pPr>
      <w:r>
        <w:lastRenderedPageBreak/>
        <w:t>Příprava na ukončení odloučeného pracoviště v Dětském centru Strančice, administrativní ukončení, přestup žáků vzdělávaných na odloučeném pracovišti do jiné školy</w:t>
      </w:r>
      <w:r w:rsidR="004A26B3">
        <w:t xml:space="preserve">- </w:t>
      </w:r>
      <w:r w:rsidR="004A26B3" w:rsidRPr="004A26B3">
        <w:rPr>
          <w:b/>
          <w:u w:val="single"/>
        </w:rPr>
        <w:t>1. pololetí roku 2020</w:t>
      </w:r>
    </w:p>
    <w:p w:rsidR="004A26B3" w:rsidRPr="004A26B3" w:rsidRDefault="004A26B3" w:rsidP="004A26B3">
      <w:pPr>
        <w:pStyle w:val="Odstavecseseznamem"/>
        <w:numPr>
          <w:ilvl w:val="0"/>
          <w:numId w:val="14"/>
        </w:numPr>
        <w:spacing w:after="200" w:line="276" w:lineRule="auto"/>
        <w:rPr>
          <w:b/>
          <w:u w:val="single"/>
        </w:rPr>
      </w:pPr>
      <w:r w:rsidRPr="00D05CB9">
        <w:t xml:space="preserve">Postupná aplikace nových </w:t>
      </w:r>
      <w:r>
        <w:t>získa</w:t>
      </w:r>
      <w:r w:rsidR="00C734EC">
        <w:t>ný</w:t>
      </w:r>
      <w:r w:rsidRPr="00D05CB9">
        <w:t>ch zkušeností a dovedností do praktické výuky</w:t>
      </w:r>
      <w:r>
        <w:t xml:space="preserve"> v rámci DVPP- individuální i semináře pro celý pedagogický sbor- </w:t>
      </w:r>
      <w:r w:rsidRPr="00453EB2">
        <w:rPr>
          <w:b/>
          <w:u w:val="single"/>
        </w:rPr>
        <w:t>minimálně 2</w:t>
      </w:r>
      <w:r w:rsidRPr="00453EB2">
        <w:rPr>
          <w:b/>
          <w:bCs/>
          <w:u w:val="single"/>
        </w:rPr>
        <w:t>* ročně</w:t>
      </w:r>
      <w:r w:rsidR="00414DCB">
        <w:rPr>
          <w:b/>
          <w:bCs/>
          <w:u w:val="single"/>
        </w:rPr>
        <w:t xml:space="preserve"> pro celý pedagogický sbor</w:t>
      </w:r>
    </w:p>
    <w:p w:rsidR="00D75317" w:rsidRDefault="00D75317" w:rsidP="004B1781">
      <w:pPr>
        <w:pStyle w:val="Odstavecseseznamem"/>
        <w:numPr>
          <w:ilvl w:val="0"/>
          <w:numId w:val="14"/>
        </w:numPr>
        <w:spacing w:after="200" w:line="276" w:lineRule="auto"/>
      </w:pPr>
      <w:r>
        <w:t>Nepedagogičtí pracovníci- uklízečka-školnice, topič</w:t>
      </w:r>
      <w:r w:rsidR="00CD3047">
        <w:t>-</w:t>
      </w:r>
      <w:r>
        <w:t xml:space="preserve"> úprava</w:t>
      </w:r>
      <w:r w:rsidR="00CD3047">
        <w:t xml:space="preserve"> pracovní doby dle potřeb školy-</w:t>
      </w:r>
      <w:r w:rsidR="00CD3047" w:rsidRPr="00453EB2">
        <w:rPr>
          <w:b/>
          <w:u w:val="single"/>
        </w:rPr>
        <w:t xml:space="preserve"> každoročně</w:t>
      </w:r>
    </w:p>
    <w:p w:rsidR="00D75317" w:rsidRPr="004A26B3" w:rsidRDefault="00D75317" w:rsidP="00CD3047">
      <w:pPr>
        <w:pStyle w:val="Odstavecseseznamem"/>
        <w:numPr>
          <w:ilvl w:val="0"/>
          <w:numId w:val="14"/>
        </w:numPr>
        <w:spacing w:after="200" w:line="276" w:lineRule="auto"/>
      </w:pPr>
      <w:r>
        <w:t>Prohlubování odborných znalostí v oblasti ICT</w:t>
      </w:r>
      <w:r w:rsidR="00CD3047">
        <w:t>, zejména utvrzení dovedností programu Bakalář pro sběr dat-</w:t>
      </w:r>
      <w:r w:rsidR="00CD3047" w:rsidRPr="00453EB2">
        <w:rPr>
          <w:b/>
          <w:u w:val="single"/>
        </w:rPr>
        <w:t>průběžně</w:t>
      </w:r>
      <w:r w:rsidR="004A26B3">
        <w:rPr>
          <w:b/>
          <w:u w:val="single"/>
        </w:rPr>
        <w:t xml:space="preserve"> </w:t>
      </w:r>
    </w:p>
    <w:p w:rsidR="004A26B3" w:rsidRPr="004A26B3" w:rsidRDefault="004A26B3" w:rsidP="00CD3047">
      <w:pPr>
        <w:pStyle w:val="Odstavecseseznamem"/>
        <w:numPr>
          <w:ilvl w:val="0"/>
          <w:numId w:val="14"/>
        </w:numPr>
        <w:spacing w:after="200" w:line="276" w:lineRule="auto"/>
      </w:pPr>
      <w:r w:rsidRPr="004A26B3">
        <w:t>Delegovat úkoly a odpovědnost za jejich plnění na další pracovníky</w:t>
      </w:r>
      <w:r>
        <w:t xml:space="preserve">- </w:t>
      </w:r>
      <w:r w:rsidRPr="004A26B3">
        <w:rPr>
          <w:b/>
          <w:u w:val="single"/>
        </w:rPr>
        <w:t>průběžně</w:t>
      </w:r>
    </w:p>
    <w:p w:rsidR="004A26B3" w:rsidRPr="004A26B3" w:rsidRDefault="004A26B3" w:rsidP="00CD3047">
      <w:pPr>
        <w:pStyle w:val="Odstavecseseznamem"/>
        <w:numPr>
          <w:ilvl w:val="0"/>
          <w:numId w:val="14"/>
        </w:numPr>
        <w:spacing w:after="200" w:line="276" w:lineRule="auto"/>
      </w:pPr>
      <w:r w:rsidRPr="004A26B3">
        <w:t>Spolupracovat se školami pracujícími novými metodami</w:t>
      </w:r>
      <w:r>
        <w:rPr>
          <w:b/>
          <w:u w:val="single"/>
        </w:rPr>
        <w:t>- průběžně</w:t>
      </w:r>
    </w:p>
    <w:p w:rsidR="004A26B3" w:rsidRPr="004A26B3" w:rsidRDefault="004A26B3" w:rsidP="00CD3047">
      <w:pPr>
        <w:pStyle w:val="Odstavecseseznamem"/>
        <w:numPr>
          <w:ilvl w:val="0"/>
          <w:numId w:val="14"/>
        </w:numPr>
        <w:spacing w:after="200" w:line="276" w:lineRule="auto"/>
      </w:pPr>
      <w:r w:rsidRPr="004A26B3">
        <w:t>Vést pracovníky kolektivně tak, aby vytvořili dobrý pracovní tým</w:t>
      </w:r>
      <w:r>
        <w:rPr>
          <w:b/>
          <w:u w:val="single"/>
        </w:rPr>
        <w:t>- průběžně</w:t>
      </w:r>
    </w:p>
    <w:p w:rsidR="00D75317" w:rsidRDefault="00D75317" w:rsidP="00D75317">
      <w:pPr>
        <w:pStyle w:val="Odstavecseseznamem"/>
        <w:numPr>
          <w:ilvl w:val="0"/>
          <w:numId w:val="14"/>
        </w:numPr>
        <w:spacing w:after="200" w:line="276" w:lineRule="auto"/>
      </w:pPr>
      <w:r>
        <w:t>F</w:t>
      </w:r>
      <w:r w:rsidRPr="00606247">
        <w:t>rontální výuku nahrazovat skupinovou a kooperativní výukou</w:t>
      </w:r>
      <w:r w:rsidR="00453EB2">
        <w:t xml:space="preserve"> pro získání a upevnění klíčových kompetencí-</w:t>
      </w:r>
      <w:r w:rsidR="00453EB2" w:rsidRPr="00453EB2">
        <w:rPr>
          <w:b/>
          <w:u w:val="single"/>
        </w:rPr>
        <w:t xml:space="preserve"> průběžně</w:t>
      </w:r>
    </w:p>
    <w:p w:rsidR="00DA7676" w:rsidRPr="00DA7676" w:rsidRDefault="00DA7676" w:rsidP="00DA7676"/>
    <w:p w:rsidR="00DA7676" w:rsidRDefault="00DA7676" w:rsidP="00D75317">
      <w:pPr>
        <w:pStyle w:val="Podtitul"/>
        <w:numPr>
          <w:ilvl w:val="0"/>
          <w:numId w:val="0"/>
        </w:numPr>
        <w:ind w:firstLine="360"/>
      </w:pPr>
      <w:r>
        <w:t>4.2.5. Materiální předpoklady</w:t>
      </w:r>
    </w:p>
    <w:p w:rsidR="004C2C99" w:rsidRDefault="00EE675F" w:rsidP="004C2C99">
      <w:pPr>
        <w:pStyle w:val="Odstavecseseznamem"/>
        <w:numPr>
          <w:ilvl w:val="0"/>
          <w:numId w:val="24"/>
        </w:numPr>
      </w:pPr>
      <w:r w:rsidRPr="004C2C99">
        <w:rPr>
          <w:color w:val="333333"/>
        </w:rPr>
        <w:t>Nadále usilovat o modernizaci objektu a materiálně technického vybavení školy</w:t>
      </w:r>
      <w:r>
        <w:rPr>
          <w:color w:val="333333"/>
        </w:rPr>
        <w:t>- postupné malování tříd, obnova PC stanic, výměna původního PVC ve třídách, případně jeho sanaci, dokončení výměny interiérových dveří ve škole, obnova tělocvičného nářadí- ribstole, míče, lavičky,…</w:t>
      </w:r>
      <w:r>
        <w:rPr>
          <w:b/>
          <w:color w:val="333333"/>
          <w:u w:val="single"/>
        </w:rPr>
        <w:t xml:space="preserve"> </w:t>
      </w:r>
      <w:r w:rsidR="004C2C99">
        <w:t xml:space="preserve">Zajištění vhodných pomůcek pro zatraktivnění výuky zejména pro zvýšení </w:t>
      </w:r>
      <w:r w:rsidR="00AF6C89">
        <w:t xml:space="preserve">všech typů gramotností, </w:t>
      </w:r>
      <w:r w:rsidR="00CD3047">
        <w:t>na základě vypsaných vhodných dotačních a grantových titulů financovaných ze státního rozpočtu, popř. E</w:t>
      </w:r>
      <w:r w:rsidR="00AF6C89">
        <w:t>SF, SZIF, MŠMT ČR, KÚ Středočeského kraje-</w:t>
      </w:r>
      <w:r w:rsidR="00AF6C89" w:rsidRPr="00AF6C89">
        <w:rPr>
          <w:b/>
          <w:u w:val="single"/>
        </w:rPr>
        <w:t xml:space="preserve"> </w:t>
      </w:r>
      <w:r>
        <w:rPr>
          <w:b/>
          <w:u w:val="single"/>
        </w:rPr>
        <w:t>průběžně na základě vypsaných dotačních titulů</w:t>
      </w:r>
    </w:p>
    <w:p w:rsidR="004C2C99" w:rsidRPr="00F706AD" w:rsidRDefault="004C2C99" w:rsidP="004C2C99">
      <w:pPr>
        <w:pStyle w:val="Odstavecseseznamem"/>
        <w:numPr>
          <w:ilvl w:val="0"/>
          <w:numId w:val="24"/>
        </w:numPr>
      </w:pPr>
      <w:r>
        <w:t>Pokračování obnovy školní žákovské a učitelské knihovny</w:t>
      </w:r>
      <w:r w:rsidR="00CD3047">
        <w:t xml:space="preserve">- </w:t>
      </w:r>
      <w:r w:rsidR="00CD3047" w:rsidRPr="00F706AD">
        <w:rPr>
          <w:b/>
          <w:u w:val="single"/>
        </w:rPr>
        <w:t>průběžně</w:t>
      </w:r>
      <w:r w:rsidR="00EE675F">
        <w:rPr>
          <w:b/>
          <w:u w:val="single"/>
        </w:rPr>
        <w:t>, využití zejména možnosti sponzorských darů</w:t>
      </w:r>
    </w:p>
    <w:p w:rsidR="004C2C99" w:rsidRDefault="004C2C99" w:rsidP="004C2C99">
      <w:pPr>
        <w:pStyle w:val="Odstavecseseznamem"/>
        <w:numPr>
          <w:ilvl w:val="0"/>
          <w:numId w:val="24"/>
        </w:numPr>
      </w:pPr>
      <w:r>
        <w:t xml:space="preserve">Zajištění kvalitních pomůcek pro </w:t>
      </w:r>
      <w:r w:rsidR="00F706AD">
        <w:t>výuku a zájmové vzdělávání ve všech odděleních školní družiny</w:t>
      </w:r>
      <w:r w:rsidR="00CD3047">
        <w:t xml:space="preserve">- </w:t>
      </w:r>
      <w:r w:rsidR="00CD3047" w:rsidRPr="00F706AD">
        <w:rPr>
          <w:b/>
          <w:u w:val="single"/>
        </w:rPr>
        <w:t>průběžně</w:t>
      </w:r>
    </w:p>
    <w:p w:rsidR="00F706AD" w:rsidRDefault="00F706AD" w:rsidP="004C2C99">
      <w:pPr>
        <w:pStyle w:val="Odstavecseseznamem"/>
        <w:numPr>
          <w:ilvl w:val="0"/>
          <w:numId w:val="24"/>
        </w:numPr>
      </w:pPr>
      <w:r w:rsidRPr="00F706AD">
        <w:t>Dokončení obnovy školního pozemku</w:t>
      </w:r>
      <w:r>
        <w:t xml:space="preserve">- </w:t>
      </w:r>
      <w:r w:rsidRPr="00EE675F">
        <w:rPr>
          <w:b/>
          <w:u w:val="single"/>
        </w:rPr>
        <w:t>zejména v souvislosti s vypsanými vhodnými dotačními tituly</w:t>
      </w:r>
    </w:p>
    <w:p w:rsidR="00F706AD" w:rsidRPr="00F706AD" w:rsidRDefault="00F706AD" w:rsidP="004C2C99">
      <w:pPr>
        <w:pStyle w:val="Odstavecseseznamem"/>
        <w:numPr>
          <w:ilvl w:val="0"/>
          <w:numId w:val="24"/>
        </w:numPr>
      </w:pPr>
      <w:r>
        <w:t>Zajištění přenosných klimatizačních jednotek pro výuku v teplých dnech- využití rezervního fondu školy</w:t>
      </w:r>
      <w:r w:rsidR="00C94AD6">
        <w:t xml:space="preserve">- </w:t>
      </w:r>
      <w:r w:rsidR="00C94AD6" w:rsidRPr="00C94AD6">
        <w:rPr>
          <w:b/>
          <w:u w:val="single"/>
        </w:rPr>
        <w:t>do konce roku 2020</w:t>
      </w:r>
      <w:r w:rsidR="00EE675F">
        <w:rPr>
          <w:b/>
          <w:u w:val="single"/>
        </w:rPr>
        <w:t>- rezervní fond</w:t>
      </w:r>
    </w:p>
    <w:p w:rsidR="00D75317" w:rsidRPr="00D75317" w:rsidRDefault="00D75317" w:rsidP="00D75317"/>
    <w:p w:rsidR="005F1846" w:rsidRDefault="00CC4FC4" w:rsidP="004C2C99">
      <w:pPr>
        <w:pStyle w:val="Podtitul"/>
        <w:numPr>
          <w:ilvl w:val="2"/>
          <w:numId w:val="25"/>
        </w:numPr>
      </w:pPr>
      <w:r w:rsidRPr="00CC4FC4">
        <w:t>Finanční předpoklady</w:t>
      </w:r>
    </w:p>
    <w:p w:rsidR="004C2C99" w:rsidRDefault="00F706AD" w:rsidP="004C2C99">
      <w:pPr>
        <w:pStyle w:val="Normlnweb"/>
        <w:numPr>
          <w:ilvl w:val="0"/>
          <w:numId w:val="19"/>
        </w:numPr>
      </w:pPr>
      <w:r>
        <w:t>4. z</w:t>
      </w:r>
      <w:r w:rsidR="002226EA">
        <w:t>ákladní škola</w:t>
      </w:r>
      <w:r w:rsidR="004C2C99" w:rsidRPr="00F837DD">
        <w:t xml:space="preserve"> Nerudova Říčany, </w:t>
      </w:r>
      <w:r>
        <w:t>příspěvková organizace má za svého zřizovatele</w:t>
      </w:r>
      <w:r w:rsidR="004C2C99" w:rsidRPr="00F837DD">
        <w:t xml:space="preserve"> Město Říčany</w:t>
      </w:r>
      <w:r w:rsidR="00BF3EC7">
        <w:t>, které</w:t>
      </w:r>
      <w:r w:rsidR="000F3A2A">
        <w:t xml:space="preserve"> také přispívá na provoz školy</w:t>
      </w:r>
    </w:p>
    <w:p w:rsidR="004C2C99" w:rsidRDefault="004C2C99" w:rsidP="004C2C99">
      <w:pPr>
        <w:pStyle w:val="Normlnweb"/>
        <w:numPr>
          <w:ilvl w:val="0"/>
          <w:numId w:val="19"/>
        </w:numPr>
      </w:pPr>
      <w:r w:rsidRPr="006867E3">
        <w:t xml:space="preserve">Ze státního rozpočtu jsou hrazeny </w:t>
      </w:r>
      <w:r>
        <w:t xml:space="preserve">platy </w:t>
      </w:r>
      <w:r w:rsidRPr="006867E3">
        <w:t>pracovníků školy</w:t>
      </w:r>
      <w:r>
        <w:t>, odvody, učebnice, pomůcky, pokud tak stanoví právní předpis</w:t>
      </w:r>
    </w:p>
    <w:p w:rsidR="005F1846" w:rsidRDefault="005F1846" w:rsidP="00283293">
      <w:pPr>
        <w:pStyle w:val="Normlnweb"/>
        <w:numPr>
          <w:ilvl w:val="0"/>
          <w:numId w:val="19"/>
        </w:numPr>
      </w:pPr>
      <w:r w:rsidRPr="00E13802">
        <w:t>Základem</w:t>
      </w:r>
      <w:r w:rsidR="00BF3EC7">
        <w:t>,</w:t>
      </w:r>
      <w:r w:rsidRPr="00E13802">
        <w:t xml:space="preserve"> jsou a i v budoucnu budou prostředky</w:t>
      </w:r>
      <w:r w:rsidR="00BF3EC7">
        <w:t>,</w:t>
      </w:r>
      <w:r w:rsidRPr="00E13802">
        <w:t xml:space="preserve"> přidělované ze státního </w:t>
      </w:r>
      <w:r w:rsidR="00BF3EC7">
        <w:t xml:space="preserve">rozpočtu </w:t>
      </w:r>
      <w:r w:rsidRPr="00E13802">
        <w:t xml:space="preserve">a </w:t>
      </w:r>
      <w:r w:rsidR="00BF3EC7">
        <w:t xml:space="preserve">z </w:t>
      </w:r>
      <w:r w:rsidRPr="00E13802">
        <w:t>rozpočtu</w:t>
      </w:r>
      <w:r w:rsidR="00E13802">
        <w:t xml:space="preserve"> zřizovatele</w:t>
      </w:r>
      <w:r w:rsidRPr="00E13802">
        <w:t>. Přesto je nutné pokusit se zvýšit příjmy školy prostřednictvím mimorozpočtových zdrojů:</w:t>
      </w:r>
      <w:r w:rsidR="00283293">
        <w:t xml:space="preserve"> </w:t>
      </w:r>
      <w:r w:rsidR="00372CDF">
        <w:t>např. ESF, z vypsaných dotačních titulů státních orgánů a organizací</w:t>
      </w:r>
      <w:r w:rsidR="002226EA">
        <w:t xml:space="preserve"> (MŠMT ČR, KÚ Středočeského kraje, MŽP ČR,…)</w:t>
      </w:r>
      <w:r w:rsidR="00BF3EC7">
        <w:t xml:space="preserve">- </w:t>
      </w:r>
      <w:r w:rsidR="00BF3EC7" w:rsidRPr="00BF3EC7">
        <w:rPr>
          <w:b/>
          <w:u w:val="single"/>
        </w:rPr>
        <w:t>průběžně</w:t>
      </w:r>
    </w:p>
    <w:p w:rsidR="00BF3EC7" w:rsidRDefault="00FD102D" w:rsidP="00A52AB9">
      <w:pPr>
        <w:pStyle w:val="Odstavecseseznamem"/>
        <w:numPr>
          <w:ilvl w:val="0"/>
          <w:numId w:val="19"/>
        </w:numPr>
        <w:spacing w:before="100" w:beforeAutospacing="1" w:after="100" w:afterAutospacing="1"/>
      </w:pPr>
      <w:r>
        <w:t>V rámci vypsaných projektů se zaměřit na tvorbu elektronických učebnic</w:t>
      </w:r>
      <w:r w:rsidR="00BF3EC7">
        <w:t xml:space="preserve">- </w:t>
      </w:r>
      <w:r w:rsidR="00BF3EC7" w:rsidRPr="00BF3EC7">
        <w:rPr>
          <w:b/>
          <w:u w:val="single"/>
        </w:rPr>
        <w:t>průběžně</w:t>
      </w:r>
    </w:p>
    <w:p w:rsidR="00BF3EC7" w:rsidRDefault="00BF3EC7" w:rsidP="00A52AB9">
      <w:pPr>
        <w:pStyle w:val="Odstavecseseznamem"/>
        <w:numPr>
          <w:ilvl w:val="0"/>
          <w:numId w:val="19"/>
        </w:numPr>
        <w:spacing w:before="100" w:beforeAutospacing="1" w:after="100" w:afterAutospacing="1"/>
      </w:pPr>
      <w:r>
        <w:lastRenderedPageBreak/>
        <w:t>V případě vzniku spolku rodi</w:t>
      </w:r>
      <w:r w:rsidR="004A26B3">
        <w:t xml:space="preserve">čů a přátel školy- „Nerudovka“ </w:t>
      </w:r>
      <w:r>
        <w:t>zajištění finančních příspěvků pro některé další akce školy-</w:t>
      </w:r>
      <w:r w:rsidRPr="00BF3EC7">
        <w:rPr>
          <w:b/>
          <w:u w:val="single"/>
        </w:rPr>
        <w:t xml:space="preserve"> </w:t>
      </w:r>
      <w:r w:rsidR="00EE675F">
        <w:rPr>
          <w:b/>
          <w:u w:val="single"/>
        </w:rPr>
        <w:t xml:space="preserve">po zápisu spolku a zahájení jeho činnosti, </w:t>
      </w:r>
      <w:r w:rsidRPr="00BF3EC7">
        <w:rPr>
          <w:b/>
          <w:u w:val="single"/>
        </w:rPr>
        <w:t>průběžně</w:t>
      </w:r>
    </w:p>
    <w:p w:rsidR="004C2C99" w:rsidRDefault="00CC4FC4" w:rsidP="004C2C99">
      <w:pPr>
        <w:pStyle w:val="Podtitul"/>
        <w:numPr>
          <w:ilvl w:val="2"/>
          <w:numId w:val="25"/>
        </w:numPr>
      </w:pPr>
      <w:r w:rsidRPr="00CC4FC4">
        <w:t>Efektivní organizace vzdělávání</w:t>
      </w:r>
      <w:r w:rsidR="003F2603">
        <w:t xml:space="preserve">, účinná </w:t>
      </w:r>
      <w:r w:rsidR="003F2603" w:rsidRPr="00CC4FC4">
        <w:t>podpora rozvoje osobnosti dětí, žáků a studentů</w:t>
      </w:r>
      <w:r w:rsidR="00A6336F">
        <w:t>,</w:t>
      </w:r>
      <w:r w:rsidR="00A6336F" w:rsidRPr="00A6336F">
        <w:t xml:space="preserve"> </w:t>
      </w:r>
      <w:r w:rsidR="00A6336F">
        <w:t>h</w:t>
      </w:r>
      <w:r w:rsidR="00A6336F" w:rsidRPr="00CC4FC4">
        <w:t>odnocení celkových výsledků vzdělávání školy</w:t>
      </w:r>
    </w:p>
    <w:p w:rsidR="003F2603" w:rsidRPr="003F2603" w:rsidRDefault="00283293" w:rsidP="003F2603">
      <w:pPr>
        <w:numPr>
          <w:ilvl w:val="0"/>
          <w:numId w:val="28"/>
        </w:numPr>
        <w:spacing w:before="100" w:beforeAutospacing="1" w:after="100" w:afterAutospacing="1"/>
      </w:pPr>
      <w:r>
        <w:rPr>
          <w:bCs/>
        </w:rPr>
        <w:t>P</w:t>
      </w:r>
      <w:r w:rsidR="003F2603" w:rsidRPr="003F2603">
        <w:rPr>
          <w:bCs/>
        </w:rPr>
        <w:t>růběžně vyhodnocovat plnění úkolů na pravidelných poradách (sebekontrola ŘŠ, učitelů, analýza současného stavu – kam jsme</w:t>
      </w:r>
      <w:r>
        <w:rPr>
          <w:bCs/>
        </w:rPr>
        <w:t xml:space="preserve"> se dostali, čeho jsme dosáhli)-</w:t>
      </w:r>
      <w:r w:rsidRPr="00C739A1">
        <w:rPr>
          <w:b/>
          <w:bCs/>
          <w:u w:val="single"/>
        </w:rPr>
        <w:t>průběžně</w:t>
      </w:r>
    </w:p>
    <w:p w:rsidR="003F2603" w:rsidRPr="00C739A1" w:rsidRDefault="003F2603" w:rsidP="003F2603">
      <w:pPr>
        <w:numPr>
          <w:ilvl w:val="0"/>
          <w:numId w:val="28"/>
        </w:numPr>
        <w:spacing w:before="100" w:beforeAutospacing="1" w:after="100" w:afterAutospacing="1"/>
        <w:rPr>
          <w:b/>
          <w:u w:val="single"/>
        </w:rPr>
      </w:pPr>
      <w:r w:rsidRPr="003F2603">
        <w:rPr>
          <w:bCs/>
        </w:rPr>
        <w:t xml:space="preserve">Vyžadovat zodpovědnost všech pracovníků za výsledky jednotlivých žáků, třídy, školy, vést všechny pracovníky k jednotnému a důslednému působení na žáky, analyzovat důvody neprospěchu, zaměřit se </w:t>
      </w:r>
      <w:r w:rsidR="00283293">
        <w:rPr>
          <w:bCs/>
        </w:rPr>
        <w:t>na prevenci školní neúspěšnosti-</w:t>
      </w:r>
      <w:r w:rsidR="00C739A1" w:rsidRPr="00C739A1">
        <w:rPr>
          <w:b/>
          <w:bCs/>
          <w:u w:val="single"/>
        </w:rPr>
        <w:t>4</w:t>
      </w:r>
      <w:r w:rsidR="00283293" w:rsidRPr="00C739A1">
        <w:rPr>
          <w:b/>
          <w:bCs/>
          <w:u w:val="single"/>
        </w:rPr>
        <w:t>* ročně na pedagogických radách</w:t>
      </w:r>
      <w:r w:rsidR="00EE675F">
        <w:rPr>
          <w:b/>
          <w:bCs/>
          <w:u w:val="single"/>
        </w:rPr>
        <w:t>, popř. na pracovních poradách</w:t>
      </w:r>
    </w:p>
    <w:p w:rsidR="003F2603" w:rsidRPr="003F2603" w:rsidRDefault="003F2603" w:rsidP="003F2603">
      <w:pPr>
        <w:numPr>
          <w:ilvl w:val="0"/>
          <w:numId w:val="28"/>
        </w:numPr>
        <w:spacing w:before="100" w:beforeAutospacing="1" w:after="100" w:afterAutospacing="1"/>
      </w:pPr>
      <w:r w:rsidRPr="003F2603">
        <w:rPr>
          <w:bCs/>
        </w:rPr>
        <w:t>Zaměřit se na práci třídního uči</w:t>
      </w:r>
      <w:r>
        <w:rPr>
          <w:bCs/>
        </w:rPr>
        <w:t>tele, sledování vztahů ve třídě</w:t>
      </w:r>
      <w:r w:rsidRPr="003F2603">
        <w:rPr>
          <w:bCs/>
        </w:rPr>
        <w:t xml:space="preserve"> </w:t>
      </w:r>
      <w:r w:rsidR="00283293">
        <w:rPr>
          <w:bCs/>
        </w:rPr>
        <w:t xml:space="preserve">a systematickou práci se třídou- ve spolupráci s metodikem prevence, výchovným poradcem- </w:t>
      </w:r>
      <w:r w:rsidR="00283293" w:rsidRPr="00C739A1">
        <w:rPr>
          <w:b/>
          <w:bCs/>
          <w:u w:val="single"/>
        </w:rPr>
        <w:t>průběžně</w:t>
      </w:r>
    </w:p>
    <w:p w:rsidR="003F2603" w:rsidRPr="003F2603" w:rsidRDefault="003F2603" w:rsidP="003F2603">
      <w:pPr>
        <w:numPr>
          <w:ilvl w:val="0"/>
          <w:numId w:val="28"/>
        </w:numPr>
        <w:spacing w:before="100" w:beforeAutospacing="1" w:after="100" w:afterAutospacing="1"/>
      </w:pPr>
      <w:r w:rsidRPr="003F2603">
        <w:rPr>
          <w:bCs/>
        </w:rPr>
        <w:t>Zaměřit se na dodržování školního řádu, kontrolu učeben a tříd, sledovat dodržování řádů v t</w:t>
      </w:r>
      <w:r w:rsidR="00283293">
        <w:rPr>
          <w:bCs/>
        </w:rPr>
        <w:t xml:space="preserve">ělocvičně a v počítačové učebně- </w:t>
      </w:r>
      <w:r w:rsidR="00283293" w:rsidRPr="00C739A1">
        <w:rPr>
          <w:b/>
          <w:bCs/>
          <w:u w:val="single"/>
        </w:rPr>
        <w:t>průběžně, každoroční aktualizace</w:t>
      </w:r>
      <w:r w:rsidR="00283293">
        <w:rPr>
          <w:bCs/>
        </w:rPr>
        <w:t xml:space="preserve"> </w:t>
      </w:r>
    </w:p>
    <w:p w:rsidR="003F2603" w:rsidRPr="003F2603" w:rsidRDefault="003F2603" w:rsidP="003F2603">
      <w:pPr>
        <w:numPr>
          <w:ilvl w:val="0"/>
          <w:numId w:val="28"/>
        </w:numPr>
        <w:spacing w:before="100" w:beforeAutospacing="1" w:after="100" w:afterAutospacing="1"/>
      </w:pPr>
      <w:r w:rsidRPr="003F2603">
        <w:rPr>
          <w:bCs/>
        </w:rPr>
        <w:t xml:space="preserve">Při hospitační činnosti se zaměřit </w:t>
      </w:r>
      <w:r w:rsidR="00C739A1">
        <w:rPr>
          <w:bCs/>
        </w:rPr>
        <w:t>na dané úkoly a cíle, které jsou pravidelně aktualizovány v ročních plánech ČŠI</w:t>
      </w:r>
      <w:r w:rsidR="00283293">
        <w:rPr>
          <w:bCs/>
        </w:rPr>
        <w:t>-</w:t>
      </w:r>
      <w:r w:rsidR="00283293" w:rsidRPr="00C739A1">
        <w:rPr>
          <w:b/>
          <w:bCs/>
          <w:u w:val="single"/>
        </w:rPr>
        <w:t xml:space="preserve"> průběžně</w:t>
      </w:r>
    </w:p>
    <w:p w:rsidR="003F2603" w:rsidRPr="003F2603" w:rsidRDefault="003F2603" w:rsidP="003F2603">
      <w:pPr>
        <w:numPr>
          <w:ilvl w:val="0"/>
          <w:numId w:val="28"/>
        </w:numPr>
        <w:spacing w:before="100" w:beforeAutospacing="1" w:after="100" w:afterAutospacing="1"/>
      </w:pPr>
      <w:r w:rsidRPr="003F2603">
        <w:rPr>
          <w:bCs/>
        </w:rPr>
        <w:t xml:space="preserve">Kontrolní činnost zaměřit i na dodržování bezpečnostních předpisů při školních výletech, </w:t>
      </w:r>
      <w:r>
        <w:rPr>
          <w:bCs/>
        </w:rPr>
        <w:t>exkurzích,…</w:t>
      </w:r>
      <w:r w:rsidR="00C739A1">
        <w:rPr>
          <w:bCs/>
        </w:rPr>
        <w:t xml:space="preserve"> </w:t>
      </w:r>
      <w:r w:rsidR="00C739A1" w:rsidRPr="001A3DD5">
        <w:rPr>
          <w:b/>
          <w:bCs/>
          <w:u w:val="single"/>
        </w:rPr>
        <w:t>průběžně</w:t>
      </w:r>
    </w:p>
    <w:p w:rsidR="00283293" w:rsidRPr="00283293" w:rsidRDefault="003F2603" w:rsidP="00C17FB7">
      <w:pPr>
        <w:numPr>
          <w:ilvl w:val="0"/>
          <w:numId w:val="28"/>
        </w:numPr>
        <w:spacing w:before="100" w:beforeAutospacing="1" w:after="100" w:afterAutospacing="1"/>
      </w:pPr>
      <w:r w:rsidRPr="00283293">
        <w:rPr>
          <w:bCs/>
        </w:rPr>
        <w:t xml:space="preserve">Věnovat pozornost povinné dokumentaci </w:t>
      </w:r>
      <w:r w:rsidR="00283293">
        <w:rPr>
          <w:bCs/>
        </w:rPr>
        <w:t xml:space="preserve">– </w:t>
      </w:r>
      <w:r w:rsidR="00283293" w:rsidRPr="00C739A1">
        <w:rPr>
          <w:b/>
          <w:bCs/>
          <w:u w:val="single"/>
        </w:rPr>
        <w:t xml:space="preserve">minimálně 4* ročně </w:t>
      </w:r>
      <w:r w:rsidR="00283293">
        <w:rPr>
          <w:bCs/>
        </w:rPr>
        <w:t>kontrola TK, TV, katalogových listů,…</w:t>
      </w:r>
    </w:p>
    <w:p w:rsidR="003F2603" w:rsidRPr="003F2603" w:rsidRDefault="003F2603" w:rsidP="00C17FB7">
      <w:pPr>
        <w:numPr>
          <w:ilvl w:val="0"/>
          <w:numId w:val="28"/>
        </w:numPr>
        <w:spacing w:before="100" w:beforeAutospacing="1" w:after="100" w:afterAutospacing="1"/>
      </w:pPr>
      <w:r w:rsidRPr="00283293">
        <w:rPr>
          <w:bCs/>
        </w:rPr>
        <w:t>Součástí kontrolního systému bude i kontrola způsobu klasifikace</w:t>
      </w:r>
      <w:r w:rsidR="00283293">
        <w:rPr>
          <w:bCs/>
        </w:rPr>
        <w:t xml:space="preserve">- </w:t>
      </w:r>
      <w:r w:rsidR="00283293" w:rsidRPr="00C739A1">
        <w:rPr>
          <w:b/>
          <w:bCs/>
          <w:u w:val="single"/>
        </w:rPr>
        <w:t>průběžně</w:t>
      </w:r>
      <w:r w:rsidR="00283293" w:rsidRPr="00C739A1">
        <w:rPr>
          <w:bCs/>
          <w:u w:val="single"/>
        </w:rPr>
        <w:t xml:space="preserve"> </w:t>
      </w:r>
      <w:r w:rsidR="00283293">
        <w:rPr>
          <w:bCs/>
        </w:rPr>
        <w:t>v rámci hospitační činnosti ŘŠ a ZŘŠ</w:t>
      </w:r>
    </w:p>
    <w:p w:rsidR="00CC4FC4" w:rsidRDefault="003F2603" w:rsidP="00A6336F">
      <w:pPr>
        <w:pStyle w:val="Podtitul"/>
        <w:numPr>
          <w:ilvl w:val="2"/>
          <w:numId w:val="25"/>
        </w:numPr>
      </w:pPr>
      <w:r>
        <w:t>Partnerství</w:t>
      </w:r>
      <w:r w:rsidR="00B40E00">
        <w:t xml:space="preserve"> a spolupráce</w:t>
      </w:r>
    </w:p>
    <w:p w:rsidR="001A3DD5" w:rsidRPr="001A3DD5" w:rsidRDefault="001A3DD5" w:rsidP="001A3DD5">
      <w:r>
        <w:t>Tato spolupráce se bude zaměřovat zejména na:</w:t>
      </w:r>
    </w:p>
    <w:p w:rsidR="00C94AD6" w:rsidRDefault="001A3DD5" w:rsidP="00C94AD6">
      <w:pPr>
        <w:pStyle w:val="Odstavecseseznamem"/>
        <w:numPr>
          <w:ilvl w:val="0"/>
          <w:numId w:val="34"/>
        </w:numPr>
        <w:spacing w:after="200" w:line="276" w:lineRule="auto"/>
      </w:pPr>
      <w:r>
        <w:t>Školskou radu</w:t>
      </w:r>
      <w:r w:rsidR="00B40E00">
        <w:t xml:space="preserve">, </w:t>
      </w:r>
      <w:r w:rsidR="00C739A1">
        <w:t>spol</w:t>
      </w:r>
      <w:r>
        <w:t>e</w:t>
      </w:r>
      <w:r w:rsidR="00C739A1">
        <w:t>k</w:t>
      </w:r>
      <w:r>
        <w:t xml:space="preserve"> </w:t>
      </w:r>
      <w:r w:rsidR="00C739A1">
        <w:t>rodičů a přátel školy</w:t>
      </w:r>
      <w:r>
        <w:t xml:space="preserve"> „Nerudovka“</w:t>
      </w:r>
      <w:r w:rsidR="00C739A1">
        <w:t>,</w:t>
      </w:r>
      <w:r w:rsidR="00692148">
        <w:t xml:space="preserve"> poradní</w:t>
      </w:r>
      <w:r>
        <w:t xml:space="preserve"> orgány ředitele škol</w:t>
      </w:r>
    </w:p>
    <w:p w:rsidR="00C739A1" w:rsidRDefault="00BF3EC7" w:rsidP="00C94AD6">
      <w:pPr>
        <w:pStyle w:val="Odstavecseseznamem"/>
        <w:numPr>
          <w:ilvl w:val="0"/>
          <w:numId w:val="34"/>
        </w:numPr>
        <w:spacing w:after="200" w:line="276" w:lineRule="auto"/>
      </w:pPr>
      <w:r>
        <w:t>Spoluprác</w:t>
      </w:r>
      <w:r w:rsidR="001A3DD5">
        <w:t>i</w:t>
      </w:r>
      <w:r>
        <w:t xml:space="preserve"> se školskými poradenskými pracovišti</w:t>
      </w:r>
    </w:p>
    <w:p w:rsidR="00A6336F" w:rsidRDefault="001A3DD5" w:rsidP="00C739A1">
      <w:pPr>
        <w:pStyle w:val="Odstavecseseznamem"/>
        <w:numPr>
          <w:ilvl w:val="0"/>
          <w:numId w:val="34"/>
        </w:numPr>
        <w:spacing w:after="200" w:line="276" w:lineRule="auto"/>
      </w:pPr>
      <w:r>
        <w:t>Spolupráci</w:t>
      </w:r>
      <w:r w:rsidR="00A6336F">
        <w:t xml:space="preserve"> s</w:t>
      </w:r>
      <w:r w:rsidR="00283293">
        <w:t> </w:t>
      </w:r>
      <w:r w:rsidR="00A6336F">
        <w:t>OSPOD</w:t>
      </w:r>
      <w:r w:rsidR="00283293">
        <w:t>,</w:t>
      </w:r>
      <w:r w:rsidR="00283293" w:rsidRPr="00283293">
        <w:t xml:space="preserve"> </w:t>
      </w:r>
      <w:r w:rsidR="00283293">
        <w:t>Poli</w:t>
      </w:r>
      <w:r w:rsidR="00C739A1">
        <w:t>cií ČR, Městskou policií Říčany a dalšími in</w:t>
      </w:r>
      <w:r w:rsidR="00450BE6">
        <w:t>s</w:t>
      </w:r>
      <w:r w:rsidR="00C739A1">
        <w:t>titucemi</w:t>
      </w:r>
      <w:r w:rsidR="00283293">
        <w:t>- průběžně</w:t>
      </w:r>
    </w:p>
    <w:p w:rsidR="00A6336F" w:rsidRDefault="001A3DD5" w:rsidP="00A6336F">
      <w:pPr>
        <w:pStyle w:val="Odstavecseseznamem"/>
        <w:numPr>
          <w:ilvl w:val="0"/>
          <w:numId w:val="32"/>
        </w:numPr>
        <w:spacing w:after="200" w:line="276" w:lineRule="auto"/>
      </w:pPr>
      <w:r>
        <w:t xml:space="preserve">Spolupráci s </w:t>
      </w:r>
      <w:r w:rsidR="00A6336F">
        <w:t>Krajským úřadem Středočeského kraje, Městským úřadem Říčany</w:t>
      </w:r>
    </w:p>
    <w:p w:rsidR="00A6336F" w:rsidRPr="00E640C5" w:rsidRDefault="001A3DD5" w:rsidP="00A6336F">
      <w:pPr>
        <w:pStyle w:val="Odstavecseseznamem"/>
        <w:numPr>
          <w:ilvl w:val="0"/>
          <w:numId w:val="32"/>
        </w:numPr>
        <w:spacing w:after="200" w:line="276" w:lineRule="auto"/>
      </w:pPr>
      <w:r>
        <w:t>Spolupráci s o</w:t>
      </w:r>
      <w:r w:rsidR="00A6336F">
        <w:t xml:space="preserve">statními školami- základními, </w:t>
      </w:r>
      <w:r>
        <w:t xml:space="preserve">školami zřízenými dle § 16 odst. 9 školského zákona v platném znění, </w:t>
      </w:r>
      <w:r w:rsidR="00A6336F">
        <w:t>mateřskými</w:t>
      </w:r>
      <w:r w:rsidR="00EE675F">
        <w:t xml:space="preserve"> </w:t>
      </w:r>
      <w:r>
        <w:t>školami</w:t>
      </w:r>
      <w:r w:rsidR="00DD022B">
        <w:t>,…</w:t>
      </w:r>
    </w:p>
    <w:p w:rsidR="004A26B3" w:rsidRDefault="00A6336F" w:rsidP="004A26B3">
      <w:pPr>
        <w:pStyle w:val="Odstavecseseznamem"/>
        <w:numPr>
          <w:ilvl w:val="0"/>
          <w:numId w:val="32"/>
        </w:numPr>
        <w:spacing w:after="200" w:line="276" w:lineRule="auto"/>
      </w:pPr>
      <w:r>
        <w:t>Pravidelná aktualizace webových</w:t>
      </w:r>
      <w:r w:rsidR="00C739A1">
        <w:t>, f</w:t>
      </w:r>
      <w:r w:rsidR="00DD022B">
        <w:t>cb</w:t>
      </w:r>
      <w:r>
        <w:t xml:space="preserve"> stránek, příspěvky do místních periodik</w:t>
      </w:r>
    </w:p>
    <w:p w:rsidR="00C739A1" w:rsidRDefault="00605F80" w:rsidP="004A26B3">
      <w:pPr>
        <w:pStyle w:val="Odstavecseseznamem"/>
        <w:numPr>
          <w:ilvl w:val="0"/>
          <w:numId w:val="32"/>
        </w:numPr>
        <w:spacing w:after="200" w:line="276" w:lineRule="auto"/>
      </w:pPr>
      <w:r>
        <w:t>Pořádání „Dnů</w:t>
      </w:r>
      <w:r w:rsidR="00A6336F">
        <w:t xml:space="preserve"> otevřených dveří</w:t>
      </w:r>
      <w:r>
        <w:t>“</w:t>
      </w:r>
      <w:r w:rsidR="00A6336F">
        <w:t>, kulturní</w:t>
      </w:r>
      <w:r>
        <w:t>ch</w:t>
      </w:r>
      <w:r w:rsidR="00A6336F">
        <w:t xml:space="preserve"> vystoupení pro rodiče</w:t>
      </w:r>
      <w:r w:rsidR="00DD022B">
        <w:t>, domovy pro seniory</w:t>
      </w:r>
    </w:p>
    <w:p w:rsidR="004A26B3" w:rsidRDefault="004A26B3" w:rsidP="004A26B3">
      <w:pPr>
        <w:pStyle w:val="Podtitul"/>
      </w:pPr>
      <w:r>
        <w:t xml:space="preserve">  4.2.9. Současné trendy a výhled do budoucnosti</w:t>
      </w:r>
    </w:p>
    <w:p w:rsidR="004A26B3" w:rsidRDefault="004A26B3" w:rsidP="004A26B3"/>
    <w:p w:rsidR="004A26B3" w:rsidRDefault="004A26B3" w:rsidP="004A26B3">
      <w:r>
        <w:t>Chtěli bychom zaměřit školu na vzdělávání žáků se zdravotním postižením se zaměřením na tyto kl</w:t>
      </w:r>
      <w:r w:rsidR="00245FA6">
        <w:t>íčové oblasti současného života- počítače, sport, příprava na budoucí povolání</w:t>
      </w:r>
    </w:p>
    <w:p w:rsidR="00245FA6" w:rsidRDefault="00D46B83" w:rsidP="00D46B83">
      <w:pPr>
        <w:pStyle w:val="Odstavecseseznamem"/>
        <w:numPr>
          <w:ilvl w:val="0"/>
          <w:numId w:val="41"/>
        </w:numPr>
      </w:pPr>
      <w:r>
        <w:t>Rozvíjet dále výuku informatiky</w:t>
      </w:r>
    </w:p>
    <w:p w:rsidR="00D46B83" w:rsidRDefault="00D46B83" w:rsidP="00D46B83">
      <w:pPr>
        <w:pStyle w:val="Odstavecseseznamem"/>
        <w:numPr>
          <w:ilvl w:val="0"/>
          <w:numId w:val="41"/>
        </w:numPr>
      </w:pPr>
      <w:r>
        <w:t>Umožnit kontakty s jinými školami</w:t>
      </w:r>
    </w:p>
    <w:p w:rsidR="00D46B83" w:rsidRDefault="00D46B83" w:rsidP="00D46B83">
      <w:pPr>
        <w:pStyle w:val="Odstavecseseznamem"/>
        <w:numPr>
          <w:ilvl w:val="0"/>
          <w:numId w:val="41"/>
        </w:numPr>
      </w:pPr>
      <w:r>
        <w:t xml:space="preserve">Klást velký důraz na oblast etické výchovy </w:t>
      </w:r>
    </w:p>
    <w:p w:rsidR="00D46B83" w:rsidRDefault="00D46B83" w:rsidP="00D46B83">
      <w:pPr>
        <w:pStyle w:val="Odstavecseseznamem"/>
        <w:numPr>
          <w:ilvl w:val="0"/>
          <w:numId w:val="41"/>
        </w:numPr>
      </w:pPr>
      <w:r>
        <w:t>Zajištění dalších mimoškolních aktivit v oblasti sportu</w:t>
      </w:r>
    </w:p>
    <w:p w:rsidR="004A26B3" w:rsidRPr="004A26B3" w:rsidRDefault="004A26B3" w:rsidP="004A26B3"/>
    <w:p w:rsidR="004A26B3" w:rsidRDefault="004A26B3" w:rsidP="004A26B3">
      <w:pPr>
        <w:pStyle w:val="Podtitul"/>
      </w:pPr>
    </w:p>
    <w:p w:rsidR="00FD102D" w:rsidRPr="00D46B83" w:rsidRDefault="00605F80" w:rsidP="00D46B83">
      <w:pPr>
        <w:spacing w:after="200" w:line="276" w:lineRule="auto"/>
        <w:rPr>
          <w:b/>
          <w:u w:val="single"/>
        </w:rPr>
      </w:pPr>
      <w:r w:rsidRPr="00D46B83">
        <w:rPr>
          <w:b/>
          <w:u w:val="single"/>
        </w:rPr>
        <w:lastRenderedPageBreak/>
        <w:t>Závěr</w:t>
      </w:r>
    </w:p>
    <w:p w:rsidR="00D46B83" w:rsidRPr="00D46B83" w:rsidRDefault="00D46B83" w:rsidP="00D46B83">
      <w:pPr>
        <w:spacing w:after="200" w:line="276" w:lineRule="auto"/>
      </w:pPr>
      <w:r w:rsidRPr="00D46B83">
        <w:t>Dobrá pověst školy</w:t>
      </w:r>
      <w:r>
        <w:t xml:space="preserve"> je důsledkem kvalitní práce všech pracovníků. Dobré vedení školy pomáhá nejen nevtíravou prezentací běžné činnosti školy, ale informuje i o úspěších v mimoškolních aktivitách.</w:t>
      </w:r>
    </w:p>
    <w:p w:rsidR="00F675D2" w:rsidRDefault="00605F80" w:rsidP="00605F80">
      <w:r>
        <w:t>Cílem naší dlouhodobé koncepce je zefektivnění a zpřístupnění vzdělávacího p</w:t>
      </w:r>
      <w:r w:rsidR="00692148">
        <w:t>rocesu všem žákům na naší škole</w:t>
      </w:r>
      <w:r w:rsidR="00D01049">
        <w:t xml:space="preserve"> bez ohledu na stupeň jejich zdravotního postižení</w:t>
      </w:r>
      <w:r w:rsidR="00692148">
        <w:t xml:space="preserve">, jejich kvalitní následné zapojení do dalšího </w:t>
      </w:r>
      <w:r w:rsidR="00D944C6">
        <w:t>života</w:t>
      </w:r>
      <w:r w:rsidR="00FD102D">
        <w:t>. U žáků se zdravotním postižením je nutné neustálé opakování a vzdělávání ve spirálovém cyklu.</w:t>
      </w:r>
    </w:p>
    <w:p w:rsidR="00DD022B" w:rsidRDefault="00DD022B" w:rsidP="00605F80">
      <w:r>
        <w:t>Tento dokument je živým dokumentem, proto se bude dle pot</w:t>
      </w:r>
      <w:r w:rsidR="00EE675F">
        <w:t>řeby doplňovat a pracovat s ním, vyhodnocovat ho.</w:t>
      </w:r>
    </w:p>
    <w:p w:rsidR="00D01049" w:rsidRDefault="00D01049" w:rsidP="00FD102D">
      <w:pPr>
        <w:spacing w:after="150" w:line="300" w:lineRule="atLeast"/>
      </w:pPr>
    </w:p>
    <w:p w:rsidR="00D01049" w:rsidRPr="0021389F" w:rsidRDefault="00FD102D" w:rsidP="00FD102D">
      <w:pPr>
        <w:spacing w:after="150" w:line="300" w:lineRule="atLeast"/>
      </w:pPr>
      <w:r>
        <w:t xml:space="preserve">Motem celé této koncepce může být </w:t>
      </w:r>
      <w:r w:rsidRPr="0021389F">
        <w:t xml:space="preserve">citát </w:t>
      </w:r>
      <w:r w:rsidR="0021389F" w:rsidRPr="0021389F">
        <w:rPr>
          <w:rStyle w:val="Siln"/>
          <w:b w:val="0"/>
          <w:color w:val="333333"/>
        </w:rPr>
        <w:t>Charlese Farrara Browna:</w:t>
      </w:r>
    </w:p>
    <w:p w:rsidR="00FD102D" w:rsidRPr="0021389F" w:rsidRDefault="00FD102D" w:rsidP="00FD102D">
      <w:pPr>
        <w:spacing w:after="150" w:line="300" w:lineRule="atLeast"/>
      </w:pPr>
      <w:r w:rsidRPr="005C4AE5">
        <w:rPr>
          <w:b/>
          <w:i/>
        </w:rPr>
        <w:t xml:space="preserve"> </w:t>
      </w:r>
      <w:r w:rsidR="0021389F" w:rsidRPr="005C4AE5">
        <w:rPr>
          <w:b/>
          <w:i/>
        </w:rPr>
        <w:t>„</w:t>
      </w:r>
      <w:r w:rsidR="0021389F" w:rsidRPr="005C4AE5">
        <w:rPr>
          <w:b/>
          <w:i/>
          <w:color w:val="333333"/>
        </w:rPr>
        <w:t>Průměrný učitel vypráví. Dobrý učitel vysvětluje. Výborný učitel ukazuje. Nejlepší učitel inspiruje</w:t>
      </w:r>
      <w:r w:rsidR="0021389F" w:rsidRPr="0021389F">
        <w:rPr>
          <w:color w:val="333333"/>
        </w:rPr>
        <w:t>.“</w:t>
      </w:r>
    </w:p>
    <w:p w:rsidR="00FD102D" w:rsidRDefault="00FD102D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D944C6" w:rsidRDefault="00D944C6" w:rsidP="00605F80"/>
    <w:p w:rsidR="001E4DD4" w:rsidRDefault="001E4DD4" w:rsidP="00605F80"/>
    <w:p w:rsidR="001E4DD4" w:rsidRDefault="001E4DD4" w:rsidP="00605F80"/>
    <w:p w:rsidR="001E4DD4" w:rsidRDefault="001E4DD4" w:rsidP="00605F80"/>
    <w:p w:rsidR="001E4DD4" w:rsidRDefault="001E4DD4" w:rsidP="00605F80"/>
    <w:p w:rsidR="00450BE6" w:rsidRDefault="00450BE6" w:rsidP="00605F80"/>
    <w:p w:rsidR="00A24F0A" w:rsidRPr="00DA475B" w:rsidRDefault="00A24F0A" w:rsidP="002E3A27"/>
    <w:sectPr w:rsidR="00A24F0A" w:rsidRPr="00DA475B" w:rsidSect="00605F80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48" w:rsidRDefault="00F35548" w:rsidP="00605F80">
      <w:r>
        <w:separator/>
      </w:r>
    </w:p>
  </w:endnote>
  <w:endnote w:type="continuationSeparator" w:id="0">
    <w:p w:rsidR="00F35548" w:rsidRDefault="00F35548" w:rsidP="0060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838185"/>
      <w:docPartObj>
        <w:docPartGallery w:val="Page Numbers (Bottom of Page)"/>
        <w:docPartUnique/>
      </w:docPartObj>
    </w:sdtPr>
    <w:sdtEndPr/>
    <w:sdtContent>
      <w:p w:rsidR="00C17FB7" w:rsidRDefault="007546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A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7FB7" w:rsidRDefault="00C17F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48" w:rsidRDefault="00F35548" w:rsidP="00605F80">
      <w:r>
        <w:separator/>
      </w:r>
    </w:p>
  </w:footnote>
  <w:footnote w:type="continuationSeparator" w:id="0">
    <w:p w:rsidR="00F35548" w:rsidRDefault="00F35548" w:rsidP="0060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2275"/>
    <w:multiLevelType w:val="multilevel"/>
    <w:tmpl w:val="E1B20604"/>
    <w:lvl w:ilvl="0">
      <w:start w:val="1"/>
      <w:numFmt w:val="bullet"/>
      <w:lvlText w:val=""/>
      <w:lvlJc w:val="left"/>
      <w:pPr>
        <w:ind w:left="585" w:hanging="585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7282E0B"/>
    <w:multiLevelType w:val="multilevel"/>
    <w:tmpl w:val="2B86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D401E"/>
    <w:multiLevelType w:val="hybridMultilevel"/>
    <w:tmpl w:val="93826D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690"/>
    <w:multiLevelType w:val="hybridMultilevel"/>
    <w:tmpl w:val="F88CB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69A0"/>
    <w:multiLevelType w:val="hybridMultilevel"/>
    <w:tmpl w:val="BBC04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ADC"/>
    <w:multiLevelType w:val="multilevel"/>
    <w:tmpl w:val="A68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B1E5E"/>
    <w:multiLevelType w:val="hybridMultilevel"/>
    <w:tmpl w:val="049C3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025D"/>
    <w:multiLevelType w:val="hybridMultilevel"/>
    <w:tmpl w:val="A04C2AC8"/>
    <w:lvl w:ilvl="0" w:tplc="99AE4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429F"/>
    <w:multiLevelType w:val="hybridMultilevel"/>
    <w:tmpl w:val="16AC20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33824"/>
    <w:multiLevelType w:val="hybridMultilevel"/>
    <w:tmpl w:val="1B5862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72681"/>
    <w:multiLevelType w:val="hybridMultilevel"/>
    <w:tmpl w:val="C35C31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048E"/>
    <w:multiLevelType w:val="hybridMultilevel"/>
    <w:tmpl w:val="BD8C58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00E8"/>
    <w:multiLevelType w:val="multilevel"/>
    <w:tmpl w:val="D5FA8B7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36E65DB8"/>
    <w:multiLevelType w:val="hybridMultilevel"/>
    <w:tmpl w:val="48E022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10828"/>
    <w:multiLevelType w:val="hybridMultilevel"/>
    <w:tmpl w:val="441676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45DF0"/>
    <w:multiLevelType w:val="multilevel"/>
    <w:tmpl w:val="081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56AC5"/>
    <w:multiLevelType w:val="hybridMultilevel"/>
    <w:tmpl w:val="A7666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E5099"/>
    <w:multiLevelType w:val="hybridMultilevel"/>
    <w:tmpl w:val="6FF80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6BC"/>
    <w:multiLevelType w:val="hybridMultilevel"/>
    <w:tmpl w:val="A0D45F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C7045"/>
    <w:multiLevelType w:val="hybridMultilevel"/>
    <w:tmpl w:val="93C8E0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7548"/>
    <w:multiLevelType w:val="hybridMultilevel"/>
    <w:tmpl w:val="465A60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16C3A"/>
    <w:multiLevelType w:val="hybridMultilevel"/>
    <w:tmpl w:val="F006CC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56E6E"/>
    <w:multiLevelType w:val="hybridMultilevel"/>
    <w:tmpl w:val="845058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D6408"/>
    <w:multiLevelType w:val="multilevel"/>
    <w:tmpl w:val="C8F02E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545344D6"/>
    <w:multiLevelType w:val="hybridMultilevel"/>
    <w:tmpl w:val="F00457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279C2"/>
    <w:multiLevelType w:val="multilevel"/>
    <w:tmpl w:val="D4EC02B6"/>
    <w:lvl w:ilvl="0">
      <w:start w:val="1"/>
      <w:numFmt w:val="bullet"/>
      <w:lvlText w:val=""/>
      <w:lvlJc w:val="left"/>
      <w:pPr>
        <w:ind w:left="585" w:hanging="585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5BEF2239"/>
    <w:multiLevelType w:val="hybridMultilevel"/>
    <w:tmpl w:val="46582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10D07"/>
    <w:multiLevelType w:val="hybridMultilevel"/>
    <w:tmpl w:val="BBAC61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D60A6"/>
    <w:multiLevelType w:val="multilevel"/>
    <w:tmpl w:val="1F7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33F51"/>
    <w:multiLevelType w:val="hybridMultilevel"/>
    <w:tmpl w:val="81BC77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134A7"/>
    <w:multiLevelType w:val="hybridMultilevel"/>
    <w:tmpl w:val="F3D83E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269B7"/>
    <w:multiLevelType w:val="hybridMultilevel"/>
    <w:tmpl w:val="DDA8F4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2758"/>
    <w:multiLevelType w:val="hybridMultilevel"/>
    <w:tmpl w:val="19B6C7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5716C"/>
    <w:multiLevelType w:val="hybridMultilevel"/>
    <w:tmpl w:val="0C440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81FD6"/>
    <w:multiLevelType w:val="hybridMultilevel"/>
    <w:tmpl w:val="0FF6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B3B88"/>
    <w:multiLevelType w:val="hybridMultilevel"/>
    <w:tmpl w:val="3B5E0E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C58B9"/>
    <w:multiLevelType w:val="multilevel"/>
    <w:tmpl w:val="E1B20604"/>
    <w:lvl w:ilvl="0">
      <w:start w:val="1"/>
      <w:numFmt w:val="bullet"/>
      <w:lvlText w:val=""/>
      <w:lvlJc w:val="left"/>
      <w:pPr>
        <w:ind w:left="585" w:hanging="585"/>
      </w:pPr>
      <w:rPr>
        <w:rFonts w:ascii="Wingdings" w:hAnsi="Wingdings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7" w15:restartNumberingAfterBreak="0">
    <w:nsid w:val="6CD731EB"/>
    <w:multiLevelType w:val="multilevel"/>
    <w:tmpl w:val="A1C21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F91620D"/>
    <w:multiLevelType w:val="hybridMultilevel"/>
    <w:tmpl w:val="2E3640D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2B6215"/>
    <w:multiLevelType w:val="hybridMultilevel"/>
    <w:tmpl w:val="26C25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C67C6"/>
    <w:multiLevelType w:val="hybridMultilevel"/>
    <w:tmpl w:val="71D095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84D18"/>
    <w:multiLevelType w:val="multilevel"/>
    <w:tmpl w:val="99B06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65F9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1"/>
  </w:num>
  <w:num w:numId="2">
    <w:abstractNumId w:val="34"/>
  </w:num>
  <w:num w:numId="3">
    <w:abstractNumId w:val="3"/>
  </w:num>
  <w:num w:numId="4">
    <w:abstractNumId w:val="21"/>
  </w:num>
  <w:num w:numId="5">
    <w:abstractNumId w:val="26"/>
  </w:num>
  <w:num w:numId="6">
    <w:abstractNumId w:val="19"/>
  </w:num>
  <w:num w:numId="7">
    <w:abstractNumId w:val="6"/>
  </w:num>
  <w:num w:numId="8">
    <w:abstractNumId w:val="14"/>
  </w:num>
  <w:num w:numId="9">
    <w:abstractNumId w:val="40"/>
  </w:num>
  <w:num w:numId="10">
    <w:abstractNumId w:val="28"/>
  </w:num>
  <w:num w:numId="11">
    <w:abstractNumId w:val="30"/>
  </w:num>
  <w:num w:numId="12">
    <w:abstractNumId w:val="38"/>
  </w:num>
  <w:num w:numId="13">
    <w:abstractNumId w:val="29"/>
  </w:num>
  <w:num w:numId="14">
    <w:abstractNumId w:val="11"/>
  </w:num>
  <w:num w:numId="15">
    <w:abstractNumId w:val="17"/>
  </w:num>
  <w:num w:numId="16">
    <w:abstractNumId w:val="15"/>
  </w:num>
  <w:num w:numId="17">
    <w:abstractNumId w:val="1"/>
  </w:num>
  <w:num w:numId="18">
    <w:abstractNumId w:val="31"/>
  </w:num>
  <w:num w:numId="19">
    <w:abstractNumId w:val="18"/>
  </w:num>
  <w:num w:numId="20">
    <w:abstractNumId w:val="27"/>
  </w:num>
  <w:num w:numId="21">
    <w:abstractNumId w:val="32"/>
  </w:num>
  <w:num w:numId="22">
    <w:abstractNumId w:val="35"/>
  </w:num>
  <w:num w:numId="23">
    <w:abstractNumId w:val="8"/>
  </w:num>
  <w:num w:numId="24">
    <w:abstractNumId w:val="2"/>
  </w:num>
  <w:num w:numId="25">
    <w:abstractNumId w:val="12"/>
  </w:num>
  <w:num w:numId="26">
    <w:abstractNumId w:val="5"/>
  </w:num>
  <w:num w:numId="27">
    <w:abstractNumId w:val="25"/>
  </w:num>
  <w:num w:numId="28">
    <w:abstractNumId w:val="36"/>
  </w:num>
  <w:num w:numId="29">
    <w:abstractNumId w:val="0"/>
  </w:num>
  <w:num w:numId="30">
    <w:abstractNumId w:val="10"/>
  </w:num>
  <w:num w:numId="31">
    <w:abstractNumId w:val="24"/>
  </w:num>
  <w:num w:numId="32">
    <w:abstractNumId w:val="13"/>
  </w:num>
  <w:num w:numId="33">
    <w:abstractNumId w:val="20"/>
  </w:num>
  <w:num w:numId="34">
    <w:abstractNumId w:val="22"/>
  </w:num>
  <w:num w:numId="35">
    <w:abstractNumId w:val="37"/>
  </w:num>
  <w:num w:numId="36">
    <w:abstractNumId w:val="23"/>
  </w:num>
  <w:num w:numId="37">
    <w:abstractNumId w:val="39"/>
  </w:num>
  <w:num w:numId="38">
    <w:abstractNumId w:val="7"/>
  </w:num>
  <w:num w:numId="39">
    <w:abstractNumId w:val="16"/>
  </w:num>
  <w:num w:numId="40">
    <w:abstractNumId w:val="33"/>
  </w:num>
  <w:num w:numId="41">
    <w:abstractNumId w:val="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0A"/>
    <w:rsid w:val="00005898"/>
    <w:rsid w:val="00013374"/>
    <w:rsid w:val="00015FFE"/>
    <w:rsid w:val="00040322"/>
    <w:rsid w:val="000806D9"/>
    <w:rsid w:val="00084087"/>
    <w:rsid w:val="00096F61"/>
    <w:rsid w:val="000B3D9C"/>
    <w:rsid w:val="000D503D"/>
    <w:rsid w:val="000F3A2A"/>
    <w:rsid w:val="00104FAA"/>
    <w:rsid w:val="00106A35"/>
    <w:rsid w:val="00115180"/>
    <w:rsid w:val="0012416A"/>
    <w:rsid w:val="001525D4"/>
    <w:rsid w:val="001613B3"/>
    <w:rsid w:val="00197371"/>
    <w:rsid w:val="001A3DD5"/>
    <w:rsid w:val="001E4DD4"/>
    <w:rsid w:val="001F3A8B"/>
    <w:rsid w:val="0021389F"/>
    <w:rsid w:val="002226EA"/>
    <w:rsid w:val="002242ED"/>
    <w:rsid w:val="0024370A"/>
    <w:rsid w:val="00245FA6"/>
    <w:rsid w:val="0024618E"/>
    <w:rsid w:val="00272B65"/>
    <w:rsid w:val="002819F8"/>
    <w:rsid w:val="00282696"/>
    <w:rsid w:val="00283293"/>
    <w:rsid w:val="002912F3"/>
    <w:rsid w:val="002A35E6"/>
    <w:rsid w:val="002B34D4"/>
    <w:rsid w:val="002C2560"/>
    <w:rsid w:val="002C4478"/>
    <w:rsid w:val="002C5F9F"/>
    <w:rsid w:val="002D475A"/>
    <w:rsid w:val="002E3A27"/>
    <w:rsid w:val="002F3C3F"/>
    <w:rsid w:val="00327066"/>
    <w:rsid w:val="00372CDF"/>
    <w:rsid w:val="003849E6"/>
    <w:rsid w:val="003A0CAA"/>
    <w:rsid w:val="003C6D0E"/>
    <w:rsid w:val="003E180E"/>
    <w:rsid w:val="003F2603"/>
    <w:rsid w:val="003F49B8"/>
    <w:rsid w:val="00414DCB"/>
    <w:rsid w:val="004271C3"/>
    <w:rsid w:val="00435573"/>
    <w:rsid w:val="00436CC8"/>
    <w:rsid w:val="00437108"/>
    <w:rsid w:val="00447812"/>
    <w:rsid w:val="00450BE6"/>
    <w:rsid w:val="00453EB2"/>
    <w:rsid w:val="00464847"/>
    <w:rsid w:val="004A26B3"/>
    <w:rsid w:val="004A4739"/>
    <w:rsid w:val="004A5D9D"/>
    <w:rsid w:val="004C2C99"/>
    <w:rsid w:val="004C47A8"/>
    <w:rsid w:val="004F74A6"/>
    <w:rsid w:val="005011D2"/>
    <w:rsid w:val="00506D2D"/>
    <w:rsid w:val="0052515F"/>
    <w:rsid w:val="00525C95"/>
    <w:rsid w:val="0053265B"/>
    <w:rsid w:val="00543759"/>
    <w:rsid w:val="005C4AE5"/>
    <w:rsid w:val="005C7841"/>
    <w:rsid w:val="005D766C"/>
    <w:rsid w:val="005E6CF0"/>
    <w:rsid w:val="005F1846"/>
    <w:rsid w:val="005F2F79"/>
    <w:rsid w:val="005F6CAC"/>
    <w:rsid w:val="00605F80"/>
    <w:rsid w:val="00607F54"/>
    <w:rsid w:val="00636F32"/>
    <w:rsid w:val="00646984"/>
    <w:rsid w:val="00666934"/>
    <w:rsid w:val="00674307"/>
    <w:rsid w:val="0067704A"/>
    <w:rsid w:val="00692148"/>
    <w:rsid w:val="006934F5"/>
    <w:rsid w:val="00696B6E"/>
    <w:rsid w:val="006B2AE7"/>
    <w:rsid w:val="006B59F5"/>
    <w:rsid w:val="006C0F89"/>
    <w:rsid w:val="00714EFE"/>
    <w:rsid w:val="007449C7"/>
    <w:rsid w:val="00753166"/>
    <w:rsid w:val="0075465C"/>
    <w:rsid w:val="0075615B"/>
    <w:rsid w:val="00762EDE"/>
    <w:rsid w:val="00790BE1"/>
    <w:rsid w:val="0079488C"/>
    <w:rsid w:val="007B4BDE"/>
    <w:rsid w:val="007F2141"/>
    <w:rsid w:val="00814B8C"/>
    <w:rsid w:val="00831B7D"/>
    <w:rsid w:val="00857597"/>
    <w:rsid w:val="008619C9"/>
    <w:rsid w:val="008D726B"/>
    <w:rsid w:val="00901DF1"/>
    <w:rsid w:val="00917CCA"/>
    <w:rsid w:val="009236D4"/>
    <w:rsid w:val="0093791E"/>
    <w:rsid w:val="00943B5E"/>
    <w:rsid w:val="00947070"/>
    <w:rsid w:val="009577C7"/>
    <w:rsid w:val="009577E3"/>
    <w:rsid w:val="00970300"/>
    <w:rsid w:val="00995E14"/>
    <w:rsid w:val="009B1925"/>
    <w:rsid w:val="009E2B98"/>
    <w:rsid w:val="009F1C96"/>
    <w:rsid w:val="009F68A4"/>
    <w:rsid w:val="00A24B82"/>
    <w:rsid w:val="00A24F0A"/>
    <w:rsid w:val="00A46B27"/>
    <w:rsid w:val="00A50016"/>
    <w:rsid w:val="00A6336F"/>
    <w:rsid w:val="00A90224"/>
    <w:rsid w:val="00AC643D"/>
    <w:rsid w:val="00AF6C89"/>
    <w:rsid w:val="00B01783"/>
    <w:rsid w:val="00B40E00"/>
    <w:rsid w:val="00B52171"/>
    <w:rsid w:val="00B55AA2"/>
    <w:rsid w:val="00B93102"/>
    <w:rsid w:val="00BA024B"/>
    <w:rsid w:val="00BD44D6"/>
    <w:rsid w:val="00BF3EC7"/>
    <w:rsid w:val="00C17FB7"/>
    <w:rsid w:val="00C41A9B"/>
    <w:rsid w:val="00C42344"/>
    <w:rsid w:val="00C4266B"/>
    <w:rsid w:val="00C66807"/>
    <w:rsid w:val="00C734EC"/>
    <w:rsid w:val="00C739A1"/>
    <w:rsid w:val="00C7641A"/>
    <w:rsid w:val="00C94AD6"/>
    <w:rsid w:val="00CC188A"/>
    <w:rsid w:val="00CC4FC4"/>
    <w:rsid w:val="00CD3047"/>
    <w:rsid w:val="00CE4DB5"/>
    <w:rsid w:val="00D01049"/>
    <w:rsid w:val="00D0467F"/>
    <w:rsid w:val="00D14468"/>
    <w:rsid w:val="00D46B83"/>
    <w:rsid w:val="00D568F3"/>
    <w:rsid w:val="00D57646"/>
    <w:rsid w:val="00D75317"/>
    <w:rsid w:val="00D9304E"/>
    <w:rsid w:val="00D944C6"/>
    <w:rsid w:val="00D957E2"/>
    <w:rsid w:val="00DA475B"/>
    <w:rsid w:val="00DA54CF"/>
    <w:rsid w:val="00DA7676"/>
    <w:rsid w:val="00DB45C3"/>
    <w:rsid w:val="00DD022B"/>
    <w:rsid w:val="00DD65C3"/>
    <w:rsid w:val="00DE0110"/>
    <w:rsid w:val="00E13802"/>
    <w:rsid w:val="00E2269F"/>
    <w:rsid w:val="00E30EFC"/>
    <w:rsid w:val="00E665CA"/>
    <w:rsid w:val="00E67A3D"/>
    <w:rsid w:val="00EA6554"/>
    <w:rsid w:val="00EE675F"/>
    <w:rsid w:val="00F05726"/>
    <w:rsid w:val="00F35548"/>
    <w:rsid w:val="00F37788"/>
    <w:rsid w:val="00F51237"/>
    <w:rsid w:val="00F5503A"/>
    <w:rsid w:val="00F675D2"/>
    <w:rsid w:val="00F706AD"/>
    <w:rsid w:val="00F71A9B"/>
    <w:rsid w:val="00F77705"/>
    <w:rsid w:val="00F90195"/>
    <w:rsid w:val="00FB3643"/>
    <w:rsid w:val="00FD102D"/>
    <w:rsid w:val="00FD2098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644A89-956B-4292-9BC6-6E28B42A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B6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437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4370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8575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57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rsid w:val="00CC4F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C4F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F1846"/>
    <w:pPr>
      <w:spacing w:before="100" w:beforeAutospacing="1" w:after="100" w:afterAutospacing="1"/>
    </w:pPr>
  </w:style>
  <w:style w:type="paragraph" w:styleId="Bezmezer">
    <w:name w:val="No Spacing"/>
    <w:link w:val="BezmezerChar"/>
    <w:uiPriority w:val="1"/>
    <w:qFormat/>
    <w:rsid w:val="00605F80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605F80"/>
    <w:rPr>
      <w:rFonts w:asciiTheme="minorHAnsi" w:eastAsiaTheme="minorEastAsia" w:hAnsiTheme="minorHAnsi" w:cstheme="minorBidi"/>
      <w:sz w:val="22"/>
      <w:szCs w:val="22"/>
    </w:rPr>
  </w:style>
  <w:style w:type="paragraph" w:styleId="Zhlav">
    <w:name w:val="header"/>
    <w:basedOn w:val="Normln"/>
    <w:link w:val="ZhlavChar"/>
    <w:rsid w:val="00605F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05F8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05F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F80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01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0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2E3A27"/>
    <w:rPr>
      <w:strike w:val="0"/>
      <w:dstrike w:val="0"/>
      <w:color w:val="0088CC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2E3A27"/>
    <w:rPr>
      <w:b/>
      <w:bCs/>
    </w:rPr>
  </w:style>
  <w:style w:type="character" w:styleId="Zdraznn">
    <w:name w:val="Emphasis"/>
    <w:basedOn w:val="Standardnpsmoodstavce"/>
    <w:qFormat/>
    <w:rsid w:val="004A2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006">
              <w:marLeft w:val="-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17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2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1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9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7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17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31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0921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školy</vt:lpstr>
    </vt:vector>
  </TitlesOfParts>
  <Company>4. základní škola Nerudova Říčany, příspěvková organizace</Company>
  <LinksUpToDate>false</LinksUpToDate>
  <CharactersWithSpaces>21566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školy</dc:title>
  <dc:subject>Období 2019-2025</dc:subject>
  <dc:creator>Mgr. Macháčková Jitka</dc:creator>
  <cp:lastModifiedBy>machji00</cp:lastModifiedBy>
  <cp:revision>2</cp:revision>
  <dcterms:created xsi:type="dcterms:W3CDTF">2021-10-22T07:31:00Z</dcterms:created>
  <dcterms:modified xsi:type="dcterms:W3CDTF">2021-10-22T07:31:00Z</dcterms:modified>
</cp:coreProperties>
</file>