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C" w:rsidRDefault="00852E3B">
      <w:r>
        <w:t>Kritéria přijímání dětí do MŠ</w:t>
      </w:r>
    </w:p>
    <w:p w:rsidR="00852E3B" w:rsidRDefault="00852E3B">
      <w:r>
        <w:t>K předškolnímu vzdělávání jsou přijímány děti s mentálním postižením, se souběžným postižením více vadami a autismem na základě doporučení ŠPZ.</w:t>
      </w:r>
      <w:bookmarkStart w:id="0" w:name="_GoBack"/>
      <w:bookmarkEnd w:id="0"/>
    </w:p>
    <w:sectPr w:rsidR="0085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3B"/>
    <w:rsid w:val="0017575C"/>
    <w:rsid w:val="0085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2018-10-19T05:23:00Z</dcterms:created>
  <dcterms:modified xsi:type="dcterms:W3CDTF">2018-10-19T05:26:00Z</dcterms:modified>
</cp:coreProperties>
</file>