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A6" w:rsidRPr="003773FE" w:rsidRDefault="003773FE" w:rsidP="00AA38B9">
      <w:pPr>
        <w:pStyle w:val="Nadpis1"/>
        <w:numPr>
          <w:ilvl w:val="0"/>
          <w:numId w:val="0"/>
        </w:numPr>
        <w:ind w:left="432"/>
        <w:jc w:val="both"/>
        <w:rPr>
          <w:color w:val="743676"/>
        </w:rPr>
      </w:pPr>
      <w:bookmarkStart w:id="0" w:name="_GoBack"/>
      <w:bookmarkEnd w:id="0"/>
      <w:r w:rsidRPr="003773FE">
        <w:t>MŠ, ZŠ a Praktická škola, Strakonice, Plánkova 430</w:t>
      </w:r>
    </w:p>
    <w:p w:rsidR="00210FA6" w:rsidRDefault="00210FA6" w:rsidP="00AA38B9">
      <w:pPr>
        <w:ind w:left="4956" w:firstLine="708"/>
        <w:jc w:val="both"/>
        <w:rPr>
          <w:rFonts w:ascii="Palatino Linotype" w:hAnsi="Palatino Linotype"/>
          <w:b/>
          <w:color w:val="223C86"/>
          <w:spacing w:val="-20"/>
          <w:sz w:val="28"/>
          <w:szCs w:val="28"/>
        </w:rPr>
      </w:pPr>
    </w:p>
    <w:p w:rsidR="00210FA6" w:rsidRDefault="00210FA6" w:rsidP="00AA38B9">
      <w:pPr>
        <w:ind w:left="4956" w:firstLine="708"/>
        <w:jc w:val="both"/>
        <w:rPr>
          <w:rFonts w:ascii="Palatino Linotype" w:hAnsi="Palatino Linotype"/>
          <w:b/>
          <w:color w:val="223C86"/>
          <w:spacing w:val="-20"/>
          <w:sz w:val="28"/>
          <w:szCs w:val="28"/>
        </w:rPr>
      </w:pPr>
    </w:p>
    <w:p w:rsidR="00210FA6" w:rsidRDefault="00210FA6" w:rsidP="00AA38B9">
      <w:pPr>
        <w:ind w:left="4956" w:firstLine="708"/>
        <w:jc w:val="both"/>
        <w:rPr>
          <w:rFonts w:ascii="Palatino Linotype" w:hAnsi="Palatino Linotype"/>
          <w:b/>
          <w:color w:val="223C86"/>
          <w:spacing w:val="-20"/>
          <w:sz w:val="28"/>
          <w:szCs w:val="28"/>
        </w:rPr>
      </w:pPr>
    </w:p>
    <w:p w:rsidR="00210FA6" w:rsidRPr="00B74A60" w:rsidRDefault="00210FA6" w:rsidP="00AA38B9">
      <w:pPr>
        <w:pStyle w:val="Nadpis1"/>
        <w:numPr>
          <w:ilvl w:val="0"/>
          <w:numId w:val="0"/>
        </w:numPr>
        <w:jc w:val="both"/>
        <w:rPr>
          <w:color w:val="0000FF"/>
          <w:sz w:val="80"/>
          <w:szCs w:val="80"/>
          <w:u w:val="none"/>
        </w:rPr>
      </w:pPr>
      <w:r w:rsidRPr="00B74A60">
        <w:rPr>
          <w:color w:val="0000FF"/>
          <w:sz w:val="80"/>
          <w:szCs w:val="80"/>
          <w:u w:val="none"/>
        </w:rPr>
        <w:t>Koncepční záměry školy</w:t>
      </w:r>
    </w:p>
    <w:p w:rsidR="00210FA6" w:rsidRPr="00B74A60" w:rsidRDefault="00210FA6" w:rsidP="00AA38B9">
      <w:pPr>
        <w:pStyle w:val="Nadpis1"/>
        <w:numPr>
          <w:ilvl w:val="0"/>
          <w:numId w:val="0"/>
        </w:numPr>
        <w:jc w:val="both"/>
        <w:rPr>
          <w:i/>
          <w:color w:val="0000FF"/>
          <w:sz w:val="36"/>
          <w:u w:val="none"/>
        </w:rPr>
      </w:pPr>
      <w:r w:rsidRPr="00B74A60">
        <w:rPr>
          <w:i/>
          <w:color w:val="0000FF"/>
          <w:sz w:val="36"/>
          <w:u w:val="none"/>
        </w:rPr>
        <w:t xml:space="preserve">Plán rozvoje školy na období </w:t>
      </w:r>
    </w:p>
    <w:p w:rsidR="00210FA6" w:rsidRPr="00B74A60" w:rsidRDefault="006D2244" w:rsidP="00AA38B9">
      <w:pPr>
        <w:pStyle w:val="Nadpis1"/>
        <w:numPr>
          <w:ilvl w:val="0"/>
          <w:numId w:val="0"/>
        </w:numPr>
        <w:jc w:val="both"/>
        <w:rPr>
          <w:i/>
          <w:color w:val="0000FF"/>
          <w:sz w:val="36"/>
          <w:u w:val="none"/>
        </w:rPr>
      </w:pPr>
      <w:r>
        <w:rPr>
          <w:i/>
          <w:color w:val="0000FF"/>
          <w:sz w:val="36"/>
          <w:u w:val="none"/>
        </w:rPr>
        <w:t>š</w:t>
      </w:r>
      <w:r w:rsidR="003773FE">
        <w:rPr>
          <w:i/>
          <w:color w:val="0000FF"/>
          <w:sz w:val="36"/>
          <w:u w:val="none"/>
        </w:rPr>
        <w:t xml:space="preserve">kolních roků </w:t>
      </w:r>
      <w:r w:rsidR="00C25D6B">
        <w:rPr>
          <w:i/>
          <w:color w:val="0000FF"/>
          <w:sz w:val="36"/>
          <w:u w:val="none"/>
        </w:rPr>
        <w:t>2018</w:t>
      </w:r>
      <w:r w:rsidR="00210FA6">
        <w:rPr>
          <w:i/>
          <w:color w:val="0000FF"/>
          <w:sz w:val="36"/>
          <w:u w:val="none"/>
        </w:rPr>
        <w:t>/</w:t>
      </w:r>
      <w:r w:rsidR="00C25D6B">
        <w:rPr>
          <w:i/>
          <w:color w:val="0000FF"/>
          <w:sz w:val="36"/>
          <w:u w:val="none"/>
        </w:rPr>
        <w:t>19 – 2022/23</w:t>
      </w:r>
    </w:p>
    <w:p w:rsidR="00210FA6" w:rsidRPr="00B74A60" w:rsidRDefault="00210FA6" w:rsidP="00AA38B9">
      <w:pPr>
        <w:jc w:val="both"/>
        <w:rPr>
          <w:i/>
        </w:rPr>
      </w:pPr>
    </w:p>
    <w:p w:rsidR="00210FA6" w:rsidRDefault="00210FA6" w:rsidP="00AA38B9">
      <w:pPr>
        <w:ind w:left="4956" w:firstLine="708"/>
        <w:jc w:val="both"/>
        <w:rPr>
          <w:rFonts w:ascii="Palatino Linotype" w:hAnsi="Palatino Linotype"/>
          <w:b/>
          <w:color w:val="223C86"/>
          <w:spacing w:val="-20"/>
          <w:sz w:val="28"/>
          <w:szCs w:val="28"/>
        </w:rPr>
      </w:pPr>
    </w:p>
    <w:p w:rsidR="00210FA6" w:rsidRDefault="00210FA6" w:rsidP="00AA38B9">
      <w:pPr>
        <w:tabs>
          <w:tab w:val="left" w:pos="1418"/>
        </w:tabs>
        <w:ind w:left="284"/>
        <w:jc w:val="both"/>
        <w:rPr>
          <w:rFonts w:ascii="Papyrus" w:hAnsi="Papyrus"/>
          <w:b/>
          <w:color w:val="3BACAF"/>
          <w:spacing w:val="-20"/>
          <w:sz w:val="40"/>
          <w:szCs w:val="20"/>
          <w:u w:val="single"/>
        </w:rPr>
      </w:pPr>
    </w:p>
    <w:p w:rsidR="00210FA6" w:rsidRDefault="00210FA6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210FA6" w:rsidRDefault="00210FA6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3773FE" w:rsidRDefault="003773FE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3773FE" w:rsidRDefault="003773FE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3773FE" w:rsidRDefault="003773FE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3773FE" w:rsidRDefault="003773FE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210FA6" w:rsidRDefault="00210FA6" w:rsidP="00AA38B9">
      <w:pPr>
        <w:tabs>
          <w:tab w:val="left" w:pos="1418"/>
        </w:tabs>
        <w:ind w:left="284"/>
        <w:jc w:val="both"/>
        <w:rPr>
          <w:rFonts w:ascii="Papyrus" w:hAnsi="Papyrus"/>
          <w:spacing w:val="-20"/>
          <w:sz w:val="28"/>
        </w:rPr>
      </w:pPr>
    </w:p>
    <w:p w:rsidR="00210FA6" w:rsidRDefault="00210FA6" w:rsidP="00AA38B9">
      <w:pPr>
        <w:jc w:val="both"/>
        <w:rPr>
          <w:b/>
        </w:rPr>
      </w:pPr>
    </w:p>
    <w:p w:rsidR="00210FA6" w:rsidRPr="0010664E" w:rsidRDefault="00C25D6B" w:rsidP="00AA38B9">
      <w:pPr>
        <w:jc w:val="both"/>
        <w:rPr>
          <w:b/>
        </w:rPr>
      </w:pPr>
      <w:r>
        <w:rPr>
          <w:b/>
        </w:rPr>
        <w:t>Ve Strakonicích 13.8. 2018</w:t>
      </w:r>
    </w:p>
    <w:p w:rsidR="00210FA6" w:rsidRPr="0010664E" w:rsidRDefault="00210FA6" w:rsidP="00AA38B9">
      <w:pPr>
        <w:jc w:val="both"/>
        <w:rPr>
          <w:b/>
        </w:rPr>
      </w:pPr>
    </w:p>
    <w:p w:rsidR="00210FA6" w:rsidRPr="0010664E" w:rsidRDefault="00210FA6" w:rsidP="00AA38B9">
      <w:pPr>
        <w:jc w:val="both"/>
        <w:rPr>
          <w:b/>
        </w:rPr>
      </w:pPr>
      <w:r w:rsidRPr="0010664E">
        <w:rPr>
          <w:b/>
        </w:rPr>
        <w:t>Ředitelka školy:   Mgr.</w:t>
      </w:r>
      <w:r w:rsidR="003773FE">
        <w:rPr>
          <w:b/>
        </w:rPr>
        <w:t xml:space="preserve"> Martina Košťálová</w:t>
      </w:r>
    </w:p>
    <w:p w:rsidR="00210FA6" w:rsidRPr="0010664E" w:rsidRDefault="00210FA6" w:rsidP="00AA38B9">
      <w:pPr>
        <w:jc w:val="both"/>
        <w:rPr>
          <w:rFonts w:ascii="Papyrus" w:hAnsi="Papyrus"/>
          <w:b/>
          <w:u w:val="single"/>
        </w:rPr>
      </w:pPr>
      <w:r w:rsidRPr="0010664E">
        <w:rPr>
          <w:rFonts w:ascii="Papyrus" w:hAnsi="Papyrus"/>
          <w:b/>
        </w:rPr>
        <w:t xml:space="preserve">                                   </w:t>
      </w:r>
    </w:p>
    <w:p w:rsidR="00210FA6" w:rsidRDefault="00210FA6" w:rsidP="00AA38B9">
      <w:pPr>
        <w:tabs>
          <w:tab w:val="left" w:pos="1418"/>
        </w:tabs>
        <w:ind w:left="284"/>
        <w:jc w:val="both"/>
        <w:rPr>
          <w:rFonts w:ascii="Papyrus" w:hAnsi="Papyrus"/>
          <w:b/>
          <w:spacing w:val="-20"/>
          <w:sz w:val="40"/>
          <w:szCs w:val="20"/>
          <w:u w:val="single"/>
        </w:rPr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3773FE" w:rsidRDefault="003773FE" w:rsidP="00AA38B9">
      <w:pPr>
        <w:jc w:val="both"/>
      </w:pPr>
    </w:p>
    <w:p w:rsidR="003773FE" w:rsidRDefault="00065009" w:rsidP="00AA38B9">
      <w:pPr>
        <w:jc w:val="both"/>
      </w:pPr>
      <w:r>
        <w:t>Schváleno na pedagogické radě dne 3. 9. 2018</w:t>
      </w:r>
    </w:p>
    <w:p w:rsidR="003773FE" w:rsidRDefault="003773FE" w:rsidP="00AA38B9">
      <w:pPr>
        <w:jc w:val="both"/>
      </w:pPr>
    </w:p>
    <w:p w:rsidR="003773FE" w:rsidRDefault="003773FE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pStyle w:val="Zkladntext"/>
        <w:rPr>
          <w:b/>
          <w:bCs/>
          <w:sz w:val="28"/>
        </w:rPr>
      </w:pPr>
      <w:r>
        <w:rPr>
          <w:b/>
          <w:bCs/>
          <w:sz w:val="28"/>
        </w:rPr>
        <w:t>Obsah:</w:t>
      </w:r>
    </w:p>
    <w:p w:rsidR="00210FA6" w:rsidRDefault="00210FA6" w:rsidP="00AA38B9">
      <w:pPr>
        <w:pStyle w:val="Zkladntext"/>
        <w:rPr>
          <w:b/>
          <w:bCs/>
          <w:sz w:val="28"/>
        </w:rPr>
      </w:pPr>
    </w:p>
    <w:p w:rsidR="00210FA6" w:rsidRDefault="00210FA6" w:rsidP="00AA38B9">
      <w:pPr>
        <w:pStyle w:val="Zkladntext"/>
        <w:rPr>
          <w:bCs/>
        </w:rPr>
      </w:pPr>
      <w:r>
        <w:rPr>
          <w:bCs/>
        </w:rPr>
        <w:t>Obsah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2</w:t>
      </w:r>
    </w:p>
    <w:p w:rsidR="00210FA6" w:rsidRDefault="00233632" w:rsidP="00AA38B9">
      <w:pPr>
        <w:pStyle w:val="Zkladntext"/>
        <w:rPr>
          <w:bCs/>
        </w:rPr>
      </w:pPr>
      <w:r>
        <w:rPr>
          <w:bCs/>
        </w:rPr>
        <w:t>Úvod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3</w:t>
      </w:r>
    </w:p>
    <w:p w:rsidR="00210FA6" w:rsidRDefault="00210FA6" w:rsidP="00AA38B9">
      <w:pPr>
        <w:pStyle w:val="Zkladntext"/>
        <w:rPr>
          <w:bCs/>
        </w:rPr>
      </w:pPr>
      <w:r w:rsidRPr="005516FC">
        <w:rPr>
          <w:bCs/>
        </w:rPr>
        <w:t>Charakteristika školy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3</w:t>
      </w:r>
    </w:p>
    <w:p w:rsidR="00210FA6" w:rsidRDefault="00210FA6" w:rsidP="00AA38B9">
      <w:pPr>
        <w:pStyle w:val="Zkladntext"/>
        <w:rPr>
          <w:bCs/>
        </w:rPr>
      </w:pPr>
      <w:r>
        <w:rPr>
          <w:bCs/>
        </w:rPr>
        <w:t>Strategie školy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5</w:t>
      </w:r>
    </w:p>
    <w:p w:rsidR="00210FA6" w:rsidRDefault="00210FA6" w:rsidP="00AA38B9">
      <w:pPr>
        <w:pStyle w:val="Zkladntext"/>
        <w:rPr>
          <w:bCs/>
        </w:rPr>
      </w:pPr>
      <w:r>
        <w:rPr>
          <w:bCs/>
        </w:rPr>
        <w:t xml:space="preserve">Oblast </w:t>
      </w:r>
      <w:r w:rsidRPr="005516FC">
        <w:rPr>
          <w:bCs/>
        </w:rPr>
        <w:tab/>
        <w:t>výchovně vzdělávací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5</w:t>
      </w:r>
    </w:p>
    <w:p w:rsidR="00210FA6" w:rsidRDefault="00210FA6" w:rsidP="00EE28AB">
      <w:pPr>
        <w:pStyle w:val="Zkladntext"/>
        <w:numPr>
          <w:ilvl w:val="0"/>
          <w:numId w:val="20"/>
        </w:numPr>
        <w:rPr>
          <w:bCs/>
        </w:rPr>
      </w:pPr>
      <w:r>
        <w:rPr>
          <w:bCs/>
        </w:rPr>
        <w:t>Realizace a postupné zavádění ŠVP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5</w:t>
      </w:r>
    </w:p>
    <w:p w:rsidR="00210FA6" w:rsidRDefault="00210FA6" w:rsidP="00EE28AB">
      <w:pPr>
        <w:pStyle w:val="Zkladntext"/>
        <w:numPr>
          <w:ilvl w:val="0"/>
          <w:numId w:val="20"/>
        </w:numPr>
        <w:rPr>
          <w:bCs/>
        </w:rPr>
      </w:pPr>
      <w:r>
        <w:rPr>
          <w:bCs/>
        </w:rPr>
        <w:t>Komplexní péče o žáky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>
        <w:rPr>
          <w:bCs/>
        </w:rPr>
        <w:tab/>
        <w:t xml:space="preserve">  9</w:t>
      </w:r>
    </w:p>
    <w:p w:rsidR="00210FA6" w:rsidRDefault="00210FA6" w:rsidP="00AA38B9">
      <w:pPr>
        <w:pStyle w:val="Zkladntext"/>
        <w:rPr>
          <w:bCs/>
        </w:rPr>
      </w:pPr>
      <w:r>
        <w:rPr>
          <w:bCs/>
        </w:rPr>
        <w:t>Oblast personální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</w:t>
      </w:r>
    </w:p>
    <w:p w:rsidR="00210FA6" w:rsidRDefault="00210FA6" w:rsidP="00EE28AB">
      <w:pPr>
        <w:pStyle w:val="Zkladntext"/>
        <w:numPr>
          <w:ilvl w:val="0"/>
          <w:numId w:val="21"/>
        </w:numPr>
        <w:rPr>
          <w:bCs/>
        </w:rPr>
      </w:pPr>
      <w:r>
        <w:rPr>
          <w:bCs/>
        </w:rPr>
        <w:t xml:space="preserve">Profesní a osobnostní </w:t>
      </w:r>
      <w:r w:rsidR="00900511">
        <w:rPr>
          <w:bCs/>
        </w:rPr>
        <w:t>růst pedagogických pracovníků</w:t>
      </w:r>
      <w:r w:rsidR="00900511">
        <w:rPr>
          <w:bCs/>
        </w:rPr>
        <w:tab/>
        <w:t>11</w:t>
      </w:r>
    </w:p>
    <w:p w:rsidR="00210FA6" w:rsidRDefault="00210FA6" w:rsidP="00EE28AB">
      <w:pPr>
        <w:pStyle w:val="Zkladntext"/>
        <w:numPr>
          <w:ilvl w:val="0"/>
          <w:numId w:val="21"/>
        </w:numPr>
        <w:rPr>
          <w:bCs/>
        </w:rPr>
      </w:pPr>
      <w:r>
        <w:rPr>
          <w:bCs/>
        </w:rPr>
        <w:t>Spolupracující sborovna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00511">
        <w:rPr>
          <w:bCs/>
        </w:rPr>
        <w:t>11</w:t>
      </w:r>
    </w:p>
    <w:p w:rsidR="00210FA6" w:rsidRDefault="00210FA6" w:rsidP="00EE28AB">
      <w:pPr>
        <w:pStyle w:val="Zkladntext"/>
        <w:numPr>
          <w:ilvl w:val="0"/>
          <w:numId w:val="21"/>
        </w:numPr>
        <w:rPr>
          <w:bCs/>
        </w:rPr>
      </w:pPr>
      <w:r>
        <w:rPr>
          <w:bCs/>
        </w:rPr>
        <w:t>Projektová pr</w:t>
      </w:r>
      <w:r w:rsidR="00900511">
        <w:rPr>
          <w:bCs/>
        </w:rPr>
        <w:t>áce pedagogických pracovníků</w:t>
      </w:r>
      <w:r w:rsidR="00900511">
        <w:rPr>
          <w:bCs/>
        </w:rPr>
        <w:tab/>
      </w:r>
      <w:r w:rsidR="00900511">
        <w:rPr>
          <w:bCs/>
        </w:rPr>
        <w:tab/>
        <w:t>12</w:t>
      </w:r>
    </w:p>
    <w:p w:rsidR="00210FA6" w:rsidRDefault="00210FA6" w:rsidP="00AA38B9">
      <w:pPr>
        <w:pStyle w:val="Zkladntext"/>
        <w:rPr>
          <w:bCs/>
        </w:rPr>
      </w:pPr>
      <w:r>
        <w:rPr>
          <w:bCs/>
        </w:rPr>
        <w:t>Oblast spolupráce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00511">
        <w:rPr>
          <w:bCs/>
        </w:rPr>
        <w:t>12</w:t>
      </w:r>
    </w:p>
    <w:p w:rsidR="00233632" w:rsidRDefault="00900511" w:rsidP="00EE28AB">
      <w:pPr>
        <w:pStyle w:val="Zkladntext"/>
        <w:numPr>
          <w:ilvl w:val="0"/>
          <w:numId w:val="22"/>
        </w:numPr>
        <w:rPr>
          <w:bCs/>
        </w:rPr>
      </w:pPr>
      <w:r>
        <w:rPr>
          <w:bCs/>
        </w:rPr>
        <w:t>Ostatní organizace</w:t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>
        <w:rPr>
          <w:bCs/>
        </w:rPr>
        <w:t>12</w:t>
      </w:r>
    </w:p>
    <w:p w:rsidR="00210FA6" w:rsidRDefault="00210FA6" w:rsidP="00EE28AB">
      <w:pPr>
        <w:pStyle w:val="Zkladntext"/>
        <w:numPr>
          <w:ilvl w:val="0"/>
          <w:numId w:val="22"/>
        </w:numPr>
        <w:rPr>
          <w:bCs/>
        </w:rPr>
      </w:pPr>
      <w:r w:rsidRPr="005E6073">
        <w:rPr>
          <w:bCs/>
        </w:rPr>
        <w:t>Rodiče</w:t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233632">
        <w:rPr>
          <w:bCs/>
        </w:rPr>
        <w:tab/>
      </w:r>
      <w:r w:rsidR="00900511">
        <w:rPr>
          <w:bCs/>
        </w:rPr>
        <w:t>13</w:t>
      </w:r>
    </w:p>
    <w:p w:rsidR="00210FA6" w:rsidRDefault="00210FA6" w:rsidP="00EE28AB">
      <w:pPr>
        <w:pStyle w:val="Zkladntext"/>
        <w:numPr>
          <w:ilvl w:val="0"/>
          <w:numId w:val="22"/>
        </w:numPr>
        <w:rPr>
          <w:bCs/>
        </w:rPr>
      </w:pPr>
      <w:r>
        <w:rPr>
          <w:bCs/>
        </w:rPr>
        <w:t>Ostatní školy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15</w:t>
      </w:r>
    </w:p>
    <w:p w:rsidR="00210FA6" w:rsidRDefault="00210FA6" w:rsidP="00EE28AB">
      <w:pPr>
        <w:pStyle w:val="Zkladntext"/>
        <w:numPr>
          <w:ilvl w:val="0"/>
          <w:numId w:val="22"/>
        </w:numPr>
        <w:rPr>
          <w:bCs/>
        </w:rPr>
      </w:pPr>
      <w:r>
        <w:rPr>
          <w:bCs/>
        </w:rPr>
        <w:t>SPC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15</w:t>
      </w:r>
    </w:p>
    <w:p w:rsidR="00210FA6" w:rsidRDefault="00210FA6" w:rsidP="00EE28AB">
      <w:pPr>
        <w:pStyle w:val="Zkladntext"/>
        <w:numPr>
          <w:ilvl w:val="0"/>
          <w:numId w:val="22"/>
        </w:numPr>
        <w:rPr>
          <w:bCs/>
        </w:rPr>
      </w:pPr>
      <w:r>
        <w:rPr>
          <w:bCs/>
        </w:rPr>
        <w:t>Veřejnost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16</w:t>
      </w:r>
    </w:p>
    <w:p w:rsidR="00210FA6" w:rsidRDefault="00210FA6" w:rsidP="00AA38B9">
      <w:pPr>
        <w:pStyle w:val="Zkladntext"/>
        <w:rPr>
          <w:bCs/>
        </w:rPr>
      </w:pPr>
      <w:r>
        <w:rPr>
          <w:bCs/>
        </w:rPr>
        <w:t xml:space="preserve">Oblast materiální </w:t>
      </w:r>
      <w:r w:rsidR="00900511">
        <w:rPr>
          <w:bCs/>
        </w:rPr>
        <w:t>a prostorové podmínky školy</w:t>
      </w:r>
      <w:r w:rsidR="00900511">
        <w:rPr>
          <w:bCs/>
        </w:rPr>
        <w:tab/>
      </w:r>
      <w:r w:rsidR="00900511">
        <w:rPr>
          <w:bCs/>
        </w:rPr>
        <w:tab/>
      </w:r>
      <w:r w:rsidR="00900511">
        <w:rPr>
          <w:bCs/>
        </w:rPr>
        <w:tab/>
        <w:t>16</w:t>
      </w:r>
    </w:p>
    <w:p w:rsidR="00210FA6" w:rsidRDefault="001E3952" w:rsidP="00AA38B9">
      <w:pPr>
        <w:pStyle w:val="Zkladntext"/>
        <w:rPr>
          <w:bCs/>
        </w:rPr>
      </w:pPr>
      <w:r>
        <w:rPr>
          <w:bCs/>
        </w:rPr>
        <w:t>SWOT analýza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17</w:t>
      </w:r>
    </w:p>
    <w:p w:rsidR="00210FA6" w:rsidRDefault="00210FA6" w:rsidP="00AA38B9">
      <w:pPr>
        <w:pStyle w:val="Zkladntext"/>
        <w:rPr>
          <w:bCs/>
        </w:rPr>
      </w:pPr>
    </w:p>
    <w:p w:rsidR="00210FA6" w:rsidRDefault="00210FA6" w:rsidP="00AA38B9">
      <w:pPr>
        <w:pStyle w:val="Zkladntext"/>
        <w:rPr>
          <w:bCs/>
        </w:rPr>
      </w:pPr>
    </w:p>
    <w:p w:rsidR="00210FA6" w:rsidRDefault="00210FA6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1E3952" w:rsidRDefault="001E3952" w:rsidP="00AA38B9">
      <w:pPr>
        <w:pStyle w:val="Zkladntext"/>
        <w:rPr>
          <w:bCs/>
        </w:rPr>
      </w:pPr>
    </w:p>
    <w:p w:rsidR="00210FA6" w:rsidRPr="00600329" w:rsidRDefault="00210FA6" w:rsidP="00AA38B9">
      <w:pPr>
        <w:jc w:val="both"/>
        <w:rPr>
          <w:b/>
          <w:sz w:val="32"/>
          <w:szCs w:val="32"/>
        </w:rPr>
      </w:pPr>
      <w:r w:rsidRPr="00600329">
        <w:rPr>
          <w:b/>
          <w:sz w:val="32"/>
          <w:szCs w:val="32"/>
        </w:rPr>
        <w:t>Úvod:</w:t>
      </w:r>
    </w:p>
    <w:p w:rsidR="00210FA6" w:rsidRDefault="00210FA6" w:rsidP="00AA38B9">
      <w:pPr>
        <w:jc w:val="both"/>
      </w:pPr>
    </w:p>
    <w:p w:rsidR="00210FA6" w:rsidRPr="00A74E02" w:rsidRDefault="00210FA6" w:rsidP="00AA38B9">
      <w:pPr>
        <w:jc w:val="both"/>
        <w:rPr>
          <w:iCs/>
        </w:rPr>
      </w:pPr>
      <w:r w:rsidRPr="00C90E35">
        <w:rPr>
          <w:b/>
        </w:rPr>
        <w:t>Strategie školy</w:t>
      </w:r>
      <w:r>
        <w:t xml:space="preserve"> je vytvořena na období </w:t>
      </w:r>
      <w:r w:rsidR="00C25D6B">
        <w:t>pěti školních roků 2018/19 až 2022/23</w:t>
      </w:r>
      <w:r>
        <w:t xml:space="preserve">.  Strategie školy byla stanovena </w:t>
      </w:r>
      <w:r w:rsidRPr="00A74E02">
        <w:rPr>
          <w:bCs/>
          <w:iCs/>
        </w:rPr>
        <w:t xml:space="preserve">z řady </w:t>
      </w:r>
      <w:r>
        <w:rPr>
          <w:bCs/>
          <w:iCs/>
        </w:rPr>
        <w:t xml:space="preserve">vnitřních a vnějších </w:t>
      </w:r>
      <w:r w:rsidRPr="00A74E02">
        <w:rPr>
          <w:bCs/>
          <w:iCs/>
        </w:rPr>
        <w:t>faktorů</w:t>
      </w:r>
      <w:r w:rsidRPr="00A74E02">
        <w:rPr>
          <w:b/>
          <w:bCs/>
          <w:iCs/>
        </w:rPr>
        <w:t xml:space="preserve"> – </w:t>
      </w:r>
      <w:r w:rsidRPr="00A74E02">
        <w:rPr>
          <w:iCs/>
        </w:rPr>
        <w:t>SWOT analýza</w:t>
      </w:r>
      <w:r w:rsidR="00C25D6B">
        <w:rPr>
          <w:iCs/>
        </w:rPr>
        <w:t xml:space="preserve">, </w:t>
      </w:r>
      <w:r w:rsidRPr="00A74E02">
        <w:rPr>
          <w:iCs/>
        </w:rPr>
        <w:t>vlastní hodnocení školy, dotazníková šetření</w:t>
      </w:r>
      <w:r w:rsidR="00D636A7">
        <w:rPr>
          <w:iCs/>
        </w:rPr>
        <w:t>, rozhovorů</w:t>
      </w:r>
      <w:r>
        <w:rPr>
          <w:iCs/>
        </w:rPr>
        <w:t>.</w:t>
      </w:r>
      <w:r w:rsidRPr="00A74E02">
        <w:rPr>
          <w:iCs/>
        </w:rPr>
        <w:t xml:space="preserve"> </w:t>
      </w:r>
    </w:p>
    <w:p w:rsidR="00210FA6" w:rsidRDefault="00210FA6" w:rsidP="00AA38B9">
      <w:pPr>
        <w:jc w:val="both"/>
        <w:rPr>
          <w:iCs/>
        </w:rPr>
      </w:pPr>
      <w:r w:rsidRPr="00A74E02">
        <w:rPr>
          <w:iCs/>
        </w:rPr>
        <w:t>Strategie školy postihuje 4 klíčové oblasti. Tyto oblasti jsou navzájem propojené, vzájemně spolu souvisí a také se vzájemně doplňují i podmiňují.</w:t>
      </w:r>
    </w:p>
    <w:p w:rsidR="00210FA6" w:rsidRPr="00A74E02" w:rsidRDefault="00210FA6" w:rsidP="00AA38B9">
      <w:pPr>
        <w:jc w:val="both"/>
        <w:rPr>
          <w:iCs/>
        </w:rPr>
      </w:pPr>
      <w:r w:rsidRPr="00A74E02">
        <w:rPr>
          <w:b/>
          <w:bCs/>
          <w:iCs/>
        </w:rPr>
        <w:t xml:space="preserve">Cílem Strategie školy </w:t>
      </w:r>
      <w:r>
        <w:rPr>
          <w:bCs/>
          <w:iCs/>
        </w:rPr>
        <w:t>je</w:t>
      </w:r>
      <w:r w:rsidRPr="00A74E02">
        <w:rPr>
          <w:b/>
          <w:bCs/>
          <w:iCs/>
        </w:rPr>
        <w:t xml:space="preserve"> </w:t>
      </w:r>
      <w:r w:rsidRPr="00A74E02">
        <w:rPr>
          <w:iCs/>
        </w:rPr>
        <w:t>neustále vytvářet, rozv</w:t>
      </w:r>
      <w:r>
        <w:rPr>
          <w:iCs/>
        </w:rPr>
        <w:t xml:space="preserve">íjet a udržet si úspěšnou školu, což je pro nás </w:t>
      </w:r>
      <w:r w:rsidRPr="00A74E02">
        <w:rPr>
          <w:iCs/>
        </w:rPr>
        <w:t>spokojený žák, spokojený rodič, spokojený pedagog i ostatní veřejnost</w:t>
      </w:r>
      <w:r>
        <w:rPr>
          <w:iCs/>
        </w:rPr>
        <w:t>.</w:t>
      </w:r>
    </w:p>
    <w:p w:rsidR="00210FA6" w:rsidRPr="00A74E02" w:rsidRDefault="00210FA6" w:rsidP="00AA38B9">
      <w:pPr>
        <w:jc w:val="both"/>
      </w:pPr>
      <w:r>
        <w:rPr>
          <w:b/>
          <w:bCs/>
        </w:rPr>
        <w:t>Strategie školy plně respektuje filozofii</w:t>
      </w:r>
      <w:r w:rsidRPr="008538EF">
        <w:rPr>
          <w:b/>
          <w:bCs/>
        </w:rPr>
        <w:t xml:space="preserve"> školy: </w:t>
      </w:r>
      <w:r w:rsidRPr="00A74E02">
        <w:rPr>
          <w:bCs/>
          <w:iCs/>
        </w:rPr>
        <w:t>Dosáhnout u handicapovaných žáků takového stupně výchovy a vzdělání, aby mohli být zařazeni v co největší míře do života zdravé populace.</w:t>
      </w:r>
    </w:p>
    <w:p w:rsidR="00210FA6" w:rsidRDefault="00210FA6" w:rsidP="00AA38B9">
      <w:pPr>
        <w:jc w:val="both"/>
        <w:rPr>
          <w:b/>
          <w:bCs/>
        </w:rPr>
      </w:pPr>
    </w:p>
    <w:p w:rsidR="00210FA6" w:rsidRPr="00600329" w:rsidRDefault="00210FA6" w:rsidP="00AA38B9">
      <w:pPr>
        <w:jc w:val="both"/>
        <w:rPr>
          <w:b/>
          <w:bCs/>
          <w:sz w:val="32"/>
          <w:szCs w:val="32"/>
        </w:rPr>
      </w:pPr>
      <w:r w:rsidRPr="00600329">
        <w:rPr>
          <w:b/>
          <w:bCs/>
          <w:sz w:val="32"/>
          <w:szCs w:val="32"/>
        </w:rPr>
        <w:t>Charakteristika školy</w:t>
      </w:r>
    </w:p>
    <w:p w:rsidR="00210FA6" w:rsidRDefault="00210FA6" w:rsidP="00AA38B9">
      <w:pPr>
        <w:jc w:val="both"/>
        <w:rPr>
          <w:b/>
          <w:bCs/>
        </w:rPr>
      </w:pPr>
    </w:p>
    <w:p w:rsidR="00210FA6" w:rsidRDefault="003C67AB" w:rsidP="00AA38B9">
      <w:pPr>
        <w:jc w:val="both"/>
        <w:rPr>
          <w:b/>
          <w:bCs/>
          <w:iCs/>
        </w:rPr>
      </w:pPr>
      <w:r>
        <w:rPr>
          <w:b/>
          <w:bCs/>
        </w:rPr>
        <w:t>S</w:t>
      </w:r>
      <w:r w:rsidR="00210FA6">
        <w:rPr>
          <w:b/>
          <w:bCs/>
        </w:rPr>
        <w:t>oučasnost</w:t>
      </w:r>
      <w:r w:rsidR="00210FA6" w:rsidRPr="00C540FC">
        <w:rPr>
          <w:b/>
          <w:bCs/>
        </w:rPr>
        <w:t xml:space="preserve"> </w:t>
      </w:r>
      <w:r w:rsidR="00210FA6" w:rsidRPr="00C540FC">
        <w:rPr>
          <w:b/>
          <w:bCs/>
          <w:iCs/>
        </w:rPr>
        <w:t>školy</w:t>
      </w:r>
      <w:r w:rsidR="00C25D6B">
        <w:rPr>
          <w:b/>
          <w:bCs/>
          <w:iCs/>
        </w:rPr>
        <w:t xml:space="preserve"> k 13. 8. 2018</w:t>
      </w:r>
    </w:p>
    <w:p w:rsidR="00210FA6" w:rsidRDefault="00210FA6" w:rsidP="00AA38B9">
      <w:pPr>
        <w:jc w:val="both"/>
        <w:rPr>
          <w:bCs/>
          <w:iCs/>
        </w:rPr>
      </w:pPr>
      <w:r w:rsidRPr="009504F4">
        <w:rPr>
          <w:b/>
          <w:bCs/>
          <w:iCs/>
        </w:rPr>
        <w:t>Zřizovatel</w:t>
      </w:r>
      <w:r w:rsidR="003773FE">
        <w:rPr>
          <w:bCs/>
          <w:iCs/>
        </w:rPr>
        <w:t>: KÚ JK</w:t>
      </w:r>
    </w:p>
    <w:p w:rsidR="003773FE" w:rsidRDefault="00210FA6" w:rsidP="00AA38B9">
      <w:pPr>
        <w:jc w:val="both"/>
        <w:rPr>
          <w:bCs/>
          <w:iCs/>
        </w:rPr>
      </w:pPr>
      <w:r w:rsidRPr="009504F4">
        <w:rPr>
          <w:b/>
          <w:bCs/>
          <w:iCs/>
        </w:rPr>
        <w:t>Součásti školy</w:t>
      </w:r>
      <w:r>
        <w:rPr>
          <w:b/>
          <w:bCs/>
          <w:iCs/>
        </w:rPr>
        <w:t xml:space="preserve"> </w:t>
      </w:r>
    </w:p>
    <w:p w:rsidR="003773FE" w:rsidRDefault="003773FE" w:rsidP="00AA38B9">
      <w:pPr>
        <w:jc w:val="both"/>
        <w:rPr>
          <w:bCs/>
          <w:iCs/>
        </w:rPr>
      </w:pPr>
    </w:p>
    <w:p w:rsidR="00210FA6" w:rsidRPr="003773FE" w:rsidRDefault="00FD7BBB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základní škola</w:t>
      </w:r>
    </w:p>
    <w:p w:rsidR="00210FA6" w:rsidRPr="003773FE" w:rsidRDefault="00210FA6" w:rsidP="00EE28AB">
      <w:pPr>
        <w:pStyle w:val="Odstavecseseznamem"/>
        <w:numPr>
          <w:ilvl w:val="0"/>
          <w:numId w:val="23"/>
        </w:numPr>
        <w:jc w:val="both"/>
        <w:rPr>
          <w:b/>
          <w:bCs/>
          <w:iCs/>
        </w:rPr>
      </w:pPr>
      <w:r w:rsidRPr="003773FE">
        <w:rPr>
          <w:bCs/>
          <w:iCs/>
        </w:rPr>
        <w:t xml:space="preserve">základní škola speciální  </w:t>
      </w:r>
    </w:p>
    <w:p w:rsidR="00210FA6" w:rsidRDefault="00210FA6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 w:rsidRPr="003773FE">
        <w:rPr>
          <w:bCs/>
          <w:iCs/>
        </w:rPr>
        <w:t>přípravný st</w:t>
      </w:r>
      <w:r w:rsidR="003773FE">
        <w:rPr>
          <w:bCs/>
          <w:iCs/>
        </w:rPr>
        <w:t xml:space="preserve">upeň základní školy speciální </w:t>
      </w:r>
    </w:p>
    <w:p w:rsidR="003773FE" w:rsidRDefault="003773FE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praktická škola jednoletá</w:t>
      </w:r>
    </w:p>
    <w:p w:rsidR="003773FE" w:rsidRDefault="003773FE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praktická škola dvouletá</w:t>
      </w:r>
    </w:p>
    <w:p w:rsidR="003773FE" w:rsidRPr="003773FE" w:rsidRDefault="003773FE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ZŠ při ZZ</w:t>
      </w:r>
    </w:p>
    <w:p w:rsidR="003773FE" w:rsidRDefault="00210FA6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 w:rsidRPr="003773FE">
        <w:rPr>
          <w:bCs/>
          <w:iCs/>
        </w:rPr>
        <w:t xml:space="preserve">mateřská škola speciální  </w:t>
      </w:r>
    </w:p>
    <w:p w:rsidR="003773FE" w:rsidRPr="003773FE" w:rsidRDefault="003773FE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SPC</w:t>
      </w:r>
    </w:p>
    <w:p w:rsidR="00210FA6" w:rsidRPr="003773FE" w:rsidRDefault="00210FA6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 w:rsidRPr="003773FE">
        <w:rPr>
          <w:bCs/>
          <w:iCs/>
        </w:rPr>
        <w:t>školní družina</w:t>
      </w:r>
      <w:r w:rsidR="003773FE" w:rsidRPr="003773FE">
        <w:rPr>
          <w:bCs/>
          <w:iCs/>
        </w:rPr>
        <w:t xml:space="preserve"> </w:t>
      </w:r>
    </w:p>
    <w:p w:rsidR="00D636A7" w:rsidRDefault="003773FE" w:rsidP="00EE28AB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školní výdejna</w:t>
      </w:r>
      <w:r w:rsidR="00210FA6" w:rsidRPr="003773FE">
        <w:rPr>
          <w:bCs/>
          <w:iCs/>
        </w:rPr>
        <w:tab/>
      </w:r>
      <w:r w:rsidR="00210FA6" w:rsidRPr="003773FE">
        <w:rPr>
          <w:bCs/>
          <w:iCs/>
        </w:rPr>
        <w:tab/>
      </w:r>
    </w:p>
    <w:p w:rsidR="00D636A7" w:rsidRDefault="00D636A7" w:rsidP="00AA38B9">
      <w:pPr>
        <w:jc w:val="both"/>
        <w:rPr>
          <w:bCs/>
          <w:iCs/>
        </w:rPr>
      </w:pPr>
    </w:p>
    <w:p w:rsidR="00210FA6" w:rsidRPr="00D636A7" w:rsidRDefault="00210FA6" w:rsidP="00AA38B9">
      <w:pPr>
        <w:jc w:val="both"/>
        <w:rPr>
          <w:bCs/>
          <w:iCs/>
        </w:rPr>
      </w:pPr>
      <w:r w:rsidRPr="00D636A7">
        <w:rPr>
          <w:bCs/>
          <w:iCs/>
        </w:rPr>
        <w:tab/>
      </w:r>
      <w:r w:rsidRPr="00D636A7">
        <w:rPr>
          <w:bCs/>
          <w:iCs/>
        </w:rPr>
        <w:tab/>
      </w:r>
      <w:r w:rsidRPr="00D636A7">
        <w:rPr>
          <w:bCs/>
          <w:iCs/>
        </w:rPr>
        <w:tab/>
      </w:r>
      <w:r w:rsidRPr="00D636A7">
        <w:rPr>
          <w:bCs/>
          <w:iCs/>
        </w:rPr>
        <w:tab/>
      </w:r>
      <w:r w:rsidRPr="00D636A7">
        <w:rPr>
          <w:bCs/>
          <w:iCs/>
        </w:rPr>
        <w:tab/>
      </w:r>
      <w:r w:rsidRPr="00D636A7">
        <w:rPr>
          <w:bCs/>
          <w:iCs/>
        </w:rPr>
        <w:tab/>
      </w:r>
      <w:r w:rsidRPr="00D636A7">
        <w:rPr>
          <w:bCs/>
          <w:iCs/>
        </w:rPr>
        <w:tab/>
      </w:r>
      <w:r w:rsidRPr="00D636A7">
        <w:rPr>
          <w:bCs/>
          <w:iCs/>
        </w:rPr>
        <w:tab/>
        <w:t xml:space="preserve">     </w:t>
      </w:r>
    </w:p>
    <w:p w:rsidR="00210FA6" w:rsidRDefault="00210FA6" w:rsidP="00AA38B9">
      <w:pPr>
        <w:jc w:val="both"/>
        <w:rPr>
          <w:b/>
          <w:bCs/>
          <w:iCs/>
        </w:rPr>
      </w:pPr>
      <w:r w:rsidRPr="009F5413">
        <w:rPr>
          <w:b/>
          <w:bCs/>
          <w:iCs/>
        </w:rPr>
        <w:t>Žáci:</w:t>
      </w:r>
      <w:r>
        <w:rPr>
          <w:b/>
          <w:bCs/>
          <w:iCs/>
        </w:rPr>
        <w:t xml:space="preserve">  </w:t>
      </w:r>
    </w:p>
    <w:p w:rsidR="003773FE" w:rsidRDefault="00FD7BBB" w:rsidP="00AA38B9">
      <w:pPr>
        <w:jc w:val="both"/>
      </w:pPr>
      <w:r>
        <w:rPr>
          <w:b/>
          <w:bCs/>
          <w:iCs/>
        </w:rPr>
        <w:t>V ZŠ</w:t>
      </w:r>
      <w:r w:rsidR="00210FA6">
        <w:rPr>
          <w:b/>
          <w:bCs/>
          <w:iCs/>
        </w:rPr>
        <w:t xml:space="preserve"> a ZŠS: - </w:t>
      </w:r>
      <w:r w:rsidR="003773FE" w:rsidRPr="003773FE">
        <w:rPr>
          <w:bCs/>
          <w:iCs/>
        </w:rPr>
        <w:t>žáci s mentálním postižením</w:t>
      </w:r>
      <w:r w:rsidR="003773FE">
        <w:t>,</w:t>
      </w:r>
      <w:r w:rsidR="003773FE" w:rsidRPr="003773FE">
        <w:t xml:space="preserve"> </w:t>
      </w:r>
      <w:r w:rsidR="00210FA6">
        <w:t>žáci se souběžným postižením více vadami, žáci s</w:t>
      </w:r>
      <w:r w:rsidR="003773FE">
        <w:t> </w:t>
      </w:r>
      <w:r w:rsidR="00210FA6">
        <w:t>autismem</w:t>
      </w:r>
    </w:p>
    <w:p w:rsidR="00210FA6" w:rsidRDefault="00210FA6" w:rsidP="00AA38B9">
      <w:pPr>
        <w:jc w:val="both"/>
        <w:rPr>
          <w:bCs/>
          <w:iCs/>
        </w:rPr>
      </w:pPr>
      <w:r>
        <w:rPr>
          <w:b/>
          <w:bCs/>
          <w:iCs/>
        </w:rPr>
        <w:t>V MŠ</w:t>
      </w:r>
      <w:r w:rsidR="003773FE">
        <w:rPr>
          <w:b/>
          <w:bCs/>
          <w:iCs/>
        </w:rPr>
        <w:t>S</w:t>
      </w:r>
      <w:r>
        <w:rPr>
          <w:b/>
          <w:bCs/>
          <w:iCs/>
        </w:rPr>
        <w:t>:</w:t>
      </w:r>
      <w:r w:rsidR="00AA38B9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– </w:t>
      </w:r>
      <w:r w:rsidRPr="00C646E0">
        <w:rPr>
          <w:bCs/>
          <w:iCs/>
        </w:rPr>
        <w:t xml:space="preserve">děti </w:t>
      </w:r>
      <w:r>
        <w:rPr>
          <w:bCs/>
          <w:iCs/>
        </w:rPr>
        <w:t>s</w:t>
      </w:r>
      <w:r w:rsidR="003773FE">
        <w:rPr>
          <w:bCs/>
          <w:iCs/>
        </w:rPr>
        <w:t xml:space="preserve"> mentálním </w:t>
      </w:r>
      <w:r>
        <w:rPr>
          <w:bCs/>
          <w:iCs/>
        </w:rPr>
        <w:t> </w:t>
      </w:r>
      <w:r w:rsidR="00FD7BBB">
        <w:rPr>
          <w:bCs/>
          <w:iCs/>
        </w:rPr>
        <w:t>postižením</w:t>
      </w:r>
      <w:r w:rsidR="003773FE">
        <w:rPr>
          <w:bCs/>
          <w:iCs/>
        </w:rPr>
        <w:t>, se souběžným postižením více vadami, s</w:t>
      </w:r>
      <w:r w:rsidR="00FD7BBB">
        <w:rPr>
          <w:bCs/>
          <w:iCs/>
        </w:rPr>
        <w:t> </w:t>
      </w:r>
      <w:r w:rsidR="003773FE">
        <w:rPr>
          <w:bCs/>
          <w:iCs/>
        </w:rPr>
        <w:t>autismem</w:t>
      </w:r>
    </w:p>
    <w:p w:rsidR="00FD7BBB" w:rsidRDefault="00FD7BBB" w:rsidP="00AA38B9">
      <w:pPr>
        <w:jc w:val="both"/>
        <w:rPr>
          <w:bCs/>
          <w:iCs/>
        </w:rPr>
      </w:pPr>
    </w:p>
    <w:p w:rsidR="00FD7BBB" w:rsidRDefault="00FD7BBB" w:rsidP="00AA38B9">
      <w:pPr>
        <w:jc w:val="both"/>
      </w:pPr>
      <w:r>
        <w:rPr>
          <w:b/>
          <w:bCs/>
          <w:iCs/>
        </w:rPr>
        <w:t xml:space="preserve">V Praktické škole - </w:t>
      </w:r>
      <w:r w:rsidRPr="003773FE">
        <w:rPr>
          <w:bCs/>
          <w:iCs/>
        </w:rPr>
        <w:t>žáci s mentálním postižením</w:t>
      </w:r>
      <w:r>
        <w:t>,</w:t>
      </w:r>
      <w:r w:rsidRPr="003773FE">
        <w:t xml:space="preserve"> </w:t>
      </w:r>
      <w:r>
        <w:t>žáci se souběžným postižením více vadami, žáci s autismem</w:t>
      </w:r>
    </w:p>
    <w:p w:rsidR="003773FE" w:rsidRPr="00FD7BBB" w:rsidRDefault="003773FE" w:rsidP="00AA38B9">
      <w:pPr>
        <w:jc w:val="both"/>
        <w:rPr>
          <w:bCs/>
          <w:iCs/>
        </w:rPr>
      </w:pPr>
    </w:p>
    <w:p w:rsidR="00210FA6" w:rsidRDefault="00210FA6" w:rsidP="00AA38B9">
      <w:pPr>
        <w:jc w:val="both"/>
        <w:rPr>
          <w:b/>
        </w:rPr>
      </w:pPr>
      <w:r w:rsidRPr="0025303A">
        <w:rPr>
          <w:b/>
        </w:rPr>
        <w:t>Přijímání žáků:</w:t>
      </w:r>
    </w:p>
    <w:p w:rsidR="00B61A2E" w:rsidRPr="00B61A2E" w:rsidRDefault="003773FE" w:rsidP="00AA38B9">
      <w:pPr>
        <w:jc w:val="both"/>
      </w:pPr>
      <w:r>
        <w:t xml:space="preserve">do školy jsou přijímáni žáci s lehkým mentálním postižením, se středně těžkým, těžkým, </w:t>
      </w:r>
      <w:r w:rsidR="00B61A2E" w:rsidRPr="00B61A2E">
        <w:t>se souběžným postižením více vadami, s autismem</w:t>
      </w:r>
    </w:p>
    <w:p w:rsidR="003773FE" w:rsidRDefault="003773FE" w:rsidP="00AA38B9">
      <w:pPr>
        <w:jc w:val="both"/>
        <w:rPr>
          <w:b/>
          <w:bCs/>
          <w:iCs/>
        </w:rPr>
      </w:pPr>
    </w:p>
    <w:p w:rsidR="00210FA6" w:rsidRDefault="00210FA6" w:rsidP="00AA38B9">
      <w:pPr>
        <w:jc w:val="both"/>
        <w:rPr>
          <w:b/>
          <w:bCs/>
          <w:iCs/>
        </w:rPr>
      </w:pPr>
      <w:r w:rsidRPr="003025C8">
        <w:rPr>
          <w:b/>
          <w:bCs/>
          <w:iCs/>
        </w:rPr>
        <w:t>P</w:t>
      </w:r>
      <w:r>
        <w:rPr>
          <w:b/>
          <w:bCs/>
          <w:iCs/>
        </w:rPr>
        <w:t>ersonální zabezpečení školy</w:t>
      </w:r>
      <w:r w:rsidR="00FD7BBB">
        <w:rPr>
          <w:b/>
          <w:bCs/>
          <w:iCs/>
        </w:rPr>
        <w:t xml:space="preserve"> k 13.8. 2018</w:t>
      </w:r>
      <w:r w:rsidR="003773FE">
        <w:rPr>
          <w:b/>
          <w:bCs/>
          <w:iCs/>
        </w:rPr>
        <w:t>: 4</w:t>
      </w:r>
      <w:r w:rsidR="00FD7BBB">
        <w:rPr>
          <w:b/>
          <w:bCs/>
          <w:iCs/>
        </w:rPr>
        <w:t>3</w:t>
      </w:r>
      <w:r>
        <w:rPr>
          <w:b/>
          <w:bCs/>
          <w:iCs/>
        </w:rPr>
        <w:t xml:space="preserve"> zaměstnanců</w:t>
      </w:r>
    </w:p>
    <w:p w:rsidR="003C67AB" w:rsidRDefault="003C67AB" w:rsidP="00AA38B9">
      <w:pPr>
        <w:jc w:val="both"/>
        <w:rPr>
          <w:b/>
          <w:bCs/>
        </w:rPr>
      </w:pPr>
    </w:p>
    <w:p w:rsidR="00AA38B9" w:rsidRDefault="00AA38B9" w:rsidP="00AA38B9">
      <w:pPr>
        <w:jc w:val="both"/>
        <w:rPr>
          <w:b/>
          <w:bCs/>
        </w:rPr>
      </w:pPr>
    </w:p>
    <w:p w:rsidR="00AA38B9" w:rsidRDefault="00AA38B9" w:rsidP="00AA38B9">
      <w:pPr>
        <w:jc w:val="both"/>
        <w:rPr>
          <w:b/>
          <w:bCs/>
        </w:rPr>
      </w:pPr>
    </w:p>
    <w:p w:rsidR="00210FA6" w:rsidRPr="008538EF" w:rsidRDefault="00210FA6" w:rsidP="00AA38B9">
      <w:pPr>
        <w:jc w:val="both"/>
        <w:rPr>
          <w:b/>
          <w:bCs/>
        </w:rPr>
      </w:pPr>
      <w:r w:rsidRPr="008538EF">
        <w:rPr>
          <w:b/>
          <w:bCs/>
        </w:rPr>
        <w:lastRenderedPageBreak/>
        <w:t>Hlavní úkoly v oblasti vzdělávání</w:t>
      </w:r>
    </w:p>
    <w:p w:rsidR="00210FA6" w:rsidRPr="00A74E02" w:rsidRDefault="00210FA6" w:rsidP="00AA38B9">
      <w:pPr>
        <w:jc w:val="both"/>
        <w:rPr>
          <w:bCs/>
          <w:iCs/>
        </w:rPr>
      </w:pPr>
      <w:r w:rsidRPr="00A74E02">
        <w:rPr>
          <w:bCs/>
          <w:iCs/>
        </w:rPr>
        <w:t xml:space="preserve">Poskytovat výchovu a vzdělání žákům s lehkým, středně těžkým </w:t>
      </w:r>
      <w:r w:rsidR="00AA38B9">
        <w:rPr>
          <w:bCs/>
          <w:iCs/>
        </w:rPr>
        <w:t xml:space="preserve">a těžkým mentálním postižením, </w:t>
      </w:r>
      <w:r w:rsidRPr="00A74E02">
        <w:rPr>
          <w:bCs/>
          <w:iCs/>
        </w:rPr>
        <w:t>souběžným postižením více vadami</w:t>
      </w:r>
      <w:r>
        <w:rPr>
          <w:bCs/>
          <w:iCs/>
        </w:rPr>
        <w:t xml:space="preserve"> </w:t>
      </w:r>
      <w:r w:rsidR="00AA38B9">
        <w:rPr>
          <w:bCs/>
          <w:iCs/>
        </w:rPr>
        <w:t xml:space="preserve">a autismem </w:t>
      </w:r>
      <w:r>
        <w:rPr>
          <w:bCs/>
          <w:iCs/>
        </w:rPr>
        <w:t>v podnětném a sociálně bezpečném prostředí podle jejich individuálních potřeb</w:t>
      </w:r>
      <w:r w:rsidRPr="00A74E02">
        <w:rPr>
          <w:bCs/>
          <w:iCs/>
        </w:rPr>
        <w:t>. Rozvíjet jejich schopnosti, dovednosti a zájmy a ovlivňovat jejich další rozvoj formou školních, mimoškolních a zájmových aktivit se zaměřením na potřeby žáků a podmínky školy.</w:t>
      </w:r>
    </w:p>
    <w:p w:rsidR="00210FA6" w:rsidRDefault="00210FA6" w:rsidP="00AA38B9">
      <w:pPr>
        <w:jc w:val="both"/>
      </w:pPr>
    </w:p>
    <w:p w:rsidR="00210FA6" w:rsidRPr="0025303A" w:rsidRDefault="00210FA6" w:rsidP="00AA38B9">
      <w:pPr>
        <w:jc w:val="both"/>
        <w:rPr>
          <w:b/>
          <w:bCs/>
        </w:rPr>
      </w:pPr>
      <w:r w:rsidRPr="0025303A">
        <w:rPr>
          <w:b/>
          <w:bCs/>
        </w:rPr>
        <w:t xml:space="preserve">Vzdělávání: </w:t>
      </w:r>
    </w:p>
    <w:p w:rsidR="00210FA6" w:rsidRPr="00E27509" w:rsidRDefault="00210FA6" w:rsidP="00AA38B9">
      <w:pPr>
        <w:pStyle w:val="Default"/>
        <w:jc w:val="both"/>
      </w:pPr>
      <w:r w:rsidRPr="007B2C34">
        <w:rPr>
          <w:bCs/>
          <w:iCs/>
        </w:rPr>
        <w:t>Vzdělávání žák</w:t>
      </w:r>
      <w:r>
        <w:rPr>
          <w:bCs/>
          <w:iCs/>
        </w:rPr>
        <w:t>ů se řídí vyhláškou</w:t>
      </w:r>
      <w:r w:rsidR="00FD7BBB">
        <w:rPr>
          <w:b/>
          <w:bCs/>
          <w:iCs/>
        </w:rPr>
        <w:t xml:space="preserve"> č. 27/2016 Sb. v platném znění </w:t>
      </w:r>
      <w:r w:rsidR="00E27509" w:rsidRPr="00E27509">
        <w:rPr>
          <w:bCs/>
          <w:iCs/>
        </w:rPr>
        <w:t>o</w:t>
      </w:r>
      <w:r w:rsidR="00E27509" w:rsidRPr="00E27509">
        <w:t xml:space="preserve"> </w:t>
      </w:r>
      <w:r w:rsidR="00E27509" w:rsidRPr="00E27509">
        <w:rPr>
          <w:bCs/>
          <w:sz w:val="23"/>
          <w:szCs w:val="23"/>
        </w:rPr>
        <w:t>vzdělávání žáků se speciálními vzdělávacími potřebami a žáků nadaných</w:t>
      </w:r>
      <w:r w:rsidR="00E27509">
        <w:rPr>
          <w:bCs/>
          <w:sz w:val="23"/>
          <w:szCs w:val="23"/>
        </w:rPr>
        <w:t>.</w:t>
      </w:r>
    </w:p>
    <w:p w:rsidR="00210FA6" w:rsidRPr="00E27509" w:rsidRDefault="00210FA6" w:rsidP="00AA38B9">
      <w:pPr>
        <w:jc w:val="both"/>
        <w:rPr>
          <w:bCs/>
        </w:rPr>
      </w:pPr>
    </w:p>
    <w:p w:rsidR="00210FA6" w:rsidRDefault="00E27509" w:rsidP="00AA38B9">
      <w:pPr>
        <w:jc w:val="both"/>
        <w:rPr>
          <w:bCs/>
        </w:rPr>
      </w:pPr>
      <w:r>
        <w:rPr>
          <w:b/>
          <w:bCs/>
        </w:rPr>
        <w:t xml:space="preserve">Základní škola </w:t>
      </w:r>
      <w:r w:rsidR="00210FA6" w:rsidRPr="00FF2475">
        <w:rPr>
          <w:b/>
          <w:bCs/>
        </w:rPr>
        <w:t>:</w:t>
      </w:r>
      <w:r w:rsidR="00210FA6">
        <w:rPr>
          <w:bCs/>
        </w:rPr>
        <w:t xml:space="preserve"> devítiletá školní docházka – základní vzdělání</w:t>
      </w:r>
    </w:p>
    <w:p w:rsidR="00210FA6" w:rsidRPr="00E27509" w:rsidRDefault="00210FA6" w:rsidP="00EE28A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E27509">
        <w:rPr>
          <w:bCs/>
        </w:rPr>
        <w:t>Školní vzdělávací program „</w:t>
      </w:r>
      <w:r w:rsidR="00B61A2E" w:rsidRPr="00E27509">
        <w:rPr>
          <w:bCs/>
        </w:rPr>
        <w:t xml:space="preserve">Cesta ke vzdělání“ </w:t>
      </w:r>
      <w:r w:rsidRPr="00E27509">
        <w:rPr>
          <w:bCs/>
        </w:rPr>
        <w:t xml:space="preserve">zpracovaný podle </w:t>
      </w:r>
      <w:r w:rsidR="00E27509">
        <w:rPr>
          <w:bCs/>
        </w:rPr>
        <w:t>RVP ZV</w:t>
      </w:r>
    </w:p>
    <w:p w:rsidR="00210FA6" w:rsidRDefault="00210FA6" w:rsidP="00AA38B9">
      <w:pPr>
        <w:jc w:val="both"/>
        <w:rPr>
          <w:b/>
          <w:bCs/>
        </w:rPr>
      </w:pPr>
      <w:r w:rsidRPr="00FF2475">
        <w:rPr>
          <w:b/>
          <w:bCs/>
        </w:rPr>
        <w:t xml:space="preserve">Základní škola </w:t>
      </w:r>
      <w:r>
        <w:rPr>
          <w:b/>
          <w:bCs/>
        </w:rPr>
        <w:t>speciální</w:t>
      </w:r>
      <w:r w:rsidRPr="00FF2475">
        <w:rPr>
          <w:b/>
          <w:bCs/>
        </w:rPr>
        <w:t>:</w:t>
      </w:r>
      <w:r>
        <w:rPr>
          <w:b/>
          <w:bCs/>
        </w:rPr>
        <w:t xml:space="preserve"> </w:t>
      </w:r>
      <w:r w:rsidRPr="00FF2475">
        <w:rPr>
          <w:bCs/>
        </w:rPr>
        <w:t>desetiletá školní docházka</w:t>
      </w:r>
      <w:r>
        <w:rPr>
          <w:bCs/>
        </w:rPr>
        <w:t xml:space="preserve"> – základy vzdělání</w:t>
      </w:r>
    </w:p>
    <w:p w:rsidR="00210FA6" w:rsidRPr="00880278" w:rsidRDefault="00210FA6" w:rsidP="00EE28AB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FF2475">
        <w:rPr>
          <w:bCs/>
        </w:rPr>
        <w:t>Školní vzdělávací program „</w:t>
      </w:r>
      <w:r w:rsidR="00B61A2E">
        <w:rPr>
          <w:bCs/>
        </w:rPr>
        <w:t>Cesta pro život</w:t>
      </w:r>
      <w:r w:rsidRPr="00FF2475">
        <w:rPr>
          <w:bCs/>
        </w:rPr>
        <w:t xml:space="preserve">“ – díl I. zpracovaný podle RVP pro obor vzdělávání základní škola speciální - </w:t>
      </w:r>
      <w:r w:rsidRPr="00880278">
        <w:rPr>
          <w:b/>
          <w:bCs/>
        </w:rPr>
        <w:t>vzdělávání žáků se středně těžkým mentálním postižením</w:t>
      </w:r>
    </w:p>
    <w:p w:rsidR="00210FA6" w:rsidRDefault="00210FA6" w:rsidP="00EE28AB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FF2475">
        <w:rPr>
          <w:bCs/>
        </w:rPr>
        <w:t>Školní vzdělávací program „</w:t>
      </w:r>
      <w:r w:rsidR="00B61A2E" w:rsidRPr="00B61A2E">
        <w:rPr>
          <w:bCs/>
        </w:rPr>
        <w:t>Cesta pro život II</w:t>
      </w:r>
      <w:r w:rsidRPr="00FF2475">
        <w:rPr>
          <w:bCs/>
        </w:rPr>
        <w:t xml:space="preserve">“ – díl </w:t>
      </w:r>
      <w:r>
        <w:rPr>
          <w:bCs/>
        </w:rPr>
        <w:t>I</w:t>
      </w:r>
      <w:r w:rsidRPr="00FF2475">
        <w:rPr>
          <w:bCs/>
        </w:rPr>
        <w:t xml:space="preserve">I. zpracovaný podle RVP pro obor vzdělávání základní škola speciální - </w:t>
      </w:r>
      <w:r w:rsidRPr="00880278">
        <w:rPr>
          <w:b/>
          <w:bCs/>
        </w:rPr>
        <w:t xml:space="preserve">vzdělávání žáků </w:t>
      </w:r>
      <w:r w:rsidR="00AA38B9">
        <w:rPr>
          <w:b/>
          <w:bCs/>
        </w:rPr>
        <w:t>s  těžkým mentálním postižením,</w:t>
      </w:r>
      <w:r w:rsidRPr="00880278">
        <w:rPr>
          <w:b/>
          <w:bCs/>
        </w:rPr>
        <w:t xml:space="preserve"> souběžným postižením více vadami</w:t>
      </w:r>
      <w:r w:rsidR="00AA38B9">
        <w:rPr>
          <w:b/>
          <w:bCs/>
        </w:rPr>
        <w:t xml:space="preserve"> a autismem</w:t>
      </w:r>
    </w:p>
    <w:p w:rsidR="001F0489" w:rsidRDefault="001F0489" w:rsidP="00AA38B9">
      <w:pPr>
        <w:jc w:val="both"/>
        <w:rPr>
          <w:b/>
          <w:bCs/>
        </w:rPr>
      </w:pPr>
    </w:p>
    <w:p w:rsidR="001F0489" w:rsidRPr="00B61A2E" w:rsidRDefault="001F0489" w:rsidP="00AA38B9">
      <w:pPr>
        <w:jc w:val="both"/>
        <w:rPr>
          <w:b/>
          <w:bCs/>
        </w:rPr>
      </w:pPr>
      <w:r>
        <w:rPr>
          <w:b/>
          <w:bCs/>
        </w:rPr>
        <w:t>Přípravný stupeň Základní školy</w:t>
      </w:r>
      <w:r w:rsidRPr="001F0489">
        <w:rPr>
          <w:b/>
          <w:bCs/>
        </w:rPr>
        <w:t xml:space="preserve"> </w:t>
      </w:r>
      <w:r w:rsidRPr="00B61A2E">
        <w:rPr>
          <w:b/>
          <w:bCs/>
        </w:rPr>
        <w:t>speciální:</w:t>
      </w:r>
    </w:p>
    <w:p w:rsidR="001F0489" w:rsidRPr="001F0489" w:rsidRDefault="001F0489" w:rsidP="00EE28AB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B61A2E">
        <w:rPr>
          <w:bCs/>
        </w:rPr>
        <w:t>Školní vzdělávací program „</w:t>
      </w:r>
      <w:r w:rsidR="00B61A2E" w:rsidRPr="00B61A2E">
        <w:rPr>
          <w:bCs/>
        </w:rPr>
        <w:t>Těšíme se do školy</w:t>
      </w:r>
      <w:r w:rsidRPr="001F0489">
        <w:rPr>
          <w:bCs/>
        </w:rPr>
        <w:t>“</w:t>
      </w:r>
    </w:p>
    <w:p w:rsidR="001F0489" w:rsidRDefault="001F0489" w:rsidP="00AA38B9">
      <w:pPr>
        <w:jc w:val="both"/>
        <w:rPr>
          <w:b/>
          <w:bCs/>
        </w:rPr>
      </w:pPr>
    </w:p>
    <w:p w:rsidR="001F0489" w:rsidRPr="001F0489" w:rsidRDefault="001F0489" w:rsidP="00AA38B9">
      <w:pPr>
        <w:jc w:val="both"/>
        <w:rPr>
          <w:b/>
          <w:bCs/>
        </w:rPr>
      </w:pPr>
      <w:r>
        <w:rPr>
          <w:b/>
          <w:bCs/>
        </w:rPr>
        <w:t>Mateřská</w:t>
      </w:r>
      <w:r w:rsidRPr="001F0489">
        <w:rPr>
          <w:b/>
          <w:bCs/>
        </w:rPr>
        <w:t xml:space="preserve"> škola speciální:</w:t>
      </w:r>
      <w:r w:rsidR="003B1088">
        <w:rPr>
          <w:b/>
          <w:bCs/>
        </w:rPr>
        <w:t xml:space="preserve"> / </w:t>
      </w:r>
    </w:p>
    <w:p w:rsidR="001F0489" w:rsidRPr="003773FE" w:rsidRDefault="001F0489" w:rsidP="00EE28AB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1F0489">
        <w:rPr>
          <w:bCs/>
        </w:rPr>
        <w:t>Školní vzdělávací program „</w:t>
      </w:r>
      <w:r w:rsidR="00B61A2E">
        <w:rPr>
          <w:bCs/>
        </w:rPr>
        <w:t>My se máme rádi, my jsme kamarádi….</w:t>
      </w:r>
      <w:r w:rsidRPr="001F0489">
        <w:rPr>
          <w:bCs/>
        </w:rPr>
        <w:t>“</w:t>
      </w:r>
    </w:p>
    <w:p w:rsidR="003773FE" w:rsidRDefault="003773FE" w:rsidP="00AA38B9">
      <w:pPr>
        <w:jc w:val="both"/>
        <w:rPr>
          <w:b/>
          <w:bCs/>
        </w:rPr>
      </w:pPr>
    </w:p>
    <w:p w:rsidR="003773FE" w:rsidRDefault="003773FE" w:rsidP="00AA38B9">
      <w:pPr>
        <w:jc w:val="both"/>
        <w:rPr>
          <w:b/>
          <w:bCs/>
        </w:rPr>
      </w:pPr>
      <w:r>
        <w:rPr>
          <w:b/>
          <w:bCs/>
        </w:rPr>
        <w:t>ZŠ při ZZ</w:t>
      </w:r>
    </w:p>
    <w:p w:rsidR="003773FE" w:rsidRDefault="003773FE" w:rsidP="00EE28AB">
      <w:pPr>
        <w:pStyle w:val="Odstavecseseznamem"/>
        <w:numPr>
          <w:ilvl w:val="0"/>
          <w:numId w:val="24"/>
        </w:numPr>
        <w:jc w:val="both"/>
        <w:rPr>
          <w:bCs/>
        </w:rPr>
      </w:pPr>
      <w:r w:rsidRPr="001F0489">
        <w:rPr>
          <w:bCs/>
        </w:rPr>
        <w:t>Školní vzdělávací program</w:t>
      </w:r>
      <w:r w:rsidR="00B61A2E">
        <w:rPr>
          <w:bCs/>
        </w:rPr>
        <w:t xml:space="preserve"> „ Cesta ke vzdělání II“</w:t>
      </w:r>
    </w:p>
    <w:p w:rsidR="00E27509" w:rsidRDefault="00E27509" w:rsidP="00AA38B9">
      <w:pPr>
        <w:jc w:val="both"/>
        <w:rPr>
          <w:b/>
          <w:bCs/>
        </w:rPr>
      </w:pPr>
      <w:r>
        <w:rPr>
          <w:b/>
          <w:bCs/>
        </w:rPr>
        <w:t xml:space="preserve">Praktická škola jednoletá a dvouletá </w:t>
      </w:r>
    </w:p>
    <w:p w:rsidR="00E27509" w:rsidRPr="00E27509" w:rsidRDefault="00E27509" w:rsidP="00EE28A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E27509">
        <w:rPr>
          <w:bCs/>
        </w:rPr>
        <w:t>ŠVP „Cesta k samostatnosti I“ a „Cesta k samostatnosti II“</w:t>
      </w:r>
      <w:r>
        <w:rPr>
          <w:bCs/>
        </w:rPr>
        <w:t xml:space="preserve"> zpracovaný podle RVP pro obor vzdělání praktická škola jednoletá a dvouletá</w:t>
      </w:r>
    </w:p>
    <w:p w:rsidR="00210FA6" w:rsidRPr="00E27509" w:rsidRDefault="00210FA6" w:rsidP="00AA38B9">
      <w:pPr>
        <w:pStyle w:val="Odstavecseseznamem"/>
        <w:jc w:val="both"/>
        <w:rPr>
          <w:bCs/>
        </w:rPr>
      </w:pPr>
    </w:p>
    <w:p w:rsidR="00210FA6" w:rsidRPr="0025303A" w:rsidRDefault="00210FA6" w:rsidP="00AA38B9">
      <w:pPr>
        <w:jc w:val="both"/>
        <w:rPr>
          <w:b/>
        </w:rPr>
      </w:pPr>
      <w:r w:rsidRPr="0025303A">
        <w:rPr>
          <w:b/>
        </w:rPr>
        <w:t>Inkluzivní vzdělávání:</w:t>
      </w:r>
    </w:p>
    <w:p w:rsidR="00210FA6" w:rsidRPr="007B2C34" w:rsidRDefault="00210FA6" w:rsidP="00AA38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 w:rsidRPr="007B2C34">
        <w:t xml:space="preserve">V případě zařazení žáka s normálním intelektem do speciální školy by nastala tzv. inkluze opačná, což v současné době není prioritou školské vzdělávací soustavy. </w:t>
      </w:r>
      <w:r w:rsidRPr="007B2C34">
        <w:rPr>
          <w:b/>
          <w:sz w:val="28"/>
          <w:szCs w:val="28"/>
        </w:rPr>
        <w:tab/>
      </w:r>
      <w:r w:rsidRPr="007B2C34">
        <w:rPr>
          <w:b/>
          <w:sz w:val="28"/>
          <w:szCs w:val="28"/>
        </w:rPr>
        <w:tab/>
      </w:r>
      <w:r w:rsidRPr="007B2C34">
        <w:rPr>
          <w:b/>
          <w:sz w:val="28"/>
          <w:szCs w:val="28"/>
        </w:rPr>
        <w:tab/>
      </w:r>
      <w:r w:rsidRPr="007B2C34">
        <w:rPr>
          <w:b/>
          <w:sz w:val="28"/>
          <w:szCs w:val="28"/>
        </w:rPr>
        <w:tab/>
      </w:r>
    </w:p>
    <w:p w:rsidR="00210FA6" w:rsidRPr="0025303A" w:rsidRDefault="00210FA6" w:rsidP="00AA38B9">
      <w:pPr>
        <w:jc w:val="both"/>
        <w:rPr>
          <w:b/>
        </w:rPr>
      </w:pPr>
      <w:r w:rsidRPr="0025303A">
        <w:rPr>
          <w:b/>
        </w:rPr>
        <w:t>Budova školy:</w:t>
      </w:r>
    </w:p>
    <w:p w:rsidR="00210FA6" w:rsidRDefault="003773FE" w:rsidP="00AA38B9">
      <w:pPr>
        <w:jc w:val="both"/>
      </w:pPr>
      <w:r>
        <w:t xml:space="preserve">Budova školy je </w:t>
      </w:r>
      <w:r w:rsidR="00210FA6">
        <w:t xml:space="preserve">bezbariérová. </w:t>
      </w:r>
      <w:r w:rsidR="00210FA6" w:rsidRPr="00FE3983">
        <w:rPr>
          <w:iCs/>
        </w:rPr>
        <w:t>Stávající prostory školy jsou využívány maximálně efektivně</w:t>
      </w:r>
      <w:r w:rsidR="00210FA6">
        <w:rPr>
          <w:iCs/>
        </w:rPr>
        <w:t>.</w:t>
      </w:r>
      <w:r w:rsidR="00210FA6">
        <w:t xml:space="preserve"> Jsou vybaveny mnoha kompenzačními, speciálními a didaktickými pomůckami.</w:t>
      </w:r>
      <w:r w:rsidR="00210FA6" w:rsidRPr="002C70B4">
        <w:rPr>
          <w:iCs/>
        </w:rPr>
        <w:t xml:space="preserve"> </w:t>
      </w:r>
      <w:r>
        <w:t>Do budoucna se chceme pok</w:t>
      </w:r>
      <w:r w:rsidR="00E27509">
        <w:t>usit školu zateplit a vybudovat v prostorách půdy odborné učebny</w:t>
      </w:r>
      <w:r w:rsidR="00210FA6">
        <w:rPr>
          <w:iCs/>
        </w:rPr>
        <w:t xml:space="preserve"> </w:t>
      </w:r>
      <w:r w:rsidR="00210FA6" w:rsidRPr="007D79FD">
        <w:t>- jedná se o dlouhodobý záměr školy, jehož příprava a případná realiz</w:t>
      </w:r>
      <w:r w:rsidR="00210FA6">
        <w:t>ace je plánována na několik let po domluvě a s</w:t>
      </w:r>
      <w:r>
        <w:t> </w:t>
      </w:r>
      <w:r w:rsidR="00210FA6">
        <w:t>pomocí</w:t>
      </w:r>
      <w:r>
        <w:t xml:space="preserve"> OŠMT KÚ JK.</w:t>
      </w:r>
      <w:r w:rsidR="00210FA6">
        <w:t>.</w:t>
      </w:r>
    </w:p>
    <w:p w:rsidR="003773FE" w:rsidRDefault="003773FE" w:rsidP="00AA38B9">
      <w:pPr>
        <w:jc w:val="both"/>
        <w:rPr>
          <w:b/>
          <w:sz w:val="32"/>
          <w:szCs w:val="32"/>
        </w:rPr>
      </w:pPr>
    </w:p>
    <w:p w:rsidR="00B61A2E" w:rsidRDefault="00B61A2E" w:rsidP="00AA38B9">
      <w:pPr>
        <w:jc w:val="both"/>
        <w:rPr>
          <w:b/>
          <w:sz w:val="32"/>
          <w:szCs w:val="32"/>
        </w:rPr>
      </w:pPr>
    </w:p>
    <w:p w:rsidR="00B61A2E" w:rsidRDefault="00B61A2E" w:rsidP="00AA38B9">
      <w:pPr>
        <w:jc w:val="both"/>
        <w:rPr>
          <w:b/>
          <w:sz w:val="32"/>
          <w:szCs w:val="32"/>
        </w:rPr>
      </w:pPr>
    </w:p>
    <w:p w:rsidR="00B61A2E" w:rsidRDefault="00B61A2E" w:rsidP="00AA38B9">
      <w:pPr>
        <w:jc w:val="both"/>
        <w:rPr>
          <w:b/>
          <w:sz w:val="32"/>
          <w:szCs w:val="32"/>
        </w:rPr>
      </w:pPr>
    </w:p>
    <w:p w:rsidR="00B61A2E" w:rsidRDefault="00B61A2E" w:rsidP="00AA38B9">
      <w:pPr>
        <w:jc w:val="both"/>
        <w:rPr>
          <w:b/>
          <w:sz w:val="32"/>
          <w:szCs w:val="32"/>
        </w:rPr>
      </w:pPr>
    </w:p>
    <w:p w:rsidR="00B61A2E" w:rsidRDefault="00B61A2E" w:rsidP="00AA38B9">
      <w:pPr>
        <w:jc w:val="both"/>
        <w:rPr>
          <w:b/>
          <w:sz w:val="32"/>
          <w:szCs w:val="32"/>
        </w:rPr>
      </w:pPr>
    </w:p>
    <w:p w:rsidR="003773FE" w:rsidRDefault="003773FE" w:rsidP="00AA38B9">
      <w:pPr>
        <w:jc w:val="both"/>
        <w:rPr>
          <w:b/>
          <w:sz w:val="32"/>
          <w:szCs w:val="32"/>
        </w:rPr>
      </w:pPr>
    </w:p>
    <w:p w:rsidR="00210FA6" w:rsidRDefault="00210FA6" w:rsidP="00AA38B9">
      <w:pPr>
        <w:jc w:val="both"/>
        <w:rPr>
          <w:b/>
          <w:sz w:val="32"/>
          <w:szCs w:val="32"/>
        </w:rPr>
      </w:pPr>
      <w:r w:rsidRPr="00600329">
        <w:rPr>
          <w:b/>
          <w:sz w:val="32"/>
          <w:szCs w:val="32"/>
        </w:rPr>
        <w:t>Strategie školy</w:t>
      </w:r>
    </w:p>
    <w:p w:rsidR="00210FA6" w:rsidRPr="00600329" w:rsidRDefault="00210FA6" w:rsidP="00AA38B9">
      <w:pPr>
        <w:jc w:val="both"/>
        <w:rPr>
          <w:b/>
          <w:sz w:val="32"/>
          <w:szCs w:val="32"/>
        </w:rPr>
      </w:pPr>
    </w:p>
    <w:p w:rsidR="00210FA6" w:rsidRDefault="00210FA6" w:rsidP="00AA38B9">
      <w:pPr>
        <w:jc w:val="both"/>
        <w:rPr>
          <w:sz w:val="32"/>
          <w:szCs w:val="32"/>
        </w:rPr>
      </w:pPr>
      <w:r w:rsidRPr="005516FC">
        <w:rPr>
          <w:b/>
          <w:bCs/>
          <w:sz w:val="32"/>
          <w:szCs w:val="32"/>
        </w:rPr>
        <w:t xml:space="preserve">1. Oblast </w:t>
      </w:r>
      <w:r>
        <w:rPr>
          <w:b/>
          <w:bCs/>
          <w:sz w:val="32"/>
          <w:szCs w:val="32"/>
        </w:rPr>
        <w:t xml:space="preserve">výchovně </w:t>
      </w:r>
      <w:r w:rsidRPr="005516FC">
        <w:rPr>
          <w:b/>
          <w:bCs/>
          <w:sz w:val="32"/>
          <w:szCs w:val="32"/>
        </w:rPr>
        <w:t>vzdělávací</w:t>
      </w:r>
      <w:r w:rsidRPr="005516FC">
        <w:rPr>
          <w:sz w:val="32"/>
          <w:szCs w:val="32"/>
        </w:rPr>
        <w:t xml:space="preserve"> </w:t>
      </w:r>
    </w:p>
    <w:p w:rsidR="00210FA6" w:rsidRPr="005516FC" w:rsidRDefault="00210FA6" w:rsidP="00AA38B9">
      <w:pPr>
        <w:jc w:val="both"/>
        <w:rPr>
          <w:sz w:val="32"/>
          <w:szCs w:val="32"/>
        </w:rPr>
      </w:pPr>
    </w:p>
    <w:p w:rsidR="00210FA6" w:rsidRDefault="00B61A2E" w:rsidP="00AA38B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Školní vzdělávací</w:t>
      </w:r>
      <w:r w:rsidR="00210FA6" w:rsidRPr="00464F75">
        <w:rPr>
          <w:b/>
          <w:bCs/>
          <w:iCs/>
        </w:rPr>
        <w:t xml:space="preserve"> prog</w:t>
      </w:r>
      <w:r>
        <w:rPr>
          <w:b/>
          <w:bCs/>
          <w:iCs/>
        </w:rPr>
        <w:t>ramy</w:t>
      </w:r>
    </w:p>
    <w:p w:rsidR="00B61A2E" w:rsidRPr="00464F75" w:rsidRDefault="00B61A2E" w:rsidP="00AA38B9">
      <w:pPr>
        <w:jc w:val="both"/>
        <w:rPr>
          <w:b/>
          <w:bCs/>
          <w:iCs/>
        </w:rPr>
      </w:pPr>
    </w:p>
    <w:p w:rsidR="00210FA6" w:rsidRPr="001F66A2" w:rsidRDefault="00210FA6" w:rsidP="00AA38B9">
      <w:pPr>
        <w:jc w:val="both"/>
        <w:rPr>
          <w:bCs/>
          <w:iCs/>
        </w:rPr>
      </w:pPr>
      <w:r w:rsidRPr="001F66A2">
        <w:rPr>
          <w:bCs/>
          <w:iCs/>
        </w:rPr>
        <w:t>Vytvoř</w:t>
      </w:r>
      <w:r>
        <w:rPr>
          <w:bCs/>
          <w:iCs/>
        </w:rPr>
        <w:t>ené</w:t>
      </w:r>
      <w:r w:rsidRPr="001F66A2">
        <w:rPr>
          <w:bCs/>
          <w:iCs/>
        </w:rPr>
        <w:t xml:space="preserve"> ŠVP vycháze</w:t>
      </w:r>
      <w:r>
        <w:rPr>
          <w:bCs/>
          <w:iCs/>
        </w:rPr>
        <w:t>jí</w:t>
      </w:r>
      <w:r w:rsidRPr="001F66A2">
        <w:rPr>
          <w:bCs/>
          <w:iCs/>
        </w:rPr>
        <w:t xml:space="preserve"> z konkrétních vzdělávacích záměrů školy</w:t>
      </w:r>
      <w:r>
        <w:rPr>
          <w:bCs/>
          <w:iCs/>
        </w:rPr>
        <w:t>.</w:t>
      </w:r>
      <w:r w:rsidRPr="001F66A2">
        <w:rPr>
          <w:bCs/>
          <w:iCs/>
        </w:rPr>
        <w:t xml:space="preserve"> </w:t>
      </w:r>
      <w:r>
        <w:rPr>
          <w:bCs/>
          <w:iCs/>
        </w:rPr>
        <w:t>Z</w:t>
      </w:r>
      <w:r w:rsidRPr="001F66A2">
        <w:rPr>
          <w:bCs/>
          <w:iCs/>
        </w:rPr>
        <w:t>ohledň</w:t>
      </w:r>
      <w:r>
        <w:rPr>
          <w:bCs/>
          <w:iCs/>
        </w:rPr>
        <w:t>ují</w:t>
      </w:r>
      <w:r w:rsidRPr="001F66A2">
        <w:rPr>
          <w:bCs/>
          <w:iCs/>
        </w:rPr>
        <w:t xml:space="preserve"> potřeby a možnosti žáků a podmínky a možnosti školy</w:t>
      </w:r>
      <w:r>
        <w:rPr>
          <w:bCs/>
          <w:iCs/>
        </w:rPr>
        <w:t>.</w:t>
      </w:r>
    </w:p>
    <w:p w:rsidR="00210FA6" w:rsidRPr="00464F75" w:rsidRDefault="00210FA6" w:rsidP="00AA38B9">
      <w:pPr>
        <w:jc w:val="both"/>
        <w:rPr>
          <w:bCs/>
          <w:iCs/>
        </w:rPr>
      </w:pPr>
      <w:r>
        <w:rPr>
          <w:iCs/>
        </w:rPr>
        <w:t>Školní vzdělávací programy –</w:t>
      </w:r>
      <w:r w:rsidR="00AA38B9">
        <w:rPr>
          <w:iCs/>
        </w:rPr>
        <w:t xml:space="preserve"> pro z</w:t>
      </w:r>
      <w:r w:rsidR="00E27509">
        <w:rPr>
          <w:iCs/>
        </w:rPr>
        <w:t>ákladní školu</w:t>
      </w:r>
      <w:r w:rsidR="00B61A2E">
        <w:rPr>
          <w:iCs/>
        </w:rPr>
        <w:t>,</w:t>
      </w:r>
      <w:r w:rsidR="00AA38B9">
        <w:rPr>
          <w:iCs/>
        </w:rPr>
        <w:t xml:space="preserve"> pro z</w:t>
      </w:r>
      <w:r>
        <w:rPr>
          <w:iCs/>
        </w:rPr>
        <w:t>ákladní školu speciální díl I. a díl II.</w:t>
      </w:r>
      <w:r w:rsidR="00AA38B9">
        <w:rPr>
          <w:iCs/>
        </w:rPr>
        <w:t xml:space="preserve"> a pro p</w:t>
      </w:r>
      <w:r w:rsidR="00B61A2E">
        <w:rPr>
          <w:iCs/>
        </w:rPr>
        <w:t>raktickou školu jednoletou i dvouletou</w:t>
      </w:r>
      <w:r>
        <w:rPr>
          <w:iCs/>
        </w:rPr>
        <w:t xml:space="preserve"> - vypracoval celý kolektiv pedagogických pracovníků</w:t>
      </w:r>
      <w:r w:rsidRPr="00167B78">
        <w:rPr>
          <w:iCs/>
        </w:rPr>
        <w:t xml:space="preserve"> školy</w:t>
      </w:r>
      <w:r>
        <w:rPr>
          <w:iCs/>
        </w:rPr>
        <w:t>. Zpracování Školních vzdělávacích programů samotnými pedagogy umožnilo</w:t>
      </w:r>
      <w:r w:rsidRPr="00167B78">
        <w:rPr>
          <w:iCs/>
        </w:rPr>
        <w:t xml:space="preserve"> </w:t>
      </w:r>
      <w:r>
        <w:rPr>
          <w:iCs/>
        </w:rPr>
        <w:t xml:space="preserve">„ušít ŠVP na míru“. </w:t>
      </w:r>
      <w:r w:rsidRPr="001F66A2">
        <w:rPr>
          <w:bCs/>
          <w:iCs/>
        </w:rPr>
        <w:t>Vyučující m</w:t>
      </w:r>
      <w:r>
        <w:rPr>
          <w:bCs/>
          <w:iCs/>
        </w:rPr>
        <w:t>ěli</w:t>
      </w:r>
      <w:r w:rsidRPr="001F66A2">
        <w:rPr>
          <w:bCs/>
          <w:iCs/>
        </w:rPr>
        <w:t xml:space="preserve"> možnost vhodně redukovat a rozvrhnout vzdělávací obsah s</w:t>
      </w:r>
      <w:r>
        <w:rPr>
          <w:bCs/>
          <w:iCs/>
        </w:rPr>
        <w:t xml:space="preserve"> ohledem na </w:t>
      </w:r>
      <w:r w:rsidRPr="001F66A2">
        <w:rPr>
          <w:bCs/>
          <w:iCs/>
        </w:rPr>
        <w:t>individuální zvláštnosti, schopnosti a možnosti žáků</w:t>
      </w:r>
      <w:r>
        <w:rPr>
          <w:bCs/>
          <w:iCs/>
        </w:rPr>
        <w:t xml:space="preserve">. </w:t>
      </w:r>
      <w:r w:rsidRPr="00275E53">
        <w:rPr>
          <w:bCs/>
          <w:iCs/>
        </w:rPr>
        <w:t>Očekávané výstupy vymezují úroveň, kterou by měli žáci dosáhnout prostřednictvím učiva a mají podmínečnou formulaci</w:t>
      </w:r>
      <w:r>
        <w:rPr>
          <w:bCs/>
          <w:iCs/>
        </w:rPr>
        <w:t>. Při samotném vzdělávání klademe</w:t>
      </w:r>
      <w:r w:rsidRPr="001F66A2">
        <w:rPr>
          <w:bCs/>
          <w:iCs/>
        </w:rPr>
        <w:t xml:space="preserve"> důraz na kompetence</w:t>
      </w:r>
      <w:r>
        <w:rPr>
          <w:bCs/>
          <w:iCs/>
        </w:rPr>
        <w:t xml:space="preserve">, především na </w:t>
      </w:r>
      <w:r w:rsidRPr="001F66A2">
        <w:rPr>
          <w:bCs/>
          <w:iCs/>
        </w:rPr>
        <w:t>komunikativní, pracovní, sociální a personální</w:t>
      </w:r>
      <w:r>
        <w:rPr>
          <w:bCs/>
          <w:iCs/>
        </w:rPr>
        <w:t>.</w:t>
      </w:r>
      <w:r w:rsidRPr="001F66A2">
        <w:rPr>
          <w:bCs/>
          <w:iCs/>
        </w:rPr>
        <w:t xml:space="preserve"> </w:t>
      </w:r>
      <w:r>
        <w:rPr>
          <w:bCs/>
          <w:iCs/>
        </w:rPr>
        <w:t xml:space="preserve">ŠVP </w:t>
      </w:r>
      <w:r w:rsidRPr="00464F75">
        <w:rPr>
          <w:bCs/>
          <w:iCs/>
        </w:rPr>
        <w:t xml:space="preserve">je podkladem pro tvorbu učebních </w:t>
      </w:r>
      <w:r>
        <w:rPr>
          <w:bCs/>
          <w:iCs/>
        </w:rPr>
        <w:t xml:space="preserve">plánů, a proto byl vypracován tak, že zároveň plní funkci učebních plánů. Učitelé pouze kopírují výstupy </w:t>
      </w:r>
      <w:r w:rsidR="00B61A2E">
        <w:rPr>
          <w:bCs/>
          <w:iCs/>
        </w:rPr>
        <w:t xml:space="preserve">do měsíčních </w:t>
      </w:r>
      <w:r>
        <w:rPr>
          <w:bCs/>
          <w:iCs/>
        </w:rPr>
        <w:t xml:space="preserve">plánů, </w:t>
      </w:r>
      <w:r w:rsidR="00E27509">
        <w:rPr>
          <w:bCs/>
          <w:iCs/>
        </w:rPr>
        <w:t>/ZŠ</w:t>
      </w:r>
      <w:r w:rsidR="00725971" w:rsidRPr="00725971">
        <w:rPr>
          <w:bCs/>
          <w:iCs/>
        </w:rPr>
        <w:t xml:space="preserve"> a PrŠ/ </w:t>
      </w:r>
      <w:r w:rsidR="00B61A2E">
        <w:rPr>
          <w:bCs/>
          <w:iCs/>
        </w:rPr>
        <w:t xml:space="preserve">a do jednotlivých vzdělávacích plánů /ZŠS/, </w:t>
      </w:r>
      <w:r>
        <w:rPr>
          <w:bCs/>
          <w:iCs/>
        </w:rPr>
        <w:t xml:space="preserve">které jsou zpracovány pro každého žáka. </w:t>
      </w:r>
    </w:p>
    <w:p w:rsidR="00210FA6" w:rsidRDefault="00210FA6" w:rsidP="00AA38B9">
      <w:pPr>
        <w:jc w:val="both"/>
        <w:rPr>
          <w:iCs/>
        </w:rPr>
      </w:pPr>
      <w:r>
        <w:rPr>
          <w:iCs/>
        </w:rPr>
        <w:t xml:space="preserve">ŠVP jsou </w:t>
      </w:r>
      <w:r w:rsidRPr="00167B78">
        <w:rPr>
          <w:iCs/>
        </w:rPr>
        <w:t xml:space="preserve">zaměřeny </w:t>
      </w:r>
      <w:r>
        <w:rPr>
          <w:iCs/>
        </w:rPr>
        <w:t xml:space="preserve">především </w:t>
      </w:r>
      <w:r w:rsidRPr="00167B78">
        <w:rPr>
          <w:iCs/>
        </w:rPr>
        <w:t>na praktickou stránku</w:t>
      </w:r>
      <w:r>
        <w:rPr>
          <w:iCs/>
        </w:rPr>
        <w:t xml:space="preserve"> dítěte,</w:t>
      </w:r>
      <w:r w:rsidRPr="00167B78">
        <w:rPr>
          <w:iCs/>
        </w:rPr>
        <w:t xml:space="preserve"> potřebnou pro každodenní život</w:t>
      </w:r>
      <w:r>
        <w:rPr>
          <w:iCs/>
        </w:rPr>
        <w:t>.</w:t>
      </w:r>
      <w:r w:rsidRPr="00167B78">
        <w:rPr>
          <w:iCs/>
        </w:rPr>
        <w:t xml:space="preserve"> </w:t>
      </w:r>
    </w:p>
    <w:p w:rsidR="00210FA6" w:rsidRDefault="00210FA6" w:rsidP="00AA38B9">
      <w:pPr>
        <w:jc w:val="both"/>
        <w:rPr>
          <w:bCs/>
          <w:iCs/>
        </w:rPr>
      </w:pPr>
    </w:p>
    <w:p w:rsidR="00210FA6" w:rsidRDefault="00210FA6" w:rsidP="00AA38B9">
      <w:pPr>
        <w:jc w:val="both"/>
        <w:rPr>
          <w:bCs/>
          <w:iCs/>
        </w:rPr>
      </w:pPr>
    </w:p>
    <w:p w:rsidR="00210FA6" w:rsidRPr="00817EB1" w:rsidRDefault="00725971" w:rsidP="00AA38B9">
      <w:pPr>
        <w:jc w:val="both"/>
        <w:rPr>
          <w:szCs w:val="20"/>
        </w:rPr>
      </w:pPr>
      <w:r>
        <w:rPr>
          <w:bCs/>
          <w:iCs/>
        </w:rPr>
        <w:t xml:space="preserve">Pedagogové </w:t>
      </w:r>
      <w:r w:rsidR="00210FA6" w:rsidRPr="00817EB1">
        <w:rPr>
          <w:bCs/>
          <w:iCs/>
        </w:rPr>
        <w:t xml:space="preserve">plánují </w:t>
      </w:r>
      <w:r w:rsidR="00E27509">
        <w:rPr>
          <w:bCs/>
          <w:iCs/>
        </w:rPr>
        <w:t>výuku do měsíčních plánů v ZŠ a v p</w:t>
      </w:r>
      <w:r>
        <w:rPr>
          <w:bCs/>
          <w:iCs/>
        </w:rPr>
        <w:t>raktické škole, plány</w:t>
      </w:r>
      <w:r w:rsidR="00210FA6" w:rsidRPr="00817EB1">
        <w:rPr>
          <w:bCs/>
          <w:iCs/>
        </w:rPr>
        <w:t xml:space="preserve"> v</w:t>
      </w:r>
      <w:r>
        <w:rPr>
          <w:bCs/>
          <w:iCs/>
        </w:rPr>
        <w:t> </w:t>
      </w:r>
      <w:r w:rsidR="00210FA6" w:rsidRPr="00817EB1">
        <w:rPr>
          <w:bCs/>
          <w:iCs/>
        </w:rPr>
        <w:t>ZŠS</w:t>
      </w:r>
      <w:r>
        <w:rPr>
          <w:bCs/>
          <w:iCs/>
        </w:rPr>
        <w:t xml:space="preserve"> zaměřují na konkrétního žáka</w:t>
      </w:r>
      <w:r w:rsidR="00210FA6" w:rsidRPr="00817EB1">
        <w:rPr>
          <w:bCs/>
          <w:iCs/>
        </w:rPr>
        <w:t>. Toto plánování umožňuje spolupráci všech pedagogů, žáků a rodičů. Tvoří u</w:t>
      </w:r>
      <w:r w:rsidR="00210FA6" w:rsidRPr="00817EB1">
        <w:rPr>
          <w:szCs w:val="20"/>
        </w:rPr>
        <w:t xml:space="preserve">celený informační systém v oblasti výchovy a vzdělávání na dané období, hodnocení a sebehodnocení žáků, domácí přípravě a informuje o chystaných akcích školy. </w:t>
      </w:r>
    </w:p>
    <w:p w:rsidR="00210FA6" w:rsidRPr="00817EB1" w:rsidRDefault="00210FA6" w:rsidP="00AA38B9">
      <w:pPr>
        <w:jc w:val="both"/>
        <w:rPr>
          <w:bCs/>
          <w:iCs/>
        </w:rPr>
      </w:pPr>
      <w:r w:rsidRPr="00817EB1">
        <w:rPr>
          <w:bCs/>
          <w:iCs/>
        </w:rPr>
        <w:t xml:space="preserve">Zavedení </w:t>
      </w:r>
      <w:r w:rsidR="00725971">
        <w:rPr>
          <w:bCs/>
          <w:iCs/>
        </w:rPr>
        <w:t xml:space="preserve">měsíčního </w:t>
      </w:r>
      <w:r w:rsidRPr="00817EB1">
        <w:rPr>
          <w:bCs/>
          <w:iCs/>
        </w:rPr>
        <w:t>plánování je přínosem v těchto oblastech:</w:t>
      </w:r>
    </w:p>
    <w:p w:rsidR="00210FA6" w:rsidRPr="00817EB1" w:rsidRDefault="00210FA6" w:rsidP="00EE28AB">
      <w:pPr>
        <w:numPr>
          <w:ilvl w:val="0"/>
          <w:numId w:val="10"/>
        </w:numPr>
        <w:jc w:val="both"/>
        <w:rPr>
          <w:szCs w:val="20"/>
        </w:rPr>
      </w:pPr>
      <w:r w:rsidRPr="00817EB1">
        <w:rPr>
          <w:szCs w:val="20"/>
        </w:rPr>
        <w:t>Motivační charakter, dobrá orientace v plánu, vyhledávání a sez</w:t>
      </w:r>
      <w:r w:rsidR="00AA38B9">
        <w:rPr>
          <w:szCs w:val="20"/>
        </w:rPr>
        <w:t>námení žáka se vzdělávacími cíli</w:t>
      </w:r>
      <w:r w:rsidRPr="00817EB1">
        <w:rPr>
          <w:szCs w:val="20"/>
        </w:rPr>
        <w:t>, zlepšení domácí přípravy</w:t>
      </w:r>
    </w:p>
    <w:p w:rsidR="00210FA6" w:rsidRPr="00817EB1" w:rsidRDefault="00210FA6" w:rsidP="00EE28AB">
      <w:pPr>
        <w:numPr>
          <w:ilvl w:val="0"/>
          <w:numId w:val="10"/>
        </w:numPr>
        <w:jc w:val="both"/>
      </w:pPr>
      <w:r w:rsidRPr="00817EB1">
        <w:t xml:space="preserve">Přehled o práci a učivu ve vlastních i suplovaných hodinách, přehledné pro učitele, suplující, rodiče i žáky </w:t>
      </w:r>
    </w:p>
    <w:p w:rsidR="00210FA6" w:rsidRPr="0084377B" w:rsidRDefault="00725971" w:rsidP="00EE28AB">
      <w:pPr>
        <w:numPr>
          <w:ilvl w:val="0"/>
          <w:numId w:val="10"/>
        </w:numPr>
        <w:jc w:val="both"/>
      </w:pPr>
      <w:r>
        <w:t>Přesně dané úkoly na měsíc</w:t>
      </w:r>
      <w:r w:rsidR="00210FA6" w:rsidRPr="0084377B">
        <w:t xml:space="preserve"> i při nemoci – lze řešit domácí přípravou</w:t>
      </w:r>
    </w:p>
    <w:p w:rsidR="00210FA6" w:rsidRPr="0084377B" w:rsidRDefault="00210FA6" w:rsidP="00EE28AB">
      <w:pPr>
        <w:numPr>
          <w:ilvl w:val="0"/>
          <w:numId w:val="10"/>
        </w:numPr>
        <w:jc w:val="both"/>
        <w:rPr>
          <w:szCs w:val="20"/>
        </w:rPr>
      </w:pPr>
      <w:r>
        <w:t xml:space="preserve">Zpracování </w:t>
      </w:r>
      <w:r w:rsidRPr="0084377B">
        <w:t>učiva dětem na míru -</w:t>
      </w:r>
      <w:r w:rsidRPr="0084377B">
        <w:rPr>
          <w:szCs w:val="20"/>
        </w:rPr>
        <w:t xml:space="preserve"> forma IVP</w:t>
      </w:r>
    </w:p>
    <w:p w:rsidR="00210FA6" w:rsidRPr="0084377B" w:rsidRDefault="00210FA6" w:rsidP="00EE28AB">
      <w:pPr>
        <w:numPr>
          <w:ilvl w:val="0"/>
          <w:numId w:val="10"/>
        </w:numPr>
        <w:jc w:val="both"/>
        <w:rPr>
          <w:szCs w:val="20"/>
        </w:rPr>
      </w:pPr>
      <w:r w:rsidRPr="0084377B">
        <w:rPr>
          <w:szCs w:val="20"/>
        </w:rPr>
        <w:t>Větší průchodnost při uplatňování mezipředmětových vztahů</w:t>
      </w:r>
    </w:p>
    <w:p w:rsidR="00210FA6" w:rsidRDefault="00210FA6" w:rsidP="00EE28AB">
      <w:pPr>
        <w:numPr>
          <w:ilvl w:val="0"/>
          <w:numId w:val="10"/>
        </w:numPr>
        <w:jc w:val="both"/>
      </w:pPr>
      <w:r w:rsidRPr="0084377B">
        <w:t>Pozitivní přínos pro hodnocení činnosti žáků po ukončení hodiny</w:t>
      </w:r>
    </w:p>
    <w:p w:rsidR="00210FA6" w:rsidRDefault="00210FA6" w:rsidP="00EE28AB">
      <w:pPr>
        <w:numPr>
          <w:ilvl w:val="0"/>
          <w:numId w:val="10"/>
        </w:numPr>
        <w:jc w:val="both"/>
      </w:pPr>
      <w:r w:rsidRPr="0084377B">
        <w:t>Grafická podoba, nápaditost, ojedinělost</w:t>
      </w:r>
    </w:p>
    <w:p w:rsidR="00210FA6" w:rsidRPr="0084377B" w:rsidRDefault="00210FA6" w:rsidP="00AA38B9">
      <w:pPr>
        <w:ind w:left="720"/>
        <w:jc w:val="both"/>
      </w:pPr>
    </w:p>
    <w:p w:rsidR="00210FA6" w:rsidRDefault="00210FA6" w:rsidP="00AA38B9">
      <w:pPr>
        <w:jc w:val="both"/>
      </w:pPr>
      <w:r>
        <w:rPr>
          <w:b/>
        </w:rPr>
        <w:t>Dlouhodobý</w:t>
      </w:r>
      <w:r w:rsidRPr="0071137D">
        <w:rPr>
          <w:b/>
        </w:rPr>
        <w:t xml:space="preserve"> cíl školy</w:t>
      </w:r>
      <w:r w:rsidRPr="00C372F4">
        <w:t xml:space="preserve"> </w:t>
      </w:r>
    </w:p>
    <w:p w:rsidR="00210FA6" w:rsidRDefault="00210FA6" w:rsidP="00AA38B9">
      <w:pPr>
        <w:jc w:val="both"/>
      </w:pPr>
      <w:r>
        <w:t>U žáků s těžkým handicapem neustálé zlepšovat kvalitu</w:t>
      </w:r>
      <w:r w:rsidRPr="00C372F4">
        <w:t xml:space="preserve"> vyučování uplatňováním alternativních způsobů vzdělávání, posilováním úlohy motivace, využíváním učebních pomůcek, didaktic</w:t>
      </w:r>
      <w:r>
        <w:t>ké i výpočetní techniky. R</w:t>
      </w:r>
      <w:r w:rsidRPr="00C372F4">
        <w:t xml:space="preserve">ozvíjet samostatnost a tvořivost žáků volbou vhodných didaktických metod a forem práce s důrazem na samostatnou práci, aktivní spolupráci a využívání přirozené iniciativy žáků. </w:t>
      </w:r>
      <w:r>
        <w:t>Jednou z metod je i projektové</w:t>
      </w:r>
      <w:r w:rsidRPr="00C372F4">
        <w:t xml:space="preserve"> vyučování</w:t>
      </w:r>
      <w:r w:rsidR="00E27509">
        <w:t xml:space="preserve"> a enviroprogramy. </w:t>
      </w:r>
      <w:r>
        <w:t>Vést</w:t>
      </w:r>
      <w:r w:rsidRPr="00C372F4">
        <w:t xml:space="preserve"> žáky k práci s různými informacemi, k vytváření nejen vědomostí,</w:t>
      </w:r>
      <w:r>
        <w:t xml:space="preserve"> ale i dovedností a schopností</w:t>
      </w:r>
      <w:r w:rsidRPr="00C372F4">
        <w:t xml:space="preserve"> získané poznatky aplikovat v praxi, diskutovat, rozvíjet schopnost </w:t>
      </w:r>
      <w:r w:rsidR="00AA38B9">
        <w:lastRenderedPageBreak/>
        <w:t xml:space="preserve">nebát </w:t>
      </w:r>
      <w:r w:rsidRPr="00C372F4">
        <w:t xml:space="preserve">se vyjadřovat své názory. </w:t>
      </w:r>
      <w:r w:rsidRPr="00C372F4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210FA6" w:rsidRDefault="00210FA6" w:rsidP="00AA38B9">
      <w:pPr>
        <w:jc w:val="both"/>
        <w:rPr>
          <w:b/>
        </w:rPr>
      </w:pPr>
    </w:p>
    <w:p w:rsidR="00210FA6" w:rsidRPr="00070F74" w:rsidRDefault="00210FA6" w:rsidP="00AA38B9">
      <w:pPr>
        <w:jc w:val="both"/>
        <w:rPr>
          <w:b/>
        </w:rPr>
      </w:pPr>
      <w:r w:rsidRPr="00070F74">
        <w:rPr>
          <w:b/>
        </w:rPr>
        <w:t>Zájmy žáků</w:t>
      </w:r>
    </w:p>
    <w:p w:rsidR="00210FA6" w:rsidRDefault="00210FA6" w:rsidP="00AA38B9">
      <w:pPr>
        <w:jc w:val="both"/>
        <w:rPr>
          <w:b/>
        </w:rPr>
      </w:pPr>
      <w:r w:rsidRPr="00070F74">
        <w:t>Snažíme se o rozv</w:t>
      </w:r>
      <w:r w:rsidR="00725971">
        <w:t xml:space="preserve">oj estetického cítění žáků </w:t>
      </w:r>
      <w:r w:rsidRPr="00070F74">
        <w:t>a to nejen v samotném vyučování, ale i v zájmové čin</w:t>
      </w:r>
      <w:r w:rsidR="00725971">
        <w:t>nosti –</w:t>
      </w:r>
      <w:r>
        <w:t xml:space="preserve">, </w:t>
      </w:r>
      <w:r w:rsidRPr="00070F74">
        <w:t>čímž se snažíme o aktivní a prožitkové využití volného času žáků.</w:t>
      </w:r>
      <w:r>
        <w:t xml:space="preserve"> </w:t>
      </w:r>
      <w:r w:rsidRPr="00070F74">
        <w:t>Zapojili jsme se s velmi dobrými výsledky do mnoha soutěží, pořádáme výstavy v prostorách školy, tradičně prezentujeme práce našich žáků i ve veřejných prostorách</w:t>
      </w:r>
      <w:r>
        <w:t xml:space="preserve">. </w:t>
      </w:r>
    </w:p>
    <w:p w:rsidR="00210FA6" w:rsidRDefault="00210FA6" w:rsidP="00AA38B9">
      <w:pPr>
        <w:jc w:val="both"/>
        <w:rPr>
          <w:b/>
        </w:rPr>
      </w:pPr>
    </w:p>
    <w:p w:rsidR="00210FA6" w:rsidRPr="00AE50A0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Pr="00C372F4" w:rsidRDefault="00210FA6" w:rsidP="00AA38B9">
      <w:pPr>
        <w:ind w:left="360"/>
        <w:jc w:val="both"/>
        <w:rPr>
          <w:sz w:val="20"/>
        </w:rPr>
      </w:pPr>
    </w:p>
    <w:p w:rsidR="00210FA6" w:rsidRPr="002B32D8" w:rsidRDefault="00210FA6" w:rsidP="00EE28AB">
      <w:pPr>
        <w:numPr>
          <w:ilvl w:val="0"/>
          <w:numId w:val="7"/>
        </w:numPr>
        <w:jc w:val="both"/>
        <w:rPr>
          <w:b/>
        </w:rPr>
      </w:pPr>
      <w:r w:rsidRPr="002B32D8">
        <w:rPr>
          <w:b/>
        </w:rPr>
        <w:t xml:space="preserve">Připravit žáka pro praktický život a budoucí zařazení a uplatnění vzhledem k jeho handicapu, rozvíjet jeho komunikativní, pracovní, sociální a personální dovednosti 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1"/>
          <w:numId w:val="6"/>
        </w:numPr>
        <w:jc w:val="both"/>
      </w:pPr>
      <w:r>
        <w:t>Zařazovat do výuky nové formy a metody práce – projektové vyučování, osobnostní a sociální výchovu, enviroprogramy, práci s p</w:t>
      </w:r>
      <w:r w:rsidR="00C77FAC">
        <w:t>očítačem a interaktivní tabulí, alternativní komunikaci</w:t>
      </w:r>
      <w:r>
        <w:t xml:space="preserve">… </w:t>
      </w:r>
    </w:p>
    <w:p w:rsidR="00210FA6" w:rsidRPr="003232A5" w:rsidRDefault="00210FA6" w:rsidP="00EE28AB">
      <w:pPr>
        <w:numPr>
          <w:ilvl w:val="1"/>
          <w:numId w:val="6"/>
        </w:numPr>
        <w:jc w:val="both"/>
        <w:rPr>
          <w:iCs/>
        </w:rPr>
      </w:pPr>
      <w:r>
        <w:rPr>
          <w:iCs/>
        </w:rPr>
        <w:t xml:space="preserve">Získávat poznatky o nových trendech výuky v </w:t>
      </w:r>
      <w:r w:rsidRPr="003232A5">
        <w:rPr>
          <w:iCs/>
        </w:rPr>
        <w:t xml:space="preserve">DVPP, </w:t>
      </w:r>
      <w:r>
        <w:rPr>
          <w:iCs/>
        </w:rPr>
        <w:t>na vzájemných návštěvách</w:t>
      </w:r>
      <w:r w:rsidRPr="003232A5">
        <w:rPr>
          <w:iCs/>
        </w:rPr>
        <w:t xml:space="preserve"> v hodinách, v</w:t>
      </w:r>
      <w:r>
        <w:rPr>
          <w:iCs/>
        </w:rPr>
        <w:t xml:space="preserve"> SPC, ve školách stejného typu, ….</w:t>
      </w:r>
    </w:p>
    <w:p w:rsidR="00210FA6" w:rsidRDefault="00210FA6" w:rsidP="00EE28AB">
      <w:pPr>
        <w:numPr>
          <w:ilvl w:val="1"/>
          <w:numId w:val="6"/>
        </w:numPr>
        <w:jc w:val="both"/>
      </w:pPr>
      <w:r>
        <w:t xml:space="preserve">Volbou vhodných </w:t>
      </w:r>
      <w:r w:rsidRPr="001B1102">
        <w:t>učebních a kompenzačních pomůcek, didaktické i výpočetní techniky</w:t>
      </w:r>
      <w:r>
        <w:t xml:space="preserve"> rozvíjet samostatnost</w:t>
      </w:r>
      <w:r w:rsidRPr="001B1102">
        <w:t xml:space="preserve"> a tvořivost žáků s důrazem na vzájemnou spolupráci a komunikaci mezi věkově a intelektově </w:t>
      </w:r>
      <w:r>
        <w:t xml:space="preserve">stejnými, ale i </w:t>
      </w:r>
      <w:r w:rsidRPr="001B1102">
        <w:t xml:space="preserve">rozdílnými skupinami </w:t>
      </w:r>
    </w:p>
    <w:p w:rsidR="00210FA6" w:rsidRDefault="00210FA6" w:rsidP="00AA38B9">
      <w:pPr>
        <w:ind w:left="1080"/>
        <w:jc w:val="both"/>
      </w:pPr>
    </w:p>
    <w:p w:rsidR="00210FA6" w:rsidRDefault="00210FA6" w:rsidP="00AA38B9">
      <w:pPr>
        <w:ind w:left="1080"/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ind w:left="1080"/>
        <w:jc w:val="both"/>
      </w:pPr>
      <w:r>
        <w:t xml:space="preserve">                                     </w:t>
      </w:r>
    </w:p>
    <w:p w:rsidR="00210FA6" w:rsidRDefault="00210FA6" w:rsidP="00AA38B9">
      <w:pPr>
        <w:ind w:left="1080"/>
        <w:jc w:val="both"/>
        <w:rPr>
          <w:b/>
        </w:rPr>
      </w:pPr>
      <w:r>
        <w:t xml:space="preserve">                                    </w:t>
      </w:r>
      <w:r w:rsidRPr="00C646E0">
        <w:rPr>
          <w:b/>
        </w:rPr>
        <w:t>Klasická vyučovací hodina</w:t>
      </w:r>
    </w:p>
    <w:p w:rsidR="00210FA6" w:rsidRDefault="00210FA6" w:rsidP="00AA38B9">
      <w:pPr>
        <w:ind w:left="1080"/>
        <w:jc w:val="both"/>
        <w:rPr>
          <w:b/>
        </w:rPr>
      </w:pPr>
    </w:p>
    <w:p w:rsidR="00210FA6" w:rsidRDefault="00210FA6" w:rsidP="00AA38B9">
      <w:pPr>
        <w:ind w:left="1080"/>
        <w:jc w:val="both"/>
        <w:rPr>
          <w:b/>
        </w:rPr>
      </w:pPr>
    </w:p>
    <w:p w:rsidR="00DC6844" w:rsidRDefault="00DC6844" w:rsidP="00AA38B9">
      <w:pPr>
        <w:jc w:val="both"/>
        <w:rPr>
          <w:b/>
        </w:rPr>
      </w:pPr>
    </w:p>
    <w:p w:rsidR="00AA38B9" w:rsidRDefault="00AA38B9" w:rsidP="00AA38B9">
      <w:pPr>
        <w:jc w:val="both"/>
        <w:rPr>
          <w:b/>
        </w:rPr>
      </w:pPr>
    </w:p>
    <w:p w:rsidR="00DC6844" w:rsidRPr="00C646E0" w:rsidRDefault="00DC6844" w:rsidP="00AA38B9">
      <w:pPr>
        <w:ind w:left="1080"/>
        <w:jc w:val="both"/>
        <w:rPr>
          <w:b/>
        </w:rPr>
      </w:pPr>
    </w:p>
    <w:p w:rsidR="00210FA6" w:rsidRDefault="00210FA6" w:rsidP="00EE28AB">
      <w:pPr>
        <w:numPr>
          <w:ilvl w:val="1"/>
          <w:numId w:val="6"/>
        </w:numPr>
        <w:jc w:val="both"/>
      </w:pPr>
      <w:r>
        <w:t>Utvářením modelových situací vést žáky</w:t>
      </w:r>
      <w:r w:rsidRPr="001B1102">
        <w:t xml:space="preserve"> k aktivnímu </w:t>
      </w:r>
      <w:r>
        <w:t>zpracová</w:t>
      </w:r>
      <w:r w:rsidRPr="001B1102">
        <w:t xml:space="preserve">ní </w:t>
      </w:r>
      <w:r>
        <w:t>poznatku, k získání</w:t>
      </w:r>
      <w:r w:rsidRPr="001B1102">
        <w:t xml:space="preserve"> vědomostí a znalostí, ale i dovedností a schopností aplikovat získané poznatky, diskutovat </w:t>
      </w:r>
      <w:r>
        <w:t xml:space="preserve">o prožitku, </w:t>
      </w:r>
      <w:r w:rsidRPr="001B1102">
        <w:t xml:space="preserve"> rozvíjet schopnost vyjadřovat své názory</w:t>
      </w:r>
      <w:r>
        <w:t xml:space="preserve"> a  dokázat řešit problém</w:t>
      </w:r>
    </w:p>
    <w:p w:rsidR="00210FA6" w:rsidRDefault="00210FA6" w:rsidP="00AA38B9">
      <w:pPr>
        <w:ind w:left="1440"/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DC6844" w:rsidRDefault="00DC6844" w:rsidP="00AA38B9">
      <w:pPr>
        <w:jc w:val="both"/>
      </w:pPr>
    </w:p>
    <w:p w:rsidR="00DC6844" w:rsidRDefault="00DC6844" w:rsidP="00AA38B9">
      <w:pPr>
        <w:jc w:val="both"/>
      </w:pPr>
    </w:p>
    <w:p w:rsidR="00DC6844" w:rsidRDefault="00DC6844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AA38B9" w:rsidP="00EE28AB">
      <w:pPr>
        <w:numPr>
          <w:ilvl w:val="1"/>
          <w:numId w:val="6"/>
        </w:numPr>
        <w:jc w:val="both"/>
      </w:pPr>
      <w:r>
        <w:t>U</w:t>
      </w:r>
      <w:r w:rsidR="00210FA6">
        <w:t xml:space="preserve"> žáka posilovat úlohu motivace, volit vhodně alternativní způsoby</w:t>
      </w:r>
      <w:r w:rsidR="00210FA6" w:rsidRPr="006A51C0">
        <w:t xml:space="preserve"> vzdělávání</w:t>
      </w:r>
      <w:r w:rsidR="00210FA6">
        <w:t xml:space="preserve"> a uplatňovat alternativní a augmentativní komunikaci jako prostředku</w:t>
      </w:r>
      <w:r w:rsidR="00210FA6" w:rsidRPr="001B1102">
        <w:t xml:space="preserve"> pro dorozumívání s</w:t>
      </w:r>
      <w:r w:rsidR="00210FA6">
        <w:t xml:space="preserve">e s jeho </w:t>
      </w:r>
      <w:r w:rsidR="00210FA6" w:rsidRPr="001B1102">
        <w:t>okolím</w:t>
      </w:r>
      <w:r w:rsidR="00210FA6">
        <w:t xml:space="preserve"> /piktogramy, znak do řeči, komunikátory, vytvářet komunikační knihy pro jednotlivce,  </w:t>
      </w:r>
      <w:r w:rsidR="00210FA6" w:rsidRPr="006A51C0">
        <w:t xml:space="preserve">. </w:t>
      </w:r>
      <w:r w:rsidR="00210FA6">
        <w:t>/</w:t>
      </w:r>
    </w:p>
    <w:p w:rsidR="00210FA6" w:rsidRDefault="00210FA6" w:rsidP="00EE28AB">
      <w:pPr>
        <w:numPr>
          <w:ilvl w:val="1"/>
          <w:numId w:val="6"/>
        </w:numPr>
        <w:jc w:val="both"/>
      </w:pPr>
      <w:r>
        <w:t>R</w:t>
      </w:r>
      <w:r w:rsidRPr="001B1102">
        <w:t xml:space="preserve">ozvíjet </w:t>
      </w:r>
      <w:r>
        <w:t xml:space="preserve">u žáků </w:t>
      </w:r>
      <w:r w:rsidRPr="001B1102">
        <w:t>jejich pohyblivost, aby dosáhli co nejvyšší míry pohybové samostatnosti a učit je základům sebeobsluhy, která jim umožní co nejvyšší stupeň soběstačnosti</w:t>
      </w:r>
    </w:p>
    <w:p w:rsidR="00210FA6" w:rsidRDefault="00210FA6" w:rsidP="00EE28AB">
      <w:pPr>
        <w:numPr>
          <w:ilvl w:val="1"/>
          <w:numId w:val="6"/>
        </w:numPr>
        <w:jc w:val="both"/>
      </w:pPr>
      <w:r>
        <w:t xml:space="preserve">Modernizovat vybavení školy – nákup speciálního nábytku, didaktických a kompenzačních pomůcek, nových PC, dalších interaktivních tabulí, rozšířit databázi výukových programů, rehabilitačních a sportovních pomůcek, …. </w:t>
      </w:r>
    </w:p>
    <w:p w:rsidR="00210FA6" w:rsidRDefault="00210FA6" w:rsidP="00AA38B9">
      <w:pPr>
        <w:jc w:val="both"/>
      </w:pPr>
    </w:p>
    <w:p w:rsidR="00210FA6" w:rsidRPr="00AE50A0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</w:pPr>
    </w:p>
    <w:p w:rsidR="00210FA6" w:rsidRPr="002B32D8" w:rsidRDefault="00210FA6" w:rsidP="00EE28AB">
      <w:pPr>
        <w:numPr>
          <w:ilvl w:val="0"/>
          <w:numId w:val="7"/>
        </w:numPr>
        <w:jc w:val="both"/>
        <w:rPr>
          <w:b/>
        </w:rPr>
      </w:pPr>
      <w:r w:rsidRPr="002B32D8">
        <w:rPr>
          <w:b/>
        </w:rPr>
        <w:t xml:space="preserve">Umožnit žákům s handicapem rozvíjet zájmy, schopnosti a dovednosti a ovlivňovat jejich další rozvoj. 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AA38B9" w:rsidRDefault="00AA38B9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</w:p>
    <w:p w:rsidR="00210FA6" w:rsidRPr="00070F74" w:rsidRDefault="00210FA6" w:rsidP="00EE28AB">
      <w:pPr>
        <w:numPr>
          <w:ilvl w:val="1"/>
          <w:numId w:val="8"/>
        </w:numPr>
        <w:jc w:val="both"/>
        <w:rPr>
          <w:iCs/>
        </w:rPr>
      </w:pPr>
      <w:r>
        <w:t>Zájmová a mimoškolní činnost, volnočasové aktivity – nabízet takové služby, které mají možnost využít nejen žáci s nižším stupněm postižení, ale i žáci s těžkým handicapem</w:t>
      </w:r>
    </w:p>
    <w:p w:rsidR="00210FA6" w:rsidRPr="002D0579" w:rsidRDefault="00DC6844" w:rsidP="00EE28AB">
      <w:pPr>
        <w:numPr>
          <w:ilvl w:val="1"/>
          <w:numId w:val="5"/>
        </w:numPr>
        <w:jc w:val="both"/>
        <w:rPr>
          <w:bCs/>
          <w:iCs/>
        </w:rPr>
      </w:pPr>
      <w:r>
        <w:rPr>
          <w:bCs/>
          <w:iCs/>
        </w:rPr>
        <w:t>Vyhledávat pro pobyty</w:t>
      </w:r>
      <w:r w:rsidR="00210FA6">
        <w:rPr>
          <w:bCs/>
          <w:iCs/>
        </w:rPr>
        <w:t xml:space="preserve"> v přírodě a výlety bezbariérová ubytovací zařízení, která jsou finančně dostupná pro žáky naší školy tj.</w:t>
      </w:r>
      <w:r>
        <w:rPr>
          <w:bCs/>
          <w:iCs/>
        </w:rPr>
        <w:t>co nejmenší vzdálenost od Strakonic</w:t>
      </w:r>
      <w:r w:rsidR="00210FA6">
        <w:rPr>
          <w:bCs/>
          <w:iCs/>
        </w:rPr>
        <w:t xml:space="preserve"> a co nejnižší cena za ubytování a stravu</w:t>
      </w:r>
      <w:r w:rsidR="00210FA6">
        <w:rPr>
          <w:bCs/>
          <w:iCs/>
        </w:rPr>
        <w:tab/>
      </w:r>
      <w:r w:rsidR="00210FA6">
        <w:rPr>
          <w:bCs/>
          <w:iCs/>
        </w:rPr>
        <w:tab/>
        <w:t xml:space="preserve">                           </w:t>
      </w:r>
    </w:p>
    <w:p w:rsidR="00210FA6" w:rsidRPr="008C0905" w:rsidRDefault="00210FA6" w:rsidP="00EE28AB">
      <w:pPr>
        <w:numPr>
          <w:ilvl w:val="1"/>
          <w:numId w:val="5"/>
        </w:numPr>
        <w:jc w:val="both"/>
        <w:rPr>
          <w:bCs/>
          <w:iCs/>
        </w:rPr>
      </w:pPr>
      <w:r>
        <w:t>Pobyty zaměřit</w:t>
      </w:r>
      <w:r w:rsidRPr="00914495">
        <w:t xml:space="preserve"> především na poznávání jiných lidí a jiného prostředí, na začleňování handicapovaných dětí do společnosti zdravých jedinců, </w:t>
      </w:r>
      <w:r>
        <w:t xml:space="preserve">na aktivní pobyt žáků v přírodě </w:t>
      </w:r>
      <w:r w:rsidRPr="00914495">
        <w:t xml:space="preserve">a na využití volného času. </w:t>
      </w:r>
    </w:p>
    <w:p w:rsidR="00210FA6" w:rsidRDefault="00210FA6" w:rsidP="00AA38B9">
      <w:pPr>
        <w:ind w:left="1440"/>
        <w:jc w:val="both"/>
      </w:pPr>
    </w:p>
    <w:p w:rsidR="00210FA6" w:rsidRDefault="00210FA6" w:rsidP="00AA38B9">
      <w:pPr>
        <w:ind w:left="1440"/>
        <w:jc w:val="both"/>
      </w:pPr>
    </w:p>
    <w:tbl>
      <w:tblPr>
        <w:tblW w:w="49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2262"/>
        <w:gridCol w:w="2263"/>
        <w:gridCol w:w="2278"/>
      </w:tblGrid>
      <w:tr w:rsidR="00210FA6" w:rsidTr="004E587D">
        <w:trPr>
          <w:trHeight w:val="1557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FA6" w:rsidRDefault="00210FA6" w:rsidP="00AA38B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0FA6" w:rsidRDefault="00210FA6" w:rsidP="00AA38B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0FA6" w:rsidRDefault="00210FA6" w:rsidP="00AA38B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0FA6" w:rsidRDefault="00210FA6" w:rsidP="00AA38B9">
            <w:pPr>
              <w:jc w:val="both"/>
            </w:pPr>
          </w:p>
        </w:tc>
      </w:tr>
    </w:tbl>
    <w:p w:rsidR="00210FA6" w:rsidRDefault="00210FA6" w:rsidP="00AA38B9">
      <w:pPr>
        <w:jc w:val="both"/>
      </w:pPr>
      <w:r>
        <w:t xml:space="preserve">                        </w:t>
      </w:r>
    </w:p>
    <w:p w:rsidR="00210FA6" w:rsidRDefault="00210FA6" w:rsidP="00EE28AB">
      <w:pPr>
        <w:numPr>
          <w:ilvl w:val="1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Zapojovat se i nadále do soutěží, prezentovat práce žáků formou výstav, </w:t>
      </w:r>
      <w:hyperlink r:id="rId7" w:history="1">
        <w:r w:rsidRPr="003A1E17">
          <w:rPr>
            <w:rStyle w:val="Hypertextovodkaz"/>
            <w:bCs/>
            <w:iCs/>
          </w:rPr>
          <w:t>www.stránek</w:t>
        </w:r>
      </w:hyperlink>
      <w:r>
        <w:rPr>
          <w:bCs/>
          <w:iCs/>
        </w:rPr>
        <w:t xml:space="preserve"> školy, tiskem,….. </w:t>
      </w:r>
    </w:p>
    <w:p w:rsidR="00210FA6" w:rsidRPr="004E587D" w:rsidRDefault="00210FA6" w:rsidP="00EE28AB">
      <w:pPr>
        <w:numPr>
          <w:ilvl w:val="1"/>
          <w:numId w:val="5"/>
        </w:numPr>
        <w:jc w:val="both"/>
        <w:rPr>
          <w:bCs/>
          <w:iCs/>
        </w:rPr>
      </w:pPr>
      <w:r w:rsidRPr="004E587D">
        <w:rPr>
          <w:bCs/>
          <w:iCs/>
        </w:rPr>
        <w:t xml:space="preserve">Zachovat i do dalších let tradici plaveckého výcviku a plavání Zpracovat projekt a tím získat dotaci na plavání </w:t>
      </w:r>
    </w:p>
    <w:p w:rsidR="00210FA6" w:rsidRPr="00A30FDE" w:rsidRDefault="00210FA6" w:rsidP="00EE28AB">
      <w:pPr>
        <w:numPr>
          <w:ilvl w:val="1"/>
          <w:numId w:val="5"/>
        </w:numPr>
        <w:jc w:val="both"/>
        <w:rPr>
          <w:bCs/>
          <w:iCs/>
        </w:rPr>
      </w:pPr>
      <w:r>
        <w:rPr>
          <w:iCs/>
        </w:rPr>
        <w:t xml:space="preserve">Pro navazování kontaktů s jinými školami i ostatní veřejností nadále se žáky  navštěvovat </w:t>
      </w:r>
      <w:r w:rsidRPr="00167B78">
        <w:rPr>
          <w:iCs/>
        </w:rPr>
        <w:t>divadla, kina, koncerty, výstavy, soutěže, výlety, pla</w:t>
      </w:r>
      <w:r>
        <w:rPr>
          <w:iCs/>
        </w:rPr>
        <w:t>vání, aquapark, lanové centrum,…..</w:t>
      </w:r>
    </w:p>
    <w:p w:rsidR="00210FA6" w:rsidRDefault="00210FA6" w:rsidP="00AA38B9">
      <w:pPr>
        <w:ind w:left="1080"/>
        <w:jc w:val="both"/>
        <w:rPr>
          <w:bCs/>
          <w:iCs/>
        </w:rPr>
      </w:pPr>
    </w:p>
    <w:p w:rsidR="00210FA6" w:rsidRPr="003232A5" w:rsidRDefault="00210FA6" w:rsidP="00AA38B9">
      <w:pPr>
        <w:ind w:left="1080"/>
        <w:jc w:val="both"/>
        <w:rPr>
          <w:bCs/>
          <w:iCs/>
        </w:rPr>
      </w:pPr>
    </w:p>
    <w:p w:rsidR="00210FA6" w:rsidRDefault="00210FA6" w:rsidP="00AA38B9">
      <w:pPr>
        <w:jc w:val="both"/>
        <w:rPr>
          <w:rFonts w:ascii="Comic Sans MS" w:hAnsi="Comic Sans MS"/>
        </w:rPr>
      </w:pPr>
    </w:p>
    <w:p w:rsidR="00AA38B9" w:rsidRDefault="00AA38B9" w:rsidP="00AA38B9">
      <w:pPr>
        <w:jc w:val="both"/>
        <w:rPr>
          <w:rFonts w:ascii="Comic Sans MS" w:hAnsi="Comic Sans MS"/>
        </w:rPr>
      </w:pPr>
    </w:p>
    <w:p w:rsidR="00210FA6" w:rsidRPr="001517E5" w:rsidRDefault="00210FA6" w:rsidP="00EE28AB">
      <w:pPr>
        <w:numPr>
          <w:ilvl w:val="0"/>
          <w:numId w:val="11"/>
        </w:numPr>
        <w:jc w:val="both"/>
        <w:rPr>
          <w:iCs/>
          <w:sz w:val="28"/>
          <w:szCs w:val="28"/>
        </w:rPr>
      </w:pPr>
      <w:r w:rsidRPr="001517E5">
        <w:rPr>
          <w:b/>
          <w:bCs/>
          <w:iCs/>
          <w:sz w:val="28"/>
          <w:szCs w:val="28"/>
        </w:rPr>
        <w:t>Komplexní péče o žáky</w:t>
      </w:r>
    </w:p>
    <w:p w:rsidR="00210FA6" w:rsidRDefault="00210FA6" w:rsidP="00AA38B9">
      <w:pPr>
        <w:jc w:val="both"/>
        <w:rPr>
          <w:bCs/>
          <w:iCs/>
        </w:rPr>
      </w:pPr>
    </w:p>
    <w:p w:rsidR="00210FA6" w:rsidRPr="00881937" w:rsidRDefault="00210FA6" w:rsidP="00AA38B9">
      <w:pPr>
        <w:jc w:val="both"/>
        <w:rPr>
          <w:b/>
          <w:bCs/>
          <w:iCs/>
        </w:rPr>
      </w:pPr>
      <w:r w:rsidRPr="00881937">
        <w:rPr>
          <w:b/>
          <w:bCs/>
          <w:iCs/>
        </w:rPr>
        <w:t>Spolupracující tým odborníků</w:t>
      </w:r>
    </w:p>
    <w:p w:rsidR="00210FA6" w:rsidRDefault="00210FA6" w:rsidP="00AA38B9">
      <w:pPr>
        <w:jc w:val="both"/>
        <w:rPr>
          <w:iCs/>
        </w:rPr>
      </w:pPr>
      <w:r w:rsidRPr="007C17E1">
        <w:rPr>
          <w:bCs/>
          <w:iCs/>
        </w:rPr>
        <w:t xml:space="preserve">Už od počátku </w:t>
      </w:r>
      <w:r>
        <w:rPr>
          <w:bCs/>
          <w:iCs/>
        </w:rPr>
        <w:t xml:space="preserve">myšlenky </w:t>
      </w:r>
      <w:r w:rsidRPr="007C17E1">
        <w:rPr>
          <w:bCs/>
          <w:iCs/>
        </w:rPr>
        <w:t xml:space="preserve">vniku zařízení </w:t>
      </w:r>
      <w:r>
        <w:rPr>
          <w:iCs/>
        </w:rPr>
        <w:t xml:space="preserve">se usilovalo o to, aby byl žák v péči všech odborníků, nejen pedagogických, ale i zdravotnických. Vzhledem k tomu, že se mezi sebou úředníci ministerstva školství a ministerstva zdravotnictví už celá léta nejsou schopni dohodnout a dosud se z rozpočtu školy zdravotníci platit nedají jednoduše proto, že na ně není přidělena ze státního rozpočtu dotace, zůstává otázkou, jak si můžeme pomoci sami. </w:t>
      </w:r>
    </w:p>
    <w:p w:rsidR="00210FA6" w:rsidRDefault="00210FA6" w:rsidP="00AA38B9">
      <w:pPr>
        <w:jc w:val="both"/>
        <w:rPr>
          <w:iCs/>
        </w:rPr>
      </w:pPr>
      <w:r>
        <w:rPr>
          <w:iCs/>
        </w:rPr>
        <w:t xml:space="preserve">Představa je asi </w:t>
      </w:r>
      <w:r w:rsidR="004E587D">
        <w:rPr>
          <w:iCs/>
        </w:rPr>
        <w:t>velmi optimistická – pro všechny žáky</w:t>
      </w:r>
      <w:r>
        <w:rPr>
          <w:iCs/>
        </w:rPr>
        <w:t xml:space="preserve"> mít ve škole spolupracující tým odborníků – speciální pedagog, vychovatel, asistent pedagoga, psycholog, logoped, muzikoterapeut, canisterapeut, ergoterapeut, arteterapeut, fyzioterapeut, zdravotní sestra,….. kteří by se svou profesí - kvalifikací mohli být zaměstnáni ve škole, aniž by se muselo hledat náhradní řešení a zaměstnávat tyto odborníky jako klasického učitele nebo vychovatele.</w:t>
      </w:r>
    </w:p>
    <w:p w:rsidR="00210FA6" w:rsidRDefault="00210FA6" w:rsidP="00AA38B9">
      <w:pPr>
        <w:jc w:val="both"/>
        <w:rPr>
          <w:iCs/>
        </w:rPr>
      </w:pPr>
      <w:r>
        <w:rPr>
          <w:iCs/>
        </w:rPr>
        <w:t>Z vlastních pedagogických řad poskytujeme na odborné ú</w:t>
      </w:r>
      <w:r w:rsidR="004E587D">
        <w:rPr>
          <w:iCs/>
        </w:rPr>
        <w:t>rovni dotekovou terapii, bazální terapii, pobyt ve snoezelenu</w:t>
      </w:r>
      <w:r>
        <w:rPr>
          <w:iCs/>
        </w:rPr>
        <w:t>. Tuto službu poskytují vyškolení pedagogové, kteří ale mají svůj úvazek ve třídě, a proto terapie probíhají pouze v rámci vyučování, což ŠVP umožňuje.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ab/>
        <w:t xml:space="preserve"> </w:t>
      </w:r>
    </w:p>
    <w:p w:rsidR="00210FA6" w:rsidRPr="00C646E0" w:rsidRDefault="00210FA6" w:rsidP="00AA38B9">
      <w:pPr>
        <w:jc w:val="both"/>
        <w:rPr>
          <w:b/>
        </w:rPr>
      </w:pPr>
      <w:r w:rsidRPr="008C0905">
        <w:t xml:space="preserve">                      </w:t>
      </w:r>
      <w:r>
        <w:t xml:space="preserve">          </w:t>
      </w:r>
      <w:r w:rsidR="00AA38B9">
        <w:t xml:space="preserve">                            </w:t>
      </w:r>
    </w:p>
    <w:p w:rsidR="00210FA6" w:rsidRDefault="00210FA6" w:rsidP="00AA38B9">
      <w:pPr>
        <w:jc w:val="both"/>
        <w:rPr>
          <w:b/>
        </w:rPr>
      </w:pPr>
    </w:p>
    <w:p w:rsidR="00210FA6" w:rsidRPr="00AE50A0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Pr="00C372F4" w:rsidRDefault="00210FA6" w:rsidP="00AA38B9">
      <w:pPr>
        <w:ind w:left="360"/>
        <w:jc w:val="both"/>
        <w:rPr>
          <w:sz w:val="20"/>
        </w:rPr>
      </w:pPr>
    </w:p>
    <w:p w:rsidR="00210FA6" w:rsidRPr="00AF0D14" w:rsidRDefault="00210FA6" w:rsidP="00EE28AB">
      <w:pPr>
        <w:numPr>
          <w:ilvl w:val="0"/>
          <w:numId w:val="3"/>
        </w:numPr>
        <w:jc w:val="both"/>
        <w:rPr>
          <w:b/>
          <w:iCs/>
        </w:rPr>
      </w:pPr>
      <w:r w:rsidRPr="00AF0D14">
        <w:rPr>
          <w:b/>
        </w:rPr>
        <w:t>Poskytnout žákovi ucelenou formu speciálně pedagogické péče, která napomůže zlepšování jeho psychické, fyzické, zdravotní,……stránky jeho osobnosti</w:t>
      </w:r>
    </w:p>
    <w:p w:rsidR="00210FA6" w:rsidRPr="00DC6413" w:rsidRDefault="00210FA6" w:rsidP="00EE28AB">
      <w:pPr>
        <w:numPr>
          <w:ilvl w:val="0"/>
          <w:numId w:val="3"/>
        </w:numPr>
        <w:jc w:val="both"/>
        <w:rPr>
          <w:b/>
          <w:iCs/>
        </w:rPr>
      </w:pPr>
      <w:r w:rsidRPr="00AF0D14">
        <w:rPr>
          <w:b/>
          <w:bCs/>
          <w:iCs/>
        </w:rPr>
        <w:t xml:space="preserve">Zařazovat speciálně pedagogickou péči přímo do vyučování – </w:t>
      </w:r>
      <w:r w:rsidRPr="00AF0D14">
        <w:rPr>
          <w:b/>
          <w:iCs/>
        </w:rPr>
        <w:t>logopedii,</w:t>
      </w:r>
      <w:r w:rsidRPr="00DC6413">
        <w:rPr>
          <w:b/>
          <w:iCs/>
        </w:rPr>
        <w:t xml:space="preserve"> grafomotorické cvičení, ergoterapii, arteterapii, muzikoterapii, canisterapii, dotekovou terapii, reiky, rehabilitaci a rehabilitační cvičení,   </w:t>
      </w:r>
    </w:p>
    <w:p w:rsidR="00210FA6" w:rsidRPr="00C7470C" w:rsidRDefault="00210FA6" w:rsidP="00AA38B9">
      <w:pPr>
        <w:jc w:val="both"/>
        <w:rPr>
          <w:b/>
          <w:iCs/>
          <w:color w:val="FF0000"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AA38B9">
      <w:pPr>
        <w:ind w:left="1440"/>
        <w:jc w:val="both"/>
      </w:pPr>
    </w:p>
    <w:p w:rsidR="00210FA6" w:rsidRDefault="00210FA6" w:rsidP="00EE28AB">
      <w:pPr>
        <w:numPr>
          <w:ilvl w:val="1"/>
          <w:numId w:val="6"/>
        </w:numPr>
        <w:jc w:val="both"/>
      </w:pPr>
      <w:r>
        <w:t>Navázat spolupráci s SPC nejen na úrovni vyšetřování žáků, ale na úrovni poskytování služeb – logopedie, grafomotorika, psycholeraxace,……</w:t>
      </w:r>
    </w:p>
    <w:p w:rsidR="00210FA6" w:rsidRPr="003727D0" w:rsidRDefault="00210FA6" w:rsidP="00EE28AB">
      <w:pPr>
        <w:numPr>
          <w:ilvl w:val="1"/>
          <w:numId w:val="6"/>
        </w:numPr>
        <w:jc w:val="both"/>
      </w:pPr>
      <w:r w:rsidRPr="003727D0">
        <w:t>Přednostně umožnit DVPP pedagogům, kteří mají zájem studovat obory – terapie, které škole chybí.</w:t>
      </w:r>
    </w:p>
    <w:p w:rsidR="00210FA6" w:rsidRPr="003727D0" w:rsidRDefault="00210FA6" w:rsidP="00AA38B9">
      <w:pPr>
        <w:tabs>
          <w:tab w:val="num" w:pos="360"/>
        </w:tabs>
        <w:ind w:left="180" w:hanging="180"/>
        <w:jc w:val="both"/>
        <w:rPr>
          <w:rFonts w:ascii="Comic Sans MS" w:hAnsi="Comic Sans MS"/>
        </w:rPr>
      </w:pPr>
    </w:p>
    <w:p w:rsidR="00210FA6" w:rsidRDefault="00210FA6" w:rsidP="00AA38B9">
      <w:pPr>
        <w:tabs>
          <w:tab w:val="num" w:pos="360"/>
        </w:tabs>
        <w:ind w:left="180" w:hanging="180"/>
        <w:jc w:val="both"/>
        <w:rPr>
          <w:rFonts w:ascii="Comic Sans MS" w:hAnsi="Comic Sans MS"/>
        </w:rPr>
      </w:pPr>
    </w:p>
    <w:p w:rsidR="00210FA6" w:rsidRDefault="00210FA6" w:rsidP="00AA38B9">
      <w:pPr>
        <w:jc w:val="both"/>
        <w:rPr>
          <w:sz w:val="32"/>
          <w:szCs w:val="32"/>
        </w:rPr>
      </w:pPr>
      <w:r w:rsidRPr="007C17E1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Pr="007C17E1">
        <w:rPr>
          <w:b/>
          <w:bCs/>
          <w:sz w:val="32"/>
          <w:szCs w:val="32"/>
        </w:rPr>
        <w:t>Oblast personální</w:t>
      </w:r>
      <w:r w:rsidRPr="007C17E1">
        <w:rPr>
          <w:sz w:val="32"/>
          <w:szCs w:val="32"/>
        </w:rPr>
        <w:t xml:space="preserve"> 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  <w:r w:rsidRPr="00AF0D14">
        <w:rPr>
          <w:iCs/>
        </w:rPr>
        <w:t xml:space="preserve">V jádru je sbor </w:t>
      </w:r>
      <w:r w:rsidR="00CC35AD">
        <w:rPr>
          <w:iCs/>
        </w:rPr>
        <w:t>velice stabilní. Práci se žákem</w:t>
      </w:r>
      <w:r w:rsidRPr="00AF0D14">
        <w:rPr>
          <w:iCs/>
        </w:rPr>
        <w:t>, navíc těžce postiženým, nesmíme</w:t>
      </w:r>
      <w:r>
        <w:rPr>
          <w:iCs/>
        </w:rPr>
        <w:t xml:space="preserve"> brát jako zaměstnání, ale spíše jako poslání. Chceme dát žákům maximum toho, co jsou schopni přijmout a přitom to dělat s radostí, chutí a vnitřním uspokojením. Chceme školu, ve které lidé mají co dělat a hlavně chtějí dělat – školu zdravou, zajímavou, tvořivou, zvídavou, nestresující žáka ani pedagoga, naopak respektující osobnost žáka i pedagoga. Práce v naší škole je smysluplná, i když psychicky a fyzicky velmi náročná. Vedení školy práci pedagogů oceňuje a velmi si jí váží.  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rFonts w:ascii="Arial" w:hAnsi="Arial" w:cs="Arial"/>
        </w:rPr>
      </w:pPr>
    </w:p>
    <w:p w:rsidR="00210FA6" w:rsidRDefault="00210FA6" w:rsidP="00EE28AB">
      <w:pPr>
        <w:numPr>
          <w:ilvl w:val="0"/>
          <w:numId w:val="12"/>
        </w:numPr>
        <w:tabs>
          <w:tab w:val="clear" w:pos="1080"/>
          <w:tab w:val="num" w:pos="709"/>
        </w:tabs>
        <w:ind w:left="851" w:hanging="567"/>
        <w:jc w:val="both"/>
        <w:rPr>
          <w:b/>
          <w:iCs/>
        </w:rPr>
      </w:pPr>
      <w:r>
        <w:rPr>
          <w:b/>
          <w:bCs/>
          <w:iCs/>
          <w:sz w:val="28"/>
          <w:szCs w:val="28"/>
        </w:rPr>
        <w:t>Profesní a osobnostní růst pedagogických pracovníků</w:t>
      </w:r>
    </w:p>
    <w:p w:rsidR="00210FA6" w:rsidRDefault="00210FA6" w:rsidP="00AA38B9">
      <w:pPr>
        <w:jc w:val="both"/>
        <w:rPr>
          <w:b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1517E5" w:rsidRDefault="00210FA6" w:rsidP="00EE28AB">
      <w:pPr>
        <w:numPr>
          <w:ilvl w:val="0"/>
          <w:numId w:val="9"/>
        </w:numPr>
        <w:jc w:val="both"/>
        <w:rPr>
          <w:b/>
          <w:iCs/>
        </w:rPr>
      </w:pPr>
      <w:r w:rsidRPr="001517E5">
        <w:rPr>
          <w:b/>
          <w:bCs/>
          <w:iCs/>
        </w:rPr>
        <w:t xml:space="preserve">Vzdělávání pedagogických pracovníků 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Plánovat si důsledně svůj odborný růst – plán DVPP </w:t>
      </w:r>
    </w:p>
    <w:p w:rsidR="00210FA6" w:rsidRPr="00727D0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727D0D">
        <w:rPr>
          <w:iCs/>
        </w:rPr>
        <w:t>Zvyšovat si odbornou kvalifikaci formou DVPP</w:t>
      </w:r>
    </w:p>
    <w:p w:rsidR="00210FA6" w:rsidRPr="00727D0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727D0D">
        <w:rPr>
          <w:iCs/>
        </w:rPr>
        <w:t>Prioritně se zaměřit a umožnit DVPP těm, kteří se chtějí dále vzdělávat v oblastech speciálně pedagogické péče – alternativní a augmentativní komunikace, bazální stimulace, muzikoterapie, canisterapii, grafomotorika,….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727D0D">
        <w:rPr>
          <w:iCs/>
        </w:rPr>
        <w:t>Vzdělávat se navzájem – přenášet znalosti a dovednosti získané na seminářích</w:t>
      </w:r>
      <w:r>
        <w:rPr>
          <w:iCs/>
        </w:rPr>
        <w:t xml:space="preserve"> mezi ostatní kolegy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Navštěvovat vyučovací hodiny svých kolegů  </w:t>
      </w:r>
    </w:p>
    <w:p w:rsidR="00210FA6" w:rsidRDefault="00210FA6" w:rsidP="00AA38B9">
      <w:pPr>
        <w:ind w:left="360"/>
        <w:jc w:val="both"/>
        <w:rPr>
          <w:b/>
          <w:iCs/>
        </w:rPr>
      </w:pPr>
    </w:p>
    <w:p w:rsidR="00210FA6" w:rsidRDefault="00210FA6" w:rsidP="00AA38B9">
      <w:pPr>
        <w:ind w:left="360"/>
        <w:jc w:val="both"/>
        <w:rPr>
          <w:b/>
          <w:iCs/>
        </w:rPr>
      </w:pPr>
    </w:p>
    <w:p w:rsidR="00210FA6" w:rsidRPr="006D5CDC" w:rsidRDefault="00210FA6" w:rsidP="00AA38B9">
      <w:pPr>
        <w:jc w:val="both"/>
        <w:rPr>
          <w:b/>
          <w:iCs/>
        </w:rPr>
      </w:pPr>
    </w:p>
    <w:p w:rsidR="00210FA6" w:rsidRDefault="00210FA6" w:rsidP="00EE28AB">
      <w:pPr>
        <w:numPr>
          <w:ilvl w:val="0"/>
          <w:numId w:val="13"/>
        </w:numPr>
        <w:jc w:val="both"/>
        <w:rPr>
          <w:iCs/>
        </w:rPr>
      </w:pPr>
      <w:r w:rsidRPr="001517E5">
        <w:rPr>
          <w:b/>
          <w:bCs/>
          <w:iCs/>
          <w:sz w:val="28"/>
          <w:szCs w:val="28"/>
        </w:rPr>
        <w:t>Spolupracující sborovna</w:t>
      </w:r>
    </w:p>
    <w:p w:rsidR="00210FA6" w:rsidRDefault="00210FA6" w:rsidP="00AA38B9">
      <w:pPr>
        <w:jc w:val="both"/>
        <w:rPr>
          <w:b/>
        </w:rPr>
      </w:pPr>
    </w:p>
    <w:p w:rsidR="00210FA6" w:rsidRDefault="00210FA6" w:rsidP="00AA38B9">
      <w:pPr>
        <w:jc w:val="both"/>
        <w:rPr>
          <w:b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  <w:iCs/>
        </w:rPr>
      </w:pPr>
    </w:p>
    <w:p w:rsidR="00210FA6" w:rsidRPr="00D0152C" w:rsidRDefault="00210FA6" w:rsidP="00AA38B9">
      <w:pPr>
        <w:ind w:left="360"/>
        <w:jc w:val="both"/>
        <w:rPr>
          <w:b/>
          <w:iCs/>
        </w:rPr>
      </w:pPr>
      <w:r>
        <w:rPr>
          <w:b/>
          <w:iCs/>
        </w:rPr>
        <w:t>1. K</w:t>
      </w:r>
      <w:r w:rsidRPr="00D0152C">
        <w:rPr>
          <w:b/>
          <w:iCs/>
        </w:rPr>
        <w:t>valifikovaný, kvalitní, stabilizovaný, spolupracující, pohodový……tým pedagogů</w:t>
      </w:r>
    </w:p>
    <w:p w:rsidR="00210FA6" w:rsidRPr="00AB0BD5" w:rsidRDefault="00210FA6" w:rsidP="00AA38B9">
      <w:pPr>
        <w:ind w:left="360"/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Spolupracovat, vzájemně si pomáhat, předávat si zkušenosti, nápady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Spolupracovat - uvádějící a uváděný dle pravidel, které si zaměstnanci sami zpracovali </w:t>
      </w:r>
    </w:p>
    <w:p w:rsidR="00A63AF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A63AF6">
        <w:rPr>
          <w:iCs/>
        </w:rPr>
        <w:t xml:space="preserve">Navzájem se respektovat – učitel, vychovatel, asistent pedagoga </w:t>
      </w:r>
    </w:p>
    <w:p w:rsidR="00210FA6" w:rsidRPr="00A63AF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A63AF6">
        <w:rPr>
          <w:iCs/>
        </w:rPr>
        <w:t xml:space="preserve">Poskytovat si navzájem informace vedení školy/zaměstnanci - jednou týdně pracovní schůzky </w:t>
      </w:r>
    </w:p>
    <w:p w:rsidR="00210FA6" w:rsidRPr="000072C1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0072C1">
        <w:rPr>
          <w:iCs/>
        </w:rPr>
        <w:t xml:space="preserve">Pracovníci školy, pokud sami nechtějí řešit problém s vedením školy, mají možnost využít k přenosu informací širší vedení školy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Pořádat neformální setkávání ve škole nebo mimo školu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Vytvářet takové klima školy, kde každý zaměstnanec má možnost se realizovat a uplatnit se ve prospěch rozvoje školy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Neustále zkvalitňovat prostředí školy – zázemí pro pedagoga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EE28AB">
      <w:pPr>
        <w:numPr>
          <w:ilvl w:val="0"/>
          <w:numId w:val="14"/>
        </w:numPr>
        <w:jc w:val="both"/>
        <w:rPr>
          <w:iCs/>
        </w:rPr>
      </w:pPr>
      <w:r w:rsidRPr="00AB0BD5">
        <w:rPr>
          <w:b/>
          <w:bCs/>
          <w:iCs/>
          <w:sz w:val="28"/>
          <w:szCs w:val="28"/>
        </w:rPr>
        <w:t>Projektová práce pedagog</w:t>
      </w:r>
      <w:r>
        <w:rPr>
          <w:b/>
          <w:bCs/>
          <w:iCs/>
          <w:sz w:val="28"/>
          <w:szCs w:val="28"/>
        </w:rPr>
        <w:t>ických pracovníků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E3692A" w:rsidRPr="00E3692A" w:rsidRDefault="00210FA6" w:rsidP="00EE28AB">
      <w:pPr>
        <w:pStyle w:val="Odstavecseseznamem"/>
        <w:numPr>
          <w:ilvl w:val="1"/>
          <w:numId w:val="14"/>
        </w:numPr>
        <w:tabs>
          <w:tab w:val="clear" w:pos="1800"/>
          <w:tab w:val="num" w:pos="426"/>
        </w:tabs>
        <w:ind w:left="567" w:hanging="141"/>
        <w:jc w:val="both"/>
        <w:rPr>
          <w:iCs/>
        </w:rPr>
      </w:pPr>
      <w:r w:rsidRPr="00E3692A">
        <w:rPr>
          <w:b/>
          <w:bCs/>
          <w:iCs/>
        </w:rPr>
        <w:t xml:space="preserve">Formou zpracovaných projektů získávat další finanční prostředky na </w:t>
      </w:r>
      <w:r w:rsidR="00E3692A">
        <w:rPr>
          <w:b/>
          <w:bCs/>
          <w:iCs/>
        </w:rPr>
        <w:t xml:space="preserve">  </w:t>
      </w:r>
    </w:p>
    <w:p w:rsidR="00210FA6" w:rsidRPr="00E3692A" w:rsidRDefault="00E3692A" w:rsidP="00AA38B9">
      <w:pPr>
        <w:pStyle w:val="Odstavecseseznamem"/>
        <w:ind w:left="567"/>
        <w:jc w:val="both"/>
        <w:rPr>
          <w:iCs/>
        </w:rPr>
      </w:pPr>
      <w:r>
        <w:rPr>
          <w:b/>
          <w:bCs/>
          <w:iCs/>
        </w:rPr>
        <w:t xml:space="preserve">   </w:t>
      </w:r>
      <w:r w:rsidR="00210FA6" w:rsidRPr="00E3692A">
        <w:rPr>
          <w:b/>
          <w:iCs/>
        </w:rPr>
        <w:t>nadstandardní vybavení školy</w:t>
      </w:r>
      <w:r w:rsidR="00210FA6" w:rsidRPr="00E3692A">
        <w:rPr>
          <w:iCs/>
        </w:rPr>
        <w:t xml:space="preserve"> </w:t>
      </w:r>
    </w:p>
    <w:p w:rsidR="00E3692A" w:rsidRPr="00E3692A" w:rsidRDefault="00E3692A" w:rsidP="00EE28AB">
      <w:pPr>
        <w:pStyle w:val="Odstavecseseznamem"/>
        <w:numPr>
          <w:ilvl w:val="1"/>
          <w:numId w:val="14"/>
        </w:numPr>
        <w:tabs>
          <w:tab w:val="clear" w:pos="1800"/>
          <w:tab w:val="num" w:pos="426"/>
        </w:tabs>
        <w:ind w:left="426" w:firstLine="0"/>
        <w:jc w:val="both"/>
        <w:rPr>
          <w:b/>
          <w:iCs/>
        </w:rPr>
      </w:pPr>
      <w:r w:rsidRPr="00E3692A">
        <w:rPr>
          <w:b/>
          <w:iCs/>
        </w:rPr>
        <w:t>Zapojit se do grantových projektů ESF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Sledovat výzvy různých institucí</w:t>
      </w:r>
      <w:r w:rsidRPr="00167B78">
        <w:rPr>
          <w:iCs/>
        </w:rPr>
        <w:t xml:space="preserve">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Zpracovávat projekty</w:t>
      </w:r>
      <w:r w:rsidRPr="00167B78">
        <w:rPr>
          <w:iCs/>
        </w:rPr>
        <w:t xml:space="preserve">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Získáním grantu podpořit oblast, na kterou byl projekt vypsán</w:t>
      </w:r>
    </w:p>
    <w:p w:rsidR="00A63AF6" w:rsidRDefault="00A63AF6" w:rsidP="00AA38B9">
      <w:pPr>
        <w:jc w:val="both"/>
        <w:rPr>
          <w:b/>
          <w:bCs/>
          <w:sz w:val="32"/>
          <w:szCs w:val="32"/>
        </w:rPr>
      </w:pPr>
    </w:p>
    <w:p w:rsidR="00A63AF6" w:rsidRDefault="00A63AF6" w:rsidP="00AA38B9">
      <w:pPr>
        <w:jc w:val="both"/>
        <w:rPr>
          <w:b/>
          <w:bCs/>
          <w:sz w:val="32"/>
          <w:szCs w:val="32"/>
        </w:rPr>
      </w:pPr>
    </w:p>
    <w:p w:rsidR="00A63AF6" w:rsidRDefault="00A63AF6" w:rsidP="00AA38B9">
      <w:pPr>
        <w:jc w:val="both"/>
        <w:rPr>
          <w:b/>
          <w:bCs/>
          <w:sz w:val="32"/>
          <w:szCs w:val="32"/>
        </w:rPr>
      </w:pPr>
    </w:p>
    <w:p w:rsidR="00210FA6" w:rsidRPr="001B04C5" w:rsidRDefault="00210FA6" w:rsidP="00AA38B9">
      <w:pPr>
        <w:jc w:val="both"/>
        <w:rPr>
          <w:sz w:val="32"/>
          <w:szCs w:val="32"/>
        </w:rPr>
      </w:pPr>
      <w:r w:rsidRPr="001B04C5">
        <w:rPr>
          <w:b/>
          <w:bCs/>
          <w:sz w:val="32"/>
          <w:szCs w:val="32"/>
        </w:rPr>
        <w:t>3. Oblast spolupráce</w:t>
      </w:r>
      <w:r w:rsidRPr="001B04C5">
        <w:rPr>
          <w:sz w:val="32"/>
          <w:szCs w:val="32"/>
        </w:rPr>
        <w:t xml:space="preserve"> </w:t>
      </w:r>
    </w:p>
    <w:p w:rsidR="00210FA6" w:rsidRDefault="00210FA6" w:rsidP="00AA38B9">
      <w:pPr>
        <w:jc w:val="both"/>
        <w:rPr>
          <w:sz w:val="32"/>
          <w:szCs w:val="32"/>
        </w:rPr>
      </w:pPr>
    </w:p>
    <w:p w:rsidR="00A63AF6" w:rsidRDefault="00A63AF6" w:rsidP="00CC35AD">
      <w:pPr>
        <w:spacing w:after="450"/>
        <w:jc w:val="both"/>
        <w:rPr>
          <w:color w:val="000000"/>
        </w:rPr>
      </w:pPr>
      <w:r>
        <w:rPr>
          <w:color w:val="000000"/>
        </w:rPr>
        <w:t>Š</w:t>
      </w:r>
      <w:r w:rsidR="00210FA6" w:rsidRPr="001B04C5">
        <w:rPr>
          <w:color w:val="000000"/>
        </w:rPr>
        <w:t>kola</w:t>
      </w:r>
      <w:r>
        <w:rPr>
          <w:color w:val="000000"/>
        </w:rPr>
        <w:t xml:space="preserve"> spolupracuje s různými organizacemi – např.: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>
        <w:rPr>
          <w:color w:val="000000"/>
        </w:rPr>
        <w:t xml:space="preserve"> </w:t>
      </w:r>
      <w:r w:rsidRPr="00A63AF6">
        <w:rPr>
          <w:color w:val="000000"/>
        </w:rPr>
        <w:t>•</w:t>
      </w:r>
      <w:r w:rsidRPr="00A63AF6">
        <w:rPr>
          <w:color w:val="000000"/>
        </w:rPr>
        <w:tab/>
        <w:t>VŠ Prachatice, sociální akademie při JU ČB – praxe studentů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Zdravotně sociální fakulta ČB – praxe studentů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SPC v Jihočeském kraji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 xml:space="preserve">PPP Strakonice, SVP Strakonice, 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Okresní manželská a předmanželská poradna Strakonice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ÚSP pro mládež Strakonice, Mačkov, Osek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Policie ČR – Strakonice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Městská policie Strakonice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UP Strakonice</w:t>
      </w:r>
    </w:p>
    <w:p w:rsidR="00A63AF6" w:rsidRPr="00A63AF6" w:rsidRDefault="00A63AF6" w:rsidP="00CC35AD">
      <w:pPr>
        <w:spacing w:after="450"/>
        <w:jc w:val="both"/>
        <w:rPr>
          <w:color w:val="000000"/>
        </w:rPr>
      </w:pPr>
      <w:r w:rsidRPr="00A63AF6">
        <w:rPr>
          <w:color w:val="000000"/>
        </w:rPr>
        <w:t>•</w:t>
      </w:r>
      <w:r w:rsidRPr="00A63AF6">
        <w:rPr>
          <w:color w:val="000000"/>
        </w:rPr>
        <w:tab/>
        <w:t>MěÚ Strakonice – sociální odbor</w:t>
      </w:r>
    </w:p>
    <w:p w:rsidR="00A63AF6" w:rsidRDefault="00A63AF6" w:rsidP="00AA38B9">
      <w:pPr>
        <w:spacing w:after="450"/>
        <w:jc w:val="both"/>
        <w:rPr>
          <w:color w:val="000000"/>
        </w:rPr>
      </w:pPr>
      <w:r w:rsidRPr="00A63AF6">
        <w:rPr>
          <w:color w:val="000000"/>
        </w:rPr>
        <w:lastRenderedPageBreak/>
        <w:t>•</w:t>
      </w:r>
      <w:r w:rsidRPr="00A63AF6">
        <w:rPr>
          <w:color w:val="000000"/>
        </w:rPr>
        <w:tab/>
        <w:t>Vojenský útvar Strakonice</w:t>
      </w:r>
      <w:r w:rsidR="00210FA6" w:rsidRPr="001B04C5">
        <w:rPr>
          <w:color w:val="000000"/>
        </w:rPr>
        <w:t xml:space="preserve"> </w:t>
      </w: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D0152C" w:rsidRDefault="00210FA6" w:rsidP="00AA38B9">
      <w:pPr>
        <w:ind w:left="360"/>
        <w:jc w:val="both"/>
        <w:rPr>
          <w:iCs/>
        </w:rPr>
      </w:pPr>
      <w:r>
        <w:rPr>
          <w:b/>
          <w:bCs/>
          <w:iCs/>
        </w:rPr>
        <w:t>1. Pokračovat  a neustále zkvalitňovat spolupráci se zřizovatelem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89442B" w:rsidRDefault="0089442B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CE43F2">
        <w:rPr>
          <w:iCs/>
        </w:rPr>
        <w:t xml:space="preserve">Posilovat úlohu </w:t>
      </w:r>
      <w:r>
        <w:rPr>
          <w:iCs/>
        </w:rPr>
        <w:t>zřizovatele</w:t>
      </w:r>
      <w:r w:rsidRPr="00CE43F2">
        <w:rPr>
          <w:iCs/>
        </w:rPr>
        <w:t xml:space="preserve"> –</w:t>
      </w:r>
      <w:r>
        <w:rPr>
          <w:iCs/>
        </w:rPr>
        <w:t xml:space="preserve"> </w:t>
      </w:r>
      <w:r w:rsidRPr="00CE43F2">
        <w:rPr>
          <w:iCs/>
        </w:rPr>
        <w:t>jako partnera, spolupracovníka, pomocníka, rádce,…společně řešit problémy</w:t>
      </w:r>
      <w:r>
        <w:rPr>
          <w:iCs/>
        </w:rPr>
        <w:t xml:space="preserve"> školy, </w:t>
      </w:r>
      <w:r w:rsidRPr="00CE43F2">
        <w:rPr>
          <w:iCs/>
        </w:rPr>
        <w:t xml:space="preserve"> ale i radosti, úspěchy,..</w:t>
      </w:r>
    </w:p>
    <w:p w:rsidR="0089442B" w:rsidRDefault="0089442B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Reagovat na připomínky, podněty,  …. , které přijdou ze strany zřizovatele. </w:t>
      </w:r>
    </w:p>
    <w:p w:rsidR="0089442B" w:rsidRPr="0089442B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Propagace zřizovatele – </w:t>
      </w:r>
      <w:hyperlink r:id="rId8" w:history="1">
        <w:r w:rsidRPr="005F414D">
          <w:rPr>
            <w:rStyle w:val="Hypertextovodkaz"/>
            <w:iCs/>
          </w:rPr>
          <w:t>www.stánky</w:t>
        </w:r>
      </w:hyperlink>
      <w:r>
        <w:rPr>
          <w:iCs/>
        </w:rPr>
        <w:t xml:space="preserve"> školy, na akcích školy, v tisku, ve výroční zprávě,…</w:t>
      </w:r>
    </w:p>
    <w:p w:rsidR="00A63AF6" w:rsidRDefault="00233632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Využívat nabídek </w:t>
      </w:r>
      <w:r w:rsidR="00A63AF6">
        <w:rPr>
          <w:iCs/>
        </w:rPr>
        <w:t xml:space="preserve">zařízení města </w:t>
      </w:r>
    </w:p>
    <w:p w:rsidR="00210FA6" w:rsidRPr="001D4EE5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1D4EE5">
        <w:rPr>
          <w:color w:val="000000"/>
        </w:rPr>
        <w:t>Zvát zřizovatele do školy i na různé akce školy</w:t>
      </w:r>
    </w:p>
    <w:p w:rsidR="00210FA6" w:rsidRPr="001D4EE5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color w:val="000000"/>
        </w:rPr>
        <w:t>Nově zavést – domluvit se zřizovatelem - návštěvu zástupce zřizovatele na setkání rodičů školy /jedenkrát ročně/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Dále žádat o poskytování dotací na akce či činnost školy</w:t>
      </w:r>
    </w:p>
    <w:p w:rsidR="00210FA6" w:rsidRPr="00702613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color w:val="000000"/>
        </w:rPr>
        <w:t>Konzultovat a řešit se zřizovatelem z</w:t>
      </w:r>
      <w:r>
        <w:t xml:space="preserve">áměr školy - nástavbu/přístavbu školy - </w:t>
      </w:r>
      <w:r>
        <w:rPr>
          <w:iCs/>
        </w:rPr>
        <w:t>získat jeho souhlas, podporu a odbornou pomoc, v</w:t>
      </w:r>
      <w:r w:rsidRPr="002F0D46">
        <w:rPr>
          <w:iCs/>
        </w:rPr>
        <w:t>ypracovat projekt a čerpat finanční prostředky z fondů EU</w:t>
      </w:r>
      <w:r>
        <w:rPr>
          <w:iCs/>
        </w:rPr>
        <w:t xml:space="preserve"> – viz. Oblast materiální a prostorové podmínky školy</w:t>
      </w:r>
    </w:p>
    <w:p w:rsidR="00210FA6" w:rsidRPr="008C0905" w:rsidRDefault="00210FA6" w:rsidP="00EE28AB">
      <w:pPr>
        <w:numPr>
          <w:ilvl w:val="0"/>
          <w:numId w:val="15"/>
        </w:numPr>
        <w:jc w:val="both"/>
        <w:rPr>
          <w:iCs/>
          <w:sz w:val="28"/>
          <w:szCs w:val="28"/>
        </w:rPr>
      </w:pPr>
      <w:r w:rsidRPr="00CB7ACF"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</w:rPr>
        <w:t>odiče</w:t>
      </w:r>
    </w:p>
    <w:p w:rsidR="00210FA6" w:rsidRPr="00A20DF6" w:rsidRDefault="00210FA6" w:rsidP="00AA38B9">
      <w:pPr>
        <w:ind w:left="720"/>
        <w:jc w:val="both"/>
        <w:rPr>
          <w:iCs/>
          <w:sz w:val="28"/>
          <w:szCs w:val="28"/>
        </w:rPr>
      </w:pPr>
    </w:p>
    <w:p w:rsidR="00210FA6" w:rsidRPr="006631C5" w:rsidRDefault="00210FA6" w:rsidP="00AA38B9">
      <w:pPr>
        <w:jc w:val="both"/>
      </w:pPr>
      <w:r>
        <w:t xml:space="preserve">Spokojený rodič je přáním všech pedagogů. Usilujeme o to, aby se problémy řešili společně s námi.  K tomu volíme kromě tradičních způsobů (třídní schůzky, pohovory s rodiči, návštěvy pedagogů v rodinách) i netradiční, což jsou různé akce, při nichž se odbourávají bariéry mezi učiteli a rodiči, rodiče se učitelům více otevřou a jednají s nimi bez ostychu a s větší přirozeností. </w:t>
      </w:r>
      <w:r w:rsidRPr="006631C5">
        <w:t>Přesto je většina rodičů, kteří se školou spolupracují pouze na úrovni „</w:t>
      </w:r>
      <w:r>
        <w:t>jakési povinnosti</w:t>
      </w:r>
      <w:r w:rsidRPr="006631C5">
        <w:t>“ a to chceme alespoň částečně změnit.</w:t>
      </w:r>
    </w:p>
    <w:p w:rsidR="00210FA6" w:rsidRDefault="00210FA6" w:rsidP="00AA38B9">
      <w:pPr>
        <w:jc w:val="both"/>
        <w:rPr>
          <w:b/>
          <w:bCs/>
          <w:iCs/>
          <w:sz w:val="28"/>
          <w:szCs w:val="28"/>
        </w:rPr>
      </w:pPr>
    </w:p>
    <w:p w:rsidR="00210FA6" w:rsidRDefault="00210FA6" w:rsidP="00AA38B9">
      <w:pPr>
        <w:jc w:val="both"/>
        <w:rPr>
          <w:b/>
          <w:bCs/>
          <w:iCs/>
        </w:rPr>
      </w:pPr>
    </w:p>
    <w:p w:rsidR="00210FA6" w:rsidRDefault="00210FA6" w:rsidP="00AA38B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210FA6" w:rsidRDefault="00A63AF6" w:rsidP="00AA38B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   </w:t>
      </w:r>
    </w:p>
    <w:p w:rsidR="00210FA6" w:rsidRPr="00C646E0" w:rsidRDefault="00210FA6" w:rsidP="00AA38B9">
      <w:pPr>
        <w:jc w:val="both"/>
        <w:rPr>
          <w:b/>
          <w:bCs/>
          <w:iCs/>
        </w:rPr>
      </w:pPr>
    </w:p>
    <w:p w:rsidR="00210FA6" w:rsidRDefault="00A63AF6" w:rsidP="00AA38B9">
      <w:pPr>
        <w:jc w:val="both"/>
        <w:rPr>
          <w:b/>
        </w:rPr>
      </w:pPr>
      <w:r>
        <w:rPr>
          <w:b/>
        </w:rPr>
        <w:t>Společné akce -  rodiče, žáci, pedagogové</w:t>
      </w:r>
    </w:p>
    <w:p w:rsidR="00210FA6" w:rsidRDefault="00210FA6" w:rsidP="00AA38B9">
      <w:pPr>
        <w:jc w:val="both"/>
        <w:rPr>
          <w:b/>
        </w:rPr>
      </w:pPr>
    </w:p>
    <w:p w:rsidR="00210FA6" w:rsidRDefault="00210FA6" w:rsidP="00AA38B9">
      <w:pPr>
        <w:jc w:val="both"/>
        <w:rPr>
          <w:b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CC35AD" w:rsidRDefault="00210FA6" w:rsidP="00EE28AB">
      <w:pPr>
        <w:pStyle w:val="Odstavecseseznamem"/>
        <w:numPr>
          <w:ilvl w:val="1"/>
          <w:numId w:val="12"/>
        </w:numPr>
        <w:jc w:val="both"/>
        <w:rPr>
          <w:b/>
          <w:iCs/>
        </w:rPr>
      </w:pPr>
      <w:r w:rsidRPr="00CC35AD">
        <w:rPr>
          <w:b/>
          <w:bCs/>
          <w:iCs/>
        </w:rPr>
        <w:t>Zkvalitnit spolupráci s rodiči</w:t>
      </w:r>
      <w:r w:rsidRPr="00CC35AD">
        <w:rPr>
          <w:iCs/>
        </w:rPr>
        <w:t xml:space="preserve">, </w:t>
      </w:r>
      <w:r w:rsidRPr="00CC35AD">
        <w:rPr>
          <w:b/>
          <w:iCs/>
        </w:rPr>
        <w:t xml:space="preserve">školskou radou </w:t>
      </w:r>
    </w:p>
    <w:p w:rsidR="00CC35AD" w:rsidRPr="00CC35AD" w:rsidRDefault="00CC35AD" w:rsidP="00CC35AD">
      <w:pPr>
        <w:pStyle w:val="Odstavecseseznamem"/>
        <w:ind w:left="1800"/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CE43F2">
        <w:rPr>
          <w:iCs/>
        </w:rPr>
        <w:t>Posilovat úlohu rodiče – brát rodiče jako partnera, spolupracovníka, pomocníka, rádce,…společně řešit problémy, zklamání, ale i radosti, úspěchy,..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Reagova</w:t>
      </w:r>
      <w:r w:rsidR="00CC35AD">
        <w:rPr>
          <w:iCs/>
        </w:rPr>
        <w:t>t na připomínky, podněty,</w:t>
      </w:r>
      <w:r>
        <w:rPr>
          <w:iCs/>
        </w:rPr>
        <w:t>které přijdou od rodičů, ptát se na jejich názory, nápady,</w:t>
      </w:r>
      <w:r w:rsidRPr="002F6ED6">
        <w:rPr>
          <w:iCs/>
        </w:rPr>
        <w:t xml:space="preserve"> </w:t>
      </w:r>
      <w:r>
        <w:rPr>
          <w:iCs/>
        </w:rPr>
        <w:t>zkušenosti,….</w:t>
      </w:r>
    </w:p>
    <w:p w:rsidR="00210FA6" w:rsidRPr="004D3BDC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4D3BDC">
        <w:rPr>
          <w:iCs/>
        </w:rPr>
        <w:lastRenderedPageBreak/>
        <w:t xml:space="preserve">Domluvit se členy ŠR z řad rodičů, aby se více podíleli na správě školy, znovu jim vysvětlit, jaké mají poslání a proč jsou pro školu </w:t>
      </w:r>
      <w:r>
        <w:rPr>
          <w:iCs/>
        </w:rPr>
        <w:t>partnerem</w:t>
      </w:r>
    </w:p>
    <w:p w:rsidR="00210FA6" w:rsidRPr="00D324D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D324DD">
        <w:rPr>
          <w:iCs/>
        </w:rPr>
        <w:t>Zpracovávat pr</w:t>
      </w:r>
      <w:r w:rsidR="00CC35AD">
        <w:rPr>
          <w:iCs/>
        </w:rPr>
        <w:t xml:space="preserve">ojekty </w:t>
      </w:r>
      <w:r w:rsidRPr="00D324DD">
        <w:rPr>
          <w:iCs/>
        </w:rPr>
        <w:t>a získávat finanční prostředky na podporu volnočasových aktivit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Seznámit všechny rodiče s novými ŠVP – ne jednorázově, ale využívat třídní schůzky, konzultační hodiny, či další setkání na toto téma</w:t>
      </w:r>
    </w:p>
    <w:p w:rsidR="00210FA6" w:rsidRPr="009C1D4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Dotazníkovým šetřením zjišťovat spokojenost rodičů se školou a nápady na </w:t>
      </w:r>
      <w:r w:rsidRPr="009C1D4D">
        <w:rPr>
          <w:iCs/>
        </w:rPr>
        <w:t>zlepšení</w:t>
      </w:r>
    </w:p>
    <w:p w:rsidR="00210FA6" w:rsidRPr="009C1D4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9C1D4D">
        <w:rPr>
          <w:iCs/>
        </w:rPr>
        <w:t xml:space="preserve">Zlepšit informační systém – umožnit rodičům, kteří nemají </w:t>
      </w:r>
      <w:r>
        <w:rPr>
          <w:iCs/>
        </w:rPr>
        <w:t>možnost doma,</w:t>
      </w:r>
      <w:r w:rsidRPr="009C1D4D">
        <w:rPr>
          <w:iCs/>
        </w:rPr>
        <w:t xml:space="preserve"> přístup na internet ve škole</w:t>
      </w:r>
      <w:r>
        <w:rPr>
          <w:iCs/>
        </w:rPr>
        <w:t xml:space="preserve"> – </w:t>
      </w:r>
      <w:hyperlink r:id="rId9" w:history="1">
        <w:r w:rsidRPr="00CE4296">
          <w:rPr>
            <w:rStyle w:val="Hypertextovodkaz"/>
            <w:iCs/>
          </w:rPr>
          <w:t>www.stránky</w:t>
        </w:r>
      </w:hyperlink>
      <w:r>
        <w:rPr>
          <w:iCs/>
        </w:rPr>
        <w:t xml:space="preserve"> školy</w:t>
      </w:r>
      <w:r w:rsidRPr="009C1D4D">
        <w:rPr>
          <w:iCs/>
        </w:rPr>
        <w:t xml:space="preserve">, zavést konzultační hodiny, ale ponechat i každodenní </w:t>
      </w:r>
      <w:r>
        <w:rPr>
          <w:iCs/>
        </w:rPr>
        <w:t>konzultace</w:t>
      </w:r>
      <w:r w:rsidRPr="009C1D4D">
        <w:rPr>
          <w:iCs/>
        </w:rPr>
        <w:t xml:space="preserve"> rodičů při vyzvedávání žáků po ukončení vyučování či konzultace po domluvě, v</w:t>
      </w:r>
      <w:r>
        <w:rPr>
          <w:iCs/>
        </w:rPr>
        <w:t>yužívat komunikaci</w:t>
      </w:r>
      <w:r w:rsidRPr="009C1D4D">
        <w:rPr>
          <w:iCs/>
        </w:rPr>
        <w:t xml:space="preserve"> po e-mailu</w:t>
      </w:r>
    </w:p>
    <w:p w:rsidR="00210FA6" w:rsidRPr="009C1D4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9C1D4D">
        <w:rPr>
          <w:iCs/>
        </w:rPr>
        <w:t xml:space="preserve">Informovat rodiče o aktivitách a úspěších </w:t>
      </w:r>
      <w:r>
        <w:rPr>
          <w:iCs/>
        </w:rPr>
        <w:t xml:space="preserve">žáků, </w:t>
      </w:r>
      <w:r w:rsidRPr="009C1D4D">
        <w:rPr>
          <w:iCs/>
        </w:rPr>
        <w:t xml:space="preserve">školy </w:t>
      </w:r>
    </w:p>
    <w:p w:rsidR="00210FA6" w:rsidRDefault="00210FA6" w:rsidP="00EE28AB">
      <w:pPr>
        <w:numPr>
          <w:ilvl w:val="1"/>
          <w:numId w:val="4"/>
        </w:numPr>
        <w:jc w:val="both"/>
        <w:rPr>
          <w:iCs/>
        </w:rPr>
      </w:pPr>
      <w:r>
        <w:rPr>
          <w:iCs/>
        </w:rPr>
        <w:t>Společně s rodiči konzultovat plány – forma zpra</w:t>
      </w:r>
      <w:r w:rsidRPr="00167B78">
        <w:rPr>
          <w:iCs/>
        </w:rPr>
        <w:t xml:space="preserve">cování IVP pro </w:t>
      </w:r>
      <w:r>
        <w:rPr>
          <w:iCs/>
        </w:rPr>
        <w:t>žáka, funkční informační systém pro rodiče o vzdělávání žáka</w:t>
      </w:r>
      <w:r w:rsidRPr="00167B78">
        <w:rPr>
          <w:iCs/>
        </w:rPr>
        <w:t xml:space="preserve">  </w:t>
      </w:r>
    </w:p>
    <w:p w:rsidR="00210FA6" w:rsidRDefault="00210FA6" w:rsidP="00EE28AB">
      <w:pPr>
        <w:numPr>
          <w:ilvl w:val="1"/>
          <w:numId w:val="4"/>
        </w:numPr>
        <w:jc w:val="both"/>
        <w:rPr>
          <w:iCs/>
        </w:rPr>
      </w:pPr>
      <w:r>
        <w:rPr>
          <w:iCs/>
        </w:rPr>
        <w:t>Pokračovat v nabídce účasti rodičů v hodinách – 3 x ročně dva stanovené dny nebo po domluvě s učitelem</w:t>
      </w:r>
    </w:p>
    <w:p w:rsidR="00210FA6" w:rsidRPr="004679EC" w:rsidRDefault="00210FA6" w:rsidP="00EE28AB">
      <w:pPr>
        <w:numPr>
          <w:ilvl w:val="1"/>
          <w:numId w:val="4"/>
        </w:numPr>
        <w:jc w:val="both"/>
        <w:rPr>
          <w:iCs/>
        </w:rPr>
      </w:pPr>
      <w:r w:rsidRPr="004679EC">
        <w:rPr>
          <w:iCs/>
        </w:rPr>
        <w:t>Alespoň jednou ročně při třídních schůzkách ukázat rodičům vybavení školy</w:t>
      </w:r>
    </w:p>
    <w:p w:rsidR="00210FA6" w:rsidRDefault="00210FA6" w:rsidP="00EE28AB">
      <w:pPr>
        <w:numPr>
          <w:ilvl w:val="1"/>
          <w:numId w:val="4"/>
        </w:numPr>
        <w:jc w:val="both"/>
        <w:rPr>
          <w:iCs/>
        </w:rPr>
      </w:pPr>
      <w:r>
        <w:rPr>
          <w:iCs/>
        </w:rPr>
        <w:t xml:space="preserve">Pořádat </w:t>
      </w:r>
      <w:r w:rsidRPr="00167B78">
        <w:rPr>
          <w:iCs/>
        </w:rPr>
        <w:t>společné akce</w:t>
      </w:r>
      <w:r>
        <w:rPr>
          <w:iCs/>
        </w:rPr>
        <w:t xml:space="preserve"> s rodiči</w:t>
      </w:r>
      <w:r w:rsidRPr="00167B78">
        <w:rPr>
          <w:iCs/>
        </w:rPr>
        <w:t>,</w:t>
      </w:r>
      <w:r>
        <w:rPr>
          <w:iCs/>
        </w:rPr>
        <w:t xml:space="preserve"> zapojovat je do příprav různých akcí,.</w:t>
      </w:r>
      <w:r w:rsidRPr="00167B78">
        <w:rPr>
          <w:iCs/>
        </w:rPr>
        <w:t xml:space="preserve">… </w:t>
      </w:r>
    </w:p>
    <w:p w:rsidR="00210FA6" w:rsidRDefault="00210FA6" w:rsidP="00AA38B9">
      <w:pPr>
        <w:ind w:left="360"/>
        <w:jc w:val="both"/>
        <w:rPr>
          <w:b/>
          <w:bCs/>
          <w:sz w:val="32"/>
          <w:szCs w:val="32"/>
        </w:rPr>
      </w:pPr>
    </w:p>
    <w:p w:rsidR="00210FA6" w:rsidRDefault="00210FA6" w:rsidP="00AA38B9">
      <w:pPr>
        <w:ind w:left="360"/>
        <w:jc w:val="both"/>
        <w:rPr>
          <w:b/>
          <w:bCs/>
          <w:sz w:val="32"/>
          <w:szCs w:val="32"/>
        </w:rPr>
      </w:pPr>
    </w:p>
    <w:p w:rsidR="00210FA6" w:rsidRPr="00D0152C" w:rsidRDefault="00210FA6" w:rsidP="00AA38B9">
      <w:pPr>
        <w:jc w:val="both"/>
        <w:rPr>
          <w:b/>
          <w:bCs/>
          <w:sz w:val="32"/>
          <w:szCs w:val="32"/>
        </w:rPr>
      </w:pPr>
    </w:p>
    <w:p w:rsidR="00210FA6" w:rsidRPr="00B3094D" w:rsidRDefault="00210FA6" w:rsidP="00EE28AB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B3094D">
        <w:rPr>
          <w:b/>
          <w:bCs/>
          <w:iCs/>
          <w:sz w:val="28"/>
          <w:szCs w:val="28"/>
        </w:rPr>
        <w:t>Ostatní školy</w:t>
      </w:r>
    </w:p>
    <w:p w:rsidR="00210FA6" w:rsidRPr="00B3094D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D84EA7" w:rsidRDefault="00210FA6" w:rsidP="00AA38B9">
      <w:pPr>
        <w:ind w:left="360"/>
        <w:jc w:val="both"/>
        <w:rPr>
          <w:iCs/>
        </w:rPr>
      </w:pPr>
      <w:r w:rsidRPr="00D84EA7">
        <w:rPr>
          <w:b/>
          <w:bCs/>
          <w:iCs/>
        </w:rPr>
        <w:t>1. Pokračovat ve stávající spolupráci, reagovat na nové skutečnosti, požadavky, nápady, …, které mohou být přínosem pro další spolupráci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S</w:t>
      </w:r>
      <w:r w:rsidRPr="00167B78">
        <w:rPr>
          <w:iCs/>
        </w:rPr>
        <w:t>polečn</w:t>
      </w:r>
      <w:r>
        <w:rPr>
          <w:iCs/>
        </w:rPr>
        <w:t>á setkání vedoucích pracovníků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CA3CFA">
        <w:rPr>
          <w:iCs/>
        </w:rPr>
        <w:t>Sledovat a případně se podílet na práci v Asociaci speciálních pedagogů /ASP</w:t>
      </w:r>
      <w:r>
        <w:rPr>
          <w:iCs/>
        </w:rPr>
        <w:t xml:space="preserve"> ČR/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A93181">
        <w:rPr>
          <w:iCs/>
        </w:rPr>
        <w:t>Organizovat i nadále společné akce škol – soutěže, výlety, vzájemné návštěvy,… – poznávat jiné kolektivy žáků, dokázat s nimi komunikovat a spolupracovat, porovnávat dosažené výsledky,</w:t>
      </w:r>
      <w:r>
        <w:rPr>
          <w:iCs/>
        </w:rPr>
        <w:t>….</w:t>
      </w:r>
      <w:r w:rsidRPr="00A93181">
        <w:rPr>
          <w:iCs/>
        </w:rPr>
        <w:t xml:space="preserve"> </w:t>
      </w:r>
    </w:p>
    <w:p w:rsidR="00210FA6" w:rsidRPr="00A93181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A93181">
        <w:rPr>
          <w:iCs/>
        </w:rPr>
        <w:t>Naplánovat na školách ukázkové hodiny – výměna zkušeností s</w:t>
      </w:r>
      <w:r>
        <w:rPr>
          <w:iCs/>
        </w:rPr>
        <w:t> </w:t>
      </w:r>
      <w:r w:rsidRPr="00A93181">
        <w:rPr>
          <w:iCs/>
        </w:rPr>
        <w:t>pedagogy</w:t>
      </w:r>
      <w:r>
        <w:rPr>
          <w:iCs/>
        </w:rPr>
        <w:t xml:space="preserve"> jiných škol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210FA6" w:rsidRPr="00167B78" w:rsidRDefault="00210FA6" w:rsidP="00AA38B9">
      <w:pPr>
        <w:jc w:val="both"/>
        <w:rPr>
          <w:iCs/>
        </w:rPr>
      </w:pPr>
    </w:p>
    <w:p w:rsidR="00210FA6" w:rsidRPr="00CA3CFA" w:rsidRDefault="00210FA6" w:rsidP="00EE28AB">
      <w:pPr>
        <w:numPr>
          <w:ilvl w:val="0"/>
          <w:numId w:val="16"/>
        </w:numPr>
        <w:jc w:val="both"/>
        <w:rPr>
          <w:iCs/>
          <w:sz w:val="28"/>
          <w:szCs w:val="28"/>
        </w:rPr>
      </w:pPr>
      <w:r w:rsidRPr="00CA3CFA">
        <w:rPr>
          <w:b/>
          <w:bCs/>
          <w:iCs/>
          <w:sz w:val="28"/>
          <w:szCs w:val="28"/>
        </w:rPr>
        <w:t xml:space="preserve">SPC </w:t>
      </w:r>
    </w:p>
    <w:p w:rsidR="00210FA6" w:rsidRDefault="00210FA6" w:rsidP="00AA38B9">
      <w:pPr>
        <w:jc w:val="both"/>
        <w:rPr>
          <w:b/>
          <w:bCs/>
          <w:iCs/>
        </w:rPr>
      </w:pPr>
    </w:p>
    <w:p w:rsidR="00210FA6" w:rsidRDefault="00210FA6" w:rsidP="00AA38B9">
      <w:pPr>
        <w:jc w:val="both"/>
      </w:pPr>
      <w:r w:rsidRPr="00CA3CFA">
        <w:rPr>
          <w:bCs/>
          <w:iCs/>
        </w:rPr>
        <w:lastRenderedPageBreak/>
        <w:t xml:space="preserve">Spolupracujeme </w:t>
      </w:r>
      <w:r w:rsidR="00676A4D">
        <w:rPr>
          <w:bCs/>
          <w:iCs/>
        </w:rPr>
        <w:t xml:space="preserve">se SPC při škole, s centrem </w:t>
      </w:r>
      <w:r>
        <w:t xml:space="preserve">je velmi dobrá spolupráce - umožňují </w:t>
      </w:r>
      <w:r w:rsidR="00676A4D">
        <w:t xml:space="preserve">v jeho prostorách </w:t>
      </w:r>
      <w:r>
        <w:t xml:space="preserve">návštěvy a naopak navštěvují naši školu, sledují žáky přímo ve vyučování nebo s nimi pracují individuálně, konzultují případné problémy, vyšetřují žáky, poskytují pedagogům i rodičům odbornou radu a spolupracují při vypracování individuálních vzdělávacích plánů. </w:t>
      </w:r>
    </w:p>
    <w:p w:rsidR="00676A4D" w:rsidRDefault="00676A4D" w:rsidP="00AA38B9">
      <w:pPr>
        <w:jc w:val="both"/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891D28" w:rsidRDefault="00676A4D" w:rsidP="00AA38B9">
      <w:pPr>
        <w:ind w:left="360"/>
        <w:jc w:val="both"/>
        <w:rPr>
          <w:iCs/>
        </w:rPr>
      </w:pPr>
      <w:r>
        <w:rPr>
          <w:b/>
          <w:bCs/>
          <w:iCs/>
        </w:rPr>
        <w:t xml:space="preserve">1. Prohloubit </w:t>
      </w:r>
      <w:r w:rsidR="00210FA6">
        <w:rPr>
          <w:b/>
          <w:bCs/>
          <w:iCs/>
        </w:rPr>
        <w:t xml:space="preserve">úspěšnou spolupráci s SPC 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Uskutečňovat s</w:t>
      </w:r>
      <w:r w:rsidRPr="00167B78">
        <w:rPr>
          <w:iCs/>
        </w:rPr>
        <w:t>polečn</w:t>
      </w:r>
      <w:r>
        <w:rPr>
          <w:iCs/>
        </w:rPr>
        <w:t>á setkání vedoucích pracovníků s vytvořením představy o vzájemné spolupráci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Zpracovat požadavky obou stran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Vyšetřovat žáky alespoň 3x za školní docházku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Organizovat </w:t>
      </w:r>
      <w:r w:rsidRPr="00167B78">
        <w:rPr>
          <w:iCs/>
        </w:rPr>
        <w:t>vzáje</w:t>
      </w:r>
      <w:r>
        <w:rPr>
          <w:iCs/>
        </w:rPr>
        <w:t>mné metodické návštěvy, společně konzultovat</w:t>
      </w:r>
      <w:r w:rsidRPr="00167B78">
        <w:rPr>
          <w:iCs/>
        </w:rPr>
        <w:t xml:space="preserve"> nad IVP</w:t>
      </w:r>
      <w:r>
        <w:rPr>
          <w:iCs/>
        </w:rPr>
        <w:t xml:space="preserve"> žáků</w:t>
      </w:r>
      <w:r w:rsidRPr="00167B78">
        <w:rPr>
          <w:iCs/>
        </w:rPr>
        <w:t xml:space="preserve"> – </w:t>
      </w:r>
      <w:r>
        <w:rPr>
          <w:iCs/>
        </w:rPr>
        <w:t xml:space="preserve">spolupracovat při </w:t>
      </w:r>
      <w:r w:rsidRPr="00167B78">
        <w:rPr>
          <w:iCs/>
        </w:rPr>
        <w:t xml:space="preserve">sestavení a plnění plánu, </w:t>
      </w:r>
      <w:r>
        <w:rPr>
          <w:iCs/>
        </w:rPr>
        <w:t xml:space="preserve">očekáváme poskytnutí </w:t>
      </w:r>
      <w:r w:rsidRPr="00167B78">
        <w:rPr>
          <w:iCs/>
        </w:rPr>
        <w:t>meto</w:t>
      </w:r>
      <w:r>
        <w:rPr>
          <w:iCs/>
        </w:rPr>
        <w:t xml:space="preserve">dické pomoci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Účast pedagogických pracovníků na seminářích pořádaných SPC</w:t>
      </w:r>
      <w:r w:rsidRPr="00167B78">
        <w:rPr>
          <w:iCs/>
        </w:rPr>
        <w:t xml:space="preserve"> </w:t>
      </w:r>
    </w:p>
    <w:p w:rsidR="00210FA6" w:rsidRDefault="00210FA6" w:rsidP="00AA38B9">
      <w:pPr>
        <w:jc w:val="both"/>
        <w:rPr>
          <w:iCs/>
        </w:rPr>
      </w:pPr>
    </w:p>
    <w:p w:rsidR="00210FA6" w:rsidRDefault="00210FA6" w:rsidP="00AA38B9">
      <w:pPr>
        <w:jc w:val="both"/>
        <w:rPr>
          <w:iCs/>
        </w:rPr>
      </w:pPr>
    </w:p>
    <w:p w:rsidR="001E3952" w:rsidRDefault="001E3952" w:rsidP="00AA38B9">
      <w:pPr>
        <w:jc w:val="both"/>
        <w:rPr>
          <w:iCs/>
        </w:rPr>
      </w:pPr>
    </w:p>
    <w:p w:rsidR="00210FA6" w:rsidRPr="00167B78" w:rsidRDefault="00210FA6" w:rsidP="00AA38B9">
      <w:pPr>
        <w:jc w:val="both"/>
        <w:rPr>
          <w:iCs/>
        </w:rPr>
      </w:pPr>
    </w:p>
    <w:p w:rsidR="00210FA6" w:rsidRPr="00034FBD" w:rsidRDefault="00210FA6" w:rsidP="00EE28AB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034FBD">
        <w:rPr>
          <w:b/>
          <w:bCs/>
          <w:iCs/>
          <w:sz w:val="28"/>
          <w:szCs w:val="28"/>
        </w:rPr>
        <w:t xml:space="preserve">Veřejnost </w:t>
      </w:r>
    </w:p>
    <w:p w:rsidR="00210FA6" w:rsidRDefault="00210FA6" w:rsidP="00AA38B9">
      <w:pPr>
        <w:jc w:val="both"/>
        <w:rPr>
          <w:b/>
          <w:bCs/>
          <w:iCs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891D28" w:rsidRDefault="00210FA6" w:rsidP="00AA38B9">
      <w:pPr>
        <w:ind w:left="360"/>
        <w:jc w:val="both"/>
        <w:rPr>
          <w:iCs/>
        </w:rPr>
      </w:pPr>
      <w:r>
        <w:rPr>
          <w:b/>
          <w:bCs/>
          <w:iCs/>
        </w:rPr>
        <w:t>1. Udržet si „dobré</w:t>
      </w:r>
      <w:r w:rsidRPr="00891D28">
        <w:rPr>
          <w:bCs/>
          <w:iCs/>
        </w:rPr>
        <w:t xml:space="preserve"> </w:t>
      </w:r>
      <w:r w:rsidRPr="0096674C">
        <w:rPr>
          <w:b/>
          <w:bCs/>
          <w:iCs/>
        </w:rPr>
        <w:t>jméno</w:t>
      </w:r>
      <w:r>
        <w:rPr>
          <w:b/>
          <w:bCs/>
          <w:iCs/>
        </w:rPr>
        <w:t>“</w:t>
      </w:r>
      <w:r w:rsidRPr="0096674C">
        <w:rPr>
          <w:b/>
          <w:bCs/>
          <w:iCs/>
        </w:rPr>
        <w:t xml:space="preserve"> školy</w:t>
      </w:r>
    </w:p>
    <w:p w:rsidR="00210FA6" w:rsidRDefault="00210FA6" w:rsidP="00AA38B9">
      <w:pPr>
        <w:jc w:val="both"/>
        <w:rPr>
          <w:b/>
          <w:iCs/>
        </w:rPr>
      </w:pP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Propagovat školu</w:t>
      </w:r>
      <w:r w:rsidRPr="00167B78">
        <w:rPr>
          <w:iCs/>
        </w:rPr>
        <w:t xml:space="preserve"> </w:t>
      </w:r>
      <w:r>
        <w:rPr>
          <w:iCs/>
        </w:rPr>
        <w:t xml:space="preserve">seznámováním se s dokumenty školy </w:t>
      </w:r>
      <w:r w:rsidRPr="00167B78">
        <w:rPr>
          <w:iCs/>
        </w:rPr>
        <w:t>–</w:t>
      </w:r>
      <w:r>
        <w:rPr>
          <w:iCs/>
        </w:rPr>
        <w:t xml:space="preserve"> </w:t>
      </w:r>
      <w:r w:rsidRPr="00167B78">
        <w:rPr>
          <w:iCs/>
        </w:rPr>
        <w:t>ŠVP</w:t>
      </w:r>
      <w:r>
        <w:rPr>
          <w:iCs/>
        </w:rPr>
        <w:t>, výroční zpráva o činnosti a hospodaření školy,</w:t>
      </w:r>
      <w:r w:rsidRPr="00167B78">
        <w:rPr>
          <w:iCs/>
        </w:rPr>
        <w:t xml:space="preserve"> </w:t>
      </w:r>
      <w:r>
        <w:rPr>
          <w:iCs/>
        </w:rPr>
        <w:t xml:space="preserve">vlastní hodnocení školy, </w:t>
      </w:r>
      <w:r w:rsidRPr="00167B78">
        <w:rPr>
          <w:iCs/>
        </w:rPr>
        <w:t xml:space="preserve">strategie školy, </w:t>
      </w:r>
      <w:r>
        <w:rPr>
          <w:iCs/>
        </w:rPr>
        <w:t xml:space="preserve">inspekční zprávy,… </w:t>
      </w:r>
    </w:p>
    <w:p w:rsidR="00210FA6" w:rsidRPr="00167B78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Stále aktualizovat a oživovat </w:t>
      </w:r>
      <w:hyperlink r:id="rId10" w:history="1">
        <w:r w:rsidRPr="00D20466">
          <w:rPr>
            <w:rStyle w:val="Hypertextovodkaz"/>
            <w:iCs/>
          </w:rPr>
          <w:t>www.stránky</w:t>
        </w:r>
      </w:hyperlink>
      <w:r>
        <w:rPr>
          <w:iCs/>
        </w:rPr>
        <w:t xml:space="preserve"> školy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Pokračovat v realiz</w:t>
      </w:r>
      <w:r w:rsidR="00676A4D">
        <w:rPr>
          <w:iCs/>
        </w:rPr>
        <w:t>aci výstav</w:t>
      </w:r>
      <w:r w:rsidRPr="00167B78">
        <w:rPr>
          <w:iCs/>
        </w:rPr>
        <w:t xml:space="preserve">, </w:t>
      </w:r>
      <w:r>
        <w:rPr>
          <w:iCs/>
        </w:rPr>
        <w:t>vystoupení žáků</w:t>
      </w:r>
    </w:p>
    <w:p w:rsidR="00210FA6" w:rsidRPr="00034FBD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</w:pPr>
      <w:r>
        <w:rPr>
          <w:iCs/>
        </w:rPr>
        <w:t>O</w:t>
      </w:r>
      <w:r w:rsidRPr="00167B78">
        <w:rPr>
          <w:iCs/>
        </w:rPr>
        <w:t xml:space="preserve">slovovat </w:t>
      </w:r>
      <w:r>
        <w:rPr>
          <w:iCs/>
        </w:rPr>
        <w:t xml:space="preserve">potencionální </w:t>
      </w:r>
      <w:r w:rsidRPr="00167B78">
        <w:rPr>
          <w:iCs/>
        </w:rPr>
        <w:t xml:space="preserve">sponzory </w:t>
      </w:r>
      <w:r>
        <w:rPr>
          <w:iCs/>
        </w:rPr>
        <w:t xml:space="preserve">– představit jim školu, osobně je zvát na návštěvu do školy, případně na akce školy a poskytovat  jim zpětnou vazbu – </w:t>
      </w:r>
      <w:r w:rsidRPr="00034FBD">
        <w:rPr>
          <w:iCs/>
        </w:rPr>
        <w:t>zveřejnit je jako sponzora školy, seznámit je s tím, jak byly jejich darované prostředky využity</w:t>
      </w: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  <w:rPr>
          <w:b/>
          <w:bCs/>
          <w:sz w:val="32"/>
          <w:szCs w:val="32"/>
        </w:rPr>
      </w:pPr>
      <w:r w:rsidRPr="00233F34">
        <w:rPr>
          <w:b/>
          <w:bCs/>
          <w:sz w:val="32"/>
          <w:szCs w:val="32"/>
        </w:rPr>
        <w:t>4. Oblast materiální</w:t>
      </w:r>
      <w:r>
        <w:rPr>
          <w:b/>
          <w:bCs/>
          <w:sz w:val="32"/>
          <w:szCs w:val="32"/>
        </w:rPr>
        <w:t xml:space="preserve"> a prostorové podmínky školy</w:t>
      </w:r>
    </w:p>
    <w:p w:rsidR="00210FA6" w:rsidRDefault="00210FA6" w:rsidP="00AA38B9">
      <w:pPr>
        <w:jc w:val="both"/>
        <w:rPr>
          <w:b/>
          <w:bCs/>
          <w:sz w:val="32"/>
          <w:szCs w:val="32"/>
        </w:rPr>
      </w:pPr>
    </w:p>
    <w:p w:rsidR="00210FA6" w:rsidRDefault="00210FA6" w:rsidP="00CC35AD">
      <w:pPr>
        <w:pStyle w:val="Normlnweb"/>
        <w:spacing w:before="0" w:beforeAutospacing="0" w:after="0" w:afterAutospacing="0"/>
        <w:jc w:val="both"/>
        <w:rPr>
          <w:iCs/>
        </w:rPr>
      </w:pPr>
      <w:r w:rsidRPr="00FE3983">
        <w:rPr>
          <w:iCs/>
        </w:rPr>
        <w:t>Stávající prostory školy jsou vybaveny a využívány maximálně efektivně</w:t>
      </w:r>
      <w:r w:rsidR="00CC35AD">
        <w:rPr>
          <w:iCs/>
        </w:rPr>
        <w:t>.</w:t>
      </w:r>
    </w:p>
    <w:p w:rsidR="00CC35AD" w:rsidRDefault="00CC35AD" w:rsidP="00CC35AD">
      <w:pPr>
        <w:pStyle w:val="Normlnweb"/>
        <w:spacing w:before="0" w:beforeAutospacing="0" w:after="0" w:afterAutospacing="0"/>
        <w:jc w:val="both"/>
      </w:pPr>
    </w:p>
    <w:p w:rsidR="00CC35AD" w:rsidRDefault="00CC35AD" w:rsidP="00AA38B9">
      <w:pPr>
        <w:jc w:val="both"/>
        <w:rPr>
          <w:b/>
        </w:rPr>
      </w:pPr>
    </w:p>
    <w:p w:rsidR="00CC35AD" w:rsidRDefault="00CC35AD" w:rsidP="00AA38B9">
      <w:pPr>
        <w:jc w:val="both"/>
        <w:rPr>
          <w:b/>
        </w:rPr>
      </w:pPr>
    </w:p>
    <w:p w:rsidR="00CC35AD" w:rsidRDefault="00CC35AD" w:rsidP="00AA38B9">
      <w:pPr>
        <w:jc w:val="both"/>
        <w:rPr>
          <w:b/>
        </w:rPr>
      </w:pPr>
    </w:p>
    <w:p w:rsidR="00210FA6" w:rsidRDefault="00210FA6" w:rsidP="00AA38B9">
      <w:pPr>
        <w:jc w:val="both"/>
        <w:rPr>
          <w:b/>
        </w:rPr>
      </w:pPr>
      <w:r>
        <w:rPr>
          <w:b/>
        </w:rPr>
        <w:lastRenderedPageBreak/>
        <w:t>Strategický cíl</w:t>
      </w:r>
      <w:r w:rsidRPr="00AE50A0">
        <w:rPr>
          <w:b/>
        </w:rPr>
        <w:t>:</w:t>
      </w:r>
    </w:p>
    <w:p w:rsidR="00210FA6" w:rsidRDefault="00210FA6" w:rsidP="00AA38B9">
      <w:pPr>
        <w:jc w:val="both"/>
        <w:rPr>
          <w:b/>
        </w:rPr>
      </w:pPr>
    </w:p>
    <w:p w:rsidR="00210FA6" w:rsidRPr="00772A7A" w:rsidRDefault="00210FA6" w:rsidP="00AA38B9">
      <w:pPr>
        <w:jc w:val="both"/>
        <w:rPr>
          <w:b/>
          <w:iCs/>
        </w:rPr>
      </w:pPr>
      <w:r w:rsidRPr="00772A7A">
        <w:rPr>
          <w:b/>
          <w:bCs/>
          <w:iCs/>
        </w:rPr>
        <w:t xml:space="preserve">    </w:t>
      </w:r>
      <w:r w:rsidR="00CC35AD">
        <w:rPr>
          <w:b/>
          <w:bCs/>
          <w:iCs/>
        </w:rPr>
        <w:t xml:space="preserve">           </w:t>
      </w:r>
      <w:r w:rsidRPr="00772A7A">
        <w:rPr>
          <w:b/>
          <w:bCs/>
          <w:iCs/>
        </w:rPr>
        <w:t xml:space="preserve"> 1. </w:t>
      </w:r>
      <w:r w:rsidRPr="00772A7A">
        <w:rPr>
          <w:b/>
          <w:iCs/>
        </w:rPr>
        <w:t>Zlepšovat materiální a prostorové podmínky p</w:t>
      </w:r>
      <w:r w:rsidR="00CC35AD">
        <w:rPr>
          <w:b/>
          <w:iCs/>
        </w:rPr>
        <w:t>ro vzdělávání těžce postižených</w:t>
      </w:r>
      <w:r>
        <w:rPr>
          <w:b/>
          <w:iCs/>
        </w:rPr>
        <w:t xml:space="preserve"> </w:t>
      </w:r>
      <w:r w:rsidRPr="00772A7A">
        <w:rPr>
          <w:b/>
          <w:iCs/>
        </w:rPr>
        <w:t>žáků, vy</w:t>
      </w:r>
      <w:r w:rsidRPr="00772A7A">
        <w:rPr>
          <w:b/>
          <w:bCs/>
          <w:iCs/>
        </w:rPr>
        <w:t>lepšovat estetické prostředí školy</w:t>
      </w:r>
    </w:p>
    <w:p w:rsidR="00676A4D" w:rsidRPr="00CC35AD" w:rsidRDefault="00210FA6" w:rsidP="00EE28AB">
      <w:pPr>
        <w:pStyle w:val="Odstavecseseznamem"/>
        <w:numPr>
          <w:ilvl w:val="1"/>
          <w:numId w:val="12"/>
        </w:numPr>
        <w:jc w:val="both"/>
        <w:rPr>
          <w:b/>
        </w:rPr>
      </w:pPr>
      <w:r w:rsidRPr="00CC35AD">
        <w:rPr>
          <w:b/>
        </w:rPr>
        <w:t>Řešit nedostatečné prostory případ</w:t>
      </w:r>
      <w:r w:rsidR="00676A4D" w:rsidRPr="00CC35AD">
        <w:rPr>
          <w:b/>
        </w:rPr>
        <w:t>nou pře</w:t>
      </w:r>
      <w:r w:rsidRPr="00CC35AD">
        <w:rPr>
          <w:b/>
        </w:rPr>
        <w:t>stavbou</w:t>
      </w:r>
    </w:p>
    <w:p w:rsidR="00676A4D" w:rsidRPr="00676A4D" w:rsidRDefault="00676A4D" w:rsidP="00AA38B9">
      <w:pPr>
        <w:ind w:left="1440"/>
        <w:jc w:val="both"/>
        <w:rPr>
          <w:b/>
          <w:iCs/>
        </w:rPr>
      </w:pPr>
    </w:p>
    <w:p w:rsidR="00210FA6" w:rsidRPr="00676A4D" w:rsidRDefault="00210FA6" w:rsidP="00AA38B9">
      <w:pPr>
        <w:jc w:val="both"/>
        <w:rPr>
          <w:b/>
          <w:iCs/>
        </w:rPr>
      </w:pPr>
      <w:r w:rsidRPr="00676A4D">
        <w:rPr>
          <w:b/>
        </w:rPr>
        <w:t xml:space="preserve"> </w:t>
      </w:r>
      <w:r w:rsidRPr="00676A4D">
        <w:rPr>
          <w:b/>
          <w:iCs/>
        </w:rPr>
        <w:t>Prostředky k dosažní cíle:</w:t>
      </w:r>
    </w:p>
    <w:p w:rsidR="00210FA6" w:rsidRDefault="00210FA6" w:rsidP="00AA38B9">
      <w:pPr>
        <w:jc w:val="both"/>
        <w:rPr>
          <w:b/>
          <w:iCs/>
        </w:rPr>
      </w:pPr>
      <w:r>
        <w:rPr>
          <w:b/>
          <w:iCs/>
        </w:rPr>
        <w:t xml:space="preserve">                   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 xml:space="preserve">Z rozpočtu školy hradit malování </w:t>
      </w:r>
      <w:r w:rsidRPr="002F0D46">
        <w:rPr>
          <w:iCs/>
        </w:rPr>
        <w:t xml:space="preserve">tříd, </w:t>
      </w:r>
      <w:r>
        <w:rPr>
          <w:iCs/>
        </w:rPr>
        <w:t xml:space="preserve">společných prostor, relaxačních koutků, </w:t>
      </w:r>
      <w:r w:rsidRPr="002F0D46">
        <w:rPr>
          <w:iCs/>
        </w:rPr>
        <w:t xml:space="preserve"> areálu školy</w:t>
      </w:r>
    </w:p>
    <w:p w:rsidR="00210FA6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>
        <w:rPr>
          <w:iCs/>
        </w:rPr>
        <w:t>Modernizovat a vybavovat školu didaktickými,</w:t>
      </w:r>
      <w:r w:rsidRPr="002F0D46">
        <w:rPr>
          <w:iCs/>
        </w:rPr>
        <w:t xml:space="preserve"> kompenzační</w:t>
      </w:r>
      <w:r>
        <w:rPr>
          <w:iCs/>
        </w:rPr>
        <w:t xml:space="preserve">mi a relaxačními pomůckami, novými PC, interaktivními tabulemi, </w:t>
      </w:r>
      <w:r w:rsidRPr="002F0D46">
        <w:rPr>
          <w:iCs/>
        </w:rPr>
        <w:t>sportovní</w:t>
      </w:r>
      <w:r>
        <w:rPr>
          <w:iCs/>
        </w:rPr>
        <w:t>m</w:t>
      </w:r>
      <w:r w:rsidRPr="002F0D46">
        <w:rPr>
          <w:iCs/>
        </w:rPr>
        <w:t xml:space="preserve"> </w:t>
      </w:r>
      <w:r>
        <w:rPr>
          <w:iCs/>
        </w:rPr>
        <w:t xml:space="preserve">náčiním a nářadím, </w:t>
      </w:r>
      <w:r w:rsidRPr="002F0D46">
        <w:rPr>
          <w:iCs/>
        </w:rPr>
        <w:t>speciální</w:t>
      </w:r>
      <w:r>
        <w:rPr>
          <w:iCs/>
        </w:rPr>
        <w:t>m</w:t>
      </w:r>
      <w:r w:rsidRPr="002F0D46">
        <w:rPr>
          <w:iCs/>
        </w:rPr>
        <w:t xml:space="preserve"> nábyt</w:t>
      </w:r>
      <w:r>
        <w:rPr>
          <w:iCs/>
        </w:rPr>
        <w:t>kem,…</w:t>
      </w:r>
    </w:p>
    <w:p w:rsidR="00210FA6" w:rsidRPr="002E6B60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  <w:rPr>
          <w:iCs/>
        </w:rPr>
      </w:pPr>
      <w:r w:rsidRPr="007A5240">
        <w:rPr>
          <w:iCs/>
        </w:rPr>
        <w:t>Řešit nedostačující a nevyhovující prostory školy</w:t>
      </w:r>
      <w:r w:rsidR="00676A4D">
        <w:rPr>
          <w:iCs/>
        </w:rPr>
        <w:t xml:space="preserve"> př</w:t>
      </w:r>
      <w:r w:rsidR="00017C88">
        <w:rPr>
          <w:iCs/>
        </w:rPr>
        <w:t>estavbou</w:t>
      </w:r>
      <w:r>
        <w:rPr>
          <w:iCs/>
        </w:rPr>
        <w:t xml:space="preserve"> </w:t>
      </w:r>
      <w:r w:rsidRPr="007D79FD">
        <w:t>- jedná se o dlouhodobý záměr školy, jehož příprava a případná realiz</w:t>
      </w:r>
      <w:r>
        <w:t>ace je plánována na několik 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10FA6" w:rsidRPr="001E3952" w:rsidRDefault="00210FA6" w:rsidP="00EE28AB">
      <w:pPr>
        <w:numPr>
          <w:ilvl w:val="0"/>
          <w:numId w:val="4"/>
        </w:numPr>
        <w:tabs>
          <w:tab w:val="num" w:pos="1440"/>
        </w:tabs>
        <w:ind w:left="1440"/>
        <w:jc w:val="both"/>
      </w:pPr>
      <w:r>
        <w:t>Záměr školy konzultovat se zřizovatelem</w:t>
      </w:r>
      <w:r>
        <w:rPr>
          <w:iCs/>
        </w:rPr>
        <w:t>, získat jeho souhlas, podporu a odbornou pomoc, v</w:t>
      </w:r>
      <w:r w:rsidRPr="002F0D46">
        <w:rPr>
          <w:iCs/>
        </w:rPr>
        <w:t>ypracovat projekt a čerpat finanční prostředky z fondů EU</w:t>
      </w:r>
      <w:r>
        <w:rPr>
          <w:iCs/>
        </w:rPr>
        <w:t xml:space="preserve"> </w:t>
      </w:r>
    </w:p>
    <w:p w:rsidR="001E3952" w:rsidRDefault="001E3952" w:rsidP="00AA38B9">
      <w:pPr>
        <w:jc w:val="both"/>
        <w:rPr>
          <w:iCs/>
        </w:rPr>
      </w:pPr>
    </w:p>
    <w:p w:rsidR="001E3952" w:rsidRDefault="001E3952" w:rsidP="00AA38B9">
      <w:pPr>
        <w:jc w:val="both"/>
        <w:rPr>
          <w:iCs/>
        </w:rPr>
      </w:pPr>
    </w:p>
    <w:p w:rsidR="001E3952" w:rsidRPr="0087186F" w:rsidRDefault="001E3952" w:rsidP="00AA38B9">
      <w:pPr>
        <w:jc w:val="both"/>
      </w:pPr>
    </w:p>
    <w:p w:rsidR="00210FA6" w:rsidRDefault="00210FA6" w:rsidP="00AA38B9">
      <w:pPr>
        <w:jc w:val="both"/>
        <w:rPr>
          <w:b/>
          <w:bCs/>
        </w:rPr>
      </w:pPr>
      <w:r>
        <w:rPr>
          <w:b/>
          <w:bCs/>
        </w:rPr>
        <w:t xml:space="preserve">Závěr: </w:t>
      </w:r>
    </w:p>
    <w:p w:rsidR="00210FA6" w:rsidRDefault="00210FA6" w:rsidP="00AA38B9">
      <w:pPr>
        <w:jc w:val="both"/>
        <w:rPr>
          <w:b/>
          <w:bCs/>
        </w:rPr>
      </w:pPr>
    </w:p>
    <w:p w:rsidR="00210FA6" w:rsidRDefault="00210FA6" w:rsidP="00AA38B9">
      <w:pPr>
        <w:jc w:val="both"/>
        <w:rPr>
          <w:color w:val="1F497D" w:themeColor="text2"/>
          <w:sz w:val="28"/>
          <w:szCs w:val="28"/>
        </w:rPr>
      </w:pPr>
      <w:r w:rsidRPr="00C90E35">
        <w:rPr>
          <w:bCs/>
        </w:rPr>
        <w:t xml:space="preserve">Strategie školy je </w:t>
      </w:r>
      <w:r>
        <w:rPr>
          <w:bCs/>
        </w:rPr>
        <w:t>koncepce dalšího rozvoje školy. Pokud se se strategií ztotožní všichni</w:t>
      </w:r>
      <w:r w:rsidRPr="00C90E35">
        <w:rPr>
          <w:bCs/>
        </w:rPr>
        <w:t xml:space="preserve"> </w:t>
      </w:r>
      <w:r>
        <w:rPr>
          <w:bCs/>
        </w:rPr>
        <w:t>zaměstnanci</w:t>
      </w:r>
      <w:r w:rsidRPr="00C90E35">
        <w:rPr>
          <w:bCs/>
        </w:rPr>
        <w:t xml:space="preserve"> školy</w:t>
      </w:r>
      <w:r>
        <w:rPr>
          <w:bCs/>
        </w:rPr>
        <w:t xml:space="preserve">, stává se pro ně závaznou. Je to však „plán“, který je třeba </w:t>
      </w:r>
      <w:r>
        <w:t>systematicky, soustavně a důsledně naplňovat.</w:t>
      </w:r>
      <w:r>
        <w:rPr>
          <w:bCs/>
        </w:rPr>
        <w:t xml:space="preserve"> Jeho úspěšná realizace je podmíněna </w:t>
      </w:r>
      <w:r w:rsidRPr="00E86C31">
        <w:rPr>
          <w:bCs/>
        </w:rPr>
        <w:t xml:space="preserve">spoluprací všech zaměstnanců školy,  tzn. aktivně se zapojit, nabízet své náměty a nápady, uplatňovat své dovednosti, využívat vzájemných zkušeností, vzájemně si pomáhat a podporovat se, spolurozhodovat, ale i nést </w:t>
      </w:r>
      <w:r>
        <w:rPr>
          <w:bCs/>
        </w:rPr>
        <w:t xml:space="preserve">za svá rozhodnutí </w:t>
      </w:r>
      <w:r w:rsidRPr="00E86C31">
        <w:rPr>
          <w:bCs/>
        </w:rPr>
        <w:t>odpovědnost</w:t>
      </w:r>
      <w:r>
        <w:rPr>
          <w:bCs/>
        </w:rPr>
        <w:t xml:space="preserve"> a dokázat svůj názor obhájit.</w:t>
      </w:r>
      <w:r w:rsidRPr="00E86C31">
        <w:rPr>
          <w:bCs/>
        </w:rPr>
        <w:t>.</w:t>
      </w:r>
      <w:r>
        <w:rPr>
          <w:color w:val="1F497D" w:themeColor="text2"/>
          <w:sz w:val="28"/>
          <w:szCs w:val="28"/>
        </w:rPr>
        <w:t xml:space="preserve"> </w:t>
      </w:r>
    </w:p>
    <w:p w:rsidR="00210FA6" w:rsidRDefault="00210FA6" w:rsidP="00AA38B9">
      <w:pPr>
        <w:pStyle w:val="Nadpis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10FA6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Pr="00F67562" w:rsidRDefault="00210FA6" w:rsidP="00AA38B9">
      <w:pPr>
        <w:pStyle w:val="Nadpis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67562">
        <w:rPr>
          <w:rFonts w:ascii="Times New Roman" w:hAnsi="Times New Roman" w:cs="Times New Roman"/>
          <w:color w:val="1F497D" w:themeColor="text2"/>
          <w:sz w:val="28"/>
          <w:szCs w:val="28"/>
        </w:rPr>
        <w:t>SWOT analýza školy</w:t>
      </w:r>
    </w:p>
    <w:p w:rsidR="00210FA6" w:rsidRDefault="00210FA6" w:rsidP="00AA38B9">
      <w:pPr>
        <w:pStyle w:val="Nzev"/>
        <w:jc w:val="both"/>
        <w:rPr>
          <w:szCs w:val="56"/>
        </w:rPr>
      </w:pPr>
    </w:p>
    <w:p w:rsidR="00210FA6" w:rsidRPr="00A94BBF" w:rsidRDefault="00210FA6" w:rsidP="00AA38B9">
      <w:pPr>
        <w:pStyle w:val="Nzev"/>
        <w:jc w:val="both"/>
        <w:rPr>
          <w:szCs w:val="56"/>
        </w:rPr>
      </w:pPr>
      <w:r w:rsidRPr="00A94BBF">
        <w:rPr>
          <w:szCs w:val="56"/>
        </w:rPr>
        <w:t>Silné stránky školy</w:t>
      </w:r>
    </w:p>
    <w:p w:rsidR="00210FA6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1E24">
        <w:rPr>
          <w:rFonts w:ascii="Times New Roman" w:hAnsi="Times New Roman" w:cs="Times New Roman"/>
          <w:b/>
          <w:bCs/>
          <w:sz w:val="32"/>
          <w:szCs w:val="32"/>
        </w:rPr>
        <w:t>V lidském potenciálu</w:t>
      </w:r>
    </w:p>
    <w:p w:rsidR="00210FA6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Balloon Bd AT" w:hAnsi="Balloon Bd AT"/>
          <w:b/>
          <w:bCs/>
          <w:sz w:val="36"/>
        </w:rPr>
      </w:pPr>
    </w:p>
    <w:p w:rsidR="00210FA6" w:rsidRPr="00611E24" w:rsidRDefault="00210FA6" w:rsidP="00EE28AB">
      <w:pPr>
        <w:pStyle w:val="Odstavecseseznamem"/>
        <w:numPr>
          <w:ilvl w:val="0"/>
          <w:numId w:val="27"/>
        </w:numPr>
        <w:jc w:val="both"/>
      </w:pPr>
      <w:r w:rsidRPr="00611E24">
        <w:tab/>
        <w:t>Silné osobnosti ped. sboru – různorodé. Vzájemná podpora a spolupráce</w:t>
      </w:r>
    </w:p>
    <w:p w:rsidR="00210FA6" w:rsidRPr="00611E24" w:rsidRDefault="00210FA6" w:rsidP="00EE28AB">
      <w:pPr>
        <w:pStyle w:val="Odstavecseseznamem"/>
        <w:numPr>
          <w:ilvl w:val="0"/>
          <w:numId w:val="27"/>
        </w:numPr>
        <w:jc w:val="both"/>
      </w:pPr>
      <w:r w:rsidRPr="00611E24">
        <w:tab/>
        <w:t xml:space="preserve">Vycházíme si navzájem vstříc.         </w:t>
      </w:r>
    </w:p>
    <w:p w:rsidR="00210FA6" w:rsidRPr="00611E24" w:rsidRDefault="00210FA6" w:rsidP="00EE28AB">
      <w:pPr>
        <w:pStyle w:val="Odstavecseseznamem"/>
        <w:numPr>
          <w:ilvl w:val="0"/>
          <w:numId w:val="27"/>
        </w:numPr>
        <w:jc w:val="both"/>
      </w:pPr>
      <w:r w:rsidRPr="00611E24">
        <w:tab/>
        <w:t xml:space="preserve">Dobrá spolupráce pedagogů s vedením   </w:t>
      </w:r>
    </w:p>
    <w:p w:rsidR="00210FA6" w:rsidRPr="00611E24" w:rsidRDefault="00210FA6" w:rsidP="00EE28AB">
      <w:pPr>
        <w:pStyle w:val="Odstavecseseznamem"/>
        <w:numPr>
          <w:ilvl w:val="0"/>
          <w:numId w:val="27"/>
        </w:numPr>
        <w:jc w:val="both"/>
      </w:pPr>
      <w:r w:rsidRPr="00611E24">
        <w:tab/>
        <w:t xml:space="preserve">Všichni zaměstnanci pracují s elánem a nasazením - jsme tvůrčí a pracovitý         </w:t>
      </w:r>
    </w:p>
    <w:p w:rsidR="00210FA6" w:rsidRPr="00611E24" w:rsidRDefault="00210FA6" w:rsidP="00CC35AD">
      <w:pPr>
        <w:pStyle w:val="Odstavecseseznamem"/>
        <w:ind w:left="1440"/>
        <w:jc w:val="both"/>
      </w:pPr>
      <w:r w:rsidRPr="00611E24">
        <w:t>kolektiv</w:t>
      </w:r>
    </w:p>
    <w:p w:rsidR="00210FA6" w:rsidRPr="00611E24" w:rsidRDefault="00210FA6" w:rsidP="00EE28AB">
      <w:pPr>
        <w:pStyle w:val="Odstavecseseznamem"/>
        <w:numPr>
          <w:ilvl w:val="0"/>
          <w:numId w:val="27"/>
        </w:numPr>
        <w:jc w:val="both"/>
      </w:pPr>
      <w:r w:rsidRPr="00611E24">
        <w:tab/>
        <w:t xml:space="preserve">Účast  a úspěšnost v pořádaných soutěžích  i dobrá organizace akcí </w:t>
      </w:r>
    </w:p>
    <w:p w:rsidR="00210FA6" w:rsidRPr="00611E24" w:rsidRDefault="00210FA6" w:rsidP="00CC35AD">
      <w:pPr>
        <w:pStyle w:val="Odstavecseseznamem"/>
        <w:ind w:left="1440"/>
        <w:jc w:val="both"/>
      </w:pPr>
      <w:r w:rsidRPr="00611E24">
        <w:lastRenderedPageBreak/>
        <w:t>pořádaných školou</w:t>
      </w:r>
    </w:p>
    <w:p w:rsidR="00210FA6" w:rsidRPr="00611E24" w:rsidRDefault="00210FA6" w:rsidP="00EE28AB">
      <w:pPr>
        <w:pStyle w:val="Odstavecseseznamem"/>
        <w:numPr>
          <w:ilvl w:val="0"/>
          <w:numId w:val="28"/>
        </w:numPr>
        <w:jc w:val="both"/>
      </w:pPr>
      <w:r w:rsidRPr="00611E24">
        <w:tab/>
        <w:t>Schopnost sehnat přes sponzory finanční prostředky</w:t>
      </w:r>
    </w:p>
    <w:p w:rsidR="00210FA6" w:rsidRPr="00611E24" w:rsidRDefault="00CC35AD" w:rsidP="00EE28AB">
      <w:pPr>
        <w:pStyle w:val="Odstavecseseznamem"/>
        <w:numPr>
          <w:ilvl w:val="0"/>
          <w:numId w:val="28"/>
        </w:numPr>
        <w:jc w:val="both"/>
      </w:pPr>
      <w:r>
        <w:t xml:space="preserve">            </w:t>
      </w:r>
      <w:r w:rsidR="00210FA6" w:rsidRPr="00611E24">
        <w:t xml:space="preserve">Učitelky se nepovyšují nad vychovatelkami, AP a ostatním personálem - dobré     </w:t>
      </w:r>
    </w:p>
    <w:p w:rsidR="00210FA6" w:rsidRPr="00611E24" w:rsidRDefault="00210FA6" w:rsidP="00CC35AD">
      <w:pPr>
        <w:pStyle w:val="Odstavecseseznamem"/>
        <w:ind w:left="1440"/>
        <w:jc w:val="both"/>
      </w:pPr>
      <w:r w:rsidRPr="00611E24">
        <w:t>mezilidské vztahy - demokracie</w:t>
      </w:r>
    </w:p>
    <w:p w:rsidR="00210FA6" w:rsidRPr="00611E24" w:rsidRDefault="00210FA6" w:rsidP="00EE28AB">
      <w:pPr>
        <w:pStyle w:val="Odstavecseseznamem"/>
        <w:numPr>
          <w:ilvl w:val="0"/>
          <w:numId w:val="28"/>
        </w:numPr>
        <w:jc w:val="both"/>
      </w:pPr>
      <w:r w:rsidRPr="00611E24">
        <w:tab/>
        <w:t>Velká vstřícnost k rodičům</w:t>
      </w:r>
    </w:p>
    <w:p w:rsidR="00210FA6" w:rsidRPr="00611E24" w:rsidRDefault="00210FA6" w:rsidP="00EE28AB">
      <w:pPr>
        <w:pStyle w:val="Odstavecseseznamem"/>
        <w:numPr>
          <w:ilvl w:val="0"/>
          <w:numId w:val="28"/>
        </w:numPr>
        <w:tabs>
          <w:tab w:val="num" w:pos="720"/>
        </w:tabs>
        <w:jc w:val="both"/>
      </w:pPr>
      <w:r w:rsidRPr="00611E24">
        <w:tab/>
        <w:t>Máme smysl pro humor</w:t>
      </w:r>
    </w:p>
    <w:p w:rsidR="00210FA6" w:rsidRPr="00611E24" w:rsidRDefault="00210FA6" w:rsidP="00EE28AB">
      <w:pPr>
        <w:numPr>
          <w:ilvl w:val="0"/>
          <w:numId w:val="28"/>
        </w:numPr>
        <w:jc w:val="both"/>
      </w:pPr>
      <w:r w:rsidRPr="00611E24">
        <w:t xml:space="preserve">    </w:t>
      </w:r>
      <w:r w:rsidR="00CC35AD">
        <w:t xml:space="preserve">     </w:t>
      </w:r>
      <w:r w:rsidRPr="00611E24">
        <w:t xml:space="preserve"> </w:t>
      </w:r>
      <w:r>
        <w:t xml:space="preserve"> </w:t>
      </w:r>
      <w:r w:rsidRPr="00611E24">
        <w:t>Empatický přístup, flexibilita, snaha pomoci si navzájem</w:t>
      </w:r>
    </w:p>
    <w:p w:rsidR="00210FA6" w:rsidRPr="00611E24" w:rsidRDefault="00210FA6" w:rsidP="00EE28AB">
      <w:pPr>
        <w:numPr>
          <w:ilvl w:val="0"/>
          <w:numId w:val="28"/>
        </w:numPr>
        <w:jc w:val="both"/>
      </w:pPr>
      <w:r w:rsidRPr="00611E24">
        <w:t xml:space="preserve">     </w:t>
      </w:r>
      <w:r>
        <w:t xml:space="preserve"> </w:t>
      </w:r>
      <w:r w:rsidR="00CC35AD">
        <w:t xml:space="preserve">     </w:t>
      </w:r>
      <w:r w:rsidRPr="00611E24">
        <w:t xml:space="preserve">Síla našeho kolektivu                                                         </w:t>
      </w:r>
    </w:p>
    <w:p w:rsidR="00210FA6" w:rsidRDefault="00210FA6" w:rsidP="00CC35AD">
      <w:pPr>
        <w:pStyle w:val="Zhlav"/>
        <w:tabs>
          <w:tab w:val="clear" w:pos="4536"/>
          <w:tab w:val="clear" w:pos="9072"/>
          <w:tab w:val="num" w:pos="1440"/>
        </w:tabs>
        <w:ind w:firstLine="4950"/>
        <w:jc w:val="both"/>
        <w:rPr>
          <w:b/>
          <w:bCs/>
        </w:rPr>
      </w:pPr>
    </w:p>
    <w:p w:rsidR="00017C88" w:rsidRDefault="00017C88" w:rsidP="00AA38B9">
      <w:pPr>
        <w:pStyle w:val="Zhlav"/>
        <w:tabs>
          <w:tab w:val="clear" w:pos="4536"/>
          <w:tab w:val="clear" w:pos="9072"/>
          <w:tab w:val="num" w:pos="14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17C88" w:rsidRDefault="00017C88" w:rsidP="00AA38B9">
      <w:pPr>
        <w:pStyle w:val="Zhlav"/>
        <w:tabs>
          <w:tab w:val="clear" w:pos="4536"/>
          <w:tab w:val="clear" w:pos="9072"/>
          <w:tab w:val="num" w:pos="14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14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1E24">
        <w:rPr>
          <w:rFonts w:ascii="Times New Roman" w:hAnsi="Times New Roman" w:cs="Times New Roman"/>
          <w:b/>
          <w:bCs/>
          <w:sz w:val="32"/>
          <w:szCs w:val="32"/>
        </w:rPr>
        <w:t>V materiálním vybavení</w:t>
      </w: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1440"/>
        </w:tabs>
        <w:jc w:val="both"/>
        <w:rPr>
          <w:rFonts w:ascii="Times New Roman" w:hAnsi="Times New Roman" w:cs="Times New Roman"/>
          <w:b/>
          <w:bCs/>
          <w:sz w:val="36"/>
        </w:rPr>
      </w:pPr>
    </w:p>
    <w:p w:rsidR="00210FA6" w:rsidRPr="00611E24" w:rsidRDefault="00210FA6" w:rsidP="00EE28AB">
      <w:pPr>
        <w:pStyle w:val="Odstavecseseznamem"/>
        <w:numPr>
          <w:ilvl w:val="0"/>
          <w:numId w:val="29"/>
        </w:numPr>
        <w:tabs>
          <w:tab w:val="left" w:pos="709"/>
        </w:tabs>
        <w:jc w:val="both"/>
      </w:pPr>
      <w:r w:rsidRPr="00611E24">
        <w:tab/>
        <w:t xml:space="preserve">Škola je díky vypracovaným projektům na vysoké úrovni - nadstandardní  </w:t>
      </w:r>
    </w:p>
    <w:p w:rsidR="00210FA6" w:rsidRPr="00611E24" w:rsidRDefault="00F760DE" w:rsidP="00F760DE">
      <w:pPr>
        <w:tabs>
          <w:tab w:val="left" w:pos="709"/>
        </w:tabs>
        <w:jc w:val="both"/>
      </w:pPr>
      <w:r>
        <w:t xml:space="preserve">             </w:t>
      </w:r>
      <w:r w:rsidR="00210FA6" w:rsidRPr="00611E24">
        <w:t xml:space="preserve">vybavení - dostatečné množství didaktických pomůcek, výuk. materiály, PC,  </w:t>
      </w:r>
    </w:p>
    <w:p w:rsidR="00210FA6" w:rsidRPr="00611E24" w:rsidRDefault="00F760DE" w:rsidP="00F760DE">
      <w:pPr>
        <w:tabs>
          <w:tab w:val="left" w:pos="709"/>
        </w:tabs>
        <w:jc w:val="both"/>
      </w:pPr>
      <w:r>
        <w:t xml:space="preserve">             </w:t>
      </w:r>
      <w:r w:rsidR="00210FA6" w:rsidRPr="00611E24">
        <w:t>interaktivní tabule, tablet</w:t>
      </w:r>
    </w:p>
    <w:p w:rsidR="00210FA6" w:rsidRPr="00611E24" w:rsidRDefault="00210FA6" w:rsidP="00EE28AB">
      <w:pPr>
        <w:pStyle w:val="Odstavecseseznamem"/>
        <w:numPr>
          <w:ilvl w:val="0"/>
          <w:numId w:val="29"/>
        </w:numPr>
        <w:tabs>
          <w:tab w:val="left" w:pos="709"/>
        </w:tabs>
        <w:jc w:val="both"/>
      </w:pPr>
      <w:r w:rsidRPr="00611E24">
        <w:tab/>
        <w:t>Výzdoba školy – estetické prostředí</w:t>
      </w:r>
    </w:p>
    <w:p w:rsidR="00210FA6" w:rsidRDefault="00210FA6" w:rsidP="00AA38B9">
      <w:pPr>
        <w:tabs>
          <w:tab w:val="left" w:pos="709"/>
        </w:tabs>
        <w:jc w:val="both"/>
        <w:rPr>
          <w:b/>
          <w:bCs/>
        </w:rPr>
      </w:pPr>
    </w:p>
    <w:p w:rsidR="00210FA6" w:rsidRPr="00017C88" w:rsidRDefault="00210FA6" w:rsidP="00F760DE">
      <w:pPr>
        <w:ind w:firstLine="3540"/>
        <w:jc w:val="both"/>
        <w:rPr>
          <w:b/>
          <w:bCs/>
        </w:rPr>
      </w:pPr>
    </w:p>
    <w:p w:rsidR="00210FA6" w:rsidRDefault="00210FA6" w:rsidP="00AA38B9">
      <w:pPr>
        <w:pStyle w:val="Zhlav"/>
        <w:tabs>
          <w:tab w:val="clear" w:pos="4536"/>
          <w:tab w:val="clear" w:pos="9072"/>
          <w:tab w:val="num" w:pos="720"/>
        </w:tabs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0FA6" w:rsidRPr="009C2872" w:rsidRDefault="00210FA6" w:rsidP="00AA38B9">
      <w:pPr>
        <w:pStyle w:val="Zhlav"/>
        <w:tabs>
          <w:tab w:val="clear" w:pos="4536"/>
          <w:tab w:val="clear" w:pos="9072"/>
          <w:tab w:val="num" w:pos="720"/>
        </w:tabs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2872">
        <w:rPr>
          <w:rFonts w:ascii="Times New Roman" w:hAnsi="Times New Roman" w:cs="Times New Roman"/>
          <w:b/>
          <w:bCs/>
          <w:sz w:val="32"/>
          <w:szCs w:val="32"/>
        </w:rPr>
        <w:t>V pedagogickém procesu</w:t>
      </w: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720"/>
        </w:tabs>
        <w:ind w:left="360"/>
        <w:jc w:val="both"/>
        <w:rPr>
          <w:rFonts w:ascii="Times New Roman" w:hAnsi="Times New Roman" w:cs="Times New Roman"/>
          <w:b/>
          <w:bCs/>
          <w:sz w:val="36"/>
        </w:rPr>
      </w:pPr>
    </w:p>
    <w:p w:rsidR="00210FA6" w:rsidRPr="00611E24" w:rsidRDefault="00017C88" w:rsidP="00EE28AB">
      <w:pPr>
        <w:pStyle w:val="Odstavecseseznamem"/>
        <w:numPr>
          <w:ilvl w:val="0"/>
          <w:numId w:val="26"/>
        </w:numPr>
        <w:jc w:val="both"/>
      </w:pPr>
      <w:r>
        <w:t>Všichni děláme svou práci rádi</w:t>
      </w:r>
    </w:p>
    <w:p w:rsidR="00210FA6" w:rsidRPr="00611E24" w:rsidRDefault="00210FA6" w:rsidP="00EE28AB">
      <w:pPr>
        <w:numPr>
          <w:ilvl w:val="0"/>
          <w:numId w:val="26"/>
        </w:numPr>
        <w:jc w:val="both"/>
      </w:pPr>
      <w:r w:rsidRPr="00611E24">
        <w:t>Jsme kreativní</w:t>
      </w:r>
      <w:r w:rsidRPr="00611E24">
        <w:rPr>
          <w:b/>
          <w:bCs/>
          <w:sz w:val="36"/>
        </w:rPr>
        <w:tab/>
      </w:r>
    </w:p>
    <w:p w:rsidR="00210FA6" w:rsidRPr="00611E24" w:rsidRDefault="00210FA6" w:rsidP="00EE28AB">
      <w:pPr>
        <w:pStyle w:val="Odstavecseseznamem"/>
        <w:numPr>
          <w:ilvl w:val="0"/>
          <w:numId w:val="26"/>
        </w:numPr>
        <w:tabs>
          <w:tab w:val="num" w:pos="720"/>
        </w:tabs>
        <w:jc w:val="both"/>
      </w:pPr>
      <w:r w:rsidRPr="00611E24">
        <w:t xml:space="preserve">Možnost dalšího vzdělávání – včasná a bohatá informovanost o   </w:t>
      </w:r>
    </w:p>
    <w:p w:rsidR="00210FA6" w:rsidRPr="00611E24" w:rsidRDefault="00F760DE" w:rsidP="00F760DE">
      <w:pPr>
        <w:jc w:val="both"/>
      </w:pPr>
      <w:r>
        <w:t xml:space="preserve">            </w:t>
      </w:r>
      <w:r w:rsidR="00210FA6" w:rsidRPr="00611E24">
        <w:t>všech možnostech vzdělání</w:t>
      </w:r>
      <w:r>
        <w:t xml:space="preserve"> </w:t>
      </w:r>
      <w:r w:rsidR="00210FA6" w:rsidRPr="00611E24">
        <w:t>přístupné učit se novým věcem</w:t>
      </w:r>
    </w:p>
    <w:p w:rsidR="00210FA6" w:rsidRPr="00611E24" w:rsidRDefault="00210FA6" w:rsidP="00EE28AB">
      <w:pPr>
        <w:numPr>
          <w:ilvl w:val="0"/>
          <w:numId w:val="26"/>
        </w:numPr>
        <w:jc w:val="both"/>
      </w:pPr>
      <w:r w:rsidRPr="00611E24">
        <w:t>Opravdu individuální přístup – alternativní způsoby výuky</w:t>
      </w:r>
    </w:p>
    <w:p w:rsidR="00210FA6" w:rsidRPr="00611E24" w:rsidRDefault="00210FA6" w:rsidP="00EE28AB">
      <w:pPr>
        <w:numPr>
          <w:ilvl w:val="0"/>
          <w:numId w:val="26"/>
        </w:numPr>
        <w:jc w:val="both"/>
      </w:pPr>
      <w:r w:rsidRPr="00611E24">
        <w:t>Využívání PC ve výuce ( výborné výukové programy pro všechny žáky)</w:t>
      </w:r>
    </w:p>
    <w:p w:rsidR="00210FA6" w:rsidRPr="00611E24" w:rsidRDefault="00210FA6" w:rsidP="00EE28AB">
      <w:pPr>
        <w:numPr>
          <w:ilvl w:val="0"/>
          <w:numId w:val="26"/>
        </w:numPr>
        <w:jc w:val="both"/>
      </w:pPr>
      <w:r w:rsidRPr="00611E24">
        <w:t>Žáci dochází do kroužku bezplatně</w:t>
      </w:r>
    </w:p>
    <w:p w:rsidR="00210FA6" w:rsidRPr="00611E24" w:rsidRDefault="00210FA6" w:rsidP="00CC35AD">
      <w:pPr>
        <w:pStyle w:val="Zhlav"/>
        <w:tabs>
          <w:tab w:val="clear" w:pos="4536"/>
          <w:tab w:val="clear" w:pos="9072"/>
        </w:tabs>
        <w:ind w:left="720" w:firstLine="5655"/>
        <w:jc w:val="both"/>
        <w:rPr>
          <w:rFonts w:ascii="Times New Roman" w:hAnsi="Times New Roman" w:cs="Times New Roman"/>
          <w:b/>
          <w:bCs/>
          <w:sz w:val="36"/>
        </w:rPr>
      </w:pP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6"/>
        </w:rPr>
      </w:pPr>
      <w:r w:rsidRPr="00611E24">
        <w:rPr>
          <w:rFonts w:ascii="Times New Roman" w:hAnsi="Times New Roman" w:cs="Times New Roman"/>
          <w:b/>
          <w:bCs/>
          <w:sz w:val="36"/>
        </w:rPr>
        <w:tab/>
      </w:r>
      <w:r w:rsidRPr="00611E24">
        <w:rPr>
          <w:rFonts w:ascii="Times New Roman" w:hAnsi="Times New Roman" w:cs="Times New Roman"/>
          <w:b/>
          <w:bCs/>
          <w:sz w:val="36"/>
        </w:rPr>
        <w:tab/>
      </w:r>
      <w:r w:rsidRPr="00611E24">
        <w:rPr>
          <w:rFonts w:ascii="Times New Roman" w:hAnsi="Times New Roman" w:cs="Times New Roman"/>
          <w:b/>
          <w:bCs/>
          <w:sz w:val="36"/>
        </w:rPr>
        <w:tab/>
      </w:r>
      <w:r w:rsidRPr="00611E24">
        <w:rPr>
          <w:rFonts w:ascii="Times New Roman" w:hAnsi="Times New Roman" w:cs="Times New Roman"/>
          <w:b/>
          <w:bCs/>
          <w:sz w:val="36"/>
        </w:rPr>
        <w:tab/>
      </w:r>
      <w:r w:rsidRPr="00611E24">
        <w:rPr>
          <w:rFonts w:ascii="Times New Roman" w:hAnsi="Times New Roman" w:cs="Times New Roman"/>
          <w:b/>
          <w:bCs/>
          <w:sz w:val="36"/>
        </w:rPr>
        <w:tab/>
      </w:r>
      <w:r w:rsidRPr="00611E24">
        <w:rPr>
          <w:rFonts w:ascii="Times New Roman" w:hAnsi="Times New Roman" w:cs="Times New Roman"/>
          <w:b/>
          <w:bCs/>
          <w:sz w:val="36"/>
        </w:rPr>
        <w:tab/>
      </w:r>
      <w:r w:rsidRPr="00611E24">
        <w:rPr>
          <w:rFonts w:ascii="Times New Roman" w:hAnsi="Times New Roman" w:cs="Times New Roman"/>
          <w:b/>
          <w:bCs/>
          <w:sz w:val="36"/>
        </w:rPr>
        <w:tab/>
      </w: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6"/>
        </w:rPr>
      </w:pPr>
    </w:p>
    <w:p w:rsidR="00210FA6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0FA6" w:rsidRPr="009C2872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2872">
        <w:rPr>
          <w:rFonts w:ascii="Times New Roman" w:hAnsi="Times New Roman" w:cs="Times New Roman"/>
          <w:b/>
          <w:bCs/>
          <w:sz w:val="32"/>
          <w:szCs w:val="32"/>
        </w:rPr>
        <w:t>V ostatních faktorech</w:t>
      </w:r>
    </w:p>
    <w:p w:rsidR="00210FA6" w:rsidRPr="00611E24" w:rsidRDefault="00210FA6" w:rsidP="00AA38B9">
      <w:pPr>
        <w:pStyle w:val="Zhlav"/>
        <w:tabs>
          <w:tab w:val="clear" w:pos="4536"/>
          <w:tab w:val="clear" w:pos="9072"/>
          <w:tab w:val="num" w:pos="1080"/>
        </w:tabs>
        <w:jc w:val="both"/>
        <w:rPr>
          <w:rFonts w:ascii="Times New Roman" w:hAnsi="Times New Roman" w:cs="Times New Roman"/>
          <w:b/>
          <w:bCs/>
          <w:sz w:val="36"/>
        </w:rPr>
      </w:pPr>
    </w:p>
    <w:p w:rsidR="00210FA6" w:rsidRPr="009C2872" w:rsidRDefault="00210FA6" w:rsidP="00AA38B9">
      <w:pPr>
        <w:jc w:val="both"/>
      </w:pPr>
      <w:r w:rsidRPr="009C2872">
        <w:tab/>
        <w:t xml:space="preserve">Prezentace školy </w:t>
      </w:r>
    </w:p>
    <w:p w:rsidR="00210FA6" w:rsidRPr="009C2872" w:rsidRDefault="003041ED" w:rsidP="00EE28AB">
      <w:pPr>
        <w:numPr>
          <w:ilvl w:val="0"/>
          <w:numId w:val="19"/>
        </w:numPr>
        <w:jc w:val="both"/>
      </w:pPr>
      <w:hyperlink r:id="rId11" w:history="1">
        <w:r w:rsidR="00210FA6" w:rsidRPr="009C2872">
          <w:rPr>
            <w:rStyle w:val="Hypertextovodkaz"/>
          </w:rPr>
          <w:t>www.stránky</w:t>
        </w:r>
      </w:hyperlink>
      <w:r w:rsidR="00210FA6" w:rsidRPr="009C2872">
        <w:t xml:space="preserve"> školy</w:t>
      </w:r>
    </w:p>
    <w:p w:rsidR="00210FA6" w:rsidRPr="009C2872" w:rsidRDefault="00210FA6" w:rsidP="00EE28AB">
      <w:pPr>
        <w:numPr>
          <w:ilvl w:val="0"/>
          <w:numId w:val="19"/>
        </w:numPr>
        <w:jc w:val="both"/>
      </w:pPr>
      <w:r w:rsidRPr="009C2872">
        <w:t>ve výtvarných a řemeslných činnostech</w:t>
      </w:r>
    </w:p>
    <w:p w:rsidR="00210FA6" w:rsidRPr="009C2872" w:rsidRDefault="00210FA6" w:rsidP="00EE28AB">
      <w:pPr>
        <w:numPr>
          <w:ilvl w:val="0"/>
          <w:numId w:val="19"/>
        </w:numPr>
        <w:jc w:val="both"/>
      </w:pPr>
      <w:r w:rsidRPr="009C2872">
        <w:t>novinovými články – zveřejňování akcí a úspěchů školy</w:t>
      </w:r>
    </w:p>
    <w:p w:rsidR="00210FA6" w:rsidRPr="009C2872" w:rsidRDefault="00017C88" w:rsidP="00EE28AB">
      <w:pPr>
        <w:numPr>
          <w:ilvl w:val="0"/>
          <w:numId w:val="19"/>
        </w:numPr>
        <w:jc w:val="both"/>
      </w:pPr>
      <w:r>
        <w:t xml:space="preserve">formou výstav </w:t>
      </w:r>
      <w:r w:rsidR="00210FA6" w:rsidRPr="009C2872">
        <w:t xml:space="preserve"> - máme krásné školní výrobky</w:t>
      </w:r>
    </w:p>
    <w:p w:rsidR="00210FA6" w:rsidRPr="009C2872" w:rsidRDefault="00210FA6" w:rsidP="00AA38B9">
      <w:pPr>
        <w:jc w:val="both"/>
      </w:pPr>
      <w:r w:rsidRPr="009C2872">
        <w:tab/>
        <w:t>Projekty</w:t>
      </w:r>
    </w:p>
    <w:p w:rsidR="00210FA6" w:rsidRPr="009C2872" w:rsidRDefault="00210FA6" w:rsidP="00EE28AB">
      <w:pPr>
        <w:pStyle w:val="Odstavecseseznamem"/>
        <w:numPr>
          <w:ilvl w:val="0"/>
          <w:numId w:val="25"/>
        </w:numPr>
        <w:jc w:val="both"/>
      </w:pPr>
      <w:r w:rsidRPr="009C2872">
        <w:t>Spolupráce s mnoho organizacemi</w:t>
      </w:r>
    </w:p>
    <w:p w:rsidR="00210FA6" w:rsidRPr="009C2872" w:rsidRDefault="00210FA6" w:rsidP="00EE28AB">
      <w:pPr>
        <w:pStyle w:val="Odstavecseseznamem"/>
        <w:numPr>
          <w:ilvl w:val="0"/>
          <w:numId w:val="25"/>
        </w:numPr>
        <w:jc w:val="both"/>
      </w:pPr>
      <w:r w:rsidRPr="009C2872">
        <w:t>Mnoho aktivit pro děti i rodiče</w:t>
      </w:r>
    </w:p>
    <w:p w:rsidR="00210FA6" w:rsidRPr="009C2872" w:rsidRDefault="00210FA6" w:rsidP="00EE28AB">
      <w:pPr>
        <w:pStyle w:val="Odstavecseseznamem"/>
        <w:numPr>
          <w:ilvl w:val="0"/>
          <w:numId w:val="25"/>
        </w:numPr>
        <w:jc w:val="both"/>
      </w:pPr>
      <w:r w:rsidRPr="009C2872">
        <w:t xml:space="preserve">Snaha o začlenění dětí do běžného života – účast na soutěžích, výlety, </w:t>
      </w:r>
    </w:p>
    <w:p w:rsidR="00210FA6" w:rsidRPr="009C2872" w:rsidRDefault="00210FA6" w:rsidP="00AA38B9">
      <w:pPr>
        <w:jc w:val="both"/>
      </w:pPr>
      <w:r w:rsidRPr="009C2872">
        <w:lastRenderedPageBreak/>
        <w:t xml:space="preserve">           </w:t>
      </w:r>
      <w:r>
        <w:t xml:space="preserve"> </w:t>
      </w:r>
      <w:r w:rsidRPr="009C2872">
        <w:t>vícedenní pobytové akce, kulturní představení, ….</w:t>
      </w:r>
    </w:p>
    <w:p w:rsidR="00210FA6" w:rsidRPr="009C2872" w:rsidRDefault="00210FA6" w:rsidP="00AA38B9">
      <w:pPr>
        <w:jc w:val="both"/>
      </w:pPr>
    </w:p>
    <w:p w:rsidR="00210FA6" w:rsidRDefault="00210FA6" w:rsidP="00AA38B9">
      <w:pPr>
        <w:jc w:val="both"/>
      </w:pPr>
    </w:p>
    <w:p w:rsidR="00210FA6" w:rsidRDefault="00210FA6" w:rsidP="00AA38B9">
      <w:pPr>
        <w:pStyle w:val="Zhlav"/>
        <w:tabs>
          <w:tab w:val="clear" w:pos="4536"/>
          <w:tab w:val="clear" w:pos="9072"/>
          <w:tab w:val="num" w:pos="720"/>
        </w:tabs>
        <w:ind w:left="360"/>
        <w:jc w:val="both"/>
        <w:rPr>
          <w:rFonts w:ascii="Embassy AT" w:hAnsi="Embassy AT"/>
          <w:b/>
          <w:bCs/>
          <w:sz w:val="36"/>
        </w:rPr>
      </w:pP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  <w:t xml:space="preserve">                   </w:t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  <w:r>
        <w:rPr>
          <w:rFonts w:ascii="Embassy AT" w:hAnsi="Embassy AT"/>
          <w:b/>
          <w:bCs/>
          <w:sz w:val="36"/>
        </w:rPr>
        <w:tab/>
      </w:r>
    </w:p>
    <w:p w:rsidR="00210FA6" w:rsidRPr="00B2651F" w:rsidRDefault="00210FA6" w:rsidP="00AA38B9">
      <w:pPr>
        <w:pStyle w:val="Zhlav"/>
        <w:tabs>
          <w:tab w:val="clear" w:pos="4536"/>
          <w:tab w:val="clear" w:pos="9072"/>
          <w:tab w:val="num" w:pos="720"/>
        </w:tabs>
        <w:ind w:left="360"/>
        <w:jc w:val="both"/>
        <w:rPr>
          <w:rFonts w:ascii="Embassy AT" w:hAnsi="Embassy AT"/>
          <w:b/>
          <w:bCs/>
          <w:sz w:val="36"/>
        </w:rPr>
      </w:pPr>
    </w:p>
    <w:p w:rsidR="00210FA6" w:rsidRPr="00A94BBF" w:rsidRDefault="00210FA6" w:rsidP="00AA38B9">
      <w:pPr>
        <w:pStyle w:val="Nzev"/>
        <w:jc w:val="both"/>
        <w:rPr>
          <w:szCs w:val="56"/>
        </w:rPr>
      </w:pPr>
      <w:r w:rsidRPr="00A94BBF">
        <w:rPr>
          <w:szCs w:val="56"/>
        </w:rPr>
        <w:t>Slabé stránky školy</w:t>
      </w:r>
    </w:p>
    <w:p w:rsidR="00210FA6" w:rsidRDefault="00210FA6" w:rsidP="00AA38B9">
      <w:pPr>
        <w:tabs>
          <w:tab w:val="num" w:pos="720"/>
        </w:tabs>
        <w:ind w:left="360"/>
        <w:jc w:val="both"/>
        <w:rPr>
          <w:sz w:val="36"/>
        </w:rPr>
      </w:pPr>
    </w:p>
    <w:p w:rsidR="00210FA6" w:rsidRPr="005A7550" w:rsidRDefault="00210FA6" w:rsidP="00EE28AB">
      <w:pPr>
        <w:pStyle w:val="Odstavecseseznamem"/>
        <w:numPr>
          <w:ilvl w:val="0"/>
          <w:numId w:val="30"/>
        </w:numPr>
        <w:tabs>
          <w:tab w:val="num" w:pos="720"/>
        </w:tabs>
        <w:jc w:val="both"/>
      </w:pPr>
      <w:r w:rsidRPr="00F760DE">
        <w:rPr>
          <w:sz w:val="36"/>
        </w:rPr>
        <w:tab/>
        <w:t xml:space="preserve">   </w:t>
      </w:r>
      <w:r w:rsidRPr="005A7550">
        <w:t>Unavitelnost, vyčerpanost pedagogických pracovníků</w:t>
      </w:r>
    </w:p>
    <w:p w:rsidR="00210FA6" w:rsidRPr="005A7550" w:rsidRDefault="00210FA6" w:rsidP="00EE28AB">
      <w:pPr>
        <w:pStyle w:val="Odstavecseseznamem"/>
        <w:numPr>
          <w:ilvl w:val="0"/>
          <w:numId w:val="30"/>
        </w:numPr>
        <w:tabs>
          <w:tab w:val="num" w:pos="720"/>
        </w:tabs>
        <w:jc w:val="both"/>
      </w:pPr>
      <w:r w:rsidRPr="005A7550">
        <w:tab/>
      </w:r>
      <w:r>
        <w:t xml:space="preserve">     </w:t>
      </w:r>
      <w:r w:rsidRPr="005A7550">
        <w:t xml:space="preserve">Zaměstnanci bez fyzické síly </w:t>
      </w:r>
    </w:p>
    <w:p w:rsidR="00210FA6" w:rsidRPr="005A7550" w:rsidRDefault="00210FA6" w:rsidP="00EE28AB">
      <w:pPr>
        <w:pStyle w:val="Odstavecseseznamem"/>
        <w:numPr>
          <w:ilvl w:val="0"/>
          <w:numId w:val="30"/>
        </w:numPr>
        <w:tabs>
          <w:tab w:val="num" w:pos="720"/>
        </w:tabs>
        <w:jc w:val="both"/>
      </w:pPr>
      <w:r w:rsidRPr="005A7550">
        <w:tab/>
      </w:r>
      <w:r>
        <w:t xml:space="preserve">     </w:t>
      </w:r>
      <w:r w:rsidR="00017C88">
        <w:t>Z velké části</w:t>
      </w:r>
      <w:r w:rsidRPr="005A7550">
        <w:t xml:space="preserve"> ženský kolektiv</w:t>
      </w:r>
    </w:p>
    <w:p w:rsidR="00210FA6" w:rsidRPr="005A7550" w:rsidRDefault="00210FA6" w:rsidP="00EE28AB">
      <w:pPr>
        <w:pStyle w:val="Odstavecseseznamem"/>
        <w:numPr>
          <w:ilvl w:val="0"/>
          <w:numId w:val="30"/>
        </w:numPr>
        <w:tabs>
          <w:tab w:val="num" w:pos="720"/>
        </w:tabs>
        <w:jc w:val="both"/>
      </w:pPr>
      <w:r w:rsidRPr="005A7550">
        <w:tab/>
      </w:r>
      <w:r>
        <w:t xml:space="preserve">     </w:t>
      </w:r>
      <w:r w:rsidRPr="005A7550">
        <w:t>Někdy vycházíme vstříc rodičům až na vlastní nebezpečí</w:t>
      </w:r>
    </w:p>
    <w:p w:rsidR="00210FA6" w:rsidRPr="005A7550" w:rsidRDefault="00210FA6" w:rsidP="00EE28AB">
      <w:pPr>
        <w:pStyle w:val="Odstavecseseznamem"/>
        <w:numPr>
          <w:ilvl w:val="0"/>
          <w:numId w:val="30"/>
        </w:numPr>
        <w:tabs>
          <w:tab w:val="num" w:pos="720"/>
        </w:tabs>
        <w:jc w:val="both"/>
      </w:pPr>
      <w:r w:rsidRPr="005A7550">
        <w:tab/>
      </w:r>
      <w:r>
        <w:t xml:space="preserve">     </w:t>
      </w:r>
      <w:r w:rsidRPr="005A7550">
        <w:t>Neumíme mluvit o svých chybách (poučení) - nebrat to za svůj nedostatek</w:t>
      </w:r>
    </w:p>
    <w:p w:rsidR="00210FA6" w:rsidRDefault="00210FA6" w:rsidP="00AA38B9">
      <w:pPr>
        <w:tabs>
          <w:tab w:val="num" w:pos="720"/>
        </w:tabs>
        <w:jc w:val="both"/>
        <w:rPr>
          <w:sz w:val="36"/>
        </w:rPr>
      </w:pPr>
    </w:p>
    <w:p w:rsidR="00210FA6" w:rsidRPr="003724B8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 w:rsidRPr="003724B8">
        <w:rPr>
          <w:b/>
          <w:sz w:val="32"/>
          <w:szCs w:val="32"/>
        </w:rPr>
        <w:t>V materiálním vybavení</w:t>
      </w:r>
    </w:p>
    <w:p w:rsidR="00210FA6" w:rsidRPr="005A7550" w:rsidRDefault="00210FA6" w:rsidP="00AA38B9">
      <w:pPr>
        <w:tabs>
          <w:tab w:val="num" w:pos="720"/>
        </w:tabs>
        <w:jc w:val="both"/>
        <w:rPr>
          <w:sz w:val="36"/>
        </w:rPr>
      </w:pPr>
    </w:p>
    <w:p w:rsidR="00210FA6" w:rsidRPr="005A7550" w:rsidRDefault="00210FA6" w:rsidP="00EE28AB">
      <w:pPr>
        <w:pStyle w:val="Odstavecseseznamem"/>
        <w:numPr>
          <w:ilvl w:val="0"/>
          <w:numId w:val="31"/>
        </w:numPr>
        <w:tabs>
          <w:tab w:val="num" w:pos="720"/>
        </w:tabs>
        <w:jc w:val="both"/>
      </w:pPr>
      <w:r w:rsidRPr="00F760DE">
        <w:rPr>
          <w:sz w:val="36"/>
        </w:rPr>
        <w:tab/>
        <w:t xml:space="preserve">    </w:t>
      </w:r>
      <w:r w:rsidR="00017C88">
        <w:t>Chybí prostory pro TV</w:t>
      </w:r>
    </w:p>
    <w:p w:rsidR="00210FA6" w:rsidRPr="005A7550" w:rsidRDefault="00210FA6" w:rsidP="00EE28AB">
      <w:pPr>
        <w:pStyle w:val="Odstavecseseznamem"/>
        <w:numPr>
          <w:ilvl w:val="0"/>
          <w:numId w:val="31"/>
        </w:numPr>
        <w:tabs>
          <w:tab w:val="num" w:pos="720"/>
        </w:tabs>
        <w:jc w:val="both"/>
      </w:pPr>
      <w:r w:rsidRPr="005A7550">
        <w:tab/>
      </w:r>
      <w:r>
        <w:t xml:space="preserve">      </w:t>
      </w:r>
      <w:r w:rsidRPr="005A7550">
        <w:t>Malé prostory kabinetů</w:t>
      </w:r>
    </w:p>
    <w:p w:rsidR="00210FA6" w:rsidRPr="005A7550" w:rsidRDefault="00210FA6" w:rsidP="00EE28AB">
      <w:pPr>
        <w:pStyle w:val="Odstavecseseznamem"/>
        <w:numPr>
          <w:ilvl w:val="0"/>
          <w:numId w:val="31"/>
        </w:numPr>
        <w:tabs>
          <w:tab w:val="num" w:pos="720"/>
        </w:tabs>
        <w:jc w:val="both"/>
      </w:pPr>
      <w:r w:rsidRPr="005A7550">
        <w:tab/>
      </w:r>
      <w:r>
        <w:t xml:space="preserve">      </w:t>
      </w:r>
      <w:r w:rsidRPr="005A7550">
        <w:t xml:space="preserve">Málo si navzájem půjčujeme a měníme pomůcky z kabinetů a tříd během   </w:t>
      </w:r>
    </w:p>
    <w:p w:rsidR="00210FA6" w:rsidRPr="005A7550" w:rsidRDefault="00F760DE" w:rsidP="00F760DE">
      <w:pPr>
        <w:pStyle w:val="Odstavecseseznamem"/>
        <w:tabs>
          <w:tab w:val="num" w:pos="720"/>
        </w:tabs>
        <w:ind w:left="1440"/>
        <w:jc w:val="both"/>
      </w:pPr>
      <w:r>
        <w:t xml:space="preserve">     </w:t>
      </w:r>
      <w:r w:rsidR="00210FA6" w:rsidRPr="005A7550">
        <w:t>školního roku</w:t>
      </w:r>
    </w:p>
    <w:p w:rsidR="00210FA6" w:rsidRPr="005A7550" w:rsidRDefault="00210FA6" w:rsidP="00EE28AB">
      <w:pPr>
        <w:pStyle w:val="Odstavecseseznamem"/>
        <w:numPr>
          <w:ilvl w:val="0"/>
          <w:numId w:val="31"/>
        </w:numPr>
        <w:tabs>
          <w:tab w:val="num" w:pos="720"/>
        </w:tabs>
        <w:jc w:val="both"/>
      </w:pPr>
      <w:r w:rsidRPr="005A7550">
        <w:tab/>
      </w:r>
      <w:r>
        <w:t xml:space="preserve">      </w:t>
      </w:r>
      <w:r w:rsidRPr="005A7550">
        <w:t xml:space="preserve">Státní dotace nedostačují – nutnost projektů. </w:t>
      </w:r>
    </w:p>
    <w:p w:rsidR="00210FA6" w:rsidRPr="005A7550" w:rsidRDefault="00210FA6" w:rsidP="00EE28AB">
      <w:pPr>
        <w:pStyle w:val="Odstavecseseznamem"/>
        <w:numPr>
          <w:ilvl w:val="0"/>
          <w:numId w:val="31"/>
        </w:numPr>
        <w:tabs>
          <w:tab w:val="num" w:pos="720"/>
        </w:tabs>
        <w:jc w:val="both"/>
      </w:pPr>
      <w:r w:rsidRPr="005A7550">
        <w:tab/>
      </w:r>
      <w:r>
        <w:t xml:space="preserve">      </w:t>
      </w:r>
      <w:r w:rsidRPr="005A7550">
        <w:t xml:space="preserve">Nedostačující prostory pro speciální výuku </w:t>
      </w:r>
    </w:p>
    <w:p w:rsidR="00210FA6" w:rsidRDefault="00210FA6" w:rsidP="00EE28AB">
      <w:pPr>
        <w:numPr>
          <w:ilvl w:val="0"/>
          <w:numId w:val="31"/>
        </w:numPr>
        <w:jc w:val="both"/>
      </w:pPr>
      <w:r>
        <w:t xml:space="preserve">      </w:t>
      </w:r>
      <w:r w:rsidR="00F760DE">
        <w:t xml:space="preserve">           </w:t>
      </w:r>
      <w:r w:rsidRPr="005A7550">
        <w:t>Chybí prostory na ukládání rehabilitačních pomůcek  imobilních dětí</w:t>
      </w:r>
    </w:p>
    <w:p w:rsidR="00210FA6" w:rsidRDefault="00210FA6" w:rsidP="00F760DE">
      <w:pPr>
        <w:tabs>
          <w:tab w:val="num" w:pos="720"/>
        </w:tabs>
        <w:ind w:firstLine="795"/>
        <w:jc w:val="both"/>
        <w:rPr>
          <w:sz w:val="32"/>
          <w:szCs w:val="32"/>
        </w:rPr>
      </w:pPr>
    </w:p>
    <w:p w:rsidR="00210FA6" w:rsidRDefault="00210FA6" w:rsidP="00AA38B9">
      <w:pPr>
        <w:tabs>
          <w:tab w:val="num" w:pos="720"/>
        </w:tabs>
        <w:jc w:val="both"/>
        <w:rPr>
          <w:sz w:val="32"/>
          <w:szCs w:val="32"/>
        </w:rPr>
      </w:pPr>
    </w:p>
    <w:p w:rsidR="00210FA6" w:rsidRDefault="00210FA6" w:rsidP="00AA38B9">
      <w:pPr>
        <w:tabs>
          <w:tab w:val="num" w:pos="720"/>
        </w:tabs>
        <w:jc w:val="both"/>
        <w:rPr>
          <w:sz w:val="32"/>
          <w:szCs w:val="32"/>
        </w:rPr>
      </w:pPr>
    </w:p>
    <w:p w:rsidR="00210FA6" w:rsidRPr="003724B8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 w:rsidRPr="003724B8">
        <w:rPr>
          <w:b/>
          <w:sz w:val="32"/>
          <w:szCs w:val="32"/>
        </w:rPr>
        <w:t>V pedagogickém procesu</w:t>
      </w:r>
    </w:p>
    <w:p w:rsidR="00210FA6" w:rsidRPr="005A7550" w:rsidRDefault="00210FA6" w:rsidP="00AA38B9">
      <w:pPr>
        <w:tabs>
          <w:tab w:val="num" w:pos="720"/>
        </w:tabs>
        <w:jc w:val="both"/>
        <w:rPr>
          <w:sz w:val="36"/>
        </w:rPr>
      </w:pPr>
    </w:p>
    <w:p w:rsidR="00210FA6" w:rsidRPr="005A7550" w:rsidRDefault="00210FA6" w:rsidP="00EE28AB">
      <w:pPr>
        <w:pStyle w:val="Odstavecseseznamem"/>
        <w:numPr>
          <w:ilvl w:val="0"/>
          <w:numId w:val="32"/>
        </w:numPr>
        <w:tabs>
          <w:tab w:val="num" w:pos="720"/>
        </w:tabs>
        <w:jc w:val="both"/>
      </w:pPr>
      <w:r w:rsidRPr="005A7550">
        <w:tab/>
      </w:r>
      <w:r>
        <w:t xml:space="preserve">    </w:t>
      </w:r>
      <w:r w:rsidRPr="005A7550">
        <w:t>Vyčerpanost učitelek, stres</w:t>
      </w:r>
    </w:p>
    <w:p w:rsidR="00210FA6" w:rsidRPr="005A7550" w:rsidRDefault="00210FA6" w:rsidP="00EE28AB">
      <w:pPr>
        <w:pStyle w:val="Odstavecseseznamem"/>
        <w:numPr>
          <w:ilvl w:val="0"/>
          <w:numId w:val="32"/>
        </w:numPr>
        <w:tabs>
          <w:tab w:val="num" w:pos="720"/>
        </w:tabs>
        <w:jc w:val="both"/>
      </w:pPr>
      <w:r w:rsidRPr="005A7550">
        <w:tab/>
      </w:r>
      <w:r>
        <w:t xml:space="preserve">    </w:t>
      </w:r>
      <w:r w:rsidRPr="005A7550">
        <w:t>Neúměrná fyzická zátěž učitelek</w:t>
      </w:r>
      <w:r w:rsidR="00F760DE">
        <w:t xml:space="preserve"> a AP</w:t>
      </w:r>
    </w:p>
    <w:p w:rsidR="00210FA6" w:rsidRPr="005A7550" w:rsidRDefault="00210FA6" w:rsidP="00F760DE">
      <w:pPr>
        <w:tabs>
          <w:tab w:val="num" w:pos="720"/>
        </w:tabs>
        <w:ind w:firstLine="960"/>
        <w:jc w:val="both"/>
      </w:pPr>
    </w:p>
    <w:p w:rsidR="00210FA6" w:rsidRPr="005A7550" w:rsidRDefault="00210FA6" w:rsidP="00AA38B9">
      <w:pPr>
        <w:tabs>
          <w:tab w:val="num" w:pos="720"/>
        </w:tabs>
        <w:jc w:val="both"/>
      </w:pPr>
      <w:r>
        <w:rPr>
          <w:sz w:val="36"/>
        </w:rPr>
        <w:t xml:space="preserve"> </w:t>
      </w:r>
      <w:r w:rsidRPr="005A7550">
        <w:rPr>
          <w:sz w:val="36"/>
        </w:rPr>
        <w:t xml:space="preserve"> </w:t>
      </w:r>
      <w:r w:rsidRPr="005A7550">
        <w:tab/>
      </w:r>
    </w:p>
    <w:p w:rsidR="00210FA6" w:rsidRDefault="00210FA6" w:rsidP="00AA38B9">
      <w:pPr>
        <w:tabs>
          <w:tab w:val="num" w:pos="720"/>
        </w:tabs>
        <w:jc w:val="both"/>
        <w:rPr>
          <w:sz w:val="36"/>
        </w:rPr>
      </w:pPr>
      <w:r>
        <w:rPr>
          <w:sz w:val="36"/>
        </w:rPr>
        <w:t xml:space="preserve">                              </w:t>
      </w:r>
    </w:p>
    <w:p w:rsidR="00210FA6" w:rsidRPr="003724B8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 w:rsidRPr="003724B8">
        <w:rPr>
          <w:b/>
          <w:sz w:val="32"/>
          <w:szCs w:val="32"/>
        </w:rPr>
        <w:t>V ostatních faktorech</w:t>
      </w:r>
    </w:p>
    <w:p w:rsidR="00210FA6" w:rsidRPr="005A7550" w:rsidRDefault="00210FA6" w:rsidP="00AA38B9">
      <w:pPr>
        <w:tabs>
          <w:tab w:val="num" w:pos="720"/>
        </w:tabs>
        <w:jc w:val="both"/>
        <w:rPr>
          <w:sz w:val="36"/>
        </w:rPr>
      </w:pPr>
    </w:p>
    <w:p w:rsidR="00210FA6" w:rsidRPr="005A7550" w:rsidRDefault="00210FA6" w:rsidP="00EE28AB">
      <w:pPr>
        <w:numPr>
          <w:ilvl w:val="0"/>
          <w:numId w:val="33"/>
        </w:numPr>
        <w:jc w:val="both"/>
      </w:pPr>
      <w:r>
        <w:t xml:space="preserve">    </w:t>
      </w:r>
      <w:r w:rsidRPr="005A7550">
        <w:t>Zajištění speciální péče</w:t>
      </w:r>
      <w:r w:rsidR="00F760DE">
        <w:t xml:space="preserve"> (psychologa, fyzioterapeuta,</w:t>
      </w:r>
      <w:r w:rsidRPr="005A7550">
        <w:t xml:space="preserve">muzikoterapeuta,…terapie) – </w:t>
      </w:r>
      <w:r w:rsidR="00F760DE">
        <w:t xml:space="preserve">   </w:t>
      </w:r>
      <w:r w:rsidRPr="005A7550">
        <w:t>finance na další zaměstnance</w:t>
      </w:r>
    </w:p>
    <w:p w:rsidR="00210FA6" w:rsidRPr="005A7550" w:rsidRDefault="00210FA6" w:rsidP="00EE28AB">
      <w:pPr>
        <w:pStyle w:val="Odstavecseseznamem"/>
        <w:numPr>
          <w:ilvl w:val="0"/>
          <w:numId w:val="33"/>
        </w:numPr>
        <w:tabs>
          <w:tab w:val="num" w:pos="720"/>
        </w:tabs>
        <w:jc w:val="both"/>
      </w:pPr>
      <w:r w:rsidRPr="005A7550">
        <w:t>Komunikace s rodiči</w:t>
      </w:r>
    </w:p>
    <w:p w:rsidR="00210FA6" w:rsidRPr="005A7550" w:rsidRDefault="00210FA6" w:rsidP="00EE28AB">
      <w:pPr>
        <w:pStyle w:val="Odstavecseseznamem"/>
        <w:numPr>
          <w:ilvl w:val="0"/>
          <w:numId w:val="33"/>
        </w:numPr>
        <w:tabs>
          <w:tab w:val="num" w:pos="720"/>
        </w:tabs>
        <w:jc w:val="both"/>
      </w:pPr>
      <w:r w:rsidRPr="005A7550">
        <w:t xml:space="preserve">Špatné začlenění žáků do pracovního procesu – není nabídka </w:t>
      </w:r>
    </w:p>
    <w:p w:rsidR="00210FA6" w:rsidRPr="005A7550" w:rsidRDefault="00210FA6" w:rsidP="00AA38B9">
      <w:pPr>
        <w:jc w:val="both"/>
        <w:rPr>
          <w:sz w:val="28"/>
        </w:rPr>
      </w:pPr>
    </w:p>
    <w:p w:rsidR="00210FA6" w:rsidRPr="005A7550" w:rsidRDefault="00210FA6" w:rsidP="00F760DE">
      <w:pPr>
        <w:ind w:firstLine="4350"/>
        <w:jc w:val="both"/>
        <w:rPr>
          <w:sz w:val="28"/>
        </w:rPr>
      </w:pPr>
    </w:p>
    <w:p w:rsidR="00210FA6" w:rsidRDefault="00210FA6" w:rsidP="00AA38B9">
      <w:pPr>
        <w:jc w:val="both"/>
        <w:rPr>
          <w:sz w:val="28"/>
        </w:rPr>
      </w:pPr>
      <w:r w:rsidRPr="005A7550">
        <w:rPr>
          <w:sz w:val="28"/>
        </w:rPr>
        <w:tab/>
      </w:r>
      <w:r w:rsidRPr="005A7550">
        <w:rPr>
          <w:sz w:val="28"/>
        </w:rPr>
        <w:tab/>
      </w:r>
      <w:r w:rsidRPr="005A7550">
        <w:rPr>
          <w:sz w:val="28"/>
        </w:rPr>
        <w:tab/>
      </w:r>
      <w:r w:rsidRPr="005A7550">
        <w:rPr>
          <w:sz w:val="28"/>
        </w:rPr>
        <w:tab/>
      </w:r>
      <w:r w:rsidRPr="005A7550">
        <w:rPr>
          <w:sz w:val="28"/>
        </w:rPr>
        <w:tab/>
      </w:r>
      <w:r w:rsidRPr="005A7550">
        <w:rPr>
          <w:sz w:val="28"/>
        </w:rPr>
        <w:tab/>
      </w:r>
    </w:p>
    <w:p w:rsidR="00210FA6" w:rsidRPr="005A7550" w:rsidRDefault="00210FA6" w:rsidP="00AA38B9">
      <w:pPr>
        <w:jc w:val="both"/>
        <w:rPr>
          <w:sz w:val="28"/>
        </w:rPr>
      </w:pPr>
    </w:p>
    <w:p w:rsidR="00210FA6" w:rsidRPr="001A16FA" w:rsidRDefault="00210FA6" w:rsidP="00AA38B9">
      <w:pPr>
        <w:pStyle w:val="Nzev"/>
        <w:jc w:val="both"/>
        <w:rPr>
          <w:szCs w:val="56"/>
        </w:rPr>
      </w:pPr>
      <w:r w:rsidRPr="001A16FA">
        <w:rPr>
          <w:szCs w:val="56"/>
        </w:rPr>
        <w:t>Příležitosti</w:t>
      </w: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Pr="003724B8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 w:rsidRPr="003724B8">
        <w:rPr>
          <w:b/>
          <w:sz w:val="32"/>
          <w:szCs w:val="32"/>
        </w:rPr>
        <w:t>Pro naši školu</w:t>
      </w: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Pr="0040156F" w:rsidRDefault="00210FA6" w:rsidP="00EE28AB">
      <w:pPr>
        <w:pStyle w:val="Odstavecseseznamem"/>
        <w:numPr>
          <w:ilvl w:val="0"/>
          <w:numId w:val="34"/>
        </w:numPr>
        <w:tabs>
          <w:tab w:val="num" w:pos="720"/>
        </w:tabs>
        <w:jc w:val="both"/>
      </w:pPr>
      <w:r w:rsidRPr="0040156F">
        <w:tab/>
      </w:r>
      <w:r>
        <w:t xml:space="preserve">    </w:t>
      </w:r>
      <w:r w:rsidRPr="0040156F">
        <w:t>jsme státní škola</w:t>
      </w:r>
    </w:p>
    <w:p w:rsidR="00210FA6" w:rsidRPr="0040156F" w:rsidRDefault="00210FA6" w:rsidP="00EE28AB">
      <w:pPr>
        <w:pStyle w:val="Odstavecseseznamem"/>
        <w:numPr>
          <w:ilvl w:val="0"/>
          <w:numId w:val="34"/>
        </w:numPr>
        <w:tabs>
          <w:tab w:val="num" w:pos="720"/>
        </w:tabs>
        <w:jc w:val="both"/>
      </w:pPr>
      <w:r w:rsidRPr="0040156F">
        <w:tab/>
      </w:r>
      <w:r>
        <w:t xml:space="preserve">    malý počet žáků ve třídách</w:t>
      </w:r>
    </w:p>
    <w:p w:rsidR="00210FA6" w:rsidRPr="0040156F" w:rsidRDefault="00210FA6" w:rsidP="00EE28AB">
      <w:pPr>
        <w:pStyle w:val="Odstavecseseznamem"/>
        <w:numPr>
          <w:ilvl w:val="0"/>
          <w:numId w:val="34"/>
        </w:numPr>
        <w:tabs>
          <w:tab w:val="num" w:pos="720"/>
        </w:tabs>
        <w:jc w:val="both"/>
      </w:pPr>
      <w:r w:rsidRPr="0040156F">
        <w:tab/>
      </w:r>
      <w:r>
        <w:t xml:space="preserve">    </w:t>
      </w:r>
      <w:r w:rsidRPr="0040156F">
        <w:t>projekty EU</w:t>
      </w:r>
    </w:p>
    <w:p w:rsidR="00210FA6" w:rsidRPr="0040156F" w:rsidRDefault="00210FA6" w:rsidP="00EE28AB">
      <w:pPr>
        <w:pStyle w:val="Odstavecseseznamem"/>
        <w:numPr>
          <w:ilvl w:val="0"/>
          <w:numId w:val="34"/>
        </w:numPr>
        <w:tabs>
          <w:tab w:val="num" w:pos="720"/>
        </w:tabs>
        <w:jc w:val="both"/>
      </w:pPr>
      <w:r w:rsidRPr="0040156F">
        <w:tab/>
      </w:r>
      <w:r>
        <w:t xml:space="preserve">    </w:t>
      </w:r>
      <w:r w:rsidRPr="0040156F">
        <w:t>díky dobrému mat. vybavení školy =</w:t>
      </w:r>
      <w:r>
        <w:t xml:space="preserve"> </w:t>
      </w:r>
      <w:r w:rsidRPr="0040156F">
        <w:t>kvalitní výuka žáků</w:t>
      </w:r>
      <w:r>
        <w:t xml:space="preserve"> </w:t>
      </w:r>
      <w:r w:rsidRPr="0040156F">
        <w:t>=</w:t>
      </w:r>
      <w:r>
        <w:t xml:space="preserve"> </w:t>
      </w:r>
      <w:r w:rsidRPr="0040156F">
        <w:t xml:space="preserve">zájem o naší </w:t>
      </w:r>
      <w:r w:rsidR="00F760DE">
        <w:t xml:space="preserve">                </w:t>
      </w:r>
      <w:r w:rsidRPr="0040156F">
        <w:t>školu</w:t>
      </w:r>
    </w:p>
    <w:p w:rsidR="00210FA6" w:rsidRPr="0040156F" w:rsidRDefault="00210FA6" w:rsidP="00EE28AB">
      <w:pPr>
        <w:pStyle w:val="Odstavecseseznamem"/>
        <w:numPr>
          <w:ilvl w:val="0"/>
          <w:numId w:val="34"/>
        </w:numPr>
        <w:tabs>
          <w:tab w:val="num" w:pos="720"/>
        </w:tabs>
        <w:jc w:val="both"/>
      </w:pPr>
      <w:r w:rsidRPr="0040156F">
        <w:tab/>
      </w:r>
      <w:r>
        <w:t xml:space="preserve">    </w:t>
      </w:r>
      <w:r w:rsidRPr="0040156F">
        <w:t>dobrá prezentace školy</w:t>
      </w:r>
    </w:p>
    <w:p w:rsidR="00210FA6" w:rsidRPr="00F760DE" w:rsidRDefault="00210FA6" w:rsidP="00EE28AB">
      <w:pPr>
        <w:pStyle w:val="Odstavecseseznamem"/>
        <w:numPr>
          <w:ilvl w:val="0"/>
          <w:numId w:val="34"/>
        </w:numPr>
        <w:tabs>
          <w:tab w:val="num" w:pos="720"/>
        </w:tabs>
        <w:jc w:val="both"/>
        <w:rPr>
          <w:sz w:val="36"/>
        </w:rPr>
      </w:pPr>
      <w:r w:rsidRPr="0040156F">
        <w:tab/>
      </w:r>
      <w:r>
        <w:t xml:space="preserve">    </w:t>
      </w:r>
      <w:r w:rsidRPr="0040156F">
        <w:t>prezentace na veřejnosti – snaha o zapojení rodičů</w:t>
      </w:r>
    </w:p>
    <w:p w:rsidR="00210FA6" w:rsidRPr="0040156F" w:rsidRDefault="00210FA6" w:rsidP="00AA38B9">
      <w:pPr>
        <w:tabs>
          <w:tab w:val="num" w:pos="720"/>
        </w:tabs>
        <w:jc w:val="both"/>
        <w:rPr>
          <w:sz w:val="36"/>
        </w:rPr>
      </w:pPr>
    </w:p>
    <w:p w:rsidR="00210FA6" w:rsidRPr="001E3952" w:rsidRDefault="00210FA6" w:rsidP="00AA38B9">
      <w:pPr>
        <w:tabs>
          <w:tab w:val="num" w:pos="720"/>
        </w:tabs>
        <w:jc w:val="both"/>
        <w:rPr>
          <w:sz w:val="36"/>
        </w:rPr>
      </w:pPr>
      <w:r>
        <w:t xml:space="preserve">                                          </w:t>
      </w:r>
      <w:r w:rsidR="001E3952">
        <w:t xml:space="preserve">                              </w:t>
      </w:r>
    </w:p>
    <w:p w:rsidR="00210FA6" w:rsidRDefault="00210FA6" w:rsidP="00AA38B9">
      <w:pPr>
        <w:tabs>
          <w:tab w:val="num" w:pos="720"/>
        </w:tabs>
        <w:jc w:val="both"/>
        <w:rPr>
          <w:sz w:val="32"/>
          <w:szCs w:val="32"/>
        </w:rPr>
      </w:pPr>
    </w:p>
    <w:p w:rsidR="00210FA6" w:rsidRDefault="00210FA6" w:rsidP="00AA38B9">
      <w:pPr>
        <w:tabs>
          <w:tab w:val="num" w:pos="72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Pr="00900511" w:rsidRDefault="00900511" w:rsidP="00AA38B9">
      <w:pPr>
        <w:tabs>
          <w:tab w:val="num" w:pos="720"/>
        </w:tabs>
        <w:ind w:left="360"/>
        <w:jc w:val="both"/>
      </w:pPr>
      <w:r>
        <w:tab/>
      </w:r>
      <w:r>
        <w:tab/>
      </w:r>
    </w:p>
    <w:p w:rsidR="00210FA6" w:rsidRPr="001A16FA" w:rsidRDefault="00210FA6" w:rsidP="00AA38B9">
      <w:pPr>
        <w:pStyle w:val="Nzev"/>
        <w:jc w:val="both"/>
        <w:rPr>
          <w:szCs w:val="56"/>
        </w:rPr>
      </w:pPr>
      <w:r w:rsidRPr="001A16FA">
        <w:rPr>
          <w:szCs w:val="56"/>
        </w:rPr>
        <w:t>Rizika</w:t>
      </w:r>
    </w:p>
    <w:p w:rsidR="00210FA6" w:rsidRPr="009802FC" w:rsidRDefault="00210FA6" w:rsidP="00AA38B9">
      <w:pPr>
        <w:pStyle w:val="Nzev"/>
        <w:jc w:val="both"/>
        <w:rPr>
          <w:sz w:val="24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Pr="001630B8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 w:rsidRPr="001630B8">
        <w:rPr>
          <w:b/>
          <w:sz w:val="32"/>
          <w:szCs w:val="32"/>
        </w:rPr>
        <w:t>Pro naši školu</w:t>
      </w:r>
    </w:p>
    <w:p w:rsidR="00210FA6" w:rsidRDefault="00210FA6" w:rsidP="00AA38B9">
      <w:pPr>
        <w:tabs>
          <w:tab w:val="num" w:pos="720"/>
        </w:tabs>
        <w:ind w:left="360"/>
        <w:jc w:val="both"/>
      </w:pPr>
    </w:p>
    <w:p w:rsidR="00210FA6" w:rsidRPr="009802FC" w:rsidRDefault="00F760DE" w:rsidP="00EE28AB">
      <w:pPr>
        <w:pStyle w:val="Odstavecseseznamem"/>
        <w:numPr>
          <w:ilvl w:val="0"/>
          <w:numId w:val="35"/>
        </w:numPr>
        <w:tabs>
          <w:tab w:val="num" w:pos="720"/>
        </w:tabs>
        <w:jc w:val="both"/>
      </w:pPr>
      <w:r>
        <w:tab/>
        <w:t xml:space="preserve">   Integrace </w:t>
      </w:r>
      <w:r w:rsidR="00210FA6" w:rsidRPr="009802FC">
        <w:t xml:space="preserve"> – málo  žáků v</w:t>
      </w:r>
      <w:r>
        <w:t> </w:t>
      </w:r>
      <w:r w:rsidR="00210FA6" w:rsidRPr="009802FC">
        <w:t>ZŠS</w:t>
      </w:r>
      <w:r>
        <w:t xml:space="preserve"> a v ZŠ</w:t>
      </w:r>
    </w:p>
    <w:p w:rsidR="00210FA6" w:rsidRPr="009802FC" w:rsidRDefault="00210FA6" w:rsidP="00EE28AB">
      <w:pPr>
        <w:pStyle w:val="Odstavecseseznamem"/>
        <w:numPr>
          <w:ilvl w:val="0"/>
          <w:numId w:val="35"/>
        </w:numPr>
        <w:tabs>
          <w:tab w:val="num" w:pos="720"/>
        </w:tabs>
        <w:jc w:val="both"/>
      </w:pPr>
      <w:r w:rsidRPr="009802FC">
        <w:tab/>
        <w:t xml:space="preserve">   Zvyšující se přiměřený věk zaměstnanců - stárnoucí kolektiv</w:t>
      </w:r>
    </w:p>
    <w:p w:rsidR="00210FA6" w:rsidRPr="009802FC" w:rsidRDefault="00210FA6" w:rsidP="00EE28AB">
      <w:pPr>
        <w:pStyle w:val="Odstavecseseznamem"/>
        <w:numPr>
          <w:ilvl w:val="0"/>
          <w:numId w:val="35"/>
        </w:numPr>
        <w:tabs>
          <w:tab w:val="num" w:pos="720"/>
        </w:tabs>
        <w:jc w:val="both"/>
      </w:pPr>
      <w:r w:rsidRPr="009802FC">
        <w:tab/>
        <w:t xml:space="preserve">   Stále</w:t>
      </w:r>
      <w:r w:rsidR="001E3952">
        <w:t xml:space="preserve"> přibývá těžce postižených žáků</w:t>
      </w:r>
    </w:p>
    <w:p w:rsidR="00210FA6" w:rsidRPr="009802FC" w:rsidRDefault="00210FA6" w:rsidP="00EE28AB">
      <w:pPr>
        <w:pStyle w:val="Odstavecseseznamem"/>
        <w:numPr>
          <w:ilvl w:val="0"/>
          <w:numId w:val="35"/>
        </w:numPr>
        <w:tabs>
          <w:tab w:val="num" w:pos="720"/>
        </w:tabs>
        <w:jc w:val="both"/>
      </w:pPr>
      <w:r w:rsidRPr="009802FC">
        <w:tab/>
        <w:t xml:space="preserve">   Nedostatek financí ve správných ,,škatulkách“</w:t>
      </w:r>
    </w:p>
    <w:p w:rsidR="00210FA6" w:rsidRPr="009802FC" w:rsidRDefault="00210FA6" w:rsidP="00AA38B9">
      <w:pPr>
        <w:tabs>
          <w:tab w:val="num" w:pos="720"/>
        </w:tabs>
        <w:ind w:left="360"/>
        <w:jc w:val="both"/>
        <w:rPr>
          <w:rFonts w:ascii="Balloon Bd AT" w:hAnsi="Balloon Bd AT"/>
        </w:rPr>
      </w:pPr>
    </w:p>
    <w:p w:rsidR="00210FA6" w:rsidRPr="009802FC" w:rsidRDefault="00210FA6" w:rsidP="00F760DE">
      <w:pPr>
        <w:tabs>
          <w:tab w:val="num" w:pos="720"/>
        </w:tabs>
        <w:ind w:firstLine="4815"/>
        <w:jc w:val="both"/>
        <w:rPr>
          <w:rFonts w:ascii="Balloon Bd AT" w:hAnsi="Balloon Bd AT"/>
        </w:rPr>
      </w:pP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Pr="009802FC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9802FC">
        <w:rPr>
          <w:b/>
          <w:sz w:val="32"/>
          <w:szCs w:val="32"/>
        </w:rPr>
        <w:t>ro školství</w:t>
      </w: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Pr="009802FC" w:rsidRDefault="00210FA6" w:rsidP="00EE28AB">
      <w:pPr>
        <w:pStyle w:val="Odstavecseseznamem"/>
        <w:numPr>
          <w:ilvl w:val="0"/>
          <w:numId w:val="36"/>
        </w:numPr>
        <w:tabs>
          <w:tab w:val="num" w:pos="720"/>
        </w:tabs>
        <w:jc w:val="both"/>
      </w:pPr>
      <w:r w:rsidRPr="009802FC">
        <w:tab/>
      </w:r>
      <w:r>
        <w:t xml:space="preserve">  </w:t>
      </w:r>
      <w:r w:rsidRPr="009802FC">
        <w:t>Únik kvalifikovaných pracovník</w:t>
      </w:r>
      <w:r w:rsidR="00F760DE">
        <w:t xml:space="preserve">ů do jiných resortů </w:t>
      </w:r>
    </w:p>
    <w:p w:rsidR="00210FA6" w:rsidRPr="009802FC" w:rsidRDefault="00210FA6" w:rsidP="00EE28AB">
      <w:pPr>
        <w:pStyle w:val="Odstavecseseznamem"/>
        <w:numPr>
          <w:ilvl w:val="0"/>
          <w:numId w:val="36"/>
        </w:numPr>
        <w:tabs>
          <w:tab w:val="num" w:pos="720"/>
        </w:tabs>
        <w:jc w:val="both"/>
      </w:pPr>
      <w:r w:rsidRPr="009802FC">
        <w:tab/>
      </w:r>
      <w:r>
        <w:t xml:space="preserve">  </w:t>
      </w:r>
      <w:r w:rsidRPr="009802FC">
        <w:t>O</w:t>
      </w:r>
      <w:r w:rsidR="00F760DE">
        <w:t>d</w:t>
      </w:r>
      <w:r w:rsidRPr="009802FC">
        <w:t>chod kvalifikovaných sil</w:t>
      </w:r>
    </w:p>
    <w:p w:rsidR="00210FA6" w:rsidRPr="009802FC" w:rsidRDefault="00210FA6" w:rsidP="00EE28AB">
      <w:pPr>
        <w:pStyle w:val="Odstavecseseznamem"/>
        <w:numPr>
          <w:ilvl w:val="0"/>
          <w:numId w:val="36"/>
        </w:numPr>
        <w:tabs>
          <w:tab w:val="num" w:pos="720"/>
        </w:tabs>
        <w:jc w:val="both"/>
      </w:pPr>
      <w:r w:rsidRPr="009802FC">
        <w:tab/>
      </w:r>
      <w:r>
        <w:t xml:space="preserve">  </w:t>
      </w:r>
      <w:r w:rsidRPr="009802FC">
        <w:t>Čím dál dražší provoz školy</w:t>
      </w:r>
    </w:p>
    <w:p w:rsidR="00210FA6" w:rsidRPr="009802FC" w:rsidRDefault="00210FA6" w:rsidP="00EE28AB">
      <w:pPr>
        <w:pStyle w:val="Odstavecseseznamem"/>
        <w:numPr>
          <w:ilvl w:val="0"/>
          <w:numId w:val="36"/>
        </w:numPr>
        <w:tabs>
          <w:tab w:val="num" w:pos="720"/>
        </w:tabs>
        <w:jc w:val="both"/>
      </w:pPr>
      <w:r w:rsidRPr="009802FC">
        <w:tab/>
      </w:r>
      <w:r>
        <w:t xml:space="preserve">  </w:t>
      </w:r>
      <w:r w:rsidRPr="009802FC">
        <w:t>Feminizace školství, chybí mužský vzor</w:t>
      </w:r>
    </w:p>
    <w:p w:rsidR="00210FA6" w:rsidRPr="009802FC" w:rsidRDefault="00210FA6" w:rsidP="00EE28AB">
      <w:pPr>
        <w:pStyle w:val="Odstavecseseznamem"/>
        <w:numPr>
          <w:ilvl w:val="0"/>
          <w:numId w:val="36"/>
        </w:numPr>
        <w:tabs>
          <w:tab w:val="num" w:pos="720"/>
        </w:tabs>
        <w:jc w:val="both"/>
      </w:pPr>
      <w:r w:rsidRPr="009802FC">
        <w:lastRenderedPageBreak/>
        <w:tab/>
      </w:r>
      <w:r>
        <w:t xml:space="preserve">  </w:t>
      </w:r>
      <w:r w:rsidRPr="009802FC">
        <w:t xml:space="preserve">Malé finanční ohodnocení za tuto práci – odchází kvalifikovaní zaměstnanci  </w:t>
      </w:r>
    </w:p>
    <w:p w:rsidR="00210FA6" w:rsidRPr="009802FC" w:rsidRDefault="00210FA6" w:rsidP="00AA38B9">
      <w:pPr>
        <w:tabs>
          <w:tab w:val="num" w:pos="720"/>
        </w:tabs>
        <w:ind w:left="360"/>
        <w:jc w:val="both"/>
      </w:pPr>
      <w:r w:rsidRPr="009802FC">
        <w:t xml:space="preserve">     </w:t>
      </w:r>
      <w:r>
        <w:t xml:space="preserve">   </w:t>
      </w:r>
      <w:r w:rsidRPr="009802FC">
        <w:t>nebo ztráta motivace</w:t>
      </w:r>
    </w:p>
    <w:p w:rsidR="00210FA6" w:rsidRPr="009802FC" w:rsidRDefault="00210FA6" w:rsidP="00AA38B9">
      <w:pPr>
        <w:tabs>
          <w:tab w:val="num" w:pos="720"/>
        </w:tabs>
        <w:jc w:val="both"/>
      </w:pP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  <w:r w:rsidRPr="009802FC">
        <w:rPr>
          <w:rFonts w:ascii="Balloon Bd AT" w:hAnsi="Balloon Bd AT"/>
        </w:rPr>
        <w:tab/>
      </w:r>
      <w:r w:rsidRPr="009802FC">
        <w:rPr>
          <w:rFonts w:ascii="Balloon Bd AT" w:hAnsi="Balloon Bd AT"/>
        </w:rPr>
        <w:tab/>
      </w:r>
      <w:r w:rsidRPr="009802FC">
        <w:t xml:space="preserve">                                   </w:t>
      </w:r>
      <w:r>
        <w:t xml:space="preserve">      </w:t>
      </w:r>
      <w:r w:rsidRPr="009802FC">
        <w:t xml:space="preserve">            </w:t>
      </w: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  <w:r w:rsidRPr="009802FC">
        <w:tab/>
      </w:r>
      <w:r w:rsidRPr="009802FC">
        <w:tab/>
      </w:r>
      <w:r w:rsidRPr="009802FC">
        <w:tab/>
      </w:r>
      <w:r w:rsidRPr="009802FC">
        <w:tab/>
        <w:t xml:space="preserve">   </w:t>
      </w:r>
      <w:r w:rsidRPr="009802FC">
        <w:tab/>
      </w:r>
      <w:r w:rsidRPr="009802FC">
        <w:tab/>
      </w:r>
    </w:p>
    <w:p w:rsidR="00210FA6" w:rsidRPr="009802FC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9802FC">
        <w:rPr>
          <w:b/>
          <w:sz w:val="32"/>
          <w:szCs w:val="32"/>
        </w:rPr>
        <w:t>ro žáky</w:t>
      </w: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  <w:t xml:space="preserve">   Téměř žádné uplatnění žáků speciální školy</w:t>
      </w: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  <w:t xml:space="preserve">   Staré, nervózní, fyzicky slabé, pedagogické pracovnice</w:t>
      </w: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  <w:t xml:space="preserve">   Absence mužského potenciálu ve školství</w:t>
      </w:r>
    </w:p>
    <w:p w:rsidR="00210FA6" w:rsidRPr="00F760DE" w:rsidRDefault="00210FA6" w:rsidP="00F760DE">
      <w:pPr>
        <w:pStyle w:val="Odstavecseseznamem"/>
        <w:tabs>
          <w:tab w:val="num" w:pos="720"/>
        </w:tabs>
        <w:ind w:left="1440"/>
        <w:jc w:val="both"/>
        <w:rPr>
          <w:b/>
        </w:rPr>
      </w:pPr>
      <w:r w:rsidRPr="00F760DE">
        <w:rPr>
          <w:b/>
        </w:rPr>
        <w:tab/>
      </w:r>
    </w:p>
    <w:p w:rsidR="00210FA6" w:rsidRPr="00F760DE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  <w:rPr>
          <w:rFonts w:ascii="Balloon Bd AT" w:hAnsi="Balloon Bd AT"/>
          <w:b/>
        </w:rPr>
      </w:pPr>
      <w:r w:rsidRPr="00F760DE">
        <w:rPr>
          <w:b/>
          <w:sz w:val="32"/>
          <w:szCs w:val="32"/>
        </w:rPr>
        <w:t>Pro rodiče</w:t>
      </w: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  <w:t xml:space="preserve">   Neuplatnění dětí po absolvování školy</w:t>
      </w: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  <w:t xml:space="preserve">   Chybí návaznost na školy našeho typu</w:t>
      </w: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  <w:t xml:space="preserve">   Zařazení žáků v budoucím životě – integrace</w:t>
      </w:r>
    </w:p>
    <w:p w:rsidR="00210FA6" w:rsidRPr="009802FC" w:rsidRDefault="00210FA6" w:rsidP="00EE28AB">
      <w:pPr>
        <w:numPr>
          <w:ilvl w:val="0"/>
          <w:numId w:val="37"/>
        </w:numPr>
        <w:jc w:val="both"/>
      </w:pPr>
      <w:r w:rsidRPr="009802FC">
        <w:t xml:space="preserve">  </w:t>
      </w:r>
      <w:r w:rsidR="00F760DE">
        <w:t xml:space="preserve">           </w:t>
      </w:r>
      <w:r w:rsidRPr="009802FC">
        <w:t xml:space="preserve"> Absence stacionářů a chráněných  pracovních dílen pro těžce postižené      </w:t>
      </w:r>
    </w:p>
    <w:p w:rsidR="00210FA6" w:rsidRPr="009802FC" w:rsidRDefault="00F760DE" w:rsidP="00F760DE">
      <w:pPr>
        <w:pStyle w:val="Odstavecseseznamem"/>
        <w:ind w:left="1440"/>
        <w:jc w:val="both"/>
      </w:pPr>
      <w:r>
        <w:t xml:space="preserve">  </w:t>
      </w:r>
      <w:r w:rsidR="00210FA6" w:rsidRPr="009802FC">
        <w:t>žáky</w:t>
      </w:r>
    </w:p>
    <w:p w:rsidR="00210FA6" w:rsidRPr="009802FC" w:rsidRDefault="00210FA6" w:rsidP="00F760DE">
      <w:pPr>
        <w:tabs>
          <w:tab w:val="num" w:pos="720"/>
        </w:tabs>
        <w:ind w:firstLine="5085"/>
        <w:jc w:val="both"/>
        <w:rPr>
          <w:rFonts w:ascii="Balloon Bd AT" w:hAnsi="Balloon Bd AT"/>
        </w:rPr>
      </w:pP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Pr="00F760DE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  <w:rPr>
          <w:b/>
          <w:sz w:val="32"/>
          <w:szCs w:val="32"/>
        </w:rPr>
      </w:pPr>
      <w:r w:rsidRPr="00F760DE">
        <w:rPr>
          <w:b/>
          <w:sz w:val="32"/>
          <w:szCs w:val="32"/>
        </w:rPr>
        <w:t>Pro vyučující</w:t>
      </w: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</w:r>
      <w:r>
        <w:t xml:space="preserve">   </w:t>
      </w:r>
      <w:r w:rsidRPr="009802FC">
        <w:t>Klesající úroveň schopností našich žáků</w:t>
      </w:r>
    </w:p>
    <w:p w:rsidR="00210FA6" w:rsidRPr="009802FC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 w:rsidRPr="009802FC">
        <w:tab/>
      </w:r>
      <w:r>
        <w:t xml:space="preserve">   </w:t>
      </w:r>
      <w:r w:rsidRPr="009802FC">
        <w:t>Zdravotní stav – vysoká fyzická a  psychická zátěž - vyčerpanost</w:t>
      </w:r>
    </w:p>
    <w:p w:rsidR="00210FA6" w:rsidRPr="009802FC" w:rsidRDefault="00210FA6" w:rsidP="00F760DE">
      <w:pPr>
        <w:pStyle w:val="Odstavecseseznamem"/>
        <w:tabs>
          <w:tab w:val="num" w:pos="720"/>
        </w:tabs>
        <w:jc w:val="both"/>
      </w:pPr>
    </w:p>
    <w:p w:rsidR="00210FA6" w:rsidRPr="009802FC" w:rsidRDefault="00210FA6" w:rsidP="00F760DE">
      <w:pPr>
        <w:ind w:left="720" w:firstLine="690"/>
        <w:jc w:val="both"/>
      </w:pPr>
    </w:p>
    <w:p w:rsidR="00210FA6" w:rsidRPr="001E3952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Default="00210FA6" w:rsidP="00AA38B9">
      <w:pPr>
        <w:tabs>
          <w:tab w:val="num" w:pos="720"/>
        </w:tabs>
        <w:jc w:val="both"/>
        <w:rPr>
          <w:b/>
          <w:sz w:val="32"/>
          <w:szCs w:val="32"/>
        </w:rPr>
      </w:pPr>
    </w:p>
    <w:p w:rsidR="00210FA6" w:rsidRPr="00F760DE" w:rsidRDefault="00210FA6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  <w:rPr>
          <w:b/>
          <w:sz w:val="32"/>
          <w:szCs w:val="32"/>
        </w:rPr>
      </w:pPr>
      <w:r w:rsidRPr="00F760DE">
        <w:rPr>
          <w:b/>
          <w:sz w:val="32"/>
          <w:szCs w:val="32"/>
        </w:rPr>
        <w:t>Pro společnost</w:t>
      </w:r>
    </w:p>
    <w:p w:rsidR="00210FA6" w:rsidRPr="009802FC" w:rsidRDefault="00210FA6" w:rsidP="00AA38B9">
      <w:pPr>
        <w:tabs>
          <w:tab w:val="num" w:pos="720"/>
        </w:tabs>
        <w:jc w:val="both"/>
        <w:rPr>
          <w:rFonts w:ascii="Balloon Bd AT" w:hAnsi="Balloon Bd AT"/>
        </w:rPr>
      </w:pPr>
    </w:p>
    <w:p w:rsidR="00210FA6" w:rsidRPr="00EE67EE" w:rsidRDefault="00E3692A" w:rsidP="00EE28AB">
      <w:pPr>
        <w:pStyle w:val="Odstavecseseznamem"/>
        <w:numPr>
          <w:ilvl w:val="0"/>
          <w:numId w:val="37"/>
        </w:numPr>
        <w:tabs>
          <w:tab w:val="num" w:pos="720"/>
        </w:tabs>
        <w:jc w:val="both"/>
      </w:pPr>
      <w:r>
        <w:tab/>
        <w:t xml:space="preserve">Špatné </w:t>
      </w:r>
      <w:r w:rsidR="00210FA6" w:rsidRPr="00EE67EE">
        <w:t>uplatnění žáků naší školy na trhu práce</w:t>
      </w:r>
    </w:p>
    <w:p w:rsidR="00210FA6" w:rsidRDefault="00210FA6" w:rsidP="00F760DE">
      <w:pPr>
        <w:tabs>
          <w:tab w:val="num" w:pos="720"/>
        </w:tabs>
        <w:ind w:left="360" w:firstLine="4680"/>
        <w:jc w:val="both"/>
      </w:pPr>
    </w:p>
    <w:p w:rsidR="00210FA6" w:rsidRDefault="00210FA6" w:rsidP="00AA38B9">
      <w:pPr>
        <w:pStyle w:val="Nadpis3"/>
        <w:jc w:val="both"/>
        <w:rPr>
          <w:rFonts w:ascii="Times New Roman" w:hAnsi="Times New Roman" w:cs="Times New Roman"/>
        </w:rPr>
      </w:pPr>
    </w:p>
    <w:p w:rsidR="00210FA6" w:rsidRDefault="00210FA6" w:rsidP="00AA38B9">
      <w:pPr>
        <w:pStyle w:val="Nadpis3"/>
        <w:jc w:val="both"/>
        <w:rPr>
          <w:rFonts w:ascii="Times New Roman" w:hAnsi="Times New Roman" w:cs="Times New Roman"/>
        </w:rPr>
      </w:pPr>
    </w:p>
    <w:p w:rsidR="007859AD" w:rsidRDefault="007859AD" w:rsidP="00F760DE">
      <w:pPr>
        <w:pStyle w:val="Nadpis3"/>
        <w:jc w:val="both"/>
      </w:pPr>
    </w:p>
    <w:sectPr w:rsidR="007859AD" w:rsidSect="0089442B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AB" w:rsidRDefault="00EE28AB" w:rsidP="00924693">
      <w:r>
        <w:separator/>
      </w:r>
    </w:p>
  </w:endnote>
  <w:endnote w:type="continuationSeparator" w:id="0">
    <w:p w:rsidR="00EE28AB" w:rsidRDefault="00EE28AB" w:rsidP="009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inner Gothic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altName w:val="Courier New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lloon Bd AT">
    <w:altName w:val="Impact"/>
    <w:charset w:val="EE"/>
    <w:family w:val="auto"/>
    <w:pitch w:val="variable"/>
    <w:sig w:usb0="00000001" w:usb1="00000000" w:usb2="00000000" w:usb3="00000000" w:csb0="00000003" w:csb1="00000000"/>
  </w:font>
  <w:font w:name="Embassy AT">
    <w:altName w:val="Arial Narro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6672"/>
      <w:docPartObj>
        <w:docPartGallery w:val="Page Numbers (Bottom of Page)"/>
        <w:docPartUnique/>
      </w:docPartObj>
    </w:sdtPr>
    <w:sdtEndPr/>
    <w:sdtContent>
      <w:p w:rsidR="00AA38B9" w:rsidRDefault="00AA38B9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8B9" w:rsidRDefault="00AA38B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041ED" w:rsidRPr="003041ED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yY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D4K9yY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AA38B9" w:rsidRDefault="00AA38B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041ED" w:rsidRPr="003041ED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AB" w:rsidRDefault="00EE28AB" w:rsidP="00924693">
      <w:r>
        <w:separator/>
      </w:r>
    </w:p>
  </w:footnote>
  <w:footnote w:type="continuationSeparator" w:id="0">
    <w:p w:rsidR="00EE28AB" w:rsidRDefault="00EE28AB" w:rsidP="0092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18E"/>
    <w:multiLevelType w:val="hybridMultilevel"/>
    <w:tmpl w:val="441EB0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61689"/>
    <w:multiLevelType w:val="hybridMultilevel"/>
    <w:tmpl w:val="E9BA3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6FC4"/>
    <w:multiLevelType w:val="hybridMultilevel"/>
    <w:tmpl w:val="50927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CE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42C19"/>
    <w:multiLevelType w:val="hybridMultilevel"/>
    <w:tmpl w:val="10CCC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1728"/>
    <w:multiLevelType w:val="hybridMultilevel"/>
    <w:tmpl w:val="02C82E3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C77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64B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08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C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8A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878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05E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8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2904"/>
    <w:multiLevelType w:val="hybridMultilevel"/>
    <w:tmpl w:val="3738C6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728B3"/>
    <w:multiLevelType w:val="hybridMultilevel"/>
    <w:tmpl w:val="CA6884B6"/>
    <w:lvl w:ilvl="0" w:tplc="22B86F3C">
      <w:start w:val="1"/>
      <w:numFmt w:val="bullet"/>
      <w:lvlText w:val="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92D8CE5A">
      <w:start w:val="1"/>
      <w:numFmt w:val="bullet"/>
      <w:lvlText w:val="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960CBC20" w:tentative="1">
      <w:start w:val="1"/>
      <w:numFmt w:val="bullet"/>
      <w:lvlText w:val="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B49C640A" w:tentative="1">
      <w:start w:val="1"/>
      <w:numFmt w:val="bullet"/>
      <w:lvlText w:val="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425055C2" w:tentative="1">
      <w:start w:val="1"/>
      <w:numFmt w:val="bullet"/>
      <w:lvlText w:val="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6FE4EE30" w:tentative="1">
      <w:start w:val="1"/>
      <w:numFmt w:val="bullet"/>
      <w:lvlText w:val="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27E86DB6" w:tentative="1">
      <w:start w:val="1"/>
      <w:numFmt w:val="bullet"/>
      <w:lvlText w:val="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441EA5D8" w:tentative="1">
      <w:start w:val="1"/>
      <w:numFmt w:val="bullet"/>
      <w:lvlText w:val="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E318C8CC" w:tentative="1">
      <w:start w:val="1"/>
      <w:numFmt w:val="bullet"/>
      <w:lvlText w:val="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F49647B"/>
    <w:multiLevelType w:val="hybridMultilevel"/>
    <w:tmpl w:val="2C24A81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30FB"/>
    <w:multiLevelType w:val="hybridMultilevel"/>
    <w:tmpl w:val="AC222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6395"/>
    <w:multiLevelType w:val="hybridMultilevel"/>
    <w:tmpl w:val="477A8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7064"/>
    <w:multiLevelType w:val="hybridMultilevel"/>
    <w:tmpl w:val="0E7614CA"/>
    <w:lvl w:ilvl="0" w:tplc="BF0CA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58E4"/>
    <w:multiLevelType w:val="hybridMultilevel"/>
    <w:tmpl w:val="D2244E60"/>
    <w:lvl w:ilvl="0" w:tplc="C052C5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02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82A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48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EEE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8A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889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69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8A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37624"/>
    <w:multiLevelType w:val="hybridMultilevel"/>
    <w:tmpl w:val="4C642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2684"/>
    <w:multiLevelType w:val="hybridMultilevel"/>
    <w:tmpl w:val="AB9854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1018"/>
    <w:multiLevelType w:val="hybridMultilevel"/>
    <w:tmpl w:val="34F4C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CE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2067A"/>
    <w:multiLevelType w:val="hybridMultilevel"/>
    <w:tmpl w:val="1EFCFE8A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6508AC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543EA"/>
    <w:multiLevelType w:val="hybridMultilevel"/>
    <w:tmpl w:val="A1B2A1F2"/>
    <w:lvl w:ilvl="0" w:tplc="A8D20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F24B8"/>
    <w:multiLevelType w:val="hybridMultilevel"/>
    <w:tmpl w:val="E634F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57858"/>
    <w:multiLevelType w:val="hybridMultilevel"/>
    <w:tmpl w:val="33D0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606BF"/>
    <w:multiLevelType w:val="hybridMultilevel"/>
    <w:tmpl w:val="0A60659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C77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64B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08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C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8A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878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05E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8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675C"/>
    <w:multiLevelType w:val="hybridMultilevel"/>
    <w:tmpl w:val="396C3390"/>
    <w:lvl w:ilvl="0" w:tplc="CA98E05C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9712526"/>
    <w:multiLevelType w:val="hybridMultilevel"/>
    <w:tmpl w:val="A1AE424A"/>
    <w:lvl w:ilvl="0" w:tplc="BF0CA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B0371"/>
    <w:multiLevelType w:val="hybridMultilevel"/>
    <w:tmpl w:val="E0465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751A2"/>
    <w:multiLevelType w:val="hybridMultilevel"/>
    <w:tmpl w:val="1A92A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B3522"/>
    <w:multiLevelType w:val="hybridMultilevel"/>
    <w:tmpl w:val="4DCA8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B46A4"/>
    <w:multiLevelType w:val="hybridMultilevel"/>
    <w:tmpl w:val="82BAB6AC"/>
    <w:lvl w:ilvl="0" w:tplc="CA98E05C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B185D"/>
    <w:multiLevelType w:val="hybridMultilevel"/>
    <w:tmpl w:val="C9DC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711DB"/>
    <w:multiLevelType w:val="hybridMultilevel"/>
    <w:tmpl w:val="74CE64F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C77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64B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08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C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8A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878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05E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8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5551"/>
    <w:multiLevelType w:val="hybridMultilevel"/>
    <w:tmpl w:val="F3CEB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D2B22"/>
    <w:multiLevelType w:val="hybridMultilevel"/>
    <w:tmpl w:val="F06E4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A046D"/>
    <w:multiLevelType w:val="hybridMultilevel"/>
    <w:tmpl w:val="F7BA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443C0"/>
    <w:multiLevelType w:val="hybridMultilevel"/>
    <w:tmpl w:val="C540AA68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8D20A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A93F05"/>
    <w:multiLevelType w:val="hybridMultilevel"/>
    <w:tmpl w:val="35F67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CE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F1FEA"/>
    <w:multiLevelType w:val="hybridMultilevel"/>
    <w:tmpl w:val="26BA1DDA"/>
    <w:lvl w:ilvl="0" w:tplc="F91E7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753B"/>
    <w:multiLevelType w:val="multilevel"/>
    <w:tmpl w:val="8B802C4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7461547"/>
    <w:multiLevelType w:val="hybridMultilevel"/>
    <w:tmpl w:val="072C8FE8"/>
    <w:lvl w:ilvl="0" w:tplc="BF0CA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D088D"/>
    <w:multiLevelType w:val="hybridMultilevel"/>
    <w:tmpl w:val="510A4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6"/>
  </w:num>
  <w:num w:numId="5">
    <w:abstractNumId w:val="32"/>
  </w:num>
  <w:num w:numId="6">
    <w:abstractNumId w:val="2"/>
  </w:num>
  <w:num w:numId="7">
    <w:abstractNumId w:val="28"/>
  </w:num>
  <w:num w:numId="8">
    <w:abstractNumId w:val="14"/>
  </w:num>
  <w:num w:numId="9">
    <w:abstractNumId w:val="16"/>
  </w:num>
  <w:num w:numId="10">
    <w:abstractNumId w:val="33"/>
  </w:num>
  <w:num w:numId="11">
    <w:abstractNumId w:val="11"/>
  </w:num>
  <w:num w:numId="12">
    <w:abstractNumId w:val="31"/>
  </w:num>
  <w:num w:numId="13">
    <w:abstractNumId w:val="13"/>
  </w:num>
  <w:num w:numId="14">
    <w:abstractNumId w:val="15"/>
  </w:num>
  <w:num w:numId="15">
    <w:abstractNumId w:val="7"/>
  </w:num>
  <w:num w:numId="16">
    <w:abstractNumId w:val="19"/>
  </w:num>
  <w:num w:numId="17">
    <w:abstractNumId w:val="27"/>
  </w:num>
  <w:num w:numId="18">
    <w:abstractNumId w:val="4"/>
  </w:num>
  <w:num w:numId="19">
    <w:abstractNumId w:val="23"/>
  </w:num>
  <w:num w:numId="20">
    <w:abstractNumId w:val="10"/>
  </w:num>
  <w:num w:numId="21">
    <w:abstractNumId w:val="35"/>
  </w:num>
  <w:num w:numId="22">
    <w:abstractNumId w:val="21"/>
  </w:num>
  <w:num w:numId="23">
    <w:abstractNumId w:val="20"/>
  </w:num>
  <w:num w:numId="24">
    <w:abstractNumId w:val="25"/>
  </w:num>
  <w:num w:numId="25">
    <w:abstractNumId w:val="5"/>
  </w:num>
  <w:num w:numId="26">
    <w:abstractNumId w:val="3"/>
  </w:num>
  <w:num w:numId="27">
    <w:abstractNumId w:val="8"/>
  </w:num>
  <w:num w:numId="28">
    <w:abstractNumId w:val="30"/>
  </w:num>
  <w:num w:numId="29">
    <w:abstractNumId w:val="18"/>
  </w:num>
  <w:num w:numId="30">
    <w:abstractNumId w:val="36"/>
  </w:num>
  <w:num w:numId="31">
    <w:abstractNumId w:val="17"/>
  </w:num>
  <w:num w:numId="32">
    <w:abstractNumId w:val="9"/>
  </w:num>
  <w:num w:numId="33">
    <w:abstractNumId w:val="1"/>
  </w:num>
  <w:num w:numId="34">
    <w:abstractNumId w:val="12"/>
  </w:num>
  <w:num w:numId="35">
    <w:abstractNumId w:val="29"/>
  </w:num>
  <w:num w:numId="36">
    <w:abstractNumId w:val="0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A6"/>
    <w:rsid w:val="00017C88"/>
    <w:rsid w:val="00065009"/>
    <w:rsid w:val="00075610"/>
    <w:rsid w:val="00110274"/>
    <w:rsid w:val="00127BED"/>
    <w:rsid w:val="001D4587"/>
    <w:rsid w:val="001E3952"/>
    <w:rsid w:val="001F0489"/>
    <w:rsid w:val="00210FA6"/>
    <w:rsid w:val="00233632"/>
    <w:rsid w:val="002C0CA9"/>
    <w:rsid w:val="003041ED"/>
    <w:rsid w:val="003773FE"/>
    <w:rsid w:val="003B1088"/>
    <w:rsid w:val="003C67AB"/>
    <w:rsid w:val="003E7A27"/>
    <w:rsid w:val="00405C5C"/>
    <w:rsid w:val="004E587D"/>
    <w:rsid w:val="00581E76"/>
    <w:rsid w:val="00676A4D"/>
    <w:rsid w:val="006D2244"/>
    <w:rsid w:val="006F3F39"/>
    <w:rsid w:val="00725971"/>
    <w:rsid w:val="00780B6B"/>
    <w:rsid w:val="007859AD"/>
    <w:rsid w:val="007C1036"/>
    <w:rsid w:val="0089442B"/>
    <w:rsid w:val="00900511"/>
    <w:rsid w:val="00924693"/>
    <w:rsid w:val="009B7078"/>
    <w:rsid w:val="00A63AF6"/>
    <w:rsid w:val="00AA15D5"/>
    <w:rsid w:val="00AA38B9"/>
    <w:rsid w:val="00AF6D3B"/>
    <w:rsid w:val="00B61A2E"/>
    <w:rsid w:val="00BD2F69"/>
    <w:rsid w:val="00C25D6B"/>
    <w:rsid w:val="00C502A9"/>
    <w:rsid w:val="00C77FAC"/>
    <w:rsid w:val="00CC35AD"/>
    <w:rsid w:val="00D50DEC"/>
    <w:rsid w:val="00D636A7"/>
    <w:rsid w:val="00D636AE"/>
    <w:rsid w:val="00DC6844"/>
    <w:rsid w:val="00DE7156"/>
    <w:rsid w:val="00E27509"/>
    <w:rsid w:val="00E3692A"/>
    <w:rsid w:val="00EA7953"/>
    <w:rsid w:val="00EE28AB"/>
    <w:rsid w:val="00F709EA"/>
    <w:rsid w:val="00F760DE"/>
    <w:rsid w:val="00FB3101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318A87-FA1F-4FAE-A175-18DA4B8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FA6"/>
    <w:pPr>
      <w:keepNext/>
      <w:numPr>
        <w:numId w:val="1"/>
      </w:numPr>
      <w:spacing w:before="120" w:after="480"/>
      <w:outlineLvl w:val="0"/>
    </w:pPr>
    <w:rPr>
      <w:rFonts w:ascii="Garamond" w:hAnsi="Garamond" w:cs="Arial"/>
      <w:b/>
      <w:bCs/>
      <w:kern w:val="32"/>
      <w:sz w:val="40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210FA6"/>
    <w:pPr>
      <w:keepNext/>
      <w:spacing w:before="120" w:after="360"/>
      <w:ind w:left="2836" w:firstLine="709"/>
      <w:outlineLvl w:val="1"/>
    </w:pPr>
    <w:rPr>
      <w:rFonts w:ascii="Garamond" w:hAnsi="Garamond" w:cs="Arial"/>
      <w:b/>
      <w:bCs/>
      <w:color w:val="FF00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10F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10FA6"/>
    <w:pPr>
      <w:keepNext/>
      <w:spacing w:before="120" w:after="240"/>
      <w:jc w:val="center"/>
      <w:outlineLvl w:val="3"/>
    </w:pPr>
    <w:rPr>
      <w:rFonts w:ascii="Garamond" w:hAnsi="Garamond"/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210FA6"/>
    <w:pPr>
      <w:keepNext/>
      <w:numPr>
        <w:ilvl w:val="4"/>
        <w:numId w:val="1"/>
      </w:numPr>
      <w:outlineLvl w:val="4"/>
    </w:pPr>
    <w:rPr>
      <w:rFonts w:ascii="Garamond" w:hAnsi="Garamond"/>
      <w:b/>
      <w:i/>
      <w:outline/>
      <w:color w:val="FFFFFF" w:themeColor="background1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Nadpis6">
    <w:name w:val="heading 6"/>
    <w:basedOn w:val="Normln"/>
    <w:next w:val="Normln"/>
    <w:link w:val="Nadpis6Char"/>
    <w:qFormat/>
    <w:rsid w:val="00210FA6"/>
    <w:pPr>
      <w:keepNext/>
      <w:numPr>
        <w:ilvl w:val="5"/>
        <w:numId w:val="1"/>
      </w:numPr>
      <w:outlineLvl w:val="5"/>
    </w:pPr>
    <w:rPr>
      <w:rFonts w:ascii="Garamond" w:hAnsi="Garamond"/>
      <w:b/>
      <w:bCs/>
      <w:i/>
      <w:iCs/>
      <w:u w:val="single"/>
    </w:rPr>
  </w:style>
  <w:style w:type="paragraph" w:styleId="Nadpis7">
    <w:name w:val="heading 7"/>
    <w:basedOn w:val="Normln"/>
    <w:next w:val="Normln"/>
    <w:link w:val="Nadpis7Char"/>
    <w:qFormat/>
    <w:rsid w:val="00210FA6"/>
    <w:pPr>
      <w:keepNext/>
      <w:numPr>
        <w:ilvl w:val="6"/>
        <w:numId w:val="1"/>
      </w:numPr>
      <w:outlineLvl w:val="6"/>
    </w:pPr>
    <w:rPr>
      <w:rFonts w:ascii="Binner Gothic" w:hAnsi="Binner Gothic"/>
      <w:b/>
    </w:rPr>
  </w:style>
  <w:style w:type="paragraph" w:styleId="Nadpis8">
    <w:name w:val="heading 8"/>
    <w:basedOn w:val="Normln"/>
    <w:next w:val="Normln"/>
    <w:link w:val="Nadpis8Char"/>
    <w:qFormat/>
    <w:rsid w:val="00210FA6"/>
    <w:pPr>
      <w:keepNext/>
      <w:numPr>
        <w:ilvl w:val="7"/>
        <w:numId w:val="1"/>
      </w:numPr>
      <w:jc w:val="right"/>
      <w:outlineLvl w:val="7"/>
    </w:pPr>
    <w:rPr>
      <w:rFonts w:ascii="Garamond" w:hAnsi="Garamond"/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210FA6"/>
    <w:pPr>
      <w:keepNext/>
      <w:numPr>
        <w:ilvl w:val="8"/>
        <w:numId w:val="1"/>
      </w:numPr>
      <w:outlineLvl w:val="8"/>
    </w:pPr>
    <w:rPr>
      <w:rFonts w:ascii="Garamond" w:hAnsi="Garamond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FA6"/>
    <w:rPr>
      <w:rFonts w:ascii="Garamond" w:eastAsia="Times New Roman" w:hAnsi="Garamond" w:cs="Arial"/>
      <w:b/>
      <w:bCs/>
      <w:kern w:val="32"/>
      <w:sz w:val="40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10FA6"/>
    <w:rPr>
      <w:rFonts w:ascii="Garamond" w:eastAsia="Times New Roman" w:hAnsi="Garamond" w:cs="Arial"/>
      <w:b/>
      <w:bCs/>
      <w:color w:val="FF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10F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10FA6"/>
    <w:rPr>
      <w:rFonts w:ascii="Garamond" w:eastAsia="Times New Roman" w:hAnsi="Garamond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10FA6"/>
    <w:rPr>
      <w:rFonts w:ascii="Garamond" w:eastAsia="Times New Roman" w:hAnsi="Garamond" w:cs="Times New Roman"/>
      <w:b/>
      <w:i/>
      <w:outline/>
      <w:color w:val="FFFFFF" w:themeColor="background1"/>
      <w:sz w:val="24"/>
      <w:szCs w:val="24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Nadpis6Char">
    <w:name w:val="Nadpis 6 Char"/>
    <w:basedOn w:val="Standardnpsmoodstavce"/>
    <w:link w:val="Nadpis6"/>
    <w:rsid w:val="00210FA6"/>
    <w:rPr>
      <w:rFonts w:ascii="Garamond" w:eastAsia="Times New Roman" w:hAnsi="Garamond" w:cs="Times New Roman"/>
      <w:b/>
      <w:bCs/>
      <w:i/>
      <w:i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210FA6"/>
    <w:rPr>
      <w:rFonts w:ascii="Binner Gothic" w:eastAsia="Times New Roman" w:hAnsi="Binner Gothic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10FA6"/>
    <w:rPr>
      <w:rFonts w:ascii="Garamond" w:eastAsia="Times New Roman" w:hAnsi="Garamond" w:cs="Times New Roman"/>
      <w:b/>
      <w:i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10FA6"/>
    <w:rPr>
      <w:rFonts w:ascii="Garamond" w:eastAsia="Times New Roman" w:hAnsi="Garamond" w:cs="Times New Roman"/>
      <w:b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0FA6"/>
    <w:pPr>
      <w:ind w:left="720"/>
      <w:contextualSpacing/>
    </w:pPr>
  </w:style>
  <w:style w:type="paragraph" w:styleId="Obsah5">
    <w:name w:val="toc 5"/>
    <w:basedOn w:val="Normln"/>
    <w:next w:val="Normln"/>
    <w:autoRedefine/>
    <w:semiHidden/>
    <w:rsid w:val="00210FA6"/>
    <w:rPr>
      <w:szCs w:val="26"/>
    </w:rPr>
  </w:style>
  <w:style w:type="paragraph" w:styleId="Nzev">
    <w:name w:val="Title"/>
    <w:basedOn w:val="Normln"/>
    <w:link w:val="NzevChar"/>
    <w:qFormat/>
    <w:rsid w:val="00210FA6"/>
    <w:pPr>
      <w:jc w:val="center"/>
    </w:pPr>
    <w:rPr>
      <w:spacing w:val="60"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210FA6"/>
    <w:rPr>
      <w:rFonts w:ascii="Times New Roman" w:eastAsia="Times New Roman" w:hAnsi="Times New Roman" w:cs="Times New Roman"/>
      <w:spacing w:val="60"/>
      <w:sz w:val="56"/>
      <w:szCs w:val="20"/>
      <w:lang w:eastAsia="cs-CZ"/>
    </w:rPr>
  </w:style>
  <w:style w:type="paragraph" w:styleId="Zkladntext">
    <w:name w:val="Body Text"/>
    <w:basedOn w:val="Normln"/>
    <w:link w:val="ZkladntextChar"/>
    <w:rsid w:val="00210FA6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21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10FA6"/>
    <w:pPr>
      <w:pBdr>
        <w:bottom w:val="single" w:sz="12" w:space="1" w:color="auto"/>
      </w:pBdr>
      <w:jc w:val="center"/>
    </w:pPr>
    <w:rPr>
      <w:spacing w:val="40"/>
      <w:sz w:val="40"/>
      <w:szCs w:val="20"/>
    </w:rPr>
  </w:style>
  <w:style w:type="character" w:customStyle="1" w:styleId="PodtitulChar">
    <w:name w:val="Podtitul Char"/>
    <w:basedOn w:val="Standardnpsmoodstavce"/>
    <w:link w:val="Podtitul"/>
    <w:rsid w:val="00210FA6"/>
    <w:rPr>
      <w:rFonts w:ascii="Times New Roman" w:eastAsia="Times New Roman" w:hAnsi="Times New Roman" w:cs="Times New Roman"/>
      <w:spacing w:val="40"/>
      <w:sz w:val="40"/>
      <w:szCs w:val="20"/>
      <w:lang w:eastAsia="cs-CZ"/>
    </w:rPr>
  </w:style>
  <w:style w:type="character" w:styleId="Hypertextovodkaz">
    <w:name w:val="Hyperlink"/>
    <w:basedOn w:val="Standardnpsmoodstavce"/>
    <w:rsid w:val="00210FA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10F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1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10FA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210FA6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210FA6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0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FA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F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semiHidden/>
    <w:unhideWhenUsed/>
    <w:rsid w:val="00210FA6"/>
    <w:pPr>
      <w:tabs>
        <w:tab w:val="left" w:pos="708"/>
      </w:tabs>
      <w:jc w:val="center"/>
    </w:pPr>
    <w:rPr>
      <w:rFonts w:ascii="Papyrus" w:hAnsi="Papyrus"/>
      <w:b/>
      <w:color w:val="BC003F"/>
      <w:sz w:val="56"/>
      <w:szCs w:val="56"/>
    </w:rPr>
  </w:style>
  <w:style w:type="paragraph" w:customStyle="1" w:styleId="Default">
    <w:name w:val="Default"/>
    <w:rsid w:val="00E27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&#225;n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e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&#225;nk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&#225;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&#225;n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3901</Words>
  <Characters>23021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Korálek Kladno</Company>
  <LinksUpToDate>false</LinksUpToDate>
  <CharactersWithSpaces>26869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sipkle</dc:creator>
  <cp:lastModifiedBy>Admin</cp:lastModifiedBy>
  <cp:revision>2</cp:revision>
  <cp:lastPrinted>2018-08-21T07:05:00Z</cp:lastPrinted>
  <dcterms:created xsi:type="dcterms:W3CDTF">2018-10-19T05:32:00Z</dcterms:created>
  <dcterms:modified xsi:type="dcterms:W3CDTF">2018-10-19T05:32:00Z</dcterms:modified>
</cp:coreProperties>
</file>