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Cambria" w:eastAsia="Times New Roman" w:hAnsi="Cambria" w:cs="Arial"/>
          <w:color w:val="4F81BD" w:themeColor="accent1"/>
          <w:sz w:val="24"/>
          <w:szCs w:val="24"/>
        </w:rPr>
        <w:id w:val="-1857261797"/>
        <w:docPartObj>
          <w:docPartGallery w:val="Cover Pages"/>
          <w:docPartUnique/>
        </w:docPartObj>
      </w:sdtPr>
      <w:sdtEndPr>
        <w:rPr>
          <w:rFonts w:cs="Times New Roman"/>
          <w:color w:val="auto"/>
          <w:sz w:val="28"/>
        </w:rPr>
      </w:sdtEndPr>
      <w:sdtContent>
        <w:sdt>
          <w:sdtPr>
            <w:rPr>
              <w:rFonts w:ascii="Cambria" w:hAnsi="Cambria"/>
              <w:sz w:val="40"/>
            </w:rPr>
            <w:alias w:val="Společnost"/>
            <w:tag w:val=""/>
            <w:id w:val="1696724498"/>
            <w:placeholder>
              <w:docPart w:val="A296F7DB53364DB399AB61454117CB91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:rsidR="00F31F23" w:rsidRPr="00E96C1D" w:rsidRDefault="00337CD9" w:rsidP="00F31F23">
              <w:pPr>
                <w:pStyle w:val="Bezmezer"/>
                <w:jc w:val="center"/>
                <w:rPr>
                  <w:rFonts w:ascii="Cambria" w:eastAsia="Times New Roman" w:hAnsi="Cambria" w:cs="Arial"/>
                  <w:sz w:val="28"/>
                  <w:szCs w:val="28"/>
                </w:rPr>
              </w:pPr>
              <w:r w:rsidRPr="00E96C1D">
                <w:rPr>
                  <w:rFonts w:ascii="Cambria" w:hAnsi="Cambria"/>
                  <w:sz w:val="40"/>
                </w:rPr>
                <w:t>Základní škola a Mateřská škola Nové Hrady</w:t>
              </w:r>
            </w:p>
          </w:sdtContent>
        </w:sdt>
        <w:p w:rsidR="00F31F23" w:rsidRPr="00E96C1D" w:rsidRDefault="00F31F23">
          <w:pPr>
            <w:pStyle w:val="Bezmezer"/>
            <w:spacing w:before="1540" w:after="240"/>
            <w:jc w:val="center"/>
            <w:rPr>
              <w:rFonts w:ascii="Cambria" w:hAnsi="Cambria"/>
              <w:color w:val="4F81BD" w:themeColor="accent1"/>
            </w:rPr>
          </w:pPr>
        </w:p>
        <w:sdt>
          <w:sdtPr>
            <w:rPr>
              <w:rFonts w:ascii="Cambria" w:eastAsiaTheme="majorEastAsia" w:hAnsi="Cambria" w:cstheme="minorHAnsi"/>
              <w:caps/>
              <w:sz w:val="72"/>
              <w:szCs w:val="72"/>
            </w:rPr>
            <w:alias w:val="Název"/>
            <w:tag w:val=""/>
            <w:id w:val="1735040861"/>
            <w:placeholder>
              <w:docPart w:val="FA7A93E9DEE7420EAB37E7AB620BB24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F31F23" w:rsidRPr="00E96C1D" w:rsidRDefault="00BB1094" w:rsidP="00F31F23">
              <w:pPr>
                <w:pStyle w:val="Bezmezer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="Cambria" w:eastAsiaTheme="majorEastAsia" w:hAnsi="Cambria" w:cstheme="majorBidi"/>
                  <w:caps/>
                  <w:color w:val="4F81BD" w:themeColor="accent1"/>
                  <w:sz w:val="80"/>
                  <w:szCs w:val="80"/>
                </w:rPr>
              </w:pPr>
              <w:r>
                <w:rPr>
                  <w:rFonts w:ascii="Cambria" w:eastAsiaTheme="majorEastAsia" w:hAnsi="Cambria" w:cstheme="minorHAnsi"/>
                  <w:caps/>
                  <w:sz w:val="72"/>
                  <w:szCs w:val="72"/>
                </w:rPr>
                <w:t>Výroční zpráva     činnosti školy</w:t>
              </w:r>
            </w:p>
          </w:sdtContent>
        </w:sdt>
        <w:sdt>
          <w:sdtPr>
            <w:rPr>
              <w:rFonts w:ascii="Cambria" w:hAnsi="Cambria"/>
              <w:sz w:val="40"/>
              <w:szCs w:val="28"/>
            </w:rPr>
            <w:alias w:val="Podtitul"/>
            <w:tag w:val=""/>
            <w:id w:val="328029620"/>
            <w:placeholder>
              <w:docPart w:val="10ADD815F0154A2DB8355B5810A775B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F31F23" w:rsidRPr="00E96C1D" w:rsidRDefault="00337CD9">
              <w:pPr>
                <w:pStyle w:val="Bezmezer"/>
                <w:jc w:val="center"/>
                <w:rPr>
                  <w:rFonts w:ascii="Cambria" w:hAnsi="Cambria"/>
                  <w:b/>
                  <w:sz w:val="28"/>
                  <w:szCs w:val="28"/>
                </w:rPr>
              </w:pPr>
              <w:r w:rsidRPr="00E96C1D">
                <w:rPr>
                  <w:rFonts w:ascii="Cambria" w:hAnsi="Cambria"/>
                  <w:sz w:val="40"/>
                  <w:szCs w:val="28"/>
                </w:rPr>
                <w:t>Školní rok 2023/2024</w:t>
              </w:r>
            </w:p>
          </w:sdtContent>
        </w:sdt>
        <w:p w:rsidR="00F31F23" w:rsidRPr="00E96C1D" w:rsidRDefault="00F31F23">
          <w:pPr>
            <w:pStyle w:val="Bezmezer"/>
            <w:spacing w:before="480"/>
            <w:jc w:val="center"/>
            <w:rPr>
              <w:rFonts w:ascii="Cambria" w:hAnsi="Cambria"/>
              <w:color w:val="4F81BD" w:themeColor="accent1"/>
            </w:rPr>
          </w:pPr>
          <w:r w:rsidRPr="00E96C1D">
            <w:rPr>
              <w:rFonts w:ascii="Cambria" w:hAnsi="Cambria"/>
              <w:noProof/>
              <w:color w:val="4F81BD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ové pol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Cambria" w:hAnsi="Cambria"/>
                                    <w:sz w:val="28"/>
                                  </w:rPr>
                                  <w:alias w:val="Autor"/>
                                  <w:tag w:val=""/>
                                  <w:id w:val="1762030459"/>
                                  <w:placeholder>
                                    <w:docPart w:val="038DED391E1E4B0F84C2BC2747AF4E54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B1094" w:rsidRPr="00337CD9" w:rsidRDefault="00BB1094" w:rsidP="00337CD9">
                                    <w:pPr>
                                      <w:pStyle w:val="Bezmezer"/>
                                      <w:jc w:val="right"/>
                                      <w:rPr>
                                        <w:rFonts w:asciiTheme="majorHAnsi" w:hAnsiTheme="majorHAnsi"/>
                                      </w:rPr>
                                    </w:pPr>
                                    <w:r w:rsidRPr="003A459A">
                                      <w:rPr>
                                        <w:rFonts w:ascii="Cambria" w:hAnsi="Cambria"/>
                                        <w:sz w:val="28"/>
                                      </w:rPr>
                                      <w:t xml:space="preserve">Mgr. Jiřina </w:t>
                                    </w:r>
                                    <w:proofErr w:type="spellStart"/>
                                    <w:r w:rsidRPr="003A459A">
                                      <w:rPr>
                                        <w:rFonts w:ascii="Cambria" w:hAnsi="Cambria"/>
                                        <w:sz w:val="28"/>
                                      </w:rPr>
                                      <w:t>Vášková</w:t>
                                    </w:r>
                                    <w:proofErr w:type="spellEnd"/>
                                    <w:r w:rsidRPr="003A459A">
                                      <w:rPr>
                                        <w:rFonts w:ascii="Cambria" w:hAnsi="Cambria"/>
                                        <w:sz w:val="28"/>
                                      </w:rPr>
                                      <w:t>, ředitelka školy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Cambria" w:hAnsi="Cambria"/>
                              <w:sz w:val="28"/>
                            </w:rPr>
                            <w:alias w:val="Autor"/>
                            <w:tag w:val=""/>
                            <w:id w:val="1762030459"/>
                            <w:placeholder>
                              <w:docPart w:val="038DED391E1E4B0F84C2BC2747AF4E54"/>
                            </w:placeholder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BB1094" w:rsidRPr="00337CD9" w:rsidRDefault="00BB1094" w:rsidP="00337CD9">
                              <w:pPr>
                                <w:pStyle w:val="Bezmezer"/>
                                <w:jc w:val="right"/>
                                <w:rPr>
                                  <w:rFonts w:asciiTheme="majorHAnsi" w:hAnsiTheme="majorHAnsi"/>
                                </w:rPr>
                              </w:pPr>
                              <w:r w:rsidRPr="003A459A">
                                <w:rPr>
                                  <w:rFonts w:ascii="Cambria" w:hAnsi="Cambria"/>
                                  <w:sz w:val="28"/>
                                </w:rPr>
                                <w:t xml:space="preserve">Mgr. Jiřina </w:t>
                              </w:r>
                              <w:proofErr w:type="spellStart"/>
                              <w:r w:rsidRPr="003A459A">
                                <w:rPr>
                                  <w:rFonts w:ascii="Cambria" w:hAnsi="Cambria"/>
                                  <w:sz w:val="28"/>
                                </w:rPr>
                                <w:t>Vášková</w:t>
                              </w:r>
                              <w:proofErr w:type="spellEnd"/>
                              <w:r w:rsidRPr="003A459A">
                                <w:rPr>
                                  <w:rFonts w:ascii="Cambria" w:hAnsi="Cambria"/>
                                  <w:sz w:val="28"/>
                                </w:rPr>
                                <w:t>, ředitelka školy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F31F23" w:rsidRPr="00E96C1D" w:rsidRDefault="00F31F23">
          <w:pPr>
            <w:rPr>
              <w:rFonts w:cs="Times New Roman"/>
              <w:sz w:val="28"/>
            </w:rPr>
          </w:pPr>
          <w:r w:rsidRPr="00E96C1D">
            <w:rPr>
              <w:rFonts w:cs="Times New Roman"/>
              <w:sz w:val="28"/>
            </w:rPr>
            <w:br w:type="page"/>
          </w:r>
        </w:p>
      </w:sdtContent>
    </w:sdt>
    <w:p w:rsidR="003A459A" w:rsidRDefault="00AF2E75" w:rsidP="00090942">
      <w:pPr>
        <w:pStyle w:val="Nadpis1"/>
        <w:jc w:val="both"/>
      </w:pPr>
      <w:r w:rsidRPr="00E96C1D">
        <w:lastRenderedPageBreak/>
        <w:t xml:space="preserve">Charakteristika školského zařízení  </w:t>
      </w:r>
    </w:p>
    <w:p w:rsidR="003C7EDE" w:rsidRPr="003C7EDE" w:rsidRDefault="003C7EDE" w:rsidP="00090942">
      <w:pPr>
        <w:jc w:val="both"/>
      </w:pPr>
    </w:p>
    <w:p w:rsidR="0051681E" w:rsidRPr="003A459A" w:rsidRDefault="008748B7" w:rsidP="00090942">
      <w:pPr>
        <w:pStyle w:val="Nadpis2"/>
        <w:jc w:val="both"/>
      </w:pPr>
      <w:r>
        <w:t xml:space="preserve">  </w:t>
      </w:r>
      <w:r w:rsidR="0051681E" w:rsidRPr="003A459A">
        <w:t>Název školy</w:t>
      </w:r>
    </w:p>
    <w:p w:rsidR="0051681E" w:rsidRDefault="0051681E" w:rsidP="00090942">
      <w:pPr>
        <w:jc w:val="both"/>
      </w:pPr>
      <w:r w:rsidRPr="00E96C1D">
        <w:t>Základní škola a Mateřská škola Nové Hrady</w:t>
      </w:r>
    </w:p>
    <w:p w:rsidR="00D65261" w:rsidRPr="00E96C1D" w:rsidRDefault="00D65261" w:rsidP="00090942">
      <w:pPr>
        <w:jc w:val="both"/>
      </w:pPr>
    </w:p>
    <w:p w:rsidR="0051681E" w:rsidRPr="003A459A" w:rsidRDefault="008748B7" w:rsidP="00090942">
      <w:pPr>
        <w:pStyle w:val="Nadpis2"/>
        <w:jc w:val="both"/>
      </w:pPr>
      <w:r>
        <w:t xml:space="preserve">    </w:t>
      </w:r>
      <w:r w:rsidR="0051681E" w:rsidRPr="003A459A">
        <w:t>Adresa místa/míst výuky</w:t>
      </w:r>
    </w:p>
    <w:p w:rsidR="00644484" w:rsidRDefault="0051681E" w:rsidP="00090942">
      <w:pPr>
        <w:jc w:val="both"/>
      </w:pPr>
      <w:r w:rsidRPr="00E96C1D">
        <w:t>Nové Hrady č.p. 47, 539 45 Nové Hrady</w:t>
      </w:r>
    </w:p>
    <w:p w:rsidR="00833555" w:rsidRDefault="00833555" w:rsidP="00090942">
      <w:pPr>
        <w:jc w:val="both"/>
        <w:rPr>
          <w:rFonts w:cs="Times New Roman"/>
          <w:color w:val="000000"/>
          <w:sz w:val="22"/>
        </w:rPr>
      </w:pPr>
      <w:r w:rsidRPr="00833555">
        <w:rPr>
          <w:rFonts w:cs="Times New Roman"/>
          <w:color w:val="000000"/>
          <w:sz w:val="22"/>
        </w:rPr>
        <w:t>IČO: 709 87</w:t>
      </w:r>
      <w:r w:rsidR="00D65261">
        <w:rPr>
          <w:rFonts w:cs="Times New Roman"/>
          <w:color w:val="000000"/>
          <w:sz w:val="22"/>
        </w:rPr>
        <w:t> </w:t>
      </w:r>
      <w:r w:rsidRPr="00833555">
        <w:rPr>
          <w:rFonts w:cs="Times New Roman"/>
          <w:color w:val="000000"/>
          <w:sz w:val="22"/>
        </w:rPr>
        <w:t>041</w:t>
      </w:r>
    </w:p>
    <w:p w:rsidR="00D65261" w:rsidRPr="00833555" w:rsidRDefault="00D65261" w:rsidP="00090942">
      <w:pPr>
        <w:jc w:val="both"/>
        <w:rPr>
          <w:rFonts w:cs="Times New Roman"/>
          <w:color w:val="000000"/>
          <w:sz w:val="22"/>
        </w:rPr>
      </w:pPr>
    </w:p>
    <w:p w:rsidR="0051681E" w:rsidRPr="00E96C1D" w:rsidRDefault="0051681E" w:rsidP="00090942">
      <w:pPr>
        <w:pStyle w:val="Nadpis2"/>
        <w:jc w:val="both"/>
      </w:pPr>
      <w:r w:rsidRPr="00E96C1D">
        <w:t>Zřizovatel</w:t>
      </w:r>
    </w:p>
    <w:p w:rsidR="0051681E" w:rsidRPr="00E96C1D" w:rsidRDefault="0051681E" w:rsidP="00090942">
      <w:pPr>
        <w:jc w:val="both"/>
      </w:pPr>
      <w:r w:rsidRPr="00E96C1D">
        <w:t>Obec Nové Hrady, Nové Hrady č.p. 123</w:t>
      </w:r>
    </w:p>
    <w:p w:rsidR="0051681E" w:rsidRDefault="0051681E" w:rsidP="00090942">
      <w:pPr>
        <w:jc w:val="both"/>
      </w:pPr>
      <w:r w:rsidRPr="00E96C1D">
        <w:t>IČO: 00 270</w:t>
      </w:r>
      <w:r w:rsidR="00D65261">
        <w:t> </w:t>
      </w:r>
      <w:r w:rsidRPr="00E96C1D">
        <w:t>598</w:t>
      </w:r>
    </w:p>
    <w:p w:rsidR="00D65261" w:rsidRPr="00E96C1D" w:rsidRDefault="00D65261" w:rsidP="00090942">
      <w:pPr>
        <w:jc w:val="both"/>
      </w:pPr>
    </w:p>
    <w:p w:rsidR="0051681E" w:rsidRPr="00E96C1D" w:rsidRDefault="0051681E" w:rsidP="00090942">
      <w:pPr>
        <w:pStyle w:val="Nadpis2"/>
        <w:jc w:val="both"/>
        <w:rPr>
          <w:rFonts w:ascii="Cambria" w:hAnsi="Cambria"/>
        </w:rPr>
      </w:pPr>
      <w:r w:rsidRPr="00E96C1D">
        <w:rPr>
          <w:rFonts w:ascii="Cambria" w:hAnsi="Cambria"/>
        </w:rPr>
        <w:t>Vedení školy</w:t>
      </w:r>
    </w:p>
    <w:p w:rsidR="00AF2E75" w:rsidRDefault="001E3B27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Mgr. Jiřina </w:t>
      </w:r>
      <w:proofErr w:type="spellStart"/>
      <w:r w:rsidRPr="00E96C1D">
        <w:rPr>
          <w:rFonts w:cs="Times New Roman"/>
        </w:rPr>
        <w:t>Vášková</w:t>
      </w:r>
      <w:proofErr w:type="spellEnd"/>
      <w:r>
        <w:rPr>
          <w:rFonts w:cs="Times New Roman"/>
        </w:rPr>
        <w:t xml:space="preserve"> </w:t>
      </w:r>
    </w:p>
    <w:p w:rsidR="00D65261" w:rsidRDefault="00D65261" w:rsidP="00090942">
      <w:pPr>
        <w:jc w:val="both"/>
        <w:rPr>
          <w:rFonts w:cs="Times New Roman"/>
        </w:rPr>
      </w:pPr>
    </w:p>
    <w:p w:rsidR="00E919F5" w:rsidRDefault="00E919F5" w:rsidP="00090942">
      <w:pPr>
        <w:pStyle w:val="Nadpis2"/>
        <w:jc w:val="both"/>
      </w:pPr>
      <w:r>
        <w:t xml:space="preserve"> Kontakt</w:t>
      </w:r>
    </w:p>
    <w:p w:rsidR="00E919F5" w:rsidRPr="00E96C1D" w:rsidRDefault="00E919F5" w:rsidP="00090942">
      <w:pPr>
        <w:jc w:val="both"/>
        <w:rPr>
          <w:rFonts w:cs="Times New Roman"/>
        </w:rPr>
      </w:pPr>
      <w:r w:rsidRPr="00E919F5">
        <w:t>Ředitelna:</w:t>
      </w:r>
      <w:r>
        <w:t xml:space="preserve"> </w:t>
      </w:r>
      <w:r w:rsidRPr="00E96C1D">
        <w:rPr>
          <w:rFonts w:cs="Times New Roman"/>
        </w:rPr>
        <w:t>469 325 101</w:t>
      </w:r>
    </w:p>
    <w:p w:rsidR="00E919F5" w:rsidRDefault="00E919F5" w:rsidP="00090942">
      <w:pPr>
        <w:jc w:val="both"/>
        <w:rPr>
          <w:rFonts w:cs="Times New Roman"/>
        </w:rPr>
      </w:pPr>
      <w:r>
        <w:rPr>
          <w:rFonts w:cs="Times New Roman"/>
        </w:rPr>
        <w:t>MŠ, kuchyň:</w:t>
      </w:r>
      <w:r w:rsidRPr="00E96C1D">
        <w:rPr>
          <w:rFonts w:cs="Times New Roman"/>
        </w:rPr>
        <w:t>469 325</w:t>
      </w:r>
      <w:r w:rsidR="00833555">
        <w:rPr>
          <w:rFonts w:cs="Times New Roman"/>
        </w:rPr>
        <w:t> </w:t>
      </w:r>
      <w:r w:rsidRPr="00E96C1D">
        <w:rPr>
          <w:rFonts w:cs="Times New Roman"/>
        </w:rPr>
        <w:t>015</w:t>
      </w:r>
    </w:p>
    <w:p w:rsidR="00833555" w:rsidRPr="00E96C1D" w:rsidRDefault="00833555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>e-mail: zs.novehrady@seznam.cz</w:t>
      </w:r>
    </w:p>
    <w:p w:rsidR="00833555" w:rsidRPr="00E96C1D" w:rsidRDefault="00833555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  <w:r w:rsidRPr="00E96C1D">
        <w:rPr>
          <w:rFonts w:cs="Times New Roman"/>
        </w:rPr>
        <w:t xml:space="preserve">pracovník pro informace: Mgr. Jiřina </w:t>
      </w:r>
      <w:proofErr w:type="spellStart"/>
      <w:r w:rsidRPr="00E96C1D">
        <w:rPr>
          <w:rFonts w:cs="Times New Roman"/>
        </w:rPr>
        <w:t>Vášková</w:t>
      </w:r>
      <w:proofErr w:type="spellEnd"/>
    </w:p>
    <w:p w:rsidR="00D65261" w:rsidRDefault="00D65261" w:rsidP="00090942">
      <w:pPr>
        <w:jc w:val="both"/>
        <w:rPr>
          <w:rFonts w:cs="Times New Roman"/>
        </w:rPr>
      </w:pPr>
    </w:p>
    <w:p w:rsidR="00D65261" w:rsidRPr="00644484" w:rsidRDefault="00D65261" w:rsidP="00D65261">
      <w:pPr>
        <w:pStyle w:val="Nadpis2"/>
        <w:jc w:val="both"/>
      </w:pPr>
      <w:r>
        <w:t>W</w:t>
      </w:r>
      <w:r w:rsidRPr="00E96C1D">
        <w:t>ebové stránky školy</w:t>
      </w:r>
    </w:p>
    <w:p w:rsidR="00D65261" w:rsidRDefault="000472AE" w:rsidP="00D65261">
      <w:pPr>
        <w:pStyle w:val="Odstavec"/>
        <w:jc w:val="both"/>
        <w:rPr>
          <w:rFonts w:ascii="Cambria" w:hAnsi="Cambria"/>
        </w:rPr>
      </w:pPr>
      <w:hyperlink r:id="rId9" w:history="1">
        <w:r w:rsidR="00D65261" w:rsidRPr="00E96C1D">
          <w:rPr>
            <w:rStyle w:val="Hypertextovodkaz"/>
            <w:rFonts w:ascii="Cambria" w:hAnsi="Cambria"/>
          </w:rPr>
          <w:t>https://www.zsnovehrady.cz/</w:t>
        </w:r>
      </w:hyperlink>
      <w:r w:rsidR="00D65261" w:rsidRPr="00E96C1D">
        <w:rPr>
          <w:rFonts w:ascii="Cambria" w:hAnsi="Cambria"/>
        </w:rPr>
        <w:t xml:space="preserve"> </w:t>
      </w:r>
    </w:p>
    <w:p w:rsidR="00D65261" w:rsidRDefault="00D65261" w:rsidP="00D65261">
      <w:pPr>
        <w:pStyle w:val="Odstavec"/>
        <w:jc w:val="both"/>
        <w:rPr>
          <w:rFonts w:ascii="Cambria" w:hAnsi="Cambria"/>
        </w:rPr>
      </w:pPr>
    </w:p>
    <w:p w:rsidR="00D65261" w:rsidRPr="00D65261" w:rsidRDefault="00D65261" w:rsidP="00D65261">
      <w:pPr>
        <w:pStyle w:val="Odstavec"/>
        <w:jc w:val="both"/>
        <w:rPr>
          <w:rFonts w:ascii="Cambria" w:hAnsi="Cambria"/>
        </w:rPr>
      </w:pPr>
    </w:p>
    <w:p w:rsidR="00D65261" w:rsidRDefault="00D65261" w:rsidP="00090942">
      <w:pPr>
        <w:jc w:val="both"/>
        <w:rPr>
          <w:rFonts w:cs="Times New Roman"/>
        </w:rPr>
      </w:pPr>
    </w:p>
    <w:p w:rsidR="00D65261" w:rsidRPr="00E96C1D" w:rsidRDefault="00D65261" w:rsidP="00090942">
      <w:pPr>
        <w:jc w:val="both"/>
        <w:rPr>
          <w:rFonts w:cs="Times New Roman"/>
        </w:rPr>
      </w:pPr>
      <w:r w:rsidRPr="00D65261">
        <w:rPr>
          <w:rFonts w:cs="Times New Roman"/>
          <w:b/>
        </w:rPr>
        <w:t>identifikační číslo ředitelství</w:t>
      </w:r>
      <w:r w:rsidRPr="00E96C1D">
        <w:rPr>
          <w:rFonts w:cs="Times New Roman"/>
        </w:rPr>
        <w:t>: 600 090</w:t>
      </w:r>
      <w:r>
        <w:rPr>
          <w:rFonts w:cs="Times New Roman"/>
        </w:rPr>
        <w:t> </w:t>
      </w:r>
      <w:r w:rsidRPr="00E96C1D">
        <w:rPr>
          <w:rFonts w:cs="Times New Roman"/>
        </w:rPr>
        <w:t>396</w:t>
      </w:r>
    </w:p>
    <w:p w:rsidR="00833555" w:rsidRDefault="00D65261" w:rsidP="00D65261">
      <w:pPr>
        <w:jc w:val="both"/>
        <w:rPr>
          <w:rFonts w:cs="Times New Roman"/>
        </w:rPr>
      </w:pPr>
      <w:r w:rsidRPr="00D65261">
        <w:rPr>
          <w:rFonts w:cs="Times New Roman"/>
          <w:b/>
        </w:rPr>
        <w:t>Právní forma</w:t>
      </w:r>
      <w:r>
        <w:rPr>
          <w:rFonts w:cs="Times New Roman"/>
          <w:b/>
        </w:rPr>
        <w:t>:</w:t>
      </w:r>
      <w:r>
        <w:rPr>
          <w:rFonts w:cs="Times New Roman"/>
        </w:rPr>
        <w:t xml:space="preserve"> </w:t>
      </w:r>
      <w:r w:rsidR="00955536" w:rsidRPr="00E96C1D">
        <w:rPr>
          <w:rFonts w:cs="Times New Roman"/>
        </w:rPr>
        <w:t>příspěvková organizace</w:t>
      </w:r>
    </w:p>
    <w:p w:rsidR="00955536" w:rsidRPr="00955536" w:rsidRDefault="00D65261" w:rsidP="00090942">
      <w:pPr>
        <w:jc w:val="both"/>
      </w:pPr>
      <w:r w:rsidRPr="00D65261">
        <w:rPr>
          <w:b/>
        </w:rPr>
        <w:t>ID datové schránky</w:t>
      </w:r>
      <w:r>
        <w:t xml:space="preserve">: </w:t>
      </w:r>
      <w:r w:rsidR="00955536" w:rsidRPr="00E96C1D">
        <w:rPr>
          <w:rFonts w:cs="Times New Roman"/>
        </w:rPr>
        <w:t>96mu7wu</w:t>
      </w:r>
      <w:r w:rsidR="00955536">
        <w:rPr>
          <w:rFonts w:cs="Times New Roman"/>
        </w:rPr>
        <w:t xml:space="preserve"> </w:t>
      </w:r>
    </w:p>
    <w:p w:rsidR="00AF2E75" w:rsidRPr="00E96C1D" w:rsidRDefault="00AF2E75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      </w:t>
      </w:r>
    </w:p>
    <w:p w:rsidR="00AF2E75" w:rsidRPr="00E96C1D" w:rsidRDefault="00AF2E75" w:rsidP="00090942">
      <w:pPr>
        <w:jc w:val="both"/>
        <w:rPr>
          <w:rFonts w:cs="Times New Roman"/>
        </w:rPr>
      </w:pPr>
      <w:r w:rsidRPr="00E96C1D">
        <w:rPr>
          <w:rFonts w:cs="Times New Roman"/>
          <w:b/>
          <w:bCs/>
        </w:rPr>
        <w:t>Součásti školy</w:t>
      </w:r>
      <w:r w:rsidRPr="00E96C1D">
        <w:rPr>
          <w:rFonts w:cs="Times New Roman"/>
        </w:rPr>
        <w:t xml:space="preserve"> podle Rozhodnutí o zařazení do sítě a jejich kapacity:</w:t>
      </w:r>
    </w:p>
    <w:p w:rsidR="00AF2E75" w:rsidRPr="00E96C1D" w:rsidRDefault="00AF2E75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      Základní škola – kapacita: 40 žáků</w:t>
      </w:r>
    </w:p>
    <w:p w:rsidR="00AF2E75" w:rsidRPr="00E96C1D" w:rsidRDefault="00AF2E75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      Mateřská škola – kapacita: 25 dětí</w:t>
      </w:r>
    </w:p>
    <w:p w:rsidR="00AF2E75" w:rsidRPr="00E96C1D" w:rsidRDefault="00AF2E75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      Školní družina – kapacita: 25 žáků</w:t>
      </w:r>
    </w:p>
    <w:p w:rsidR="00AF2E75" w:rsidRPr="00E96C1D" w:rsidRDefault="00AF2E75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      Školní jídelna – kapacita: 100 jídel</w:t>
      </w:r>
    </w:p>
    <w:p w:rsidR="00AF2E75" w:rsidRPr="00E96C1D" w:rsidRDefault="00AF2E75" w:rsidP="00090942">
      <w:pPr>
        <w:jc w:val="both"/>
        <w:rPr>
          <w:rFonts w:cs="Times New Roman"/>
        </w:rPr>
      </w:pPr>
    </w:p>
    <w:p w:rsidR="00AF2E75" w:rsidRPr="00E96C1D" w:rsidRDefault="00AF2E75" w:rsidP="00090942">
      <w:pPr>
        <w:jc w:val="both"/>
        <w:rPr>
          <w:rFonts w:cs="Times New Roman"/>
        </w:rPr>
      </w:pPr>
      <w:r w:rsidRPr="00E96C1D">
        <w:rPr>
          <w:rFonts w:cs="Times New Roman"/>
          <w:b/>
          <w:bCs/>
        </w:rPr>
        <w:t>Základní údaje o škole a součástech</w:t>
      </w:r>
      <w:r w:rsidR="007D2D57">
        <w:rPr>
          <w:rFonts w:cs="Times New Roman"/>
          <w:b/>
          <w:bCs/>
        </w:rPr>
        <w:t>:</w:t>
      </w:r>
    </w:p>
    <w:p w:rsidR="00AF2E75" w:rsidRDefault="009D7E23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>Škola je málotřídní, v</w:t>
      </w:r>
      <w:r w:rsidR="00AF2E75" w:rsidRPr="00E96C1D">
        <w:rPr>
          <w:rFonts w:cs="Times New Roman"/>
        </w:rPr>
        <w:t>šechny součásti školy jsou v jedné budově.  V půdní vestavbě je umístěna klubovna pro volnočasové aktivity. U školy je</w:t>
      </w:r>
      <w:r w:rsidR="00D73803" w:rsidRPr="00E96C1D">
        <w:rPr>
          <w:rFonts w:cs="Times New Roman"/>
        </w:rPr>
        <w:t xml:space="preserve"> </w:t>
      </w:r>
      <w:r w:rsidRPr="00E96C1D">
        <w:rPr>
          <w:rFonts w:cs="Times New Roman"/>
        </w:rPr>
        <w:t xml:space="preserve">školní </w:t>
      </w:r>
      <w:r w:rsidR="00D73803" w:rsidRPr="00E96C1D">
        <w:rPr>
          <w:rFonts w:cs="Times New Roman"/>
        </w:rPr>
        <w:t>zahrada</w:t>
      </w:r>
      <w:r w:rsidRPr="00E96C1D">
        <w:rPr>
          <w:rFonts w:cs="Times New Roman"/>
        </w:rPr>
        <w:t>,</w:t>
      </w:r>
      <w:r w:rsidR="00D73803" w:rsidRPr="00E96C1D">
        <w:rPr>
          <w:rFonts w:cs="Times New Roman"/>
        </w:rPr>
        <w:t xml:space="preserve"> </w:t>
      </w:r>
      <w:r w:rsidR="002F3F37" w:rsidRPr="00E96C1D">
        <w:rPr>
          <w:rFonts w:cs="Times New Roman"/>
        </w:rPr>
        <w:t xml:space="preserve">která byla o </w:t>
      </w:r>
      <w:r w:rsidR="00F0505F" w:rsidRPr="00E96C1D">
        <w:rPr>
          <w:rFonts w:cs="Times New Roman"/>
        </w:rPr>
        <w:t xml:space="preserve">letních </w:t>
      </w:r>
      <w:r w:rsidR="002F3F37" w:rsidRPr="00E96C1D">
        <w:rPr>
          <w:rFonts w:cs="Times New Roman"/>
        </w:rPr>
        <w:t>prázdninách</w:t>
      </w:r>
      <w:r w:rsidR="00F0505F" w:rsidRPr="00E96C1D">
        <w:rPr>
          <w:rFonts w:cs="Times New Roman"/>
        </w:rPr>
        <w:t xml:space="preserve"> 2023</w:t>
      </w:r>
      <w:r w:rsidR="002F3F37" w:rsidRPr="00E96C1D">
        <w:rPr>
          <w:rFonts w:cs="Times New Roman"/>
        </w:rPr>
        <w:t xml:space="preserve"> rozšířena</w:t>
      </w:r>
      <w:r w:rsidRPr="00E96C1D">
        <w:rPr>
          <w:rFonts w:cs="Times New Roman"/>
        </w:rPr>
        <w:t xml:space="preserve">. Naproti škole </w:t>
      </w:r>
      <w:r w:rsidR="009B1855" w:rsidRPr="00E96C1D">
        <w:rPr>
          <w:rFonts w:cs="Times New Roman"/>
        </w:rPr>
        <w:t>je vybudováno hřiště pro sportovní vyžití žáků ZŠ a dětí MŠ.</w:t>
      </w:r>
    </w:p>
    <w:p w:rsidR="003C7EDE" w:rsidRDefault="003C7EDE" w:rsidP="00090942">
      <w:pPr>
        <w:jc w:val="both"/>
        <w:rPr>
          <w:rFonts w:cs="Times New Roman"/>
        </w:rPr>
      </w:pPr>
    </w:p>
    <w:p w:rsidR="003C7EDE" w:rsidRDefault="003C7EDE">
      <w:pPr>
        <w:rPr>
          <w:rFonts w:cs="Times New Roman"/>
        </w:rPr>
      </w:pPr>
      <w:r>
        <w:rPr>
          <w:rFonts w:cs="Times New Roman"/>
        </w:rPr>
        <w:br w:type="page"/>
      </w:r>
    </w:p>
    <w:p w:rsidR="00AF2E75" w:rsidRPr="00E96C1D" w:rsidRDefault="00D73803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lastRenderedPageBreak/>
        <w:t xml:space="preserve">K 30. </w:t>
      </w:r>
      <w:r w:rsidR="00A81759" w:rsidRPr="00E96C1D">
        <w:rPr>
          <w:rFonts w:cs="Times New Roman"/>
        </w:rPr>
        <w:t>z</w:t>
      </w:r>
      <w:r w:rsidRPr="00E96C1D">
        <w:rPr>
          <w:rFonts w:cs="Times New Roman"/>
        </w:rPr>
        <w:t>áří</w:t>
      </w:r>
      <w:r w:rsidR="000D6201" w:rsidRPr="00E96C1D">
        <w:rPr>
          <w:rFonts w:cs="Times New Roman"/>
        </w:rPr>
        <w:t xml:space="preserve"> 20</w:t>
      </w:r>
      <w:r w:rsidR="009D7E23" w:rsidRPr="00E96C1D">
        <w:rPr>
          <w:rFonts w:cs="Times New Roman"/>
        </w:rPr>
        <w:t>2</w:t>
      </w:r>
      <w:r w:rsidR="00510CEA" w:rsidRPr="00E96C1D">
        <w:rPr>
          <w:rFonts w:cs="Times New Roman"/>
        </w:rPr>
        <w:t>4</w:t>
      </w:r>
      <w:r w:rsidRPr="00E96C1D">
        <w:rPr>
          <w:rFonts w:cs="Times New Roman"/>
        </w:rPr>
        <w:t xml:space="preserve"> měla škola tyto počty žáků.</w:t>
      </w:r>
    </w:p>
    <w:p w:rsidR="00AF2E75" w:rsidRPr="00E96C1D" w:rsidRDefault="00AF2E75" w:rsidP="00090942">
      <w:pPr>
        <w:jc w:val="both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6"/>
        <w:gridCol w:w="1758"/>
        <w:gridCol w:w="1764"/>
        <w:gridCol w:w="6"/>
        <w:gridCol w:w="1758"/>
      </w:tblGrid>
      <w:tr w:rsidR="009014C3" w:rsidRPr="00E96C1D" w:rsidTr="00090942">
        <w:trPr>
          <w:trHeight w:val="945"/>
          <w:jc w:val="center"/>
        </w:trPr>
        <w:tc>
          <w:tcPr>
            <w:tcW w:w="1770" w:type="dxa"/>
            <w:gridSpan w:val="2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</w:p>
        </w:tc>
        <w:tc>
          <w:tcPr>
            <w:tcW w:w="1758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Počet tříd/skupin</w:t>
            </w:r>
          </w:p>
        </w:tc>
        <w:tc>
          <w:tcPr>
            <w:tcW w:w="1770" w:type="dxa"/>
            <w:gridSpan w:val="2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Počet žáků</w:t>
            </w:r>
          </w:p>
        </w:tc>
        <w:tc>
          <w:tcPr>
            <w:tcW w:w="1758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Počet žáků na třídu/skupinu</w:t>
            </w:r>
          </w:p>
        </w:tc>
      </w:tr>
      <w:tr w:rsidR="00E96C1D" w:rsidRPr="00E96C1D" w:rsidTr="00090942">
        <w:trPr>
          <w:cantSplit/>
          <w:trHeight w:val="390"/>
          <w:jc w:val="center"/>
        </w:trPr>
        <w:tc>
          <w:tcPr>
            <w:tcW w:w="1764" w:type="dxa"/>
            <w:tcBorders>
              <w:top w:val="double" w:sz="4" w:space="0" w:color="auto"/>
            </w:tcBorders>
            <w:shd w:val="clear" w:color="auto" w:fill="auto"/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1. – 5. ročník</w:t>
            </w:r>
          </w:p>
        </w:tc>
        <w:tc>
          <w:tcPr>
            <w:tcW w:w="1764" w:type="dxa"/>
            <w:gridSpan w:val="2"/>
            <w:tcBorders>
              <w:top w:val="double" w:sz="4" w:space="0" w:color="auto"/>
            </w:tcBorders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</w:p>
        </w:tc>
        <w:tc>
          <w:tcPr>
            <w:tcW w:w="1764" w:type="dxa"/>
            <w:tcBorders>
              <w:top w:val="double" w:sz="4" w:space="0" w:color="auto"/>
            </w:tcBorders>
          </w:tcPr>
          <w:p w:rsidR="00F1040E" w:rsidRPr="00E96C1D" w:rsidRDefault="00C8311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  <w:r w:rsidR="002F3F37" w:rsidRPr="00E96C1D">
              <w:rPr>
                <w:rFonts w:cs="Times New Roman"/>
              </w:rPr>
              <w:t>2</w:t>
            </w:r>
          </w:p>
        </w:tc>
        <w:tc>
          <w:tcPr>
            <w:tcW w:w="1764" w:type="dxa"/>
            <w:gridSpan w:val="2"/>
            <w:tcBorders>
              <w:top w:val="double" w:sz="4" w:space="0" w:color="auto"/>
            </w:tcBorders>
          </w:tcPr>
          <w:p w:rsidR="00F1040E" w:rsidRPr="00E96C1D" w:rsidRDefault="00526759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  <w:r w:rsidR="002F3F37" w:rsidRPr="00E96C1D">
              <w:rPr>
                <w:rFonts w:cs="Times New Roman"/>
              </w:rPr>
              <w:t>1</w:t>
            </w:r>
          </w:p>
        </w:tc>
      </w:tr>
      <w:tr w:rsidR="00E96C1D" w:rsidRPr="00E96C1D" w:rsidTr="00090942">
        <w:trPr>
          <w:cantSplit/>
          <w:trHeight w:val="390"/>
          <w:jc w:val="center"/>
        </w:trPr>
        <w:tc>
          <w:tcPr>
            <w:tcW w:w="1764" w:type="dxa"/>
            <w:shd w:val="clear" w:color="auto" w:fill="auto"/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Školní družina</w:t>
            </w:r>
          </w:p>
        </w:tc>
        <w:tc>
          <w:tcPr>
            <w:tcW w:w="1764" w:type="dxa"/>
            <w:gridSpan w:val="2"/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  <w:tc>
          <w:tcPr>
            <w:tcW w:w="1764" w:type="dxa"/>
          </w:tcPr>
          <w:p w:rsidR="00F1040E" w:rsidRPr="00E96C1D" w:rsidRDefault="00526759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  <w:r w:rsidR="002F3F37" w:rsidRPr="00E96C1D">
              <w:rPr>
                <w:rFonts w:cs="Times New Roman"/>
              </w:rPr>
              <w:t>2</w:t>
            </w:r>
          </w:p>
        </w:tc>
        <w:tc>
          <w:tcPr>
            <w:tcW w:w="1764" w:type="dxa"/>
            <w:gridSpan w:val="2"/>
          </w:tcPr>
          <w:p w:rsidR="00F1040E" w:rsidRPr="00E96C1D" w:rsidRDefault="00526759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  <w:r w:rsidR="002F3F37" w:rsidRPr="00E96C1D">
              <w:rPr>
                <w:rFonts w:cs="Times New Roman"/>
              </w:rPr>
              <w:t>2</w:t>
            </w:r>
          </w:p>
        </w:tc>
      </w:tr>
      <w:tr w:rsidR="00E96C1D" w:rsidRPr="00E96C1D" w:rsidTr="00090942">
        <w:trPr>
          <w:cantSplit/>
          <w:trHeight w:val="390"/>
          <w:jc w:val="center"/>
        </w:trPr>
        <w:tc>
          <w:tcPr>
            <w:tcW w:w="1764" w:type="dxa"/>
            <w:shd w:val="clear" w:color="auto" w:fill="auto"/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Mateřská škola</w:t>
            </w:r>
          </w:p>
        </w:tc>
        <w:tc>
          <w:tcPr>
            <w:tcW w:w="1764" w:type="dxa"/>
            <w:gridSpan w:val="2"/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  <w:tc>
          <w:tcPr>
            <w:tcW w:w="1764" w:type="dxa"/>
          </w:tcPr>
          <w:p w:rsidR="00F1040E" w:rsidRPr="00E96C1D" w:rsidRDefault="00526759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17</w:t>
            </w:r>
          </w:p>
        </w:tc>
        <w:tc>
          <w:tcPr>
            <w:tcW w:w="1764" w:type="dxa"/>
            <w:gridSpan w:val="2"/>
          </w:tcPr>
          <w:p w:rsidR="00F1040E" w:rsidRPr="00E96C1D" w:rsidRDefault="00526759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17</w:t>
            </w:r>
          </w:p>
        </w:tc>
      </w:tr>
      <w:tr w:rsidR="00E96C1D" w:rsidRPr="00E96C1D" w:rsidTr="00090942">
        <w:trPr>
          <w:cantSplit/>
          <w:trHeight w:val="390"/>
          <w:jc w:val="center"/>
        </w:trPr>
        <w:tc>
          <w:tcPr>
            <w:tcW w:w="1764" w:type="dxa"/>
            <w:shd w:val="clear" w:color="auto" w:fill="auto"/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Školní jídelna</w:t>
            </w:r>
          </w:p>
        </w:tc>
        <w:tc>
          <w:tcPr>
            <w:tcW w:w="1764" w:type="dxa"/>
            <w:gridSpan w:val="2"/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x</w:t>
            </w:r>
          </w:p>
        </w:tc>
        <w:tc>
          <w:tcPr>
            <w:tcW w:w="1764" w:type="dxa"/>
          </w:tcPr>
          <w:p w:rsidR="00F1040E" w:rsidRPr="00E96C1D" w:rsidRDefault="005F7E2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40</w:t>
            </w:r>
          </w:p>
        </w:tc>
        <w:tc>
          <w:tcPr>
            <w:tcW w:w="1764" w:type="dxa"/>
            <w:gridSpan w:val="2"/>
          </w:tcPr>
          <w:p w:rsidR="00F1040E" w:rsidRPr="00E96C1D" w:rsidRDefault="00F1040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x</w:t>
            </w:r>
          </w:p>
        </w:tc>
      </w:tr>
    </w:tbl>
    <w:p w:rsidR="00AF2E75" w:rsidRPr="00E96C1D" w:rsidRDefault="00AF2E75" w:rsidP="00090942">
      <w:pPr>
        <w:jc w:val="both"/>
        <w:rPr>
          <w:rFonts w:cs="Times New Roman"/>
        </w:rPr>
      </w:pPr>
    </w:p>
    <w:p w:rsidR="00AF2E75" w:rsidRPr="00E96C1D" w:rsidRDefault="00AF2E75" w:rsidP="00090942">
      <w:pPr>
        <w:jc w:val="both"/>
      </w:pPr>
      <w:r w:rsidRPr="00E96C1D">
        <w:t>Rada školy zřízena dne 15.11.2005</w:t>
      </w:r>
    </w:p>
    <w:p w:rsidR="00B15269" w:rsidRPr="00E96C1D" w:rsidRDefault="00B15269" w:rsidP="00090942">
      <w:pPr>
        <w:jc w:val="both"/>
        <w:rPr>
          <w:rFonts w:cs="Times New Roman"/>
          <w:u w:val="single"/>
        </w:rPr>
      </w:pPr>
    </w:p>
    <w:p w:rsidR="00B15269" w:rsidRPr="00E96C1D" w:rsidRDefault="00B15269" w:rsidP="00090942">
      <w:pPr>
        <w:jc w:val="both"/>
        <w:rPr>
          <w:rFonts w:cs="Times New Roman"/>
          <w:u w:val="single"/>
        </w:rPr>
      </w:pPr>
    </w:p>
    <w:p w:rsidR="00AF2E75" w:rsidRDefault="00AF2E75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p w:rsidR="003C7EDE" w:rsidRPr="00E96C1D" w:rsidRDefault="003C7EDE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p w:rsidR="00AF2E75" w:rsidRDefault="0040168B" w:rsidP="00090942">
      <w:pPr>
        <w:pStyle w:val="Nadpis1"/>
        <w:jc w:val="both"/>
      </w:pPr>
      <w:r w:rsidRPr="00E96C1D">
        <w:t>V</w:t>
      </w:r>
      <w:r w:rsidR="00AF2E75" w:rsidRPr="00E96C1D">
        <w:t>zdělávací program</w:t>
      </w:r>
      <w:r w:rsidR="00424D44" w:rsidRPr="00E96C1D">
        <w:t>y</w:t>
      </w:r>
      <w:r w:rsidR="00AF2E75" w:rsidRPr="00E96C1D">
        <w:t xml:space="preserve"> školy</w:t>
      </w:r>
    </w:p>
    <w:p w:rsidR="003C7EDE" w:rsidRPr="003C7EDE" w:rsidRDefault="003C7EDE" w:rsidP="00090942">
      <w:pPr>
        <w:jc w:val="both"/>
      </w:pPr>
    </w:p>
    <w:p w:rsidR="00AF2E75" w:rsidRPr="00E96C1D" w:rsidRDefault="00AF2E75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884"/>
        <w:gridCol w:w="1619"/>
        <w:gridCol w:w="2157"/>
      </w:tblGrid>
      <w:tr w:rsidR="00A8747B" w:rsidRPr="00E96C1D" w:rsidTr="00090942">
        <w:trPr>
          <w:cantSplit/>
          <w:trHeight w:val="600"/>
          <w:jc w:val="center"/>
        </w:trPr>
        <w:tc>
          <w:tcPr>
            <w:tcW w:w="2972" w:type="dxa"/>
            <w:vMerge w:val="restart"/>
            <w:shd w:val="clear" w:color="auto" w:fill="DBE5F1" w:themeFill="accent1" w:themeFillTint="33"/>
          </w:tcPr>
          <w:p w:rsidR="00AF2E75" w:rsidRPr="00E96C1D" w:rsidRDefault="00AF2E7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Vzdělávací program</w:t>
            </w:r>
          </w:p>
          <w:p w:rsidR="00412D2A" w:rsidRPr="00E96C1D" w:rsidRDefault="00412D2A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  <w:p w:rsidR="00412D2A" w:rsidRPr="00E96C1D" w:rsidRDefault="00412D2A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I. pololetí</w:t>
            </w:r>
          </w:p>
        </w:tc>
        <w:tc>
          <w:tcPr>
            <w:tcW w:w="1884" w:type="dxa"/>
            <w:vMerge w:val="restart"/>
            <w:shd w:val="clear" w:color="auto" w:fill="DBE5F1" w:themeFill="accent1" w:themeFillTint="33"/>
          </w:tcPr>
          <w:p w:rsidR="00AF2E75" w:rsidRPr="00E96C1D" w:rsidRDefault="00F01894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Č.j./rok vydání</w:t>
            </w:r>
          </w:p>
        </w:tc>
        <w:tc>
          <w:tcPr>
            <w:tcW w:w="3776" w:type="dxa"/>
            <w:gridSpan w:val="2"/>
            <w:shd w:val="clear" w:color="auto" w:fill="DBE5F1" w:themeFill="accent1" w:themeFillTint="33"/>
          </w:tcPr>
          <w:p w:rsidR="00AF2E75" w:rsidRPr="00E96C1D" w:rsidRDefault="00044E14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Školní rok 20</w:t>
            </w:r>
            <w:r w:rsidR="0040017C" w:rsidRPr="00E96C1D">
              <w:rPr>
                <w:rFonts w:cs="Times New Roman"/>
              </w:rPr>
              <w:t>2</w:t>
            </w:r>
            <w:r w:rsidR="005F7E25" w:rsidRPr="00E96C1D">
              <w:rPr>
                <w:rFonts w:cs="Times New Roman"/>
              </w:rPr>
              <w:t>3</w:t>
            </w:r>
            <w:r w:rsidR="00AF2E75" w:rsidRPr="00E96C1D">
              <w:rPr>
                <w:rFonts w:cs="Times New Roman"/>
              </w:rPr>
              <w:t>/20</w:t>
            </w:r>
            <w:r w:rsidR="00D84629" w:rsidRPr="00E96C1D">
              <w:rPr>
                <w:rFonts w:cs="Times New Roman"/>
              </w:rPr>
              <w:t>2</w:t>
            </w:r>
            <w:r w:rsidR="005F7E25" w:rsidRPr="00E96C1D">
              <w:rPr>
                <w:rFonts w:cs="Times New Roman"/>
              </w:rPr>
              <w:t>4</w:t>
            </w:r>
          </w:p>
        </w:tc>
      </w:tr>
      <w:tr w:rsidR="00E96C1D" w:rsidRPr="00E96C1D" w:rsidTr="00090942">
        <w:trPr>
          <w:cantSplit/>
          <w:trHeight w:val="345"/>
          <w:jc w:val="center"/>
        </w:trPr>
        <w:tc>
          <w:tcPr>
            <w:tcW w:w="2972" w:type="dxa"/>
            <w:vMerge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AF2E75" w:rsidRPr="00E96C1D" w:rsidRDefault="00AF2E7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AF2E75" w:rsidRPr="00E96C1D" w:rsidRDefault="00AF2E7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  <w:tc>
          <w:tcPr>
            <w:tcW w:w="1619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AF2E75" w:rsidRPr="00E96C1D" w:rsidRDefault="00AF2E7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V ročnících</w:t>
            </w:r>
          </w:p>
        </w:tc>
        <w:tc>
          <w:tcPr>
            <w:tcW w:w="2157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AF2E75" w:rsidRPr="00E96C1D" w:rsidRDefault="00AF2E7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Počet žáků</w:t>
            </w:r>
          </w:p>
        </w:tc>
      </w:tr>
      <w:tr w:rsidR="00E96C1D" w:rsidRPr="00E96C1D" w:rsidTr="00090942">
        <w:trPr>
          <w:cantSplit/>
          <w:trHeight w:val="296"/>
          <w:jc w:val="center"/>
        </w:trPr>
        <w:tc>
          <w:tcPr>
            <w:tcW w:w="2972" w:type="dxa"/>
            <w:shd w:val="clear" w:color="auto" w:fill="auto"/>
          </w:tcPr>
          <w:p w:rsidR="00AF2E75" w:rsidRPr="00E96C1D" w:rsidRDefault="00B15269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Tvořivá škola</w:t>
            </w:r>
            <w:r w:rsidR="009F1C67" w:rsidRPr="00E96C1D">
              <w:rPr>
                <w:rFonts w:cs="Times New Roman"/>
              </w:rPr>
              <w:t xml:space="preserve"> pro život</w:t>
            </w:r>
          </w:p>
        </w:tc>
        <w:tc>
          <w:tcPr>
            <w:tcW w:w="1884" w:type="dxa"/>
          </w:tcPr>
          <w:p w:rsidR="00AF2E7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34</w:t>
            </w:r>
            <w:r w:rsidR="00417792" w:rsidRPr="00E96C1D">
              <w:rPr>
                <w:rFonts w:cs="Times New Roman"/>
              </w:rPr>
              <w:t>/20</w:t>
            </w:r>
            <w:r w:rsidR="00526759" w:rsidRPr="00E96C1D">
              <w:rPr>
                <w:rFonts w:cs="Times New Roman"/>
              </w:rPr>
              <w:t>2</w:t>
            </w:r>
            <w:r w:rsidRPr="00E96C1D">
              <w:rPr>
                <w:rFonts w:cs="Times New Roman"/>
              </w:rPr>
              <w:t>3</w:t>
            </w:r>
          </w:p>
        </w:tc>
        <w:tc>
          <w:tcPr>
            <w:tcW w:w="1619" w:type="dxa"/>
          </w:tcPr>
          <w:p w:rsidR="00AF2E75" w:rsidRPr="00E96C1D" w:rsidRDefault="001A58D9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1.</w:t>
            </w:r>
            <w:r w:rsidR="00BE6978" w:rsidRPr="00E96C1D">
              <w:rPr>
                <w:rFonts w:cs="Times New Roman"/>
              </w:rPr>
              <w:t>-</w:t>
            </w:r>
            <w:r w:rsidR="00044E14" w:rsidRPr="00E96C1D">
              <w:rPr>
                <w:rFonts w:cs="Times New Roman"/>
              </w:rPr>
              <w:t>5</w:t>
            </w:r>
            <w:r w:rsidR="00BE6978" w:rsidRPr="00E96C1D">
              <w:rPr>
                <w:rFonts w:cs="Times New Roman"/>
              </w:rPr>
              <w:t>.</w:t>
            </w:r>
          </w:p>
        </w:tc>
        <w:tc>
          <w:tcPr>
            <w:tcW w:w="2157" w:type="dxa"/>
          </w:tcPr>
          <w:p w:rsidR="00AF2E75" w:rsidRPr="00E96C1D" w:rsidRDefault="008E396F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  <w:r w:rsidR="005F7E25" w:rsidRPr="00E96C1D">
              <w:rPr>
                <w:rFonts w:cs="Times New Roman"/>
              </w:rPr>
              <w:t>2</w:t>
            </w:r>
          </w:p>
        </w:tc>
      </w:tr>
      <w:tr w:rsidR="00E96C1D" w:rsidRPr="00E96C1D" w:rsidTr="00090942">
        <w:trPr>
          <w:cantSplit/>
          <w:trHeight w:val="296"/>
          <w:jc w:val="center"/>
        </w:trPr>
        <w:tc>
          <w:tcPr>
            <w:tcW w:w="2972" w:type="dxa"/>
            <w:shd w:val="clear" w:color="auto" w:fill="auto"/>
          </w:tcPr>
          <w:p w:rsidR="009F1C67" w:rsidRPr="00E96C1D" w:rsidRDefault="009F1C67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ŠVP školní družiny</w:t>
            </w:r>
          </w:p>
        </w:tc>
        <w:tc>
          <w:tcPr>
            <w:tcW w:w="1884" w:type="dxa"/>
          </w:tcPr>
          <w:p w:rsidR="009F1C67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38</w:t>
            </w:r>
            <w:r w:rsidR="009F1C67" w:rsidRPr="00E96C1D">
              <w:rPr>
                <w:rFonts w:cs="Times New Roman"/>
              </w:rPr>
              <w:t>/20</w:t>
            </w:r>
            <w:r w:rsidRPr="00E96C1D">
              <w:rPr>
                <w:rFonts w:cs="Times New Roman"/>
              </w:rPr>
              <w:t>23</w:t>
            </w:r>
          </w:p>
        </w:tc>
        <w:tc>
          <w:tcPr>
            <w:tcW w:w="1619" w:type="dxa"/>
          </w:tcPr>
          <w:p w:rsidR="009F1C67" w:rsidRPr="00E96C1D" w:rsidRDefault="009F1C67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1.-5.</w:t>
            </w:r>
          </w:p>
        </w:tc>
        <w:tc>
          <w:tcPr>
            <w:tcW w:w="2157" w:type="dxa"/>
          </w:tcPr>
          <w:p w:rsidR="009F1C67" w:rsidRPr="00E96C1D" w:rsidRDefault="00526759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  <w:r w:rsidR="005F7E25" w:rsidRPr="00E96C1D">
              <w:rPr>
                <w:rFonts w:cs="Times New Roman"/>
              </w:rPr>
              <w:t>2</w:t>
            </w:r>
          </w:p>
        </w:tc>
      </w:tr>
      <w:tr w:rsidR="00E96C1D" w:rsidRPr="00E96C1D" w:rsidTr="00090942">
        <w:trPr>
          <w:cantSplit/>
          <w:trHeight w:val="296"/>
          <w:jc w:val="center"/>
        </w:trPr>
        <w:tc>
          <w:tcPr>
            <w:tcW w:w="2972" w:type="dxa"/>
            <w:shd w:val="clear" w:color="auto" w:fill="auto"/>
          </w:tcPr>
          <w:p w:rsidR="00B32DC6" w:rsidRPr="00E96C1D" w:rsidRDefault="00B32DC6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Objevujeme svět kolem nás</w:t>
            </w:r>
          </w:p>
        </w:tc>
        <w:tc>
          <w:tcPr>
            <w:tcW w:w="1884" w:type="dxa"/>
          </w:tcPr>
          <w:p w:rsidR="00B32DC6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61</w:t>
            </w:r>
            <w:r w:rsidR="00B32DC6" w:rsidRPr="00E96C1D">
              <w:rPr>
                <w:rFonts w:cs="Times New Roman"/>
              </w:rPr>
              <w:t>/20</w:t>
            </w:r>
            <w:r w:rsidRPr="00E96C1D">
              <w:rPr>
                <w:rFonts w:cs="Times New Roman"/>
              </w:rPr>
              <w:t>23</w:t>
            </w:r>
          </w:p>
        </w:tc>
        <w:tc>
          <w:tcPr>
            <w:tcW w:w="1619" w:type="dxa"/>
          </w:tcPr>
          <w:p w:rsidR="00B32DC6" w:rsidRPr="00E96C1D" w:rsidRDefault="00B32DC6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MŠ</w:t>
            </w:r>
          </w:p>
        </w:tc>
        <w:tc>
          <w:tcPr>
            <w:tcW w:w="2157" w:type="dxa"/>
          </w:tcPr>
          <w:p w:rsidR="00B32DC6" w:rsidRPr="00E96C1D" w:rsidRDefault="00526759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17</w:t>
            </w:r>
          </w:p>
        </w:tc>
      </w:tr>
    </w:tbl>
    <w:p w:rsidR="005A4ED5" w:rsidRPr="00E96C1D" w:rsidRDefault="005A4ED5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p w:rsidR="005A4ED5" w:rsidRPr="00E96C1D" w:rsidRDefault="005A4ED5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884"/>
        <w:gridCol w:w="1619"/>
        <w:gridCol w:w="2157"/>
      </w:tblGrid>
      <w:tr w:rsidR="003C7EDE" w:rsidRPr="00E96C1D" w:rsidTr="00090942">
        <w:trPr>
          <w:cantSplit/>
          <w:trHeight w:val="600"/>
          <w:jc w:val="center"/>
        </w:trPr>
        <w:tc>
          <w:tcPr>
            <w:tcW w:w="2972" w:type="dxa"/>
            <w:vMerge w:val="restart"/>
            <w:shd w:val="clear" w:color="auto" w:fill="DBE5F1" w:themeFill="accent1" w:themeFillTint="33"/>
          </w:tcPr>
          <w:p w:rsidR="00412D2A" w:rsidRPr="00E96C1D" w:rsidRDefault="00412D2A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Vzdělávací program</w:t>
            </w:r>
          </w:p>
          <w:p w:rsidR="00412D2A" w:rsidRPr="00E96C1D" w:rsidRDefault="00412D2A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  <w:p w:rsidR="00412D2A" w:rsidRPr="00E96C1D" w:rsidRDefault="00412D2A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II. pololetí</w:t>
            </w:r>
          </w:p>
        </w:tc>
        <w:tc>
          <w:tcPr>
            <w:tcW w:w="1884" w:type="dxa"/>
            <w:vMerge w:val="restart"/>
            <w:shd w:val="clear" w:color="auto" w:fill="DBE5F1" w:themeFill="accent1" w:themeFillTint="33"/>
          </w:tcPr>
          <w:p w:rsidR="00412D2A" w:rsidRPr="00E96C1D" w:rsidRDefault="00412D2A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Č.j./rok vydání</w:t>
            </w:r>
          </w:p>
        </w:tc>
        <w:tc>
          <w:tcPr>
            <w:tcW w:w="3776" w:type="dxa"/>
            <w:gridSpan w:val="2"/>
            <w:shd w:val="clear" w:color="auto" w:fill="DBE5F1" w:themeFill="accent1" w:themeFillTint="33"/>
          </w:tcPr>
          <w:p w:rsidR="00412D2A" w:rsidRPr="00E96C1D" w:rsidRDefault="00412D2A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Školní rok 202</w:t>
            </w:r>
            <w:r w:rsidR="00F919E2">
              <w:rPr>
                <w:rFonts w:cs="Times New Roman"/>
              </w:rPr>
              <w:t>3</w:t>
            </w:r>
            <w:r w:rsidRPr="00E96C1D">
              <w:rPr>
                <w:rFonts w:cs="Times New Roman"/>
              </w:rPr>
              <w:t>/202</w:t>
            </w:r>
            <w:r w:rsidR="00F919E2">
              <w:rPr>
                <w:rFonts w:cs="Times New Roman"/>
              </w:rPr>
              <w:t>4</w:t>
            </w:r>
          </w:p>
        </w:tc>
      </w:tr>
      <w:tr w:rsidR="00E96C1D" w:rsidRPr="00E96C1D" w:rsidTr="00090942">
        <w:trPr>
          <w:cantSplit/>
          <w:trHeight w:val="345"/>
          <w:jc w:val="center"/>
        </w:trPr>
        <w:tc>
          <w:tcPr>
            <w:tcW w:w="2972" w:type="dxa"/>
            <w:vMerge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412D2A" w:rsidRPr="00E96C1D" w:rsidRDefault="00412D2A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412D2A" w:rsidRPr="00E96C1D" w:rsidRDefault="00412D2A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  <w:tc>
          <w:tcPr>
            <w:tcW w:w="1619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412D2A" w:rsidRPr="00E96C1D" w:rsidRDefault="00412D2A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V ročnících</w:t>
            </w:r>
          </w:p>
        </w:tc>
        <w:tc>
          <w:tcPr>
            <w:tcW w:w="2157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412D2A" w:rsidRPr="00E96C1D" w:rsidRDefault="00412D2A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Počet žáků</w:t>
            </w:r>
          </w:p>
        </w:tc>
      </w:tr>
      <w:tr w:rsidR="00E96C1D" w:rsidRPr="00E96C1D" w:rsidTr="00090942">
        <w:trPr>
          <w:cantSplit/>
          <w:trHeight w:val="296"/>
          <w:jc w:val="center"/>
        </w:trPr>
        <w:tc>
          <w:tcPr>
            <w:tcW w:w="2972" w:type="dxa"/>
          </w:tcPr>
          <w:p w:rsidR="005F7E2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Tvořivá škola pro život</w:t>
            </w:r>
          </w:p>
        </w:tc>
        <w:tc>
          <w:tcPr>
            <w:tcW w:w="1884" w:type="dxa"/>
          </w:tcPr>
          <w:p w:rsidR="005F7E2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34/2023</w:t>
            </w:r>
          </w:p>
        </w:tc>
        <w:tc>
          <w:tcPr>
            <w:tcW w:w="1619" w:type="dxa"/>
          </w:tcPr>
          <w:p w:rsidR="005F7E2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1.-5.</w:t>
            </w:r>
          </w:p>
        </w:tc>
        <w:tc>
          <w:tcPr>
            <w:tcW w:w="2157" w:type="dxa"/>
          </w:tcPr>
          <w:p w:rsidR="005F7E2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24</w:t>
            </w:r>
          </w:p>
        </w:tc>
      </w:tr>
      <w:tr w:rsidR="00E96C1D" w:rsidRPr="00E96C1D" w:rsidTr="00090942">
        <w:trPr>
          <w:cantSplit/>
          <w:trHeight w:val="296"/>
          <w:jc w:val="center"/>
        </w:trPr>
        <w:tc>
          <w:tcPr>
            <w:tcW w:w="2972" w:type="dxa"/>
          </w:tcPr>
          <w:p w:rsidR="005F7E2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ŠVP školní družiny</w:t>
            </w:r>
          </w:p>
        </w:tc>
        <w:tc>
          <w:tcPr>
            <w:tcW w:w="1884" w:type="dxa"/>
          </w:tcPr>
          <w:p w:rsidR="005F7E2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38/2023</w:t>
            </w:r>
          </w:p>
        </w:tc>
        <w:tc>
          <w:tcPr>
            <w:tcW w:w="1619" w:type="dxa"/>
          </w:tcPr>
          <w:p w:rsidR="005F7E2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1.-5.</w:t>
            </w:r>
          </w:p>
        </w:tc>
        <w:tc>
          <w:tcPr>
            <w:tcW w:w="2157" w:type="dxa"/>
          </w:tcPr>
          <w:p w:rsidR="005F7E2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24</w:t>
            </w:r>
          </w:p>
        </w:tc>
      </w:tr>
      <w:tr w:rsidR="00E96C1D" w:rsidRPr="00E96C1D" w:rsidTr="00090942">
        <w:trPr>
          <w:cantSplit/>
          <w:trHeight w:val="296"/>
          <w:jc w:val="center"/>
        </w:trPr>
        <w:tc>
          <w:tcPr>
            <w:tcW w:w="2972" w:type="dxa"/>
          </w:tcPr>
          <w:p w:rsidR="005F7E2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Objevujeme svět kolem nás</w:t>
            </w:r>
          </w:p>
        </w:tc>
        <w:tc>
          <w:tcPr>
            <w:tcW w:w="1884" w:type="dxa"/>
          </w:tcPr>
          <w:p w:rsidR="005F7E2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61/2023</w:t>
            </w:r>
          </w:p>
        </w:tc>
        <w:tc>
          <w:tcPr>
            <w:tcW w:w="1619" w:type="dxa"/>
          </w:tcPr>
          <w:p w:rsidR="005F7E2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MŠ</w:t>
            </w:r>
          </w:p>
        </w:tc>
        <w:tc>
          <w:tcPr>
            <w:tcW w:w="2157" w:type="dxa"/>
          </w:tcPr>
          <w:p w:rsidR="005F7E25" w:rsidRPr="00E96C1D" w:rsidRDefault="005F7E25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21</w:t>
            </w:r>
          </w:p>
        </w:tc>
      </w:tr>
    </w:tbl>
    <w:p w:rsidR="003C7EDE" w:rsidRDefault="003C7EDE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p w:rsidR="003C7EDE" w:rsidRDefault="003C7EDE" w:rsidP="00090942">
      <w:pPr>
        <w:jc w:val="both"/>
        <w:rPr>
          <w:rFonts w:cs="Times New Roman"/>
        </w:rPr>
      </w:pPr>
      <w:r>
        <w:rPr>
          <w:rFonts w:cs="Times New Roman"/>
        </w:rPr>
        <w:br w:type="page"/>
      </w:r>
    </w:p>
    <w:p w:rsidR="00AF2E75" w:rsidRPr="00E96C1D" w:rsidRDefault="00D77F5C" w:rsidP="007D2D57">
      <w:pPr>
        <w:pStyle w:val="Zhlav"/>
        <w:tabs>
          <w:tab w:val="clear" w:pos="4536"/>
          <w:tab w:val="clear" w:pos="9072"/>
        </w:tabs>
        <w:jc w:val="both"/>
        <w:rPr>
          <w:rFonts w:cs="Times New Roman"/>
          <w:b/>
          <w:bCs/>
        </w:rPr>
      </w:pPr>
      <w:r w:rsidRPr="00E96C1D">
        <w:rPr>
          <w:rFonts w:cs="Times New Roman"/>
          <w:b/>
          <w:bCs/>
        </w:rPr>
        <w:lastRenderedPageBreak/>
        <w:t>Přehled učebního plánu ZŠ</w:t>
      </w:r>
      <w:r w:rsidR="00F01894" w:rsidRPr="00E96C1D">
        <w:rPr>
          <w:rFonts w:cs="Times New Roman"/>
          <w:b/>
          <w:bCs/>
        </w:rPr>
        <w:t xml:space="preserve"> v roce 20</w:t>
      </w:r>
      <w:r w:rsidR="00C57D67" w:rsidRPr="00E96C1D">
        <w:rPr>
          <w:rFonts w:cs="Times New Roman"/>
          <w:b/>
          <w:bCs/>
        </w:rPr>
        <w:t>2</w:t>
      </w:r>
      <w:r w:rsidR="005F7E25" w:rsidRPr="00E96C1D">
        <w:rPr>
          <w:rFonts w:cs="Times New Roman"/>
          <w:b/>
          <w:bCs/>
        </w:rPr>
        <w:t>3</w:t>
      </w:r>
      <w:r w:rsidR="00D84629" w:rsidRPr="00E96C1D">
        <w:rPr>
          <w:rFonts w:cs="Times New Roman"/>
          <w:b/>
          <w:bCs/>
        </w:rPr>
        <w:t>/202</w:t>
      </w:r>
      <w:r w:rsidR="005F7E25" w:rsidRPr="00E96C1D">
        <w:rPr>
          <w:rFonts w:cs="Times New Roman"/>
          <w:b/>
          <w:bCs/>
        </w:rPr>
        <w:t>4</w:t>
      </w:r>
      <w:r w:rsidR="007D2D57">
        <w:rPr>
          <w:rFonts w:cs="Times New Roman"/>
          <w:b/>
          <w:bCs/>
        </w:rPr>
        <w:t>:</w:t>
      </w:r>
    </w:p>
    <w:p w:rsidR="00AF2E75" w:rsidRPr="00E96C1D" w:rsidRDefault="00AF2E75" w:rsidP="007D2D57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p w:rsidR="00F01894" w:rsidRPr="003C7EDE" w:rsidRDefault="00F01894" w:rsidP="007D2D57">
      <w:pPr>
        <w:jc w:val="both"/>
        <w:rPr>
          <w:b/>
        </w:rPr>
      </w:pPr>
      <w:r w:rsidRPr="00E96C1D">
        <w:rPr>
          <w:b/>
        </w:rPr>
        <w:t>Vzdělávací program „Tvořivá škola pro život</w:t>
      </w:r>
      <w:r w:rsidR="005F7E25" w:rsidRPr="003C7EDE">
        <w:rPr>
          <w:b/>
        </w:rPr>
        <w:t xml:space="preserve"> č.j. 34/2023</w:t>
      </w:r>
    </w:p>
    <w:p w:rsidR="0033317C" w:rsidRPr="00E96C1D" w:rsidRDefault="0033317C" w:rsidP="007D2D57">
      <w:pPr>
        <w:pStyle w:val="Mjnadpis1"/>
        <w:numPr>
          <w:ilvl w:val="0"/>
          <w:numId w:val="0"/>
        </w:numPr>
        <w:ind w:left="431" w:hanging="431"/>
        <w:jc w:val="both"/>
        <w:rPr>
          <w:rFonts w:ascii="Cambria" w:hAnsi="Cambria"/>
          <w:color w:val="auto"/>
          <w:sz w:val="22"/>
          <w:szCs w:val="22"/>
        </w:rPr>
      </w:pPr>
      <w:r w:rsidRPr="00E96C1D">
        <w:rPr>
          <w:rFonts w:ascii="Cambria" w:hAnsi="Cambria"/>
          <w:color w:val="auto"/>
          <w:sz w:val="22"/>
          <w:szCs w:val="22"/>
        </w:rPr>
        <w:t>Povinné vyučovací předměty</w:t>
      </w:r>
    </w:p>
    <w:tbl>
      <w:tblPr>
        <w:tblW w:w="909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89"/>
        <w:gridCol w:w="1276"/>
        <w:gridCol w:w="1276"/>
        <w:gridCol w:w="708"/>
        <w:gridCol w:w="709"/>
        <w:gridCol w:w="709"/>
        <w:gridCol w:w="709"/>
        <w:gridCol w:w="708"/>
        <w:gridCol w:w="851"/>
        <w:gridCol w:w="861"/>
      </w:tblGrid>
      <w:tr w:rsidR="00E96C1D" w:rsidRPr="00E96C1D" w:rsidTr="00981174">
        <w:trPr>
          <w:cantSplit/>
          <w:trHeight w:val="680"/>
          <w:jc w:val="center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bookmarkStart w:id="0" w:name="_Hlk178507335"/>
            <w:r w:rsidRPr="00E96C1D">
              <w:rPr>
                <w:b/>
                <w:sz w:val="22"/>
                <w:szCs w:val="22"/>
              </w:rPr>
              <w:t>Vzdělávací oblast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Vzdělávací obor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Vyučovací předmět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Ročník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Mini-</w:t>
            </w:r>
            <w:proofErr w:type="spellStart"/>
            <w:r w:rsidRPr="00E96C1D">
              <w:rPr>
                <w:b/>
                <w:sz w:val="22"/>
                <w:szCs w:val="22"/>
              </w:rPr>
              <w:t>mální</w:t>
            </w:r>
            <w:proofErr w:type="spellEnd"/>
            <w:r w:rsidRPr="00E96C1D">
              <w:rPr>
                <w:b/>
                <w:sz w:val="22"/>
                <w:szCs w:val="22"/>
              </w:rPr>
              <w:t xml:space="preserve"> časová dotace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96C1D">
              <w:rPr>
                <w:b/>
                <w:sz w:val="22"/>
                <w:szCs w:val="22"/>
              </w:rPr>
              <w:t>Dispo-nibilní</w:t>
            </w:r>
            <w:proofErr w:type="spellEnd"/>
          </w:p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hodiny</w:t>
            </w:r>
          </w:p>
        </w:tc>
      </w:tr>
      <w:tr w:rsidR="0033317C" w:rsidRPr="00E96C1D" w:rsidTr="00981174">
        <w:trPr>
          <w:cantSplit/>
          <w:trHeight w:val="652"/>
          <w:jc w:val="center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33317C" w:rsidRPr="00E96C1D" w:rsidRDefault="0033317C" w:rsidP="00981174">
            <w:pPr>
              <w:pStyle w:val="Nadpis5"/>
              <w:rPr>
                <w:rFonts w:ascii="Cambria" w:hAnsi="Cambria"/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33317C" w:rsidRPr="00E96C1D" w:rsidRDefault="0033317C" w:rsidP="00981174">
            <w:pPr>
              <w:pStyle w:val="Nadpis5"/>
              <w:rPr>
                <w:rFonts w:ascii="Cambria" w:hAnsi="Cambria"/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33317C" w:rsidRPr="00E96C1D" w:rsidRDefault="0033317C" w:rsidP="00981174">
            <w:pPr>
              <w:pStyle w:val="Nadpis5"/>
              <w:rPr>
                <w:rFonts w:ascii="Cambria" w:hAnsi="Cambria"/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3317C" w:rsidRPr="00E96C1D" w:rsidRDefault="0033317C" w:rsidP="0098117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3317C" w:rsidRPr="00E96C1D" w:rsidRDefault="0033317C" w:rsidP="0098117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33317C" w:rsidRPr="00E96C1D" w:rsidTr="00981174">
        <w:trPr>
          <w:cantSplit/>
          <w:jc w:val="center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Jazyk a jazyková komunikace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Český jazyk a literatura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 xml:space="preserve">Český jazyk 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8+1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8+1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7+1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5+3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5+3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33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+9</w:t>
            </w:r>
          </w:p>
        </w:tc>
      </w:tr>
      <w:tr w:rsidR="0033317C" w:rsidRPr="00E96C1D" w:rsidTr="00981174">
        <w:trPr>
          <w:cantSplit/>
          <w:jc w:val="center"/>
        </w:trPr>
        <w:tc>
          <w:tcPr>
            <w:tcW w:w="1289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Cizí jazyk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Anglický jazyk</w:t>
            </w:r>
          </w:p>
        </w:tc>
        <w:tc>
          <w:tcPr>
            <w:tcW w:w="708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</w:p>
        </w:tc>
      </w:tr>
      <w:tr w:rsidR="0033317C" w:rsidRPr="00E96C1D" w:rsidTr="00981174">
        <w:trPr>
          <w:cantSplit/>
          <w:jc w:val="center"/>
        </w:trPr>
        <w:tc>
          <w:tcPr>
            <w:tcW w:w="2565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Matematika a její aplikace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Matematika</w:t>
            </w:r>
          </w:p>
        </w:tc>
        <w:tc>
          <w:tcPr>
            <w:tcW w:w="708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4+1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4+1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4+1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4+1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4+1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+5</w:t>
            </w:r>
          </w:p>
        </w:tc>
      </w:tr>
      <w:tr w:rsidR="0033317C" w:rsidRPr="00E96C1D" w:rsidTr="00981174">
        <w:trPr>
          <w:cantSplit/>
          <w:jc w:val="center"/>
        </w:trPr>
        <w:tc>
          <w:tcPr>
            <w:tcW w:w="2565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Informační a komunikační technologie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Informatika</w:t>
            </w:r>
          </w:p>
        </w:tc>
        <w:tc>
          <w:tcPr>
            <w:tcW w:w="708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</w:p>
        </w:tc>
      </w:tr>
      <w:tr w:rsidR="0033317C" w:rsidRPr="00E96C1D" w:rsidTr="00981174">
        <w:trPr>
          <w:cantSplit/>
          <w:jc w:val="center"/>
        </w:trPr>
        <w:tc>
          <w:tcPr>
            <w:tcW w:w="2565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Člověk a jeho svět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Prvouka</w:t>
            </w:r>
          </w:p>
        </w:tc>
        <w:tc>
          <w:tcPr>
            <w:tcW w:w="708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6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+1</w:t>
            </w:r>
          </w:p>
        </w:tc>
      </w:tr>
      <w:tr w:rsidR="0033317C" w:rsidRPr="00E96C1D" w:rsidTr="00981174">
        <w:trPr>
          <w:cantSplit/>
          <w:jc w:val="center"/>
        </w:trPr>
        <w:tc>
          <w:tcPr>
            <w:tcW w:w="2565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Vlastivěda</w:t>
            </w:r>
          </w:p>
        </w:tc>
        <w:tc>
          <w:tcPr>
            <w:tcW w:w="708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3</w:t>
            </w:r>
          </w:p>
        </w:tc>
        <w:tc>
          <w:tcPr>
            <w:tcW w:w="861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</w:p>
        </w:tc>
      </w:tr>
      <w:tr w:rsidR="0033317C" w:rsidRPr="00E96C1D" w:rsidTr="00981174">
        <w:trPr>
          <w:cantSplit/>
          <w:jc w:val="center"/>
        </w:trPr>
        <w:tc>
          <w:tcPr>
            <w:tcW w:w="2565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Přírodověda</w:t>
            </w:r>
          </w:p>
        </w:tc>
        <w:tc>
          <w:tcPr>
            <w:tcW w:w="708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86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</w:p>
        </w:tc>
      </w:tr>
      <w:tr w:rsidR="0033317C" w:rsidRPr="00E96C1D" w:rsidTr="00981174">
        <w:trPr>
          <w:cantSplit/>
          <w:jc w:val="center"/>
        </w:trPr>
        <w:tc>
          <w:tcPr>
            <w:tcW w:w="1289" w:type="dxa"/>
            <w:vMerge w:val="restart"/>
            <w:tcBorders>
              <w:top w:val="single" w:sz="6" w:space="0" w:color="000000"/>
              <w:left w:val="single" w:sz="12" w:space="0" w:color="auto"/>
              <w:right w:val="single" w:sz="8" w:space="0" w:color="auto"/>
            </w:tcBorders>
            <w:vAlign w:val="center"/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Umění a kultura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Hudební výchova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Hudební výchova</w:t>
            </w:r>
          </w:p>
        </w:tc>
        <w:tc>
          <w:tcPr>
            <w:tcW w:w="708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</w:p>
        </w:tc>
      </w:tr>
      <w:tr w:rsidR="0033317C" w:rsidRPr="00E96C1D" w:rsidTr="00981174">
        <w:trPr>
          <w:cantSplit/>
          <w:jc w:val="center"/>
        </w:trPr>
        <w:tc>
          <w:tcPr>
            <w:tcW w:w="1289" w:type="dxa"/>
            <w:vMerge/>
            <w:tcBorders>
              <w:left w:val="single" w:sz="12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Výtvarná výchova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Výtvarná výchova</w:t>
            </w:r>
          </w:p>
        </w:tc>
        <w:tc>
          <w:tcPr>
            <w:tcW w:w="708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1+1</w:t>
            </w:r>
          </w:p>
        </w:tc>
        <w:tc>
          <w:tcPr>
            <w:tcW w:w="709" w:type="dxa"/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+1</w:t>
            </w:r>
          </w:p>
        </w:tc>
      </w:tr>
      <w:tr w:rsidR="0033317C" w:rsidRPr="00E96C1D" w:rsidTr="00981174">
        <w:trPr>
          <w:cantSplit/>
          <w:jc w:val="center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Člověk a zdraví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Tělesná výchova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Tělesná výchova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</w:p>
        </w:tc>
      </w:tr>
      <w:tr w:rsidR="0033317C" w:rsidRPr="00E96C1D" w:rsidTr="00981174">
        <w:trPr>
          <w:cantSplit/>
          <w:jc w:val="center"/>
        </w:trPr>
        <w:tc>
          <w:tcPr>
            <w:tcW w:w="2565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auto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Člověk a svět práce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317C" w:rsidRPr="00E96C1D" w:rsidRDefault="0033317C" w:rsidP="00981174">
            <w:pPr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Pracovní činnosti</w:t>
            </w:r>
          </w:p>
        </w:tc>
        <w:tc>
          <w:tcPr>
            <w:tcW w:w="708" w:type="dxa"/>
            <w:tcBorders>
              <w:top w:val="single" w:sz="8" w:space="0" w:color="auto"/>
              <w:bottom w:val="nil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  <w:r w:rsidRPr="00E96C1D">
              <w:rPr>
                <w:sz w:val="22"/>
                <w:szCs w:val="22"/>
              </w:rPr>
              <w:t>5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sz w:val="22"/>
                <w:szCs w:val="22"/>
              </w:rPr>
            </w:pPr>
          </w:p>
        </w:tc>
      </w:tr>
      <w:tr w:rsidR="0033317C" w:rsidRPr="00E96C1D" w:rsidTr="00981174">
        <w:trPr>
          <w:cantSplit/>
          <w:trHeight w:val="407"/>
          <w:jc w:val="center"/>
        </w:trPr>
        <w:tc>
          <w:tcPr>
            <w:tcW w:w="3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317C" w:rsidRPr="00E96C1D" w:rsidRDefault="0033317C" w:rsidP="00981174">
            <w:pPr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Celková týdenní povinná časová dotace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19+2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19+2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21+3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22+4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21+5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+16</w:t>
            </w:r>
          </w:p>
        </w:tc>
      </w:tr>
      <w:tr w:rsidR="0033317C" w:rsidRPr="00E96C1D" w:rsidTr="00981174">
        <w:trPr>
          <w:cantSplit/>
          <w:trHeight w:val="399"/>
          <w:jc w:val="center"/>
        </w:trPr>
        <w:tc>
          <w:tcPr>
            <w:tcW w:w="3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317C" w:rsidRPr="00E96C1D" w:rsidRDefault="0033317C" w:rsidP="00981174">
            <w:pPr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Celková povinná časová dotace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  <w:r w:rsidRPr="00E96C1D">
              <w:rPr>
                <w:b/>
                <w:sz w:val="22"/>
                <w:szCs w:val="22"/>
              </w:rPr>
              <w:t>118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3317C" w:rsidRPr="00E96C1D" w:rsidRDefault="0033317C" w:rsidP="00981174">
            <w:pPr>
              <w:jc w:val="center"/>
              <w:rPr>
                <w:b/>
                <w:sz w:val="22"/>
                <w:szCs w:val="22"/>
              </w:rPr>
            </w:pPr>
          </w:p>
        </w:tc>
      </w:tr>
      <w:bookmarkEnd w:id="0"/>
    </w:tbl>
    <w:p w:rsidR="00D621FE" w:rsidRDefault="00D621FE" w:rsidP="00D621FE">
      <w:pPr>
        <w:pStyle w:val="Zhlav"/>
        <w:tabs>
          <w:tab w:val="clear" w:pos="4536"/>
          <w:tab w:val="clear" w:pos="9072"/>
        </w:tabs>
        <w:rPr>
          <w:b/>
        </w:rPr>
      </w:pPr>
    </w:p>
    <w:p w:rsidR="009049A6" w:rsidRPr="00D621FE" w:rsidRDefault="00AF2E75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  <w:b/>
        </w:rPr>
      </w:pPr>
      <w:r w:rsidRPr="00D621FE">
        <w:rPr>
          <w:rFonts w:cs="Times New Roman"/>
          <w:b/>
        </w:rPr>
        <w:t>Inovace vzdělávacích programů, zavádění nových metod výuky a vzdělávání:</w:t>
      </w:r>
      <w:r w:rsidR="009049A6" w:rsidRPr="00D621FE">
        <w:rPr>
          <w:rFonts w:cs="Times New Roman"/>
          <w:b/>
        </w:rPr>
        <w:t xml:space="preserve">   </w:t>
      </w:r>
    </w:p>
    <w:p w:rsidR="00294D65" w:rsidRPr="00E96C1D" w:rsidRDefault="00AF2E75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  <w:r w:rsidRPr="00E96C1D">
        <w:rPr>
          <w:rFonts w:cs="Times New Roman"/>
        </w:rPr>
        <w:t>Škola zavádí alternativní metody a formy do výuky a vzdělávání, pedagogové zařazují odborné výukové programy na PC</w:t>
      </w:r>
      <w:r w:rsidR="0040017C" w:rsidRPr="00E96C1D">
        <w:rPr>
          <w:rFonts w:cs="Times New Roman"/>
        </w:rPr>
        <w:t>, tabletech</w:t>
      </w:r>
      <w:r w:rsidR="00795A42" w:rsidRPr="00E96C1D">
        <w:rPr>
          <w:rFonts w:cs="Times New Roman"/>
        </w:rPr>
        <w:t xml:space="preserve"> a </w:t>
      </w:r>
      <w:r w:rsidR="0040017C" w:rsidRPr="00E96C1D">
        <w:rPr>
          <w:rFonts w:cs="Times New Roman"/>
        </w:rPr>
        <w:t>interaktivních tabulích</w:t>
      </w:r>
      <w:r w:rsidRPr="00E96C1D">
        <w:rPr>
          <w:rFonts w:cs="Times New Roman"/>
        </w:rPr>
        <w:t>. Žáci i pracovníci školy mají přístup k internetu. Práce s </w:t>
      </w:r>
      <w:r w:rsidR="001B1327" w:rsidRPr="00E96C1D">
        <w:rPr>
          <w:rFonts w:cs="Times New Roman"/>
        </w:rPr>
        <w:t>PC</w:t>
      </w:r>
      <w:r w:rsidRPr="00E96C1D">
        <w:rPr>
          <w:rFonts w:cs="Times New Roman"/>
        </w:rPr>
        <w:t xml:space="preserve"> se stala nedílnou součástí výuky především v předmě</w:t>
      </w:r>
      <w:r w:rsidR="00EC0125" w:rsidRPr="00E96C1D">
        <w:rPr>
          <w:rFonts w:cs="Times New Roman"/>
        </w:rPr>
        <w:t xml:space="preserve">tech – </w:t>
      </w:r>
      <w:r w:rsidR="00B70D93" w:rsidRPr="00E96C1D">
        <w:rPr>
          <w:rFonts w:cs="Times New Roman"/>
        </w:rPr>
        <w:t xml:space="preserve">informatika, </w:t>
      </w:r>
      <w:r w:rsidR="00EC0125" w:rsidRPr="00E96C1D">
        <w:rPr>
          <w:rFonts w:cs="Times New Roman"/>
        </w:rPr>
        <w:t>vlastivěda, přírodověda, prvouka, matematika, Český jazyk a Anglický jazyk.</w:t>
      </w:r>
      <w:r w:rsidR="00294D65" w:rsidRPr="00E96C1D">
        <w:rPr>
          <w:rFonts w:cs="Times New Roman"/>
        </w:rPr>
        <w:t xml:space="preserve"> </w:t>
      </w:r>
      <w:r w:rsidR="00BB1094">
        <w:rPr>
          <w:rFonts w:cs="Times New Roman"/>
        </w:rPr>
        <w:t>Škola podporuje pohybové aktivity žáků v průběhu školního roku.</w:t>
      </w:r>
      <w:r w:rsidR="00874A1B">
        <w:rPr>
          <w:rFonts w:cs="Times New Roman"/>
        </w:rPr>
        <w:t xml:space="preserve"> Žáci využívají venkovního hřiště při výuce i pro mimoškolní pohybové aktivity. Vyhledávají pohybové aktivity na školní zahradě v průběhu školního dne – o přestávkách. Školní družina podniká turistické výpravy do blízkého okolí.</w:t>
      </w:r>
    </w:p>
    <w:p w:rsidR="009308CC" w:rsidRPr="00E96C1D" w:rsidRDefault="009308CC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p w:rsidR="009308CC" w:rsidRPr="00E96C1D" w:rsidRDefault="009308CC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  <w:bookmarkStart w:id="1" w:name="_Hlk178509714"/>
      <w:r w:rsidRPr="00E96C1D">
        <w:rPr>
          <w:rFonts w:cs="Times New Roman"/>
        </w:rPr>
        <w:t xml:space="preserve">Škola </w:t>
      </w:r>
      <w:r w:rsidR="007151F7" w:rsidRPr="00E96C1D">
        <w:rPr>
          <w:rFonts w:cs="Times New Roman"/>
        </w:rPr>
        <w:t>se účastní</w:t>
      </w:r>
      <w:r w:rsidRPr="00E96C1D">
        <w:rPr>
          <w:rFonts w:cs="Times New Roman"/>
        </w:rPr>
        <w:t xml:space="preserve"> projektu školní mléko</w:t>
      </w:r>
      <w:r w:rsidR="0080248F" w:rsidRPr="00E96C1D">
        <w:rPr>
          <w:rFonts w:cs="Times New Roman"/>
        </w:rPr>
        <w:t xml:space="preserve"> a ovoce do škol (</w:t>
      </w:r>
      <w:r w:rsidR="004A52AE" w:rsidRPr="00E96C1D">
        <w:rPr>
          <w:rFonts w:cs="Times New Roman"/>
        </w:rPr>
        <w:t>Lenka Píšová</w:t>
      </w:r>
      <w:r w:rsidR="00DD4ADB" w:rsidRPr="00E96C1D">
        <w:rPr>
          <w:rFonts w:cs="Times New Roman"/>
        </w:rPr>
        <w:t>).</w:t>
      </w:r>
    </w:p>
    <w:p w:rsidR="006344F3" w:rsidRPr="00E96C1D" w:rsidRDefault="006344F3" w:rsidP="00090942">
      <w:pPr>
        <w:pStyle w:val="Zhlav"/>
        <w:tabs>
          <w:tab w:val="clear" w:pos="4536"/>
          <w:tab w:val="clear" w:pos="9072"/>
        </w:tabs>
        <w:ind w:left="360"/>
        <w:jc w:val="both"/>
        <w:rPr>
          <w:rFonts w:cs="Times New Roman"/>
        </w:rPr>
      </w:pPr>
    </w:p>
    <w:p w:rsidR="00DA3D18" w:rsidRPr="00E96C1D" w:rsidRDefault="005D7078" w:rsidP="00090942">
      <w:pPr>
        <w:pStyle w:val="Zhlav"/>
        <w:tabs>
          <w:tab w:val="clear" w:pos="4536"/>
          <w:tab w:val="clear" w:pos="9072"/>
        </w:tabs>
        <w:jc w:val="both"/>
        <w:rPr>
          <w:rFonts w:eastAsia="Calibri" w:cs="Times New Roman"/>
        </w:rPr>
      </w:pPr>
      <w:r w:rsidRPr="00E96C1D">
        <w:rPr>
          <w:rFonts w:cs="Times New Roman"/>
        </w:rPr>
        <w:t>Škola realiz</w:t>
      </w:r>
      <w:r w:rsidR="0033317C" w:rsidRPr="00E96C1D">
        <w:rPr>
          <w:rFonts w:cs="Times New Roman"/>
        </w:rPr>
        <w:t>uje</w:t>
      </w:r>
      <w:r w:rsidRPr="00E96C1D">
        <w:rPr>
          <w:rFonts w:cs="Times New Roman"/>
        </w:rPr>
        <w:t xml:space="preserve"> projekt Evropské unie</w:t>
      </w:r>
      <w:r w:rsidR="00DD4ADB" w:rsidRPr="00E96C1D">
        <w:rPr>
          <w:rFonts w:cs="Times New Roman"/>
        </w:rPr>
        <w:t xml:space="preserve"> </w:t>
      </w:r>
      <w:r w:rsidR="00762620" w:rsidRPr="00E96C1D">
        <w:rPr>
          <w:rFonts w:cs="Times New Roman"/>
        </w:rPr>
        <w:t xml:space="preserve">OP </w:t>
      </w:r>
      <w:proofErr w:type="gramStart"/>
      <w:r w:rsidR="00762620" w:rsidRPr="00E96C1D">
        <w:rPr>
          <w:rFonts w:cs="Times New Roman"/>
        </w:rPr>
        <w:t>JAK - název</w:t>
      </w:r>
      <w:proofErr w:type="gramEnd"/>
      <w:r w:rsidR="00762620" w:rsidRPr="00E96C1D">
        <w:rPr>
          <w:rFonts w:cs="Times New Roman"/>
        </w:rPr>
        <w:t>:</w:t>
      </w:r>
      <w:r w:rsidR="00762620" w:rsidRPr="00E96C1D">
        <w:rPr>
          <w:rFonts w:eastAsia="Calibri" w:cs="Times New Roman"/>
          <w:b/>
          <w:bCs/>
        </w:rPr>
        <w:t xml:space="preserve"> Šablony I - Moderní vzdělávání v ZŠ a MŠ Nové Hrady, </w:t>
      </w:r>
      <w:r w:rsidR="00762620" w:rsidRPr="00E96C1D">
        <w:rPr>
          <w:rFonts w:eastAsia="Calibri" w:cs="Times New Roman"/>
        </w:rPr>
        <w:t>registrační číslo:</w:t>
      </w:r>
      <w:r w:rsidR="00762620" w:rsidRPr="00E96C1D">
        <w:rPr>
          <w:rFonts w:eastAsia="Calibri" w:cs="Times New Roman"/>
          <w:b/>
          <w:bCs/>
        </w:rPr>
        <w:t xml:space="preserve"> CZ.02.02.XX/00/22_002/0001160</w:t>
      </w:r>
    </w:p>
    <w:p w:rsidR="00B76671" w:rsidRPr="00E96C1D" w:rsidRDefault="00B76671" w:rsidP="00090942">
      <w:pPr>
        <w:pStyle w:val="Zhlav"/>
        <w:tabs>
          <w:tab w:val="clear" w:pos="4536"/>
          <w:tab w:val="clear" w:pos="9072"/>
        </w:tabs>
        <w:ind w:left="360"/>
        <w:jc w:val="both"/>
        <w:rPr>
          <w:rFonts w:eastAsia="Calibri" w:cs="Calibri"/>
        </w:rPr>
      </w:pPr>
    </w:p>
    <w:p w:rsidR="00F62AA7" w:rsidRPr="00E96C1D" w:rsidRDefault="00F62AA7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>P</w:t>
      </w:r>
      <w:r w:rsidR="00B76671" w:rsidRPr="00E96C1D">
        <w:rPr>
          <w:rFonts w:cs="Times New Roman,Bold"/>
          <w:bCs/>
          <w:szCs w:val="28"/>
        </w:rPr>
        <w:t>rojekt,</w:t>
      </w:r>
      <w:r w:rsidRPr="00E96C1D">
        <w:rPr>
          <w:rFonts w:cs="Times New Roman,Bold"/>
          <w:bCs/>
          <w:szCs w:val="28"/>
        </w:rPr>
        <w:t xml:space="preserve"> začal 1.</w:t>
      </w:r>
      <w:r w:rsidR="00E03DB3" w:rsidRPr="00E96C1D">
        <w:rPr>
          <w:rFonts w:cs="Times New Roman,Bold"/>
          <w:bCs/>
          <w:szCs w:val="28"/>
        </w:rPr>
        <w:t>11</w:t>
      </w:r>
      <w:r w:rsidRPr="00E96C1D">
        <w:rPr>
          <w:rFonts w:cs="Times New Roman,Bold"/>
          <w:bCs/>
          <w:szCs w:val="28"/>
        </w:rPr>
        <w:t>.20</w:t>
      </w:r>
      <w:r w:rsidR="00F73589" w:rsidRPr="00E96C1D">
        <w:rPr>
          <w:rFonts w:cs="Times New Roman,Bold"/>
          <w:bCs/>
          <w:szCs w:val="28"/>
        </w:rPr>
        <w:t>2</w:t>
      </w:r>
      <w:r w:rsidR="00E03DB3" w:rsidRPr="00E96C1D">
        <w:rPr>
          <w:rFonts w:cs="Times New Roman,Bold"/>
          <w:bCs/>
          <w:szCs w:val="28"/>
        </w:rPr>
        <w:t>2</w:t>
      </w:r>
      <w:r w:rsidR="001578DD" w:rsidRPr="00E96C1D">
        <w:rPr>
          <w:rFonts w:cs="Times New Roman,Bold"/>
          <w:bCs/>
          <w:szCs w:val="28"/>
        </w:rPr>
        <w:t xml:space="preserve">, ukončení projektu </w:t>
      </w:r>
      <w:r w:rsidR="008758F0" w:rsidRPr="00E96C1D">
        <w:rPr>
          <w:rFonts w:cs="Times New Roman,Bold"/>
          <w:bCs/>
          <w:szCs w:val="28"/>
        </w:rPr>
        <w:t xml:space="preserve">k </w:t>
      </w:r>
      <w:r w:rsidR="001578DD" w:rsidRPr="00E96C1D">
        <w:rPr>
          <w:rFonts w:cs="Times New Roman,Bold"/>
          <w:bCs/>
          <w:szCs w:val="28"/>
        </w:rPr>
        <w:t>31.8.202</w:t>
      </w:r>
      <w:r w:rsidR="0033317C" w:rsidRPr="00E96C1D">
        <w:rPr>
          <w:rFonts w:cs="Times New Roman,Bold"/>
          <w:bCs/>
          <w:szCs w:val="28"/>
        </w:rPr>
        <w:t>4</w:t>
      </w:r>
    </w:p>
    <w:p w:rsidR="00F86503" w:rsidRPr="00E96C1D" w:rsidRDefault="00F62AA7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lastRenderedPageBreak/>
        <w:t>Celk</w:t>
      </w:r>
      <w:r w:rsidR="00B76671" w:rsidRPr="00E96C1D">
        <w:rPr>
          <w:rFonts w:cs="Times New Roman,Bold"/>
          <w:bCs/>
          <w:szCs w:val="28"/>
        </w:rPr>
        <w:t xml:space="preserve">ová dotace projektu je </w:t>
      </w:r>
      <w:r w:rsidR="00E03DB3" w:rsidRPr="00E96C1D">
        <w:rPr>
          <w:rFonts w:cs="Times New Roman,Bold"/>
          <w:bCs/>
          <w:szCs w:val="28"/>
        </w:rPr>
        <w:t>768 003</w:t>
      </w:r>
      <w:r w:rsidRPr="00E96C1D">
        <w:rPr>
          <w:rFonts w:cs="Times New Roman,Bold"/>
          <w:bCs/>
          <w:szCs w:val="28"/>
        </w:rPr>
        <w:t xml:space="preserve"> Kč.</w:t>
      </w:r>
    </w:p>
    <w:bookmarkEnd w:id="1"/>
    <w:p w:rsidR="0033317C" w:rsidRPr="00E96C1D" w:rsidRDefault="0033317C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>Podporované aktivity:</w:t>
      </w:r>
    </w:p>
    <w:p w:rsidR="0033317C" w:rsidRPr="00E96C1D" w:rsidRDefault="0033317C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</w:p>
    <w:p w:rsidR="0033317C" w:rsidRPr="00E96C1D" w:rsidRDefault="0033317C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bookmarkStart w:id="2" w:name="_Hlk178509735"/>
      <w:r w:rsidRPr="00E96C1D">
        <w:rPr>
          <w:rFonts w:cs="Times New Roman,Bold"/>
          <w:bCs/>
          <w:szCs w:val="28"/>
        </w:rPr>
        <w:t>Personální podpora</w:t>
      </w:r>
    </w:p>
    <w:p w:rsidR="00501768" w:rsidRPr="00E96C1D" w:rsidRDefault="00501768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 xml:space="preserve">V rámci projektu </w:t>
      </w:r>
      <w:r w:rsidR="00E03DB3" w:rsidRPr="00E96C1D">
        <w:rPr>
          <w:rFonts w:cs="Times New Roman,Bold"/>
          <w:bCs/>
          <w:szCs w:val="28"/>
        </w:rPr>
        <w:t>prac</w:t>
      </w:r>
      <w:r w:rsidR="0033317C" w:rsidRPr="00E96C1D">
        <w:rPr>
          <w:rFonts w:cs="Times New Roman,Bold"/>
          <w:bCs/>
          <w:szCs w:val="28"/>
        </w:rPr>
        <w:t>ovala</w:t>
      </w:r>
      <w:r w:rsidR="00E03DB3" w:rsidRPr="00E96C1D">
        <w:rPr>
          <w:rFonts w:cs="Times New Roman,Bold"/>
          <w:bCs/>
          <w:szCs w:val="28"/>
        </w:rPr>
        <w:t xml:space="preserve"> na škole školní asistent</w:t>
      </w:r>
      <w:r w:rsidR="0033317C" w:rsidRPr="00E96C1D">
        <w:rPr>
          <w:rFonts w:cs="Times New Roman,Bold"/>
          <w:bCs/>
          <w:szCs w:val="28"/>
        </w:rPr>
        <w:t>ka</w:t>
      </w:r>
      <w:r w:rsidR="00E03DB3" w:rsidRPr="00E96C1D">
        <w:rPr>
          <w:rFonts w:cs="Times New Roman,Bold"/>
          <w:bCs/>
          <w:szCs w:val="28"/>
        </w:rPr>
        <w:t xml:space="preserve"> v MŠ a školní asistent</w:t>
      </w:r>
      <w:r w:rsidR="0033317C" w:rsidRPr="00E96C1D">
        <w:rPr>
          <w:rFonts w:cs="Times New Roman,Bold"/>
          <w:bCs/>
          <w:szCs w:val="28"/>
        </w:rPr>
        <w:t xml:space="preserve">ka </w:t>
      </w:r>
      <w:r w:rsidR="00E03DB3" w:rsidRPr="00E96C1D">
        <w:rPr>
          <w:rFonts w:cs="Times New Roman,Bold"/>
          <w:bCs/>
          <w:szCs w:val="28"/>
        </w:rPr>
        <w:t>v ZŠ (Barbora Vítová) s úvazkem 0,2 v ZŠ a 0,2 v MŠ.</w:t>
      </w:r>
      <w:r w:rsidR="0033317C" w:rsidRPr="00E96C1D">
        <w:rPr>
          <w:rFonts w:cs="Times New Roman,Bold"/>
          <w:bCs/>
          <w:szCs w:val="28"/>
        </w:rPr>
        <w:t xml:space="preserve"> </w:t>
      </w:r>
    </w:p>
    <w:p w:rsidR="0033317C" w:rsidRPr="00E96C1D" w:rsidRDefault="0033317C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</w:p>
    <w:p w:rsidR="0033317C" w:rsidRPr="00E96C1D" w:rsidRDefault="0033317C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>Vzdělávání pracovníků ve školství</w:t>
      </w:r>
    </w:p>
    <w:p w:rsidR="0033317C" w:rsidRPr="00E96C1D" w:rsidRDefault="0033317C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>Magdaléna Kolářová</w:t>
      </w:r>
    </w:p>
    <w:p w:rsidR="0033317C" w:rsidRPr="00E96C1D" w:rsidRDefault="0033317C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>Lenka Píšová</w:t>
      </w:r>
    </w:p>
    <w:p w:rsidR="0033317C" w:rsidRPr="00E96C1D" w:rsidRDefault="0033317C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</w:p>
    <w:p w:rsidR="0033317C" w:rsidRPr="00E96C1D" w:rsidRDefault="0033317C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>Inovativní vzdělávání</w:t>
      </w:r>
    </w:p>
    <w:p w:rsidR="0033317C" w:rsidRPr="00E96C1D" w:rsidRDefault="0033317C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>Proběhlo v MŠ, ZŠ i ŠD.</w:t>
      </w:r>
    </w:p>
    <w:p w:rsidR="00C651BB" w:rsidRPr="00E96C1D" w:rsidRDefault="00C651BB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</w:p>
    <w:p w:rsidR="005569DF" w:rsidRPr="00E96C1D" w:rsidRDefault="00C651BB" w:rsidP="00090942">
      <w:pPr>
        <w:autoSpaceDE w:val="0"/>
        <w:autoSpaceDN w:val="0"/>
        <w:adjustRightInd w:val="0"/>
        <w:jc w:val="both"/>
        <w:rPr>
          <w:rFonts w:cs="Times New Roman,Bold"/>
          <w:b/>
          <w:bCs/>
          <w:szCs w:val="28"/>
        </w:rPr>
      </w:pPr>
      <w:r w:rsidRPr="00E96C1D">
        <w:rPr>
          <w:rFonts w:cs="Times New Roman,Bold"/>
          <w:b/>
          <w:bCs/>
          <w:szCs w:val="28"/>
        </w:rPr>
        <w:t>Vzdělávání žáků s individuálními vzdělávacími problémy:</w:t>
      </w:r>
    </w:p>
    <w:p w:rsidR="00D228E5" w:rsidRPr="00E96C1D" w:rsidRDefault="004C4C3F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>2</w:t>
      </w:r>
      <w:r w:rsidR="00C61DCD" w:rsidRPr="00E96C1D">
        <w:rPr>
          <w:rFonts w:cs="Times New Roman,Bold"/>
          <w:bCs/>
          <w:szCs w:val="28"/>
        </w:rPr>
        <w:t xml:space="preserve"> žák - </w:t>
      </w:r>
      <w:r w:rsidRPr="00E96C1D">
        <w:rPr>
          <w:rFonts w:cs="Times New Roman,Bold"/>
          <w:bCs/>
          <w:szCs w:val="28"/>
        </w:rPr>
        <w:t>1</w:t>
      </w:r>
      <w:r w:rsidR="00D228E5" w:rsidRPr="00E96C1D">
        <w:rPr>
          <w:rFonts w:cs="Times New Roman,Bold"/>
          <w:bCs/>
          <w:szCs w:val="28"/>
        </w:rPr>
        <w:t>. stupeň podpůrných opatření</w:t>
      </w:r>
    </w:p>
    <w:p w:rsidR="00D228E5" w:rsidRPr="00E96C1D" w:rsidRDefault="004C4C3F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>1</w:t>
      </w:r>
      <w:r w:rsidR="00C61DCD" w:rsidRPr="00E96C1D">
        <w:rPr>
          <w:rFonts w:cs="Times New Roman,Bold"/>
          <w:bCs/>
          <w:szCs w:val="28"/>
        </w:rPr>
        <w:t xml:space="preserve"> žák - </w:t>
      </w:r>
      <w:r w:rsidR="00D228E5" w:rsidRPr="00E96C1D">
        <w:rPr>
          <w:rFonts w:cs="Times New Roman,Bold"/>
          <w:bCs/>
          <w:szCs w:val="28"/>
        </w:rPr>
        <w:t>2. stupeň podpůrných opatřen</w:t>
      </w:r>
      <w:r w:rsidR="00A73C93" w:rsidRPr="00E96C1D">
        <w:rPr>
          <w:rFonts w:cs="Times New Roman,Bold"/>
          <w:bCs/>
          <w:szCs w:val="28"/>
        </w:rPr>
        <w:t>í</w:t>
      </w:r>
    </w:p>
    <w:p w:rsidR="0080248F" w:rsidRPr="00E96C1D" w:rsidRDefault="004C4C3F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>2</w:t>
      </w:r>
      <w:r w:rsidR="0080248F" w:rsidRPr="00E96C1D">
        <w:rPr>
          <w:rFonts w:cs="Times New Roman,Bold"/>
          <w:bCs/>
          <w:szCs w:val="28"/>
        </w:rPr>
        <w:t xml:space="preserve"> žák – 3. stupeň podpůrných opatření</w:t>
      </w:r>
    </w:p>
    <w:p w:rsidR="0080248F" w:rsidRPr="00E96C1D" w:rsidRDefault="0080248F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 xml:space="preserve">             Asistent pedagoga </w:t>
      </w:r>
      <w:r w:rsidR="00E03DB3" w:rsidRPr="00E96C1D">
        <w:rPr>
          <w:rFonts w:cs="Times New Roman,Bold"/>
          <w:bCs/>
          <w:szCs w:val="28"/>
        </w:rPr>
        <w:t>3</w:t>
      </w:r>
      <w:r w:rsidRPr="00E96C1D">
        <w:rPr>
          <w:rFonts w:cs="Times New Roman,Bold"/>
          <w:bCs/>
          <w:szCs w:val="28"/>
        </w:rPr>
        <w:t>0 h</w:t>
      </w:r>
      <w:r w:rsidR="004C4C3F" w:rsidRPr="00E96C1D">
        <w:rPr>
          <w:rFonts w:cs="Times New Roman,Bold"/>
          <w:bCs/>
          <w:szCs w:val="28"/>
        </w:rPr>
        <w:t xml:space="preserve"> ve II. třídě a asistent pedagoga v I. třídě.</w:t>
      </w:r>
    </w:p>
    <w:p w:rsidR="00F62AA7" w:rsidRPr="00E96C1D" w:rsidRDefault="00C61DCD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 xml:space="preserve">                </w:t>
      </w:r>
    </w:p>
    <w:p w:rsidR="003F7724" w:rsidRPr="00CA6C74" w:rsidRDefault="00F62AA7" w:rsidP="00CA6C74">
      <w:pPr>
        <w:spacing w:before="120" w:line="240" w:lineRule="atLeast"/>
        <w:jc w:val="both"/>
        <w:rPr>
          <w:rFonts w:cs="Times New Roman"/>
          <w:b/>
        </w:rPr>
      </w:pPr>
      <w:r w:rsidRPr="00E96C1D">
        <w:rPr>
          <w:rFonts w:cs="Times New Roman"/>
          <w:b/>
        </w:rPr>
        <w:t>Kroužky</w:t>
      </w:r>
      <w:r w:rsidR="007D2D57">
        <w:rPr>
          <w:rFonts w:cs="Times New Roman"/>
          <w:b/>
        </w:rPr>
        <w:t>:</w:t>
      </w:r>
    </w:p>
    <w:p w:rsidR="003F7724" w:rsidRPr="00E96C1D" w:rsidRDefault="00E03DB3" w:rsidP="00090942">
      <w:pPr>
        <w:jc w:val="both"/>
        <w:rPr>
          <w:rFonts w:cs="Times New Roman,Bold"/>
          <w:szCs w:val="28"/>
        </w:rPr>
      </w:pPr>
      <w:r w:rsidRPr="00E96C1D">
        <w:rPr>
          <w:rFonts w:cs="Times New Roman,Bold"/>
          <w:szCs w:val="28"/>
        </w:rPr>
        <w:t>Výtvarná výchova (</w:t>
      </w:r>
      <w:proofErr w:type="spellStart"/>
      <w:r w:rsidRPr="00E96C1D">
        <w:rPr>
          <w:rFonts w:cs="Times New Roman,Bold"/>
          <w:szCs w:val="28"/>
        </w:rPr>
        <w:t>BcA</w:t>
      </w:r>
      <w:proofErr w:type="spellEnd"/>
      <w:r w:rsidRPr="00E96C1D">
        <w:rPr>
          <w:rFonts w:cs="Times New Roman,Bold"/>
          <w:szCs w:val="28"/>
        </w:rPr>
        <w:t>. Magdaléna Kolářová)</w:t>
      </w:r>
    </w:p>
    <w:p w:rsidR="00E03DB3" w:rsidRPr="00E96C1D" w:rsidRDefault="004C4C3F" w:rsidP="00090942">
      <w:pPr>
        <w:jc w:val="both"/>
        <w:rPr>
          <w:rFonts w:cs="Times New Roman,Bold"/>
          <w:szCs w:val="28"/>
        </w:rPr>
      </w:pPr>
      <w:r w:rsidRPr="00E96C1D">
        <w:rPr>
          <w:rFonts w:cs="Times New Roman,Bold"/>
          <w:szCs w:val="28"/>
        </w:rPr>
        <w:t>Kroužek šití (Mgr. Ivana Andrlová)</w:t>
      </w:r>
    </w:p>
    <w:bookmarkEnd w:id="2"/>
    <w:p w:rsidR="004C4C3F" w:rsidRPr="00E96C1D" w:rsidRDefault="004C4C3F" w:rsidP="00090942">
      <w:pPr>
        <w:jc w:val="both"/>
        <w:rPr>
          <w:rFonts w:cs="Times New Roman,Bold"/>
          <w:szCs w:val="28"/>
        </w:rPr>
      </w:pPr>
    </w:p>
    <w:p w:rsidR="003F7724" w:rsidRPr="00E96C1D" w:rsidRDefault="003F7724" w:rsidP="00090942">
      <w:pPr>
        <w:jc w:val="both"/>
        <w:rPr>
          <w:rFonts w:cs="Times New Roman,Bold"/>
          <w:szCs w:val="28"/>
        </w:rPr>
      </w:pPr>
    </w:p>
    <w:p w:rsidR="003F7724" w:rsidRPr="00E96C1D" w:rsidRDefault="003F7724" w:rsidP="00090942">
      <w:pPr>
        <w:jc w:val="both"/>
        <w:rPr>
          <w:rFonts w:cs="Times New Roman,Bold"/>
          <w:szCs w:val="28"/>
        </w:rPr>
      </w:pPr>
    </w:p>
    <w:p w:rsidR="003F7724" w:rsidRPr="00E96C1D" w:rsidRDefault="003F7724" w:rsidP="00090942">
      <w:pPr>
        <w:pStyle w:val="Nadpis1"/>
        <w:jc w:val="both"/>
      </w:pPr>
      <w:r w:rsidRPr="00E96C1D">
        <w:t>Personální zabezpečení činnosti školy</w:t>
      </w:r>
    </w:p>
    <w:p w:rsidR="003F7724" w:rsidRPr="00E96C1D" w:rsidRDefault="003F7724" w:rsidP="00090942">
      <w:pPr>
        <w:pStyle w:val="Zhlav"/>
        <w:tabs>
          <w:tab w:val="clear" w:pos="4536"/>
          <w:tab w:val="clear" w:pos="9072"/>
        </w:tabs>
        <w:ind w:left="360"/>
        <w:jc w:val="both"/>
        <w:rPr>
          <w:rFonts w:cs="Times New Roman"/>
        </w:rPr>
      </w:pPr>
    </w:p>
    <w:p w:rsidR="003F7724" w:rsidRPr="00E96C1D" w:rsidRDefault="003F7724" w:rsidP="007D2D57">
      <w:pPr>
        <w:pStyle w:val="Zhlav"/>
        <w:tabs>
          <w:tab w:val="clear" w:pos="4536"/>
          <w:tab w:val="clear" w:pos="9072"/>
        </w:tabs>
        <w:jc w:val="both"/>
        <w:rPr>
          <w:rFonts w:cs="Times New Roman"/>
          <w:b/>
          <w:bCs/>
        </w:rPr>
      </w:pPr>
      <w:r w:rsidRPr="00E96C1D">
        <w:rPr>
          <w:rFonts w:cs="Times New Roman"/>
          <w:b/>
          <w:bCs/>
        </w:rPr>
        <w:t>Pracovníci ve školním roce 20</w:t>
      </w:r>
      <w:r w:rsidR="00C57D67" w:rsidRPr="00E96C1D">
        <w:rPr>
          <w:rFonts w:cs="Times New Roman"/>
          <w:b/>
          <w:bCs/>
        </w:rPr>
        <w:t>2</w:t>
      </w:r>
      <w:r w:rsidR="00294676" w:rsidRPr="00E96C1D">
        <w:rPr>
          <w:rFonts w:cs="Times New Roman"/>
          <w:b/>
          <w:bCs/>
        </w:rPr>
        <w:t>3</w:t>
      </w:r>
      <w:r w:rsidR="0052794C" w:rsidRPr="00E96C1D">
        <w:rPr>
          <w:rFonts w:cs="Times New Roman"/>
          <w:b/>
          <w:bCs/>
        </w:rPr>
        <w:t>/202</w:t>
      </w:r>
      <w:r w:rsidR="00294676" w:rsidRPr="00E96C1D">
        <w:rPr>
          <w:rFonts w:cs="Times New Roman"/>
          <w:b/>
          <w:bCs/>
        </w:rPr>
        <w:t>4</w:t>
      </w:r>
      <w:r w:rsidR="007D2D57">
        <w:rPr>
          <w:rFonts w:cs="Times New Roman"/>
          <w:b/>
          <w:bCs/>
        </w:rPr>
        <w:t>:</w:t>
      </w:r>
    </w:p>
    <w:p w:rsidR="003F7724" w:rsidRPr="00E96C1D" w:rsidRDefault="003F7724" w:rsidP="00090942">
      <w:pPr>
        <w:pStyle w:val="Zhlav"/>
        <w:tabs>
          <w:tab w:val="clear" w:pos="4536"/>
          <w:tab w:val="clear" w:pos="9072"/>
        </w:tabs>
        <w:ind w:left="360"/>
        <w:jc w:val="both"/>
        <w:rPr>
          <w:rFonts w:cs="Times New Roman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1620"/>
        <w:gridCol w:w="1605"/>
      </w:tblGrid>
      <w:tr w:rsidR="00E96C1D" w:rsidRPr="00E96C1D" w:rsidTr="00090942">
        <w:trPr>
          <w:trHeight w:val="480"/>
          <w:jc w:val="center"/>
        </w:trPr>
        <w:tc>
          <w:tcPr>
            <w:tcW w:w="21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7724" w:rsidRPr="00E96C1D" w:rsidRDefault="003F7724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  <w:p w:rsidR="003F7724" w:rsidRPr="00E96C1D" w:rsidRDefault="003F7724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7724" w:rsidRPr="00E96C1D" w:rsidRDefault="003F772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Počet fyzických osob</w:t>
            </w:r>
          </w:p>
          <w:p w:rsidR="003F7724" w:rsidRPr="00E96C1D" w:rsidRDefault="003F7724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F7724" w:rsidRPr="00E96C1D" w:rsidRDefault="003F772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Přepočtené úvazky</w:t>
            </w:r>
          </w:p>
          <w:p w:rsidR="003F7724" w:rsidRPr="00E96C1D" w:rsidRDefault="003F7724" w:rsidP="00D652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</w:tr>
      <w:tr w:rsidR="00090942" w:rsidRPr="00E96C1D" w:rsidTr="00090942">
        <w:trPr>
          <w:cantSplit/>
          <w:trHeight w:val="563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24" w:rsidRPr="00E96C1D" w:rsidRDefault="003F7724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Interní pracovníci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24" w:rsidRPr="00E96C1D" w:rsidRDefault="004C4C3F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11</w:t>
            </w:r>
            <w:r w:rsidR="00294676" w:rsidRPr="00E96C1D">
              <w:rPr>
                <w:rFonts w:cs="Times New Roman"/>
              </w:rPr>
              <w:t>.7143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724" w:rsidRPr="00E96C1D" w:rsidRDefault="00294676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9.3143</w:t>
            </w:r>
          </w:p>
        </w:tc>
      </w:tr>
      <w:tr w:rsidR="00090942" w:rsidRPr="00E96C1D" w:rsidTr="00090942">
        <w:trPr>
          <w:cantSplit/>
          <w:trHeight w:val="562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24" w:rsidRPr="00E96C1D" w:rsidRDefault="003F7724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Externí pracovníci</w:t>
            </w:r>
          </w:p>
          <w:p w:rsidR="005F53D7" w:rsidRPr="00E96C1D" w:rsidRDefault="005F53D7" w:rsidP="00D65261">
            <w:pPr>
              <w:pStyle w:val="Zhlav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24" w:rsidRPr="00E96C1D" w:rsidRDefault="005F53D7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724" w:rsidRPr="00E96C1D" w:rsidRDefault="00CB6282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0</w:t>
            </w:r>
          </w:p>
        </w:tc>
      </w:tr>
      <w:tr w:rsidR="00090942" w:rsidRPr="00E96C1D" w:rsidTr="00090942">
        <w:trPr>
          <w:cantSplit/>
          <w:trHeight w:val="562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13" w:rsidRPr="00E96C1D" w:rsidRDefault="00341213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MŠ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13" w:rsidRPr="00E96C1D" w:rsidRDefault="0008211E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13" w:rsidRPr="00E96C1D" w:rsidRDefault="00E03DB3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</w:p>
        </w:tc>
      </w:tr>
      <w:tr w:rsidR="00090942" w:rsidRPr="00E96C1D" w:rsidTr="00090942">
        <w:trPr>
          <w:cantSplit/>
          <w:trHeight w:val="562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13" w:rsidRPr="00E96C1D" w:rsidRDefault="00341213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ZŠ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13" w:rsidRPr="00E96C1D" w:rsidRDefault="004C4C3F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5</w:t>
            </w:r>
            <w:r w:rsidR="00F86DB5" w:rsidRPr="00E96C1D">
              <w:rPr>
                <w:rFonts w:cs="Times New Roman"/>
              </w:rPr>
              <w:t>.3022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13" w:rsidRPr="00E96C1D" w:rsidRDefault="00294676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4.5919</w:t>
            </w:r>
          </w:p>
        </w:tc>
      </w:tr>
      <w:tr w:rsidR="00090942" w:rsidRPr="00E96C1D" w:rsidTr="00090942">
        <w:trPr>
          <w:cantSplit/>
          <w:trHeight w:val="562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13" w:rsidRPr="00E96C1D" w:rsidRDefault="00341213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ŠD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13" w:rsidRPr="00E96C1D" w:rsidRDefault="004C4C3F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  <w:r w:rsidR="00F86DB5" w:rsidRPr="00E96C1D">
              <w:rPr>
                <w:rFonts w:cs="Times New Roman"/>
              </w:rPr>
              <w:t>.3681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213" w:rsidRPr="00E96C1D" w:rsidRDefault="00294676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1.1784</w:t>
            </w:r>
          </w:p>
        </w:tc>
      </w:tr>
      <w:tr w:rsidR="00090942" w:rsidRPr="00E96C1D" w:rsidTr="00090942">
        <w:trPr>
          <w:cantSplit/>
          <w:trHeight w:val="562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6" w:rsidRPr="00E96C1D" w:rsidRDefault="00294676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ŠJ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6" w:rsidRPr="00E96C1D" w:rsidRDefault="00294676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2.0440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676" w:rsidRPr="00E96C1D" w:rsidRDefault="00294676" w:rsidP="00D65261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1.5440</w:t>
            </w:r>
          </w:p>
        </w:tc>
      </w:tr>
    </w:tbl>
    <w:p w:rsidR="00876CCC" w:rsidRPr="00E96C1D" w:rsidRDefault="00876CCC" w:rsidP="00090942">
      <w:pPr>
        <w:jc w:val="both"/>
        <w:rPr>
          <w:rFonts w:cs="Times New Roman,Bold"/>
          <w:szCs w:val="28"/>
        </w:rPr>
      </w:pPr>
    </w:p>
    <w:p w:rsidR="00CA6C74" w:rsidRDefault="00CA6C74">
      <w:pPr>
        <w:rPr>
          <w:rFonts w:cs="Times New Roman,Bold"/>
          <w:szCs w:val="28"/>
        </w:rPr>
      </w:pPr>
      <w:r>
        <w:rPr>
          <w:rFonts w:cs="Times New Roman,Bold"/>
          <w:szCs w:val="28"/>
        </w:rPr>
        <w:br w:type="page"/>
      </w:r>
    </w:p>
    <w:p w:rsidR="00876CCC" w:rsidRPr="00E96C1D" w:rsidRDefault="00876CCC" w:rsidP="00090942">
      <w:pPr>
        <w:jc w:val="both"/>
        <w:rPr>
          <w:rFonts w:cs="Times New Roman"/>
          <w:b/>
          <w:bCs/>
        </w:rPr>
      </w:pPr>
      <w:r w:rsidRPr="00E96C1D">
        <w:rPr>
          <w:rFonts w:cs="Times New Roman"/>
          <w:b/>
          <w:bCs/>
        </w:rPr>
        <w:lastRenderedPageBreak/>
        <w:t>Další údaje o pedagogických p</w:t>
      </w:r>
      <w:r w:rsidR="00824722" w:rsidRPr="00E96C1D">
        <w:rPr>
          <w:rFonts w:cs="Times New Roman"/>
          <w:b/>
          <w:bCs/>
        </w:rPr>
        <w:t>racovnících ve školním roce 20</w:t>
      </w:r>
      <w:r w:rsidR="0008211E" w:rsidRPr="00E96C1D">
        <w:rPr>
          <w:rFonts w:cs="Times New Roman"/>
          <w:b/>
          <w:bCs/>
        </w:rPr>
        <w:t>2</w:t>
      </w:r>
      <w:r w:rsidR="004C4C3F" w:rsidRPr="00E96C1D">
        <w:rPr>
          <w:rFonts w:cs="Times New Roman"/>
          <w:b/>
          <w:bCs/>
        </w:rPr>
        <w:t>3</w:t>
      </w:r>
      <w:r w:rsidR="00824722" w:rsidRPr="00E96C1D">
        <w:rPr>
          <w:rFonts w:cs="Times New Roman"/>
          <w:b/>
          <w:bCs/>
        </w:rPr>
        <w:t>/202</w:t>
      </w:r>
      <w:r w:rsidR="004C4C3F" w:rsidRPr="00E96C1D">
        <w:rPr>
          <w:rFonts w:cs="Times New Roman"/>
          <w:b/>
          <w:bCs/>
        </w:rPr>
        <w:t>4</w:t>
      </w:r>
      <w:r w:rsidR="007D2D57">
        <w:rPr>
          <w:rFonts w:cs="Times New Roman"/>
          <w:b/>
          <w:bCs/>
        </w:rPr>
        <w:t>:</w:t>
      </w:r>
    </w:p>
    <w:p w:rsidR="00876CCC" w:rsidRPr="00E96C1D" w:rsidRDefault="00876CCC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  <w:r w:rsidRPr="00E96C1D">
        <w:rPr>
          <w:rFonts w:cs="Times New Roman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340"/>
        <w:gridCol w:w="900"/>
        <w:gridCol w:w="2700"/>
      </w:tblGrid>
      <w:tr w:rsidR="00E96C1D" w:rsidRPr="00E96C1D" w:rsidTr="00090942">
        <w:trPr>
          <w:cantSplit/>
          <w:trHeight w:val="765"/>
          <w:jc w:val="center"/>
        </w:trPr>
        <w:tc>
          <w:tcPr>
            <w:tcW w:w="1275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proofErr w:type="spellStart"/>
            <w:r w:rsidRPr="00E96C1D">
              <w:rPr>
                <w:rFonts w:cs="Times New Roman"/>
              </w:rPr>
              <w:t>Ped</w:t>
            </w:r>
            <w:proofErr w:type="spellEnd"/>
            <w:r w:rsidRPr="00E96C1D">
              <w:rPr>
                <w:rFonts w:cs="Times New Roman"/>
              </w:rPr>
              <w:t xml:space="preserve">. </w:t>
            </w:r>
            <w:r w:rsidR="00691048" w:rsidRPr="00E96C1D">
              <w:rPr>
                <w:rFonts w:cs="Times New Roman"/>
              </w:rPr>
              <w:t>P</w:t>
            </w:r>
            <w:r w:rsidRPr="00E96C1D">
              <w:rPr>
                <w:rFonts w:cs="Times New Roman"/>
              </w:rPr>
              <w:t>racovníci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Pracovní zařazení, funkce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Úvazek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Kvalifikace, stupeň vzdělání, obor, aprobace</w:t>
            </w:r>
          </w:p>
        </w:tc>
      </w:tr>
      <w:tr w:rsidR="00090942" w:rsidRPr="00E96C1D" w:rsidTr="00090942">
        <w:trPr>
          <w:cantSplit/>
          <w:trHeight w:val="492"/>
          <w:jc w:val="center"/>
        </w:trPr>
        <w:tc>
          <w:tcPr>
            <w:tcW w:w="1275" w:type="dxa"/>
            <w:tcBorders>
              <w:top w:val="double" w:sz="4" w:space="0" w:color="auto"/>
            </w:tcBorders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Ředitel</w:t>
            </w:r>
            <w:r w:rsidR="00BF2B74" w:rsidRPr="00E96C1D">
              <w:rPr>
                <w:rFonts w:cs="Times New Roman"/>
              </w:rPr>
              <w:t>ka</w:t>
            </w:r>
            <w:r w:rsidRPr="00E96C1D">
              <w:rPr>
                <w:rFonts w:cs="Times New Roman"/>
              </w:rPr>
              <w:t xml:space="preserve"> školy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876CCC" w:rsidRPr="00E96C1D" w:rsidRDefault="00BF2B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Univerzita Karlova, VVP 2.stupeň a školy střední D-ZSV, 1. stupeň ZŠ</w:t>
            </w:r>
          </w:p>
        </w:tc>
      </w:tr>
      <w:tr w:rsidR="00090942" w:rsidRPr="00E96C1D" w:rsidTr="00090942">
        <w:trPr>
          <w:cantSplit/>
          <w:trHeight w:val="492"/>
          <w:jc w:val="center"/>
        </w:trPr>
        <w:tc>
          <w:tcPr>
            <w:tcW w:w="1275" w:type="dxa"/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</w:p>
        </w:tc>
        <w:tc>
          <w:tcPr>
            <w:tcW w:w="2340" w:type="dxa"/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Učitelka ZŠ</w:t>
            </w:r>
          </w:p>
        </w:tc>
        <w:tc>
          <w:tcPr>
            <w:tcW w:w="900" w:type="dxa"/>
          </w:tcPr>
          <w:p w:rsidR="00876CCC" w:rsidRPr="00E96C1D" w:rsidRDefault="00CB6282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  <w:tc>
          <w:tcPr>
            <w:tcW w:w="2700" w:type="dxa"/>
          </w:tcPr>
          <w:p w:rsidR="00876CCC" w:rsidRPr="00E96C1D" w:rsidRDefault="00256F30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PF, 1. stupeň ZŠ</w:t>
            </w:r>
          </w:p>
        </w:tc>
      </w:tr>
      <w:tr w:rsidR="00090942" w:rsidRPr="00E96C1D" w:rsidTr="00090942">
        <w:trPr>
          <w:cantSplit/>
          <w:trHeight w:val="492"/>
          <w:jc w:val="center"/>
        </w:trPr>
        <w:tc>
          <w:tcPr>
            <w:tcW w:w="1275" w:type="dxa"/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3</w:t>
            </w:r>
          </w:p>
        </w:tc>
        <w:tc>
          <w:tcPr>
            <w:tcW w:w="2340" w:type="dxa"/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Vychovatelka ŠD</w:t>
            </w:r>
          </w:p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Učitelka ZŠ</w:t>
            </w:r>
          </w:p>
        </w:tc>
        <w:tc>
          <w:tcPr>
            <w:tcW w:w="900" w:type="dxa"/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0,50</w:t>
            </w:r>
          </w:p>
          <w:p w:rsidR="00876CCC" w:rsidRPr="00E96C1D" w:rsidRDefault="00271AE0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0,14</w:t>
            </w:r>
          </w:p>
        </w:tc>
        <w:tc>
          <w:tcPr>
            <w:tcW w:w="2700" w:type="dxa"/>
          </w:tcPr>
          <w:p w:rsidR="00876CCC" w:rsidRPr="00E96C1D" w:rsidRDefault="00271AE0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Univerzita Plzeň,</w:t>
            </w:r>
          </w:p>
          <w:p w:rsidR="00271AE0" w:rsidRPr="00E96C1D" w:rsidRDefault="00271AE0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UUD ilustrace</w:t>
            </w:r>
          </w:p>
        </w:tc>
      </w:tr>
      <w:tr w:rsidR="00090942" w:rsidRPr="00E96C1D" w:rsidTr="00090942">
        <w:trPr>
          <w:cantSplit/>
          <w:trHeight w:val="492"/>
          <w:jc w:val="center"/>
        </w:trPr>
        <w:tc>
          <w:tcPr>
            <w:tcW w:w="1275" w:type="dxa"/>
          </w:tcPr>
          <w:p w:rsidR="00691048" w:rsidRPr="00E96C1D" w:rsidRDefault="00691048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4</w:t>
            </w:r>
          </w:p>
        </w:tc>
        <w:tc>
          <w:tcPr>
            <w:tcW w:w="2340" w:type="dxa"/>
          </w:tcPr>
          <w:p w:rsidR="00691048" w:rsidRPr="00E96C1D" w:rsidRDefault="00691048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Učitelka</w:t>
            </w:r>
            <w:r w:rsidR="00256F30" w:rsidRPr="00E96C1D">
              <w:rPr>
                <w:rFonts w:cs="Times New Roman"/>
              </w:rPr>
              <w:t xml:space="preserve"> </w:t>
            </w:r>
            <w:r w:rsidRPr="00E96C1D">
              <w:rPr>
                <w:rFonts w:cs="Times New Roman"/>
              </w:rPr>
              <w:t>ZŠ</w:t>
            </w:r>
          </w:p>
          <w:p w:rsidR="00271AE0" w:rsidRPr="00E96C1D" w:rsidRDefault="00271AE0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Asistent pedagoga v</w:t>
            </w:r>
            <w:r w:rsidR="00BF2B74" w:rsidRPr="00E96C1D">
              <w:rPr>
                <w:rFonts w:cs="Times New Roman"/>
              </w:rPr>
              <w:t> </w:t>
            </w:r>
            <w:r w:rsidRPr="00E96C1D">
              <w:rPr>
                <w:rFonts w:cs="Times New Roman"/>
              </w:rPr>
              <w:t>ZŠ</w:t>
            </w:r>
          </w:p>
          <w:p w:rsidR="00BF2B74" w:rsidRPr="00E96C1D" w:rsidRDefault="00BF2B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Vychovatelka</w:t>
            </w:r>
          </w:p>
        </w:tc>
        <w:tc>
          <w:tcPr>
            <w:tcW w:w="900" w:type="dxa"/>
          </w:tcPr>
          <w:p w:rsidR="00691048" w:rsidRPr="00E96C1D" w:rsidRDefault="00271AE0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0,</w:t>
            </w:r>
            <w:r w:rsidR="00BF2B74" w:rsidRPr="00E96C1D">
              <w:rPr>
                <w:rFonts w:cs="Times New Roman"/>
              </w:rPr>
              <w:t>0</w:t>
            </w:r>
            <w:r w:rsidRPr="00E96C1D">
              <w:rPr>
                <w:rFonts w:cs="Times New Roman"/>
              </w:rPr>
              <w:t>45</w:t>
            </w:r>
          </w:p>
          <w:p w:rsidR="00271AE0" w:rsidRPr="00E96C1D" w:rsidRDefault="00271AE0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0,</w:t>
            </w:r>
            <w:r w:rsidR="00BF2B74" w:rsidRPr="00E96C1D">
              <w:rPr>
                <w:rFonts w:cs="Times New Roman"/>
              </w:rPr>
              <w:t>7</w:t>
            </w:r>
            <w:r w:rsidRPr="00E96C1D">
              <w:rPr>
                <w:rFonts w:cs="Times New Roman"/>
              </w:rPr>
              <w:t>5</w:t>
            </w:r>
          </w:p>
          <w:p w:rsidR="00BF2B74" w:rsidRPr="00E96C1D" w:rsidRDefault="00BF2B74" w:rsidP="00D65261">
            <w:pPr>
              <w:jc w:val="center"/>
              <w:rPr>
                <w:rFonts w:cs="Times New Roman"/>
              </w:rPr>
            </w:pPr>
          </w:p>
          <w:p w:rsidR="00BF2B74" w:rsidRPr="00E96C1D" w:rsidRDefault="00BF2B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0,27</w:t>
            </w:r>
          </w:p>
        </w:tc>
        <w:tc>
          <w:tcPr>
            <w:tcW w:w="2700" w:type="dxa"/>
          </w:tcPr>
          <w:p w:rsidR="00691048" w:rsidRPr="00E96C1D" w:rsidRDefault="00271AE0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Univerzita JAK,</w:t>
            </w:r>
          </w:p>
          <w:p w:rsidR="00271AE0" w:rsidRPr="00E96C1D" w:rsidRDefault="00271AE0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speciální pedagogika</w:t>
            </w:r>
          </w:p>
          <w:p w:rsidR="00BF2B74" w:rsidRPr="00E96C1D" w:rsidRDefault="00BF2B74" w:rsidP="00D65261">
            <w:pPr>
              <w:jc w:val="center"/>
              <w:rPr>
                <w:rFonts w:cs="Times New Roman"/>
              </w:rPr>
            </w:pPr>
          </w:p>
          <w:p w:rsidR="00BF2B74" w:rsidRPr="00E96C1D" w:rsidRDefault="00BF2B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SPŠ</w:t>
            </w:r>
          </w:p>
        </w:tc>
      </w:tr>
      <w:tr w:rsidR="00090942" w:rsidRPr="00E96C1D" w:rsidTr="00090942">
        <w:trPr>
          <w:cantSplit/>
          <w:trHeight w:val="492"/>
          <w:jc w:val="center"/>
        </w:trPr>
        <w:tc>
          <w:tcPr>
            <w:tcW w:w="1275" w:type="dxa"/>
          </w:tcPr>
          <w:p w:rsidR="00876CCC" w:rsidRPr="00E96C1D" w:rsidRDefault="00691048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5</w:t>
            </w:r>
          </w:p>
        </w:tc>
        <w:tc>
          <w:tcPr>
            <w:tcW w:w="2340" w:type="dxa"/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Vedoucí učitelka MŠ</w:t>
            </w:r>
          </w:p>
        </w:tc>
        <w:tc>
          <w:tcPr>
            <w:tcW w:w="900" w:type="dxa"/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1,0</w:t>
            </w:r>
          </w:p>
        </w:tc>
        <w:tc>
          <w:tcPr>
            <w:tcW w:w="2700" w:type="dxa"/>
          </w:tcPr>
          <w:p w:rsidR="00BF2B74" w:rsidRPr="00E96C1D" w:rsidRDefault="008D4013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 xml:space="preserve">VOŠP a </w:t>
            </w:r>
            <w:proofErr w:type="spellStart"/>
            <w:r w:rsidR="00BF2B74" w:rsidRPr="00E96C1D">
              <w:rPr>
                <w:rFonts w:cs="Times New Roman"/>
              </w:rPr>
              <w:t>SPgŠ</w:t>
            </w:r>
            <w:proofErr w:type="spellEnd"/>
            <w:r w:rsidR="00BF2B74" w:rsidRPr="00E96C1D">
              <w:rPr>
                <w:rFonts w:cs="Times New Roman"/>
              </w:rPr>
              <w:t xml:space="preserve"> Litomyšl, </w:t>
            </w:r>
            <w:proofErr w:type="spellStart"/>
            <w:r w:rsidR="00BF2B74" w:rsidRPr="00E96C1D">
              <w:rPr>
                <w:rFonts w:cs="Times New Roman"/>
              </w:rPr>
              <w:t>ped</w:t>
            </w:r>
            <w:proofErr w:type="spellEnd"/>
            <w:r w:rsidR="00BF2B74" w:rsidRPr="00E96C1D">
              <w:rPr>
                <w:rFonts w:cs="Times New Roman"/>
              </w:rPr>
              <w:t>. volného času</w:t>
            </w:r>
          </w:p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</w:p>
        </w:tc>
      </w:tr>
      <w:tr w:rsidR="00090942" w:rsidRPr="00E96C1D" w:rsidTr="00090942">
        <w:trPr>
          <w:cantSplit/>
          <w:trHeight w:val="492"/>
          <w:jc w:val="center"/>
        </w:trPr>
        <w:tc>
          <w:tcPr>
            <w:tcW w:w="1275" w:type="dxa"/>
          </w:tcPr>
          <w:p w:rsidR="00876CCC" w:rsidRPr="00E96C1D" w:rsidRDefault="00691048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6</w:t>
            </w:r>
          </w:p>
        </w:tc>
        <w:tc>
          <w:tcPr>
            <w:tcW w:w="2340" w:type="dxa"/>
          </w:tcPr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Učitelka MŠ</w:t>
            </w:r>
          </w:p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 w:rsidR="00876CCC" w:rsidRPr="00E96C1D" w:rsidRDefault="00271AE0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1,0</w:t>
            </w:r>
          </w:p>
          <w:p w:rsidR="00876CCC" w:rsidRPr="00E96C1D" w:rsidRDefault="00876CCC" w:rsidP="00D65261">
            <w:pPr>
              <w:jc w:val="center"/>
              <w:rPr>
                <w:rFonts w:cs="Times New Roman"/>
              </w:rPr>
            </w:pPr>
          </w:p>
        </w:tc>
        <w:tc>
          <w:tcPr>
            <w:tcW w:w="2700" w:type="dxa"/>
          </w:tcPr>
          <w:p w:rsidR="00BF2B74" w:rsidRPr="00E96C1D" w:rsidRDefault="00BF2B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VOŠ</w:t>
            </w:r>
            <w:r w:rsidR="008D4013" w:rsidRPr="00E96C1D">
              <w:rPr>
                <w:rFonts w:cs="Times New Roman"/>
              </w:rPr>
              <w:t xml:space="preserve">P a </w:t>
            </w:r>
            <w:proofErr w:type="spellStart"/>
            <w:r w:rsidR="008D4013" w:rsidRPr="00E96C1D">
              <w:rPr>
                <w:rFonts w:cs="Times New Roman"/>
              </w:rPr>
              <w:t>SPgŠ</w:t>
            </w:r>
            <w:proofErr w:type="spellEnd"/>
            <w:r w:rsidR="008D4013" w:rsidRPr="00E96C1D">
              <w:rPr>
                <w:rFonts w:cs="Times New Roman"/>
              </w:rPr>
              <w:t xml:space="preserve"> Litomyšl</w:t>
            </w:r>
            <w:r w:rsidRPr="00E96C1D">
              <w:rPr>
                <w:rFonts w:cs="Times New Roman"/>
              </w:rPr>
              <w:t xml:space="preserve">, </w:t>
            </w:r>
            <w:proofErr w:type="spellStart"/>
            <w:r w:rsidRPr="00E96C1D">
              <w:rPr>
                <w:rFonts w:cs="Times New Roman"/>
              </w:rPr>
              <w:t>ped</w:t>
            </w:r>
            <w:proofErr w:type="spellEnd"/>
            <w:r w:rsidRPr="00E96C1D">
              <w:rPr>
                <w:rFonts w:cs="Times New Roman"/>
              </w:rPr>
              <w:t>. volného času</w:t>
            </w:r>
          </w:p>
          <w:p w:rsidR="00691048" w:rsidRPr="00E96C1D" w:rsidRDefault="00691048" w:rsidP="00D65261">
            <w:pPr>
              <w:jc w:val="center"/>
              <w:rPr>
                <w:rFonts w:cs="Times New Roman"/>
              </w:rPr>
            </w:pPr>
          </w:p>
        </w:tc>
      </w:tr>
      <w:tr w:rsidR="00090942" w:rsidRPr="00E96C1D" w:rsidTr="00090942">
        <w:trPr>
          <w:cantSplit/>
          <w:trHeight w:val="492"/>
          <w:jc w:val="center"/>
        </w:trPr>
        <w:tc>
          <w:tcPr>
            <w:tcW w:w="1275" w:type="dxa"/>
          </w:tcPr>
          <w:p w:rsidR="00C1685E" w:rsidRPr="00E96C1D" w:rsidRDefault="00691048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7</w:t>
            </w:r>
          </w:p>
        </w:tc>
        <w:tc>
          <w:tcPr>
            <w:tcW w:w="2340" w:type="dxa"/>
          </w:tcPr>
          <w:p w:rsidR="00C1685E" w:rsidRPr="00E96C1D" w:rsidRDefault="00C1685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Asistent pedagoga v ZŠ</w:t>
            </w:r>
          </w:p>
        </w:tc>
        <w:tc>
          <w:tcPr>
            <w:tcW w:w="900" w:type="dxa"/>
          </w:tcPr>
          <w:p w:rsidR="00C1685E" w:rsidRPr="00E96C1D" w:rsidRDefault="00C1685E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0,</w:t>
            </w:r>
            <w:r w:rsidR="00117D86" w:rsidRPr="00E96C1D">
              <w:rPr>
                <w:rFonts w:cs="Times New Roman"/>
              </w:rPr>
              <w:t>4</w:t>
            </w:r>
          </w:p>
        </w:tc>
        <w:tc>
          <w:tcPr>
            <w:tcW w:w="2700" w:type="dxa"/>
          </w:tcPr>
          <w:p w:rsidR="00C1685E" w:rsidRPr="00E96C1D" w:rsidRDefault="008D4013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 xml:space="preserve">VOŠP a </w:t>
            </w:r>
            <w:proofErr w:type="spellStart"/>
            <w:r w:rsidRPr="00E96C1D">
              <w:rPr>
                <w:rFonts w:cs="Times New Roman"/>
              </w:rPr>
              <w:t>SPgŠ</w:t>
            </w:r>
            <w:proofErr w:type="spellEnd"/>
            <w:r w:rsidRPr="00E96C1D">
              <w:rPr>
                <w:rFonts w:cs="Times New Roman"/>
              </w:rPr>
              <w:t xml:space="preserve"> Litomyšl</w:t>
            </w:r>
          </w:p>
        </w:tc>
      </w:tr>
    </w:tbl>
    <w:p w:rsidR="00876CCC" w:rsidRPr="00E96C1D" w:rsidRDefault="00876CCC" w:rsidP="00090942">
      <w:pPr>
        <w:jc w:val="both"/>
        <w:rPr>
          <w:rFonts w:cs="Times New Roman,Bold"/>
          <w:szCs w:val="28"/>
        </w:rPr>
      </w:pPr>
    </w:p>
    <w:p w:rsidR="00FC3E51" w:rsidRPr="00E96C1D" w:rsidRDefault="00FC3E51" w:rsidP="00090942">
      <w:pPr>
        <w:jc w:val="both"/>
        <w:rPr>
          <w:rFonts w:cs="Times New Roman"/>
        </w:rPr>
      </w:pPr>
    </w:p>
    <w:p w:rsidR="00FC3E51" w:rsidRPr="00E96C1D" w:rsidRDefault="00FC3E51" w:rsidP="00090942">
      <w:pPr>
        <w:jc w:val="both"/>
        <w:rPr>
          <w:rFonts w:cs="Times New Roman"/>
        </w:rPr>
      </w:pPr>
      <w:bookmarkStart w:id="3" w:name="_Hlk178509755"/>
      <w:r w:rsidRPr="00E96C1D">
        <w:rPr>
          <w:rFonts w:cs="Times New Roman"/>
        </w:rPr>
        <w:t>V</w:t>
      </w:r>
      <w:r w:rsidR="00D52B6A" w:rsidRPr="00E96C1D">
        <w:rPr>
          <w:rFonts w:cs="Times New Roman"/>
        </w:rPr>
        <w:t xml:space="preserve"> mateřské škole </w:t>
      </w:r>
      <w:r w:rsidR="00256F30" w:rsidRPr="00E96C1D">
        <w:rPr>
          <w:rFonts w:cs="Times New Roman"/>
        </w:rPr>
        <w:t>prac</w:t>
      </w:r>
      <w:r w:rsidR="00117D86" w:rsidRPr="00E96C1D">
        <w:rPr>
          <w:rFonts w:cs="Times New Roman"/>
        </w:rPr>
        <w:t>uje</w:t>
      </w:r>
      <w:r w:rsidR="00256F30" w:rsidRPr="00E96C1D">
        <w:rPr>
          <w:rFonts w:cs="Times New Roman"/>
        </w:rPr>
        <w:t xml:space="preserve"> jako</w:t>
      </w:r>
      <w:r w:rsidR="007C7FCD" w:rsidRPr="00E96C1D">
        <w:rPr>
          <w:rFonts w:cs="Times New Roman"/>
        </w:rPr>
        <w:t xml:space="preserve"> </w:t>
      </w:r>
      <w:r w:rsidRPr="00E96C1D">
        <w:rPr>
          <w:rFonts w:cs="Times New Roman"/>
        </w:rPr>
        <w:t>vedoucí učitelk</w:t>
      </w:r>
      <w:r w:rsidR="007C7FCD" w:rsidRPr="00E96C1D">
        <w:rPr>
          <w:rFonts w:cs="Times New Roman"/>
        </w:rPr>
        <w:t>a</w:t>
      </w:r>
      <w:r w:rsidR="00117D86" w:rsidRPr="00E96C1D">
        <w:rPr>
          <w:rFonts w:cs="Times New Roman"/>
        </w:rPr>
        <w:t xml:space="preserve"> Eva Prášková a jako učitelka</w:t>
      </w:r>
      <w:r w:rsidRPr="00E96C1D">
        <w:rPr>
          <w:rFonts w:cs="Times New Roman"/>
        </w:rPr>
        <w:t xml:space="preserve"> </w:t>
      </w:r>
      <w:r w:rsidR="00117D86" w:rsidRPr="00E96C1D">
        <w:rPr>
          <w:rFonts w:cs="Times New Roman"/>
        </w:rPr>
        <w:t>P</w:t>
      </w:r>
      <w:r w:rsidR="00D52B6A" w:rsidRPr="00E96C1D">
        <w:rPr>
          <w:rFonts w:cs="Times New Roman"/>
        </w:rPr>
        <w:t xml:space="preserve">etra </w:t>
      </w:r>
      <w:r w:rsidR="007C7FCD" w:rsidRPr="00E96C1D">
        <w:rPr>
          <w:rFonts w:cs="Times New Roman"/>
        </w:rPr>
        <w:t>Čechová</w:t>
      </w:r>
      <w:r w:rsidR="00117D86" w:rsidRPr="00E96C1D">
        <w:rPr>
          <w:rFonts w:cs="Times New Roman"/>
        </w:rPr>
        <w:t>.</w:t>
      </w:r>
    </w:p>
    <w:p w:rsidR="00FC3E51" w:rsidRPr="00E96C1D" w:rsidRDefault="00FC3E51" w:rsidP="00090942">
      <w:pPr>
        <w:jc w:val="both"/>
        <w:rPr>
          <w:rFonts w:cs="Times New Roman"/>
        </w:rPr>
      </w:pPr>
    </w:p>
    <w:p w:rsidR="006344F3" w:rsidRPr="00E96C1D" w:rsidRDefault="00FC3E51" w:rsidP="00090942">
      <w:pPr>
        <w:jc w:val="both"/>
        <w:rPr>
          <w:rFonts w:cs="Times New Roman"/>
        </w:rPr>
        <w:sectPr w:rsidR="006344F3" w:rsidRPr="00E96C1D" w:rsidSect="00F31F23">
          <w:footerReference w:type="default" r:id="rId10"/>
          <w:pgSz w:w="11906" w:h="16838"/>
          <w:pgMar w:top="1417" w:right="1417" w:bottom="1417" w:left="1417" w:header="709" w:footer="708" w:gutter="0"/>
          <w:pgNumType w:start="0"/>
          <w:cols w:space="708"/>
          <w:titlePg/>
          <w:docGrid w:linePitch="360"/>
        </w:sectPr>
      </w:pPr>
      <w:r w:rsidRPr="00E96C1D">
        <w:rPr>
          <w:rFonts w:cs="Times New Roman"/>
        </w:rPr>
        <w:t xml:space="preserve">V základní škole </w:t>
      </w:r>
      <w:r w:rsidR="00117D86" w:rsidRPr="00E96C1D">
        <w:rPr>
          <w:rFonts w:cs="Times New Roman"/>
        </w:rPr>
        <w:t>je</w:t>
      </w:r>
      <w:r w:rsidR="003063E3" w:rsidRPr="00E96C1D">
        <w:rPr>
          <w:rFonts w:cs="Times New Roman"/>
        </w:rPr>
        <w:t xml:space="preserve"> třídní učitelkou</w:t>
      </w:r>
      <w:r w:rsidRPr="00E96C1D">
        <w:rPr>
          <w:rFonts w:cs="Times New Roman"/>
        </w:rPr>
        <w:t xml:space="preserve"> II. třídy (3. – 5. ročník)</w:t>
      </w:r>
      <w:r w:rsidR="003063E3" w:rsidRPr="00E96C1D">
        <w:rPr>
          <w:rFonts w:cs="Times New Roman"/>
        </w:rPr>
        <w:t xml:space="preserve"> Mgr. </w:t>
      </w:r>
      <w:r w:rsidR="00256F30" w:rsidRPr="00E96C1D">
        <w:rPr>
          <w:rFonts w:cs="Times New Roman"/>
        </w:rPr>
        <w:t xml:space="preserve">Jiřina </w:t>
      </w:r>
      <w:proofErr w:type="spellStart"/>
      <w:r w:rsidR="00256F30" w:rsidRPr="00E96C1D">
        <w:rPr>
          <w:rFonts w:cs="Times New Roman"/>
        </w:rPr>
        <w:t>Vášková</w:t>
      </w:r>
      <w:proofErr w:type="spellEnd"/>
      <w:r w:rsidRPr="00E96C1D">
        <w:rPr>
          <w:rFonts w:cs="Times New Roman"/>
        </w:rPr>
        <w:t xml:space="preserve">. Třídním učitelem v I. třídě (1.a 2.ročník) </w:t>
      </w:r>
      <w:r w:rsidR="00117D86" w:rsidRPr="00E96C1D">
        <w:rPr>
          <w:rFonts w:cs="Times New Roman"/>
        </w:rPr>
        <w:t>je</w:t>
      </w:r>
      <w:r w:rsidRPr="00E96C1D">
        <w:rPr>
          <w:rFonts w:cs="Times New Roman"/>
        </w:rPr>
        <w:t xml:space="preserve"> Mgr. </w:t>
      </w:r>
      <w:r w:rsidR="00117D86" w:rsidRPr="00E96C1D">
        <w:rPr>
          <w:rFonts w:cs="Times New Roman"/>
        </w:rPr>
        <w:t>Ivana Andrlová</w:t>
      </w:r>
      <w:r w:rsidRPr="00E96C1D">
        <w:rPr>
          <w:rFonts w:cs="Times New Roman"/>
        </w:rPr>
        <w:t xml:space="preserve">. </w:t>
      </w:r>
      <w:proofErr w:type="spellStart"/>
      <w:r w:rsidR="00333406" w:rsidRPr="00E96C1D">
        <w:rPr>
          <w:rFonts w:cs="Times New Roman"/>
        </w:rPr>
        <w:t>Bc</w:t>
      </w:r>
      <w:r w:rsidR="00B21605" w:rsidRPr="00E96C1D">
        <w:rPr>
          <w:rFonts w:cs="Times New Roman"/>
        </w:rPr>
        <w:t>A</w:t>
      </w:r>
      <w:proofErr w:type="spellEnd"/>
      <w:r w:rsidR="002E3B87" w:rsidRPr="00E96C1D">
        <w:rPr>
          <w:rFonts w:cs="Times New Roman"/>
        </w:rPr>
        <w:t>.</w:t>
      </w:r>
      <w:r w:rsidR="00B21605" w:rsidRPr="00E96C1D">
        <w:rPr>
          <w:rFonts w:cs="Times New Roman"/>
        </w:rPr>
        <w:t xml:space="preserve"> Magdaléna Kolářová </w:t>
      </w:r>
      <w:r w:rsidR="00117D86" w:rsidRPr="00E96C1D">
        <w:rPr>
          <w:rFonts w:cs="Times New Roman"/>
        </w:rPr>
        <w:t xml:space="preserve">je </w:t>
      </w:r>
      <w:r w:rsidR="003063E3" w:rsidRPr="00E96C1D">
        <w:rPr>
          <w:rFonts w:cs="Times New Roman"/>
        </w:rPr>
        <w:t>vychovatelkou ve školní družině a m</w:t>
      </w:r>
      <w:r w:rsidR="00117D86" w:rsidRPr="00E96C1D">
        <w:rPr>
          <w:rFonts w:cs="Times New Roman"/>
        </w:rPr>
        <w:t>á</w:t>
      </w:r>
      <w:r w:rsidR="003063E3" w:rsidRPr="00E96C1D">
        <w:rPr>
          <w:rFonts w:cs="Times New Roman"/>
        </w:rPr>
        <w:t xml:space="preserve"> částečný úvazek jako učitelka ZŠ.</w:t>
      </w:r>
      <w:r w:rsidR="00256F30" w:rsidRPr="00E96C1D">
        <w:rPr>
          <w:rFonts w:cs="Times New Roman"/>
        </w:rPr>
        <w:t xml:space="preserve"> </w:t>
      </w:r>
      <w:r w:rsidR="00222134" w:rsidRPr="00E96C1D">
        <w:rPr>
          <w:rFonts w:cs="Times New Roman"/>
        </w:rPr>
        <w:t>Čtvrtou</w:t>
      </w:r>
      <w:r w:rsidR="007C7FCD" w:rsidRPr="00E96C1D">
        <w:rPr>
          <w:rFonts w:cs="Times New Roman"/>
        </w:rPr>
        <w:t xml:space="preserve"> učitelkou </w:t>
      </w:r>
      <w:r w:rsidR="00B21605" w:rsidRPr="00E96C1D">
        <w:rPr>
          <w:rFonts w:cs="Times New Roman"/>
        </w:rPr>
        <w:t xml:space="preserve">ZŠ </w:t>
      </w:r>
      <w:r w:rsidR="00117D86" w:rsidRPr="00E96C1D">
        <w:rPr>
          <w:rFonts w:cs="Times New Roman"/>
        </w:rPr>
        <w:t xml:space="preserve">je </w:t>
      </w:r>
      <w:r w:rsidR="00B21605" w:rsidRPr="00E96C1D">
        <w:rPr>
          <w:rFonts w:cs="Times New Roman"/>
        </w:rPr>
        <w:t>Bc</w:t>
      </w:r>
      <w:r w:rsidR="007C7FCD" w:rsidRPr="00E96C1D">
        <w:rPr>
          <w:rFonts w:cs="Times New Roman"/>
        </w:rPr>
        <w:t>.</w:t>
      </w:r>
      <w:r w:rsidR="00B21605" w:rsidRPr="00E96C1D">
        <w:rPr>
          <w:rFonts w:cs="Times New Roman"/>
        </w:rPr>
        <w:t xml:space="preserve"> Lenka Píšová, </w:t>
      </w:r>
      <w:proofErr w:type="spellStart"/>
      <w:proofErr w:type="gramStart"/>
      <w:r w:rsidR="00B21605" w:rsidRPr="00E96C1D">
        <w:rPr>
          <w:rFonts w:cs="Times New Roman"/>
        </w:rPr>
        <w:t>DiS</w:t>
      </w:r>
      <w:proofErr w:type="spellEnd"/>
      <w:r w:rsidR="00B21605" w:rsidRPr="00E96C1D">
        <w:rPr>
          <w:rFonts w:cs="Times New Roman"/>
        </w:rPr>
        <w:t>..</w:t>
      </w:r>
      <w:proofErr w:type="gramEnd"/>
      <w:r w:rsidR="007C7FCD" w:rsidRPr="00E96C1D">
        <w:rPr>
          <w:rFonts w:cs="Times New Roman"/>
        </w:rPr>
        <w:t xml:space="preserve"> </w:t>
      </w:r>
      <w:r w:rsidR="003063E3" w:rsidRPr="00E96C1D">
        <w:rPr>
          <w:rFonts w:cs="Times New Roman"/>
        </w:rPr>
        <w:t xml:space="preserve">Jako asistent pedagoga </w:t>
      </w:r>
      <w:r w:rsidR="00117D86" w:rsidRPr="00E96C1D">
        <w:rPr>
          <w:rFonts w:cs="Times New Roman"/>
        </w:rPr>
        <w:t xml:space="preserve">a vychovatelka ranní družiny </w:t>
      </w:r>
      <w:r w:rsidR="00333406" w:rsidRPr="00E96C1D">
        <w:rPr>
          <w:rFonts w:cs="Times New Roman"/>
        </w:rPr>
        <w:t>pr</w:t>
      </w:r>
      <w:r w:rsidR="00117D86" w:rsidRPr="00E96C1D">
        <w:rPr>
          <w:rFonts w:cs="Times New Roman"/>
        </w:rPr>
        <w:t xml:space="preserve">acuje </w:t>
      </w:r>
      <w:r w:rsidR="00B21605" w:rsidRPr="00E96C1D">
        <w:rPr>
          <w:rFonts w:cs="Times New Roman"/>
        </w:rPr>
        <w:t xml:space="preserve">Bc. Lenka Píšová, </w:t>
      </w:r>
      <w:proofErr w:type="spellStart"/>
      <w:proofErr w:type="gramStart"/>
      <w:r w:rsidR="00B21605" w:rsidRPr="00E96C1D">
        <w:rPr>
          <w:rFonts w:cs="Times New Roman"/>
        </w:rPr>
        <w:t>DiS</w:t>
      </w:r>
      <w:proofErr w:type="spellEnd"/>
      <w:r w:rsidR="00B21605" w:rsidRPr="00E96C1D">
        <w:rPr>
          <w:rFonts w:cs="Times New Roman"/>
        </w:rPr>
        <w:t>.</w:t>
      </w:r>
      <w:r w:rsidR="00F919E2">
        <w:rPr>
          <w:rFonts w:cs="Times New Roman"/>
        </w:rPr>
        <w:t>.</w:t>
      </w:r>
      <w:proofErr w:type="gramEnd"/>
      <w:r w:rsidR="00117D86" w:rsidRPr="00E96C1D">
        <w:rPr>
          <w:rFonts w:cs="Times New Roman"/>
        </w:rPr>
        <w:t xml:space="preserve"> Jako vychovatelka odpolední družiny pracuje Dana Hornychová.</w:t>
      </w:r>
    </w:p>
    <w:bookmarkEnd w:id="3"/>
    <w:p w:rsidR="00AF2E75" w:rsidRPr="00E96C1D" w:rsidRDefault="00AF2E75" w:rsidP="00090942">
      <w:pPr>
        <w:jc w:val="both"/>
        <w:rPr>
          <w:rFonts w:cs="Times New Roman"/>
          <w:b/>
          <w:bCs/>
        </w:rPr>
      </w:pPr>
      <w:r w:rsidRPr="00E96C1D">
        <w:rPr>
          <w:rFonts w:cs="Times New Roman"/>
          <w:b/>
          <w:bCs/>
        </w:rPr>
        <w:lastRenderedPageBreak/>
        <w:t>Zajištění výuky z hlediska odborné a pedagogické způsobilosti učitelů:</w:t>
      </w:r>
    </w:p>
    <w:p w:rsidR="00AF2E75" w:rsidRPr="00E96C1D" w:rsidRDefault="00AF2E75" w:rsidP="00090942">
      <w:pPr>
        <w:jc w:val="both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2"/>
        <w:gridCol w:w="2693"/>
      </w:tblGrid>
      <w:tr w:rsidR="00E96C1D" w:rsidRPr="00E96C1D" w:rsidTr="00D65261">
        <w:trPr>
          <w:cantSplit/>
          <w:trHeight w:val="360"/>
          <w:jc w:val="center"/>
        </w:trPr>
        <w:tc>
          <w:tcPr>
            <w:tcW w:w="5272" w:type="dxa"/>
            <w:shd w:val="clear" w:color="auto" w:fill="DBE5F1" w:themeFill="accent1" w:themeFillTint="33"/>
          </w:tcPr>
          <w:p w:rsidR="00AF2E75" w:rsidRPr="00E96C1D" w:rsidRDefault="00AF2E75" w:rsidP="00D65261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AF2E75" w:rsidRPr="00E96C1D" w:rsidRDefault="00FF7069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Počty zaměstnanců</w:t>
            </w:r>
          </w:p>
        </w:tc>
      </w:tr>
      <w:tr w:rsidR="00090942" w:rsidRPr="00E96C1D" w:rsidTr="00090942">
        <w:trPr>
          <w:cantSplit/>
          <w:trHeight w:val="360"/>
          <w:jc w:val="center"/>
        </w:trPr>
        <w:tc>
          <w:tcPr>
            <w:tcW w:w="5272" w:type="dxa"/>
          </w:tcPr>
          <w:p w:rsidR="00AF2E75" w:rsidRPr="00E96C1D" w:rsidRDefault="00AF2E7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Kvalifikovanost</w:t>
            </w:r>
            <w:r w:rsidR="00682783" w:rsidRPr="00E96C1D">
              <w:rPr>
                <w:rFonts w:cs="Times New Roman"/>
              </w:rPr>
              <w:t xml:space="preserve"> pro vzdělávání v MŠ</w:t>
            </w:r>
          </w:p>
        </w:tc>
        <w:tc>
          <w:tcPr>
            <w:tcW w:w="2693" w:type="dxa"/>
          </w:tcPr>
          <w:p w:rsidR="00AF2E75" w:rsidRPr="00E96C1D" w:rsidRDefault="00682783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</w:p>
        </w:tc>
      </w:tr>
      <w:tr w:rsidR="00090942" w:rsidRPr="00E96C1D" w:rsidTr="00090942">
        <w:trPr>
          <w:cantSplit/>
          <w:trHeight w:val="360"/>
          <w:jc w:val="center"/>
        </w:trPr>
        <w:tc>
          <w:tcPr>
            <w:tcW w:w="5272" w:type="dxa"/>
          </w:tcPr>
          <w:p w:rsidR="00AF2E75" w:rsidRPr="00E96C1D" w:rsidRDefault="00FF7069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Kvalifikovanost a odbornost</w:t>
            </w:r>
            <w:r w:rsidR="00682783" w:rsidRPr="00E96C1D">
              <w:rPr>
                <w:rFonts w:cs="Times New Roman"/>
              </w:rPr>
              <w:t xml:space="preserve"> pro vzdělávání v ZŠ</w:t>
            </w:r>
          </w:p>
        </w:tc>
        <w:tc>
          <w:tcPr>
            <w:tcW w:w="2693" w:type="dxa"/>
          </w:tcPr>
          <w:p w:rsidR="00AF2E75" w:rsidRPr="00E96C1D" w:rsidRDefault="00256F30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</w:p>
        </w:tc>
      </w:tr>
      <w:tr w:rsidR="00090942" w:rsidRPr="00E96C1D" w:rsidTr="00090942">
        <w:trPr>
          <w:cantSplit/>
          <w:trHeight w:val="360"/>
          <w:jc w:val="center"/>
        </w:trPr>
        <w:tc>
          <w:tcPr>
            <w:tcW w:w="5272" w:type="dxa"/>
          </w:tcPr>
          <w:p w:rsidR="00112AD2" w:rsidRPr="00E96C1D" w:rsidRDefault="00112AD2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Kvalifikovanost pro vzdělávání v ŠD</w:t>
            </w:r>
          </w:p>
        </w:tc>
        <w:tc>
          <w:tcPr>
            <w:tcW w:w="2693" w:type="dxa"/>
          </w:tcPr>
          <w:p w:rsidR="00112AD2" w:rsidRPr="00E96C1D" w:rsidRDefault="00117D8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</w:tr>
      <w:tr w:rsidR="00090942" w:rsidRPr="00E96C1D" w:rsidTr="00090942">
        <w:trPr>
          <w:cantSplit/>
          <w:trHeight w:val="360"/>
          <w:jc w:val="center"/>
        </w:trPr>
        <w:tc>
          <w:tcPr>
            <w:tcW w:w="5272" w:type="dxa"/>
          </w:tcPr>
          <w:p w:rsidR="00112AD2" w:rsidRPr="00E96C1D" w:rsidRDefault="00112AD2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Nekvalifikovanost pro vzdělávání v ZŠ</w:t>
            </w:r>
          </w:p>
        </w:tc>
        <w:tc>
          <w:tcPr>
            <w:tcW w:w="2693" w:type="dxa"/>
          </w:tcPr>
          <w:p w:rsidR="00112AD2" w:rsidRPr="00E96C1D" w:rsidRDefault="0022213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</w:p>
        </w:tc>
      </w:tr>
      <w:tr w:rsidR="00090942" w:rsidRPr="00E96C1D" w:rsidTr="00090942">
        <w:trPr>
          <w:cantSplit/>
          <w:trHeight w:val="360"/>
          <w:jc w:val="center"/>
        </w:trPr>
        <w:tc>
          <w:tcPr>
            <w:tcW w:w="5272" w:type="dxa"/>
          </w:tcPr>
          <w:p w:rsidR="00B21605" w:rsidRPr="00E96C1D" w:rsidRDefault="00B2160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Nekvalifikovanost pro vzdělávání v </w:t>
            </w:r>
            <w:r w:rsidR="00222134" w:rsidRPr="00E96C1D">
              <w:rPr>
                <w:rFonts w:cs="Times New Roman"/>
              </w:rPr>
              <w:t>ŠD</w:t>
            </w:r>
          </w:p>
        </w:tc>
        <w:tc>
          <w:tcPr>
            <w:tcW w:w="2693" w:type="dxa"/>
          </w:tcPr>
          <w:p w:rsidR="00B21605" w:rsidRPr="00E96C1D" w:rsidRDefault="0022213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</w:tr>
      <w:tr w:rsidR="00090942" w:rsidRPr="00E96C1D" w:rsidTr="00090942">
        <w:trPr>
          <w:cantSplit/>
          <w:trHeight w:val="360"/>
          <w:jc w:val="center"/>
        </w:trPr>
        <w:tc>
          <w:tcPr>
            <w:tcW w:w="5272" w:type="dxa"/>
          </w:tcPr>
          <w:p w:rsidR="00222134" w:rsidRPr="00E96C1D" w:rsidRDefault="0022213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Kvalifikovanost pro asistenta pedagoga</w:t>
            </w:r>
          </w:p>
        </w:tc>
        <w:tc>
          <w:tcPr>
            <w:tcW w:w="2693" w:type="dxa"/>
          </w:tcPr>
          <w:p w:rsidR="00222134" w:rsidRPr="00E96C1D" w:rsidRDefault="0022213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</w:p>
        </w:tc>
      </w:tr>
    </w:tbl>
    <w:p w:rsidR="00AF2E75" w:rsidRPr="00E96C1D" w:rsidRDefault="00AF2E75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  <w:r w:rsidRPr="00E96C1D">
        <w:rPr>
          <w:rFonts w:cs="Times New Roman"/>
        </w:rPr>
        <w:t xml:space="preserve">        </w:t>
      </w:r>
    </w:p>
    <w:p w:rsidR="00AF2E75" w:rsidRPr="00D65261" w:rsidRDefault="00AF2E75" w:rsidP="00090942">
      <w:pPr>
        <w:jc w:val="both"/>
        <w:rPr>
          <w:rFonts w:cs="Times New Roman"/>
          <w:b/>
        </w:rPr>
      </w:pPr>
      <w:r w:rsidRPr="00D65261">
        <w:rPr>
          <w:rFonts w:cs="Times New Roman"/>
          <w:b/>
        </w:rPr>
        <w:t>Komentář k problematice:</w:t>
      </w:r>
    </w:p>
    <w:p w:rsidR="00222134" w:rsidRPr="00E96C1D" w:rsidRDefault="00B44535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>K</w:t>
      </w:r>
      <w:r w:rsidR="00112AD2" w:rsidRPr="00E96C1D">
        <w:rPr>
          <w:rFonts w:cs="Times New Roman"/>
        </w:rPr>
        <w:t>valifikovanost</w:t>
      </w:r>
      <w:r w:rsidR="00F75DA7" w:rsidRPr="00E96C1D">
        <w:rPr>
          <w:rFonts w:cs="Times New Roman"/>
        </w:rPr>
        <w:t xml:space="preserve"> </w:t>
      </w:r>
      <w:r w:rsidR="00CF3CB7" w:rsidRPr="00E96C1D">
        <w:rPr>
          <w:rFonts w:cs="Times New Roman"/>
        </w:rPr>
        <w:t>pr</w:t>
      </w:r>
      <w:r w:rsidR="00294D65" w:rsidRPr="00E96C1D">
        <w:rPr>
          <w:rFonts w:cs="Times New Roman"/>
        </w:rPr>
        <w:t>o výuku na 1.</w:t>
      </w:r>
      <w:r w:rsidR="002418B3" w:rsidRPr="00E96C1D">
        <w:rPr>
          <w:rFonts w:cs="Times New Roman"/>
        </w:rPr>
        <w:t xml:space="preserve"> </w:t>
      </w:r>
      <w:r w:rsidR="00294D65" w:rsidRPr="00E96C1D">
        <w:rPr>
          <w:rFonts w:cs="Times New Roman"/>
        </w:rPr>
        <w:t>stu</w:t>
      </w:r>
      <w:r w:rsidR="004C572F" w:rsidRPr="00E96C1D">
        <w:rPr>
          <w:rFonts w:cs="Times New Roman"/>
        </w:rPr>
        <w:t>pni ZŠ nesplňovala</w:t>
      </w:r>
      <w:r w:rsidR="00CF3CB7" w:rsidRPr="00E96C1D">
        <w:rPr>
          <w:rFonts w:cs="Times New Roman"/>
        </w:rPr>
        <w:t xml:space="preserve"> </w:t>
      </w:r>
      <w:proofErr w:type="spellStart"/>
      <w:r w:rsidR="00222134" w:rsidRPr="00E96C1D">
        <w:rPr>
          <w:rFonts w:cs="Times New Roman"/>
        </w:rPr>
        <w:t>BcA</w:t>
      </w:r>
      <w:proofErr w:type="spellEnd"/>
      <w:r w:rsidR="00222134" w:rsidRPr="00E96C1D">
        <w:rPr>
          <w:rFonts w:cs="Times New Roman"/>
        </w:rPr>
        <w:t>. Magdaléna Kolářová</w:t>
      </w:r>
      <w:r w:rsidR="00AC4FA0" w:rsidRPr="00E96C1D">
        <w:rPr>
          <w:rFonts w:cs="Times New Roman"/>
        </w:rPr>
        <w:t xml:space="preserve">, ani </w:t>
      </w:r>
      <w:r w:rsidR="00222134" w:rsidRPr="00E96C1D">
        <w:rPr>
          <w:rFonts w:cs="Times New Roman"/>
        </w:rPr>
        <w:t xml:space="preserve">Bc. Lenka Píšová, </w:t>
      </w:r>
      <w:proofErr w:type="spellStart"/>
      <w:proofErr w:type="gramStart"/>
      <w:r w:rsidR="00222134" w:rsidRPr="00E96C1D">
        <w:rPr>
          <w:rFonts w:cs="Times New Roman"/>
        </w:rPr>
        <w:t>DiS</w:t>
      </w:r>
      <w:proofErr w:type="spellEnd"/>
      <w:r w:rsidR="00222134" w:rsidRPr="00E96C1D">
        <w:rPr>
          <w:rFonts w:cs="Times New Roman"/>
        </w:rPr>
        <w:t>..</w:t>
      </w:r>
      <w:proofErr w:type="gramEnd"/>
    </w:p>
    <w:p w:rsidR="000D78C0" w:rsidRPr="00E96C1D" w:rsidRDefault="000D78C0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>Kvalifikovanost pro výuku na 1. stupni ZŠ splňoval</w:t>
      </w:r>
      <w:r w:rsidR="00F84C40" w:rsidRPr="00E96C1D">
        <w:rPr>
          <w:rFonts w:cs="Times New Roman"/>
        </w:rPr>
        <w:t>a Mgr. Ivana Andrlová</w:t>
      </w:r>
      <w:r w:rsidR="00AC4FA0" w:rsidRPr="00E96C1D">
        <w:rPr>
          <w:rFonts w:cs="Times New Roman"/>
        </w:rPr>
        <w:t xml:space="preserve"> a Mgr. Jiřina </w:t>
      </w:r>
      <w:proofErr w:type="spellStart"/>
      <w:r w:rsidR="00AC4FA0" w:rsidRPr="00E96C1D">
        <w:rPr>
          <w:rFonts w:cs="Times New Roman"/>
        </w:rPr>
        <w:t>Vášková</w:t>
      </w:r>
      <w:proofErr w:type="spellEnd"/>
      <w:r w:rsidR="00AC4FA0" w:rsidRPr="00E96C1D">
        <w:rPr>
          <w:rFonts w:cs="Times New Roman"/>
        </w:rPr>
        <w:t>.</w:t>
      </w:r>
    </w:p>
    <w:p w:rsidR="00B44535" w:rsidRPr="00E96C1D" w:rsidRDefault="00AF2E75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Výchovně vzdělávací činnost </w:t>
      </w:r>
      <w:r w:rsidR="00AD51D5" w:rsidRPr="00E96C1D">
        <w:rPr>
          <w:rFonts w:cs="Times New Roman"/>
        </w:rPr>
        <w:t xml:space="preserve">ve školní družině </w:t>
      </w:r>
      <w:r w:rsidR="002E3B87" w:rsidRPr="00E96C1D">
        <w:rPr>
          <w:rFonts w:cs="Times New Roman"/>
        </w:rPr>
        <w:t xml:space="preserve">kvalifikovanost nesplňovala </w:t>
      </w:r>
      <w:proofErr w:type="spellStart"/>
      <w:r w:rsidR="002E3B87" w:rsidRPr="00E96C1D">
        <w:rPr>
          <w:rFonts w:cs="Times New Roman"/>
        </w:rPr>
        <w:t>BcA</w:t>
      </w:r>
      <w:proofErr w:type="spellEnd"/>
      <w:r w:rsidR="002E3B87" w:rsidRPr="00E96C1D">
        <w:rPr>
          <w:rFonts w:cs="Times New Roman"/>
        </w:rPr>
        <w:t>. Magdaléna Kolářová</w:t>
      </w:r>
      <w:r w:rsidR="00117D86" w:rsidRPr="00E96C1D">
        <w:rPr>
          <w:rFonts w:cs="Times New Roman"/>
        </w:rPr>
        <w:t xml:space="preserve"> a Dana Hornychová</w:t>
      </w:r>
    </w:p>
    <w:p w:rsidR="00AF2E75" w:rsidRDefault="002543D6" w:rsidP="00D65261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V mateřské škole </w:t>
      </w:r>
      <w:r w:rsidR="000D78C0" w:rsidRPr="00E96C1D">
        <w:rPr>
          <w:rFonts w:cs="Times New Roman"/>
        </w:rPr>
        <w:t>obě učitelky splňovaly kvalifikovanost</w:t>
      </w:r>
      <w:r w:rsidRPr="00E96C1D">
        <w:rPr>
          <w:rFonts w:cs="Times New Roman"/>
        </w:rPr>
        <w:t>.</w:t>
      </w:r>
    </w:p>
    <w:p w:rsidR="00D65261" w:rsidRDefault="00D65261" w:rsidP="00D65261">
      <w:pPr>
        <w:jc w:val="both"/>
        <w:rPr>
          <w:rFonts w:cs="Times New Roman"/>
        </w:rPr>
      </w:pPr>
    </w:p>
    <w:p w:rsidR="00D65261" w:rsidRPr="00E96C1D" w:rsidRDefault="00D65261" w:rsidP="00D65261">
      <w:pPr>
        <w:jc w:val="both"/>
        <w:rPr>
          <w:rFonts w:cs="Times New Roman"/>
        </w:rPr>
      </w:pPr>
    </w:p>
    <w:p w:rsidR="00D65261" w:rsidRDefault="00D65261" w:rsidP="00090942">
      <w:pPr>
        <w:pStyle w:val="Nadpis3"/>
        <w:rPr>
          <w:rFonts w:ascii="Cambria" w:hAnsi="Cambria" w:cs="Times New Roman"/>
          <w:b w:val="0"/>
          <w:bCs w:val="0"/>
        </w:rPr>
      </w:pPr>
    </w:p>
    <w:p w:rsidR="001E1013" w:rsidRPr="00E96C1D" w:rsidRDefault="00AF2E75" w:rsidP="00090942">
      <w:pPr>
        <w:pStyle w:val="Nadpis3"/>
        <w:rPr>
          <w:rFonts w:ascii="Cambria" w:hAnsi="Cambria" w:cs="Times New Roman"/>
        </w:rPr>
      </w:pPr>
      <w:r w:rsidRPr="00E96C1D">
        <w:rPr>
          <w:rFonts w:ascii="Cambria" w:hAnsi="Cambria"/>
        </w:rPr>
        <w:t>Další údaje o nepedagogických p</w:t>
      </w:r>
      <w:r w:rsidR="00605F5A" w:rsidRPr="00E96C1D">
        <w:rPr>
          <w:rFonts w:ascii="Cambria" w:hAnsi="Cambria"/>
        </w:rPr>
        <w:t>racovnícíc</w:t>
      </w:r>
      <w:r w:rsidR="00F75DA7" w:rsidRPr="00E96C1D">
        <w:rPr>
          <w:rFonts w:ascii="Cambria" w:hAnsi="Cambria"/>
        </w:rPr>
        <w:t>h ve školním roce 20</w:t>
      </w:r>
      <w:r w:rsidR="00872556" w:rsidRPr="00E96C1D">
        <w:rPr>
          <w:rFonts w:ascii="Cambria" w:hAnsi="Cambria"/>
        </w:rPr>
        <w:t>2</w:t>
      </w:r>
      <w:r w:rsidR="00531305" w:rsidRPr="00E96C1D">
        <w:rPr>
          <w:rFonts w:ascii="Cambria" w:hAnsi="Cambria"/>
        </w:rPr>
        <w:t>3</w:t>
      </w:r>
      <w:r w:rsidR="00F75DA7" w:rsidRPr="00E96C1D">
        <w:rPr>
          <w:rFonts w:ascii="Cambria" w:hAnsi="Cambria"/>
        </w:rPr>
        <w:t>/20</w:t>
      </w:r>
      <w:r w:rsidR="00FA5A50" w:rsidRPr="00E96C1D">
        <w:rPr>
          <w:rFonts w:ascii="Cambria" w:hAnsi="Cambria"/>
        </w:rPr>
        <w:t>2</w:t>
      </w:r>
      <w:r w:rsidR="00531305" w:rsidRPr="00E96C1D">
        <w:rPr>
          <w:rFonts w:ascii="Cambria" w:hAnsi="Cambria"/>
        </w:rPr>
        <w:t>4</w:t>
      </w:r>
    </w:p>
    <w:p w:rsidR="00AF2E75" w:rsidRPr="00E96C1D" w:rsidRDefault="00AF2E75" w:rsidP="00090942">
      <w:pPr>
        <w:tabs>
          <w:tab w:val="left" w:pos="180"/>
          <w:tab w:val="left" w:pos="360"/>
        </w:tabs>
        <w:jc w:val="both"/>
        <w:rPr>
          <w:rFonts w:cs="Times New Roman"/>
        </w:rPr>
      </w:pPr>
      <w:r w:rsidRPr="00E96C1D">
        <w:rPr>
          <w:rFonts w:cs="Times New Roman"/>
        </w:rPr>
        <w:t xml:space="preserve">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2340"/>
        <w:gridCol w:w="1080"/>
        <w:gridCol w:w="3765"/>
      </w:tblGrid>
      <w:tr w:rsidR="00E96C1D" w:rsidRPr="00E96C1D" w:rsidTr="00D65261">
        <w:trPr>
          <w:trHeight w:val="795"/>
          <w:jc w:val="center"/>
        </w:trPr>
        <w:tc>
          <w:tcPr>
            <w:tcW w:w="1095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AF2E75" w:rsidRPr="00E96C1D" w:rsidRDefault="00AF2E75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Pořadové číslo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AF2E75" w:rsidRPr="00E96C1D" w:rsidRDefault="00AF2E75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Pracovní zařazení, funkce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AF2E75" w:rsidRPr="00E96C1D" w:rsidRDefault="00AF2E75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Úvazek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AF2E75" w:rsidRPr="00E96C1D" w:rsidRDefault="00AF2E75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Stupeň vzdělání, obor</w:t>
            </w:r>
          </w:p>
        </w:tc>
      </w:tr>
      <w:tr w:rsidR="00E96C1D" w:rsidRPr="00E96C1D" w:rsidTr="00090942">
        <w:trPr>
          <w:cantSplit/>
          <w:trHeight w:val="474"/>
          <w:jc w:val="center"/>
        </w:trPr>
        <w:tc>
          <w:tcPr>
            <w:tcW w:w="1095" w:type="dxa"/>
            <w:tcBorders>
              <w:top w:val="double" w:sz="4" w:space="0" w:color="auto"/>
            </w:tcBorders>
          </w:tcPr>
          <w:p w:rsidR="00112AD2" w:rsidRPr="00E96C1D" w:rsidRDefault="00112AD2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112AD2" w:rsidRPr="00E96C1D" w:rsidRDefault="00112AD2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proofErr w:type="spellStart"/>
            <w:r w:rsidRPr="00E96C1D">
              <w:rPr>
                <w:rFonts w:cs="Times New Roman"/>
              </w:rPr>
              <w:t>Uklizečka</w:t>
            </w:r>
            <w:proofErr w:type="spellEnd"/>
            <w:r w:rsidRPr="00E96C1D">
              <w:rPr>
                <w:rFonts w:cs="Times New Roman"/>
              </w:rPr>
              <w:t xml:space="preserve"> MŠ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112AD2" w:rsidRPr="00E96C1D" w:rsidRDefault="00112AD2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0,</w:t>
            </w:r>
            <w:r w:rsidR="002418B3" w:rsidRPr="00E96C1D">
              <w:rPr>
                <w:rFonts w:cs="Times New Roman"/>
              </w:rPr>
              <w:t>3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:rsidR="00AB1A17" w:rsidRPr="00E96C1D" w:rsidRDefault="008C3B7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Obchodní akademie</w:t>
            </w:r>
          </w:p>
        </w:tc>
      </w:tr>
      <w:tr w:rsidR="00E96C1D" w:rsidRPr="00E96C1D" w:rsidTr="00090942">
        <w:trPr>
          <w:cantSplit/>
          <w:trHeight w:val="474"/>
          <w:jc w:val="center"/>
        </w:trPr>
        <w:tc>
          <w:tcPr>
            <w:tcW w:w="1095" w:type="dxa"/>
            <w:tcBorders>
              <w:top w:val="double" w:sz="4" w:space="0" w:color="auto"/>
            </w:tcBorders>
          </w:tcPr>
          <w:p w:rsidR="002418B3" w:rsidRPr="00E96C1D" w:rsidRDefault="002418B3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2418B3" w:rsidRPr="00E96C1D" w:rsidRDefault="002418B3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proofErr w:type="spellStart"/>
            <w:r w:rsidRPr="00E96C1D">
              <w:rPr>
                <w:rFonts w:cs="Times New Roman"/>
              </w:rPr>
              <w:t>Uklizečka</w:t>
            </w:r>
            <w:proofErr w:type="spellEnd"/>
            <w:r w:rsidRPr="00E96C1D">
              <w:rPr>
                <w:rFonts w:cs="Times New Roman"/>
              </w:rPr>
              <w:t xml:space="preserve"> ZŠ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418B3" w:rsidRPr="00E96C1D" w:rsidRDefault="00FA5A50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0,575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:rsidR="002418B3" w:rsidRPr="00E96C1D" w:rsidRDefault="008C3B7C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Obchodní akademie</w:t>
            </w:r>
          </w:p>
        </w:tc>
      </w:tr>
      <w:tr w:rsidR="00E96C1D" w:rsidRPr="00E96C1D" w:rsidTr="00090942">
        <w:trPr>
          <w:cantSplit/>
          <w:trHeight w:val="472"/>
          <w:jc w:val="center"/>
        </w:trPr>
        <w:tc>
          <w:tcPr>
            <w:tcW w:w="1095" w:type="dxa"/>
          </w:tcPr>
          <w:p w:rsidR="00201A81" w:rsidRPr="00E96C1D" w:rsidRDefault="00AC4FA0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3</w:t>
            </w:r>
          </w:p>
        </w:tc>
        <w:tc>
          <w:tcPr>
            <w:tcW w:w="2340" w:type="dxa"/>
          </w:tcPr>
          <w:p w:rsidR="00201A81" w:rsidRPr="00E96C1D" w:rsidRDefault="00201A81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Kuchařka</w:t>
            </w:r>
          </w:p>
        </w:tc>
        <w:tc>
          <w:tcPr>
            <w:tcW w:w="1080" w:type="dxa"/>
          </w:tcPr>
          <w:p w:rsidR="00201A81" w:rsidRPr="00E96C1D" w:rsidRDefault="00201A81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  <w:tc>
          <w:tcPr>
            <w:tcW w:w="3765" w:type="dxa"/>
          </w:tcPr>
          <w:p w:rsidR="00201A81" w:rsidRPr="00E96C1D" w:rsidRDefault="00201A81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 xml:space="preserve">SOU, </w:t>
            </w:r>
            <w:r w:rsidR="00857DE3" w:rsidRPr="00E96C1D">
              <w:rPr>
                <w:rFonts w:cs="Times New Roman"/>
              </w:rPr>
              <w:t>kuchařka</w:t>
            </w:r>
          </w:p>
        </w:tc>
      </w:tr>
      <w:tr w:rsidR="00E96C1D" w:rsidRPr="00E96C1D" w:rsidTr="00090942">
        <w:trPr>
          <w:cantSplit/>
          <w:trHeight w:val="472"/>
          <w:jc w:val="center"/>
        </w:trPr>
        <w:tc>
          <w:tcPr>
            <w:tcW w:w="1095" w:type="dxa"/>
          </w:tcPr>
          <w:p w:rsidR="00201A81" w:rsidRPr="00E96C1D" w:rsidRDefault="00AC4FA0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4</w:t>
            </w:r>
          </w:p>
        </w:tc>
        <w:tc>
          <w:tcPr>
            <w:tcW w:w="2340" w:type="dxa"/>
          </w:tcPr>
          <w:p w:rsidR="00201A81" w:rsidRPr="00E96C1D" w:rsidRDefault="00201A81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Vedoucí stravování</w:t>
            </w:r>
          </w:p>
        </w:tc>
        <w:tc>
          <w:tcPr>
            <w:tcW w:w="1080" w:type="dxa"/>
          </w:tcPr>
          <w:p w:rsidR="00201A81" w:rsidRPr="00E96C1D" w:rsidRDefault="008555C0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0,</w:t>
            </w:r>
            <w:r w:rsidR="00E8289F" w:rsidRPr="00E96C1D">
              <w:rPr>
                <w:rFonts w:cs="Times New Roman"/>
              </w:rPr>
              <w:t>5</w:t>
            </w:r>
          </w:p>
        </w:tc>
        <w:tc>
          <w:tcPr>
            <w:tcW w:w="3765" w:type="dxa"/>
          </w:tcPr>
          <w:p w:rsidR="00201A81" w:rsidRPr="00E96C1D" w:rsidRDefault="00857DE3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SŠ,</w:t>
            </w:r>
            <w:r w:rsidR="008C3B7C" w:rsidRPr="00E96C1D">
              <w:rPr>
                <w:rFonts w:cs="Times New Roman"/>
              </w:rPr>
              <w:t xml:space="preserve"> veterinární</w:t>
            </w:r>
          </w:p>
        </w:tc>
      </w:tr>
      <w:tr w:rsidR="00E96C1D" w:rsidRPr="00E96C1D" w:rsidTr="00090942">
        <w:trPr>
          <w:cantSplit/>
          <w:trHeight w:val="472"/>
          <w:jc w:val="center"/>
        </w:trPr>
        <w:tc>
          <w:tcPr>
            <w:tcW w:w="1095" w:type="dxa"/>
          </w:tcPr>
          <w:p w:rsidR="00452097" w:rsidRPr="00E96C1D" w:rsidRDefault="00452097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5</w:t>
            </w:r>
          </w:p>
        </w:tc>
        <w:tc>
          <w:tcPr>
            <w:tcW w:w="2340" w:type="dxa"/>
          </w:tcPr>
          <w:p w:rsidR="00452097" w:rsidRPr="00E96C1D" w:rsidRDefault="00452097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Školní asistent</w:t>
            </w:r>
          </w:p>
        </w:tc>
        <w:tc>
          <w:tcPr>
            <w:tcW w:w="1080" w:type="dxa"/>
          </w:tcPr>
          <w:p w:rsidR="00452097" w:rsidRPr="00E96C1D" w:rsidRDefault="00452097" w:rsidP="00D65261">
            <w:pPr>
              <w:tabs>
                <w:tab w:val="left" w:pos="180"/>
                <w:tab w:val="left" w:pos="360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0,4</w:t>
            </w:r>
            <w:r w:rsidR="00531305" w:rsidRPr="00E96C1D">
              <w:rPr>
                <w:rFonts w:cs="Times New Roman"/>
              </w:rPr>
              <w:t>+0,1</w:t>
            </w:r>
          </w:p>
        </w:tc>
        <w:tc>
          <w:tcPr>
            <w:tcW w:w="3765" w:type="dxa"/>
          </w:tcPr>
          <w:p w:rsidR="00452097" w:rsidRPr="00E96C1D" w:rsidRDefault="00452097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 xml:space="preserve">SŠ, </w:t>
            </w:r>
            <w:r w:rsidR="00531305" w:rsidRPr="00E96C1D">
              <w:rPr>
                <w:rFonts w:cs="Times New Roman"/>
              </w:rPr>
              <w:t>pedagogická</w:t>
            </w:r>
          </w:p>
        </w:tc>
      </w:tr>
    </w:tbl>
    <w:p w:rsidR="00AF2E75" w:rsidRPr="00E96C1D" w:rsidRDefault="00AF2E75" w:rsidP="00090942">
      <w:pPr>
        <w:tabs>
          <w:tab w:val="left" w:pos="180"/>
          <w:tab w:val="left" w:pos="360"/>
        </w:tabs>
        <w:jc w:val="both"/>
        <w:rPr>
          <w:rFonts w:cs="Times New Roman"/>
        </w:rPr>
      </w:pPr>
      <w:r w:rsidRPr="00E96C1D">
        <w:rPr>
          <w:rFonts w:cs="Times New Roman"/>
        </w:rPr>
        <w:t xml:space="preserve">      </w:t>
      </w:r>
    </w:p>
    <w:p w:rsidR="00574250" w:rsidRPr="00E96C1D" w:rsidRDefault="00574250" w:rsidP="00090942">
      <w:pPr>
        <w:tabs>
          <w:tab w:val="left" w:pos="180"/>
          <w:tab w:val="left" w:pos="360"/>
        </w:tabs>
        <w:jc w:val="both"/>
        <w:rPr>
          <w:rFonts w:cs="Times New Roman"/>
        </w:rPr>
      </w:pPr>
    </w:p>
    <w:p w:rsidR="00BE0865" w:rsidRPr="00D65261" w:rsidRDefault="00BE0865" w:rsidP="00090942">
      <w:pPr>
        <w:jc w:val="both"/>
        <w:rPr>
          <w:rFonts w:cs="Times New Roman"/>
          <w:b/>
        </w:rPr>
      </w:pPr>
      <w:r w:rsidRPr="00D65261">
        <w:rPr>
          <w:rFonts w:cs="Times New Roman"/>
          <w:b/>
        </w:rPr>
        <w:t>Komentář k problematice:</w:t>
      </w:r>
    </w:p>
    <w:p w:rsidR="002042E6" w:rsidRPr="00E96C1D" w:rsidRDefault="00FA5A50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>Úklid školy zabezpečovala</w:t>
      </w:r>
      <w:r w:rsidR="00F75DA7" w:rsidRPr="00E96C1D">
        <w:rPr>
          <w:rFonts w:cs="Times New Roman"/>
        </w:rPr>
        <w:t xml:space="preserve"> </w:t>
      </w:r>
      <w:r w:rsidR="00541827" w:rsidRPr="00E96C1D">
        <w:rPr>
          <w:rFonts w:cs="Times New Roman"/>
        </w:rPr>
        <w:t>Ivana Čepičková</w:t>
      </w:r>
      <w:r w:rsidR="00AB1A17" w:rsidRPr="00E96C1D">
        <w:rPr>
          <w:rFonts w:cs="Times New Roman"/>
        </w:rPr>
        <w:t xml:space="preserve">. </w:t>
      </w:r>
      <w:r w:rsidR="00165363" w:rsidRPr="00E96C1D">
        <w:rPr>
          <w:rFonts w:cs="Times New Roman"/>
        </w:rPr>
        <w:t>Vedoucí školního stra</w:t>
      </w:r>
      <w:r w:rsidR="00E67636" w:rsidRPr="00E96C1D">
        <w:rPr>
          <w:rFonts w:cs="Times New Roman"/>
        </w:rPr>
        <w:t xml:space="preserve">vování </w:t>
      </w:r>
      <w:r w:rsidR="007151F7" w:rsidRPr="00E96C1D">
        <w:rPr>
          <w:rFonts w:cs="Times New Roman"/>
        </w:rPr>
        <w:t>je</w:t>
      </w:r>
      <w:r w:rsidR="00E67636" w:rsidRPr="00E96C1D">
        <w:rPr>
          <w:rFonts w:cs="Times New Roman"/>
        </w:rPr>
        <w:t xml:space="preserve"> </w:t>
      </w:r>
      <w:r w:rsidR="00541827" w:rsidRPr="00E96C1D">
        <w:rPr>
          <w:rFonts w:cs="Times New Roman"/>
        </w:rPr>
        <w:t>Helena Junková</w:t>
      </w:r>
      <w:r w:rsidR="007151F7" w:rsidRPr="00E96C1D">
        <w:rPr>
          <w:rFonts w:cs="Times New Roman"/>
        </w:rPr>
        <w:t xml:space="preserve"> </w:t>
      </w:r>
      <w:r w:rsidR="00F919E2">
        <w:rPr>
          <w:rFonts w:cs="Times New Roman"/>
        </w:rPr>
        <w:t>(</w:t>
      </w:r>
      <w:r w:rsidR="007151F7" w:rsidRPr="00E96C1D">
        <w:rPr>
          <w:rFonts w:cs="Times New Roman"/>
        </w:rPr>
        <w:t>dlouhodobá pracovní neschopnost)</w:t>
      </w:r>
      <w:r w:rsidR="00541827" w:rsidRPr="00E96C1D">
        <w:rPr>
          <w:rFonts w:cs="Times New Roman"/>
        </w:rPr>
        <w:t>.</w:t>
      </w:r>
      <w:r w:rsidR="00E9384F" w:rsidRPr="00E96C1D">
        <w:rPr>
          <w:rFonts w:cs="Times New Roman"/>
        </w:rPr>
        <w:t xml:space="preserve"> Kuchařkou byla </w:t>
      </w:r>
      <w:r w:rsidRPr="00E96C1D">
        <w:rPr>
          <w:rFonts w:cs="Times New Roman"/>
        </w:rPr>
        <w:t xml:space="preserve">Věra </w:t>
      </w:r>
      <w:proofErr w:type="spellStart"/>
      <w:r w:rsidRPr="00E96C1D">
        <w:rPr>
          <w:rFonts w:cs="Times New Roman"/>
        </w:rPr>
        <w:t>Lenochová</w:t>
      </w:r>
      <w:proofErr w:type="spellEnd"/>
      <w:r w:rsidR="00531305" w:rsidRPr="00E96C1D">
        <w:rPr>
          <w:rFonts w:cs="Times New Roman"/>
        </w:rPr>
        <w:t xml:space="preserve">, od 1.12. 2023 byla kuchařkou Simona </w:t>
      </w:r>
      <w:proofErr w:type="spellStart"/>
      <w:r w:rsidR="00531305" w:rsidRPr="00E96C1D">
        <w:rPr>
          <w:rFonts w:cs="Times New Roman"/>
        </w:rPr>
        <w:t>Fulíková</w:t>
      </w:r>
      <w:proofErr w:type="spellEnd"/>
      <w:r w:rsidRPr="00E96C1D">
        <w:rPr>
          <w:rFonts w:cs="Times New Roman"/>
        </w:rPr>
        <w:t>.</w:t>
      </w:r>
      <w:r w:rsidR="009F5E33" w:rsidRPr="00E96C1D">
        <w:rPr>
          <w:rFonts w:cs="Times New Roman"/>
        </w:rPr>
        <w:t xml:space="preserve"> Školním</w:t>
      </w:r>
      <w:r w:rsidR="00531305" w:rsidRPr="00E96C1D">
        <w:rPr>
          <w:rFonts w:cs="Times New Roman"/>
        </w:rPr>
        <w:t xml:space="preserve"> asistentem od 1.5. 2024 je Veronika </w:t>
      </w:r>
      <w:r w:rsidR="00F919E2">
        <w:rPr>
          <w:rFonts w:cs="Times New Roman"/>
        </w:rPr>
        <w:t>Boštíková</w:t>
      </w:r>
      <w:r w:rsidR="00531305" w:rsidRPr="00E96C1D">
        <w:rPr>
          <w:rFonts w:cs="Times New Roman"/>
        </w:rPr>
        <w:t xml:space="preserve"> (0.3) a Tereza </w:t>
      </w:r>
      <w:proofErr w:type="spellStart"/>
      <w:proofErr w:type="gramStart"/>
      <w:r w:rsidR="00531305" w:rsidRPr="00E96C1D">
        <w:rPr>
          <w:rFonts w:cs="Times New Roman"/>
        </w:rPr>
        <w:t>Vášková</w:t>
      </w:r>
      <w:proofErr w:type="spellEnd"/>
      <w:r w:rsidR="00531305" w:rsidRPr="00E96C1D">
        <w:rPr>
          <w:rFonts w:cs="Times New Roman"/>
        </w:rPr>
        <w:t>(</w:t>
      </w:r>
      <w:proofErr w:type="gramEnd"/>
      <w:r w:rsidR="00531305" w:rsidRPr="00E96C1D">
        <w:rPr>
          <w:rFonts w:cs="Times New Roman"/>
        </w:rPr>
        <w:t>0,1).</w:t>
      </w:r>
    </w:p>
    <w:p w:rsidR="00D65261" w:rsidRDefault="00D65261">
      <w:pPr>
        <w:rPr>
          <w:rFonts w:cs="Times New Roman"/>
        </w:rPr>
      </w:pPr>
      <w:r>
        <w:rPr>
          <w:rFonts w:cs="Times New Roman"/>
        </w:rPr>
        <w:br w:type="page"/>
      </w:r>
    </w:p>
    <w:p w:rsidR="00BC2B5A" w:rsidRPr="00E96C1D" w:rsidRDefault="00BC2B5A" w:rsidP="00090942">
      <w:pPr>
        <w:jc w:val="both"/>
        <w:rPr>
          <w:rFonts w:cs="Times New Roman"/>
        </w:rPr>
      </w:pPr>
    </w:p>
    <w:p w:rsidR="00F84788" w:rsidRPr="00E96C1D" w:rsidRDefault="00AF2E75" w:rsidP="00090942">
      <w:pPr>
        <w:pStyle w:val="Nadpis1"/>
        <w:jc w:val="both"/>
      </w:pPr>
      <w:r w:rsidRPr="00E96C1D">
        <w:t>Další vzdělávání p</w:t>
      </w:r>
      <w:r w:rsidR="008115EC" w:rsidRPr="00E96C1D">
        <w:t xml:space="preserve">edagogických pracovníků (DVPP) </w:t>
      </w:r>
      <w:r w:rsidRPr="00E96C1D">
        <w:t xml:space="preserve"> </w:t>
      </w:r>
    </w:p>
    <w:p w:rsidR="00F84788" w:rsidRPr="00E96C1D" w:rsidRDefault="00F84788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p w:rsidR="00AF2E75" w:rsidRPr="00D65261" w:rsidRDefault="00AF2E75" w:rsidP="00090942">
      <w:pPr>
        <w:jc w:val="both"/>
        <w:rPr>
          <w:rFonts w:cs="Times New Roman"/>
          <w:b/>
        </w:rPr>
      </w:pPr>
      <w:r w:rsidRPr="00D65261">
        <w:rPr>
          <w:rFonts w:cs="Times New Roman"/>
          <w:b/>
        </w:rPr>
        <w:t xml:space="preserve">Výčet studií, kurzů, seminářů apod., kterých se </w:t>
      </w:r>
      <w:r w:rsidR="00182BF4" w:rsidRPr="00D65261">
        <w:rPr>
          <w:rFonts w:cs="Times New Roman"/>
          <w:b/>
        </w:rPr>
        <w:t xml:space="preserve">pedagogičtí </w:t>
      </w:r>
      <w:r w:rsidRPr="00D65261">
        <w:rPr>
          <w:rFonts w:cs="Times New Roman"/>
          <w:b/>
        </w:rPr>
        <w:t>pracovníci zúčastnili:</w:t>
      </w:r>
    </w:p>
    <w:p w:rsidR="00AF2E75" w:rsidRPr="00E96C1D" w:rsidRDefault="00AF2E75" w:rsidP="00090942">
      <w:pPr>
        <w:jc w:val="both"/>
        <w:rPr>
          <w:rFonts w:cs="Times New Roman"/>
        </w:rPr>
      </w:pP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1183"/>
        <w:gridCol w:w="1704"/>
        <w:gridCol w:w="1361"/>
        <w:gridCol w:w="3746"/>
        <w:gridCol w:w="1068"/>
      </w:tblGrid>
      <w:tr w:rsidR="00E96C1D" w:rsidRPr="00E96C1D" w:rsidTr="00D65261">
        <w:trPr>
          <w:jc w:val="center"/>
        </w:trPr>
        <w:tc>
          <w:tcPr>
            <w:tcW w:w="1183" w:type="dxa"/>
          </w:tcPr>
          <w:p w:rsidR="007A0860" w:rsidRPr="00E96C1D" w:rsidRDefault="009811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Prášková</w:t>
            </w:r>
          </w:p>
        </w:tc>
        <w:tc>
          <w:tcPr>
            <w:tcW w:w="1704" w:type="dxa"/>
          </w:tcPr>
          <w:p w:rsidR="007A0860" w:rsidRPr="00E96C1D" w:rsidRDefault="009811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19.3.2024</w:t>
            </w:r>
          </w:p>
        </w:tc>
        <w:tc>
          <w:tcPr>
            <w:tcW w:w="1361" w:type="dxa"/>
          </w:tcPr>
          <w:p w:rsidR="007A0860" w:rsidRPr="00E96C1D" w:rsidRDefault="009811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Litovel</w:t>
            </w:r>
          </w:p>
        </w:tc>
        <w:tc>
          <w:tcPr>
            <w:tcW w:w="3746" w:type="dxa"/>
          </w:tcPr>
          <w:p w:rsidR="007A0860" w:rsidRPr="00E96C1D" w:rsidRDefault="009811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Základy první pomoci pro zaměstnance škol a školských zařízení</w:t>
            </w:r>
          </w:p>
        </w:tc>
        <w:tc>
          <w:tcPr>
            <w:tcW w:w="1068" w:type="dxa"/>
          </w:tcPr>
          <w:p w:rsidR="007A0860" w:rsidRPr="00E96C1D" w:rsidRDefault="009811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MAP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A32748" w:rsidRPr="00E96C1D" w:rsidRDefault="009811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Prášková</w:t>
            </w:r>
          </w:p>
        </w:tc>
        <w:tc>
          <w:tcPr>
            <w:tcW w:w="1704" w:type="dxa"/>
          </w:tcPr>
          <w:p w:rsidR="00A32748" w:rsidRPr="00E96C1D" w:rsidRDefault="00A32748" w:rsidP="00D65261">
            <w:pPr>
              <w:jc w:val="center"/>
              <w:rPr>
                <w:rFonts w:cs="Times New Roman"/>
              </w:rPr>
            </w:pPr>
          </w:p>
        </w:tc>
        <w:tc>
          <w:tcPr>
            <w:tcW w:w="1361" w:type="dxa"/>
          </w:tcPr>
          <w:p w:rsidR="00A32748" w:rsidRPr="00E96C1D" w:rsidRDefault="009811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Řestoky</w:t>
            </w:r>
          </w:p>
        </w:tc>
        <w:tc>
          <w:tcPr>
            <w:tcW w:w="3746" w:type="dxa"/>
          </w:tcPr>
          <w:p w:rsidR="00A32748" w:rsidRPr="00E96C1D" w:rsidRDefault="009811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Pravidla v MŠ</w:t>
            </w:r>
          </w:p>
        </w:tc>
        <w:tc>
          <w:tcPr>
            <w:tcW w:w="1068" w:type="dxa"/>
          </w:tcPr>
          <w:p w:rsidR="00A32748" w:rsidRPr="00E96C1D" w:rsidRDefault="009811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MAP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574250" w:rsidRPr="00E96C1D" w:rsidRDefault="009811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Prášková</w:t>
            </w:r>
          </w:p>
        </w:tc>
        <w:tc>
          <w:tcPr>
            <w:tcW w:w="1704" w:type="dxa"/>
          </w:tcPr>
          <w:p w:rsidR="00574250" w:rsidRPr="00E96C1D" w:rsidRDefault="00574250" w:rsidP="00D65261">
            <w:pPr>
              <w:jc w:val="center"/>
              <w:rPr>
                <w:rFonts w:cs="Times New Roman"/>
              </w:rPr>
            </w:pPr>
          </w:p>
        </w:tc>
        <w:tc>
          <w:tcPr>
            <w:tcW w:w="1361" w:type="dxa"/>
          </w:tcPr>
          <w:p w:rsidR="00574250" w:rsidRPr="00E96C1D" w:rsidRDefault="009811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 xml:space="preserve">CCV </w:t>
            </w:r>
            <w:proofErr w:type="spellStart"/>
            <w:r w:rsidRPr="00E96C1D">
              <w:rPr>
                <w:rFonts w:cs="Times New Roman"/>
              </w:rPr>
              <w:t>Pce</w:t>
            </w:r>
            <w:proofErr w:type="spellEnd"/>
          </w:p>
        </w:tc>
        <w:tc>
          <w:tcPr>
            <w:tcW w:w="3746" w:type="dxa"/>
          </w:tcPr>
          <w:p w:rsidR="00574250" w:rsidRPr="00E96C1D" w:rsidRDefault="009A5D0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Nastartuj diagnostiku</w:t>
            </w:r>
          </w:p>
        </w:tc>
        <w:tc>
          <w:tcPr>
            <w:tcW w:w="1068" w:type="dxa"/>
          </w:tcPr>
          <w:p w:rsidR="00574250" w:rsidRPr="00E96C1D" w:rsidRDefault="00981174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MAP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Prášková</w:t>
            </w:r>
          </w:p>
        </w:tc>
        <w:tc>
          <w:tcPr>
            <w:tcW w:w="1704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3.4.2024</w:t>
            </w:r>
          </w:p>
        </w:tc>
        <w:tc>
          <w:tcPr>
            <w:tcW w:w="1361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 xml:space="preserve">CCV </w:t>
            </w:r>
            <w:proofErr w:type="spellStart"/>
            <w:r w:rsidRPr="00E96C1D">
              <w:rPr>
                <w:rFonts w:cs="Times New Roman"/>
              </w:rPr>
              <w:t>Pce</w:t>
            </w:r>
            <w:proofErr w:type="spellEnd"/>
          </w:p>
        </w:tc>
        <w:tc>
          <w:tcPr>
            <w:tcW w:w="3746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 xml:space="preserve">Vzdělávací </w:t>
            </w:r>
            <w:proofErr w:type="spellStart"/>
            <w:r w:rsidRPr="00E96C1D">
              <w:rPr>
                <w:rFonts w:cs="Times New Roman"/>
              </w:rPr>
              <w:t>minikonference</w:t>
            </w:r>
            <w:proofErr w:type="spellEnd"/>
            <w:r w:rsidRPr="00E96C1D">
              <w:rPr>
                <w:rFonts w:cs="Times New Roman"/>
              </w:rPr>
              <w:t xml:space="preserve"> Sdílení škol podporující nadání</w:t>
            </w:r>
          </w:p>
        </w:tc>
        <w:tc>
          <w:tcPr>
            <w:tcW w:w="1068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600,-Kč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Čechová</w:t>
            </w:r>
          </w:p>
        </w:tc>
        <w:tc>
          <w:tcPr>
            <w:tcW w:w="1704" w:type="dxa"/>
          </w:tcPr>
          <w:p w:rsidR="00EF1466" w:rsidRPr="00E96C1D" w:rsidRDefault="00EF2D12" w:rsidP="00D65261">
            <w:pPr>
              <w:jc w:val="center"/>
              <w:rPr>
                <w:rFonts w:cs="Times New Roman"/>
              </w:rPr>
            </w:pPr>
            <w:proofErr w:type="gramStart"/>
            <w:r w:rsidRPr="00E96C1D">
              <w:rPr>
                <w:rFonts w:cs="Times New Roman"/>
              </w:rPr>
              <w:t>Duben</w:t>
            </w:r>
            <w:proofErr w:type="gramEnd"/>
            <w:r w:rsidRPr="00E96C1D">
              <w:rPr>
                <w:rFonts w:cs="Times New Roman"/>
              </w:rPr>
              <w:t>/květen</w:t>
            </w:r>
          </w:p>
        </w:tc>
        <w:tc>
          <w:tcPr>
            <w:tcW w:w="1361" w:type="dxa"/>
          </w:tcPr>
          <w:p w:rsidR="00EF1466" w:rsidRPr="00E96C1D" w:rsidRDefault="00EF2D12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Kostelecké Horky</w:t>
            </w:r>
          </w:p>
        </w:tc>
        <w:tc>
          <w:tcPr>
            <w:tcW w:w="3746" w:type="dxa"/>
          </w:tcPr>
          <w:p w:rsidR="00EF1466" w:rsidRPr="00E96C1D" w:rsidRDefault="00EF2D12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Inovativní metody v předškolním vzdělávání</w:t>
            </w:r>
          </w:p>
        </w:tc>
        <w:tc>
          <w:tcPr>
            <w:tcW w:w="1068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Kolářová</w:t>
            </w:r>
          </w:p>
        </w:tc>
        <w:tc>
          <w:tcPr>
            <w:tcW w:w="1704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29.8.202</w:t>
            </w:r>
            <w:r w:rsidR="00D65261">
              <w:rPr>
                <w:rFonts w:cs="Times New Roman"/>
              </w:rPr>
              <w:t>3</w:t>
            </w:r>
          </w:p>
        </w:tc>
        <w:tc>
          <w:tcPr>
            <w:tcW w:w="1361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Praha</w:t>
            </w:r>
          </w:p>
        </w:tc>
        <w:tc>
          <w:tcPr>
            <w:tcW w:w="3746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Robotika s Emou</w:t>
            </w:r>
          </w:p>
        </w:tc>
        <w:tc>
          <w:tcPr>
            <w:tcW w:w="1068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2400 Kč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Kolářová</w:t>
            </w:r>
          </w:p>
        </w:tc>
        <w:tc>
          <w:tcPr>
            <w:tcW w:w="1704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26.-27.9.2023</w:t>
            </w:r>
          </w:p>
        </w:tc>
        <w:tc>
          <w:tcPr>
            <w:tcW w:w="1361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On line</w:t>
            </w:r>
          </w:p>
        </w:tc>
        <w:tc>
          <w:tcPr>
            <w:tcW w:w="3746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Informatika s Emilem</w:t>
            </w:r>
          </w:p>
        </w:tc>
        <w:tc>
          <w:tcPr>
            <w:tcW w:w="1068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2400 Kč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Kolářová</w:t>
            </w:r>
          </w:p>
        </w:tc>
        <w:tc>
          <w:tcPr>
            <w:tcW w:w="1704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8.a10.4.2024</w:t>
            </w:r>
          </w:p>
        </w:tc>
        <w:tc>
          <w:tcPr>
            <w:tcW w:w="1361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On line</w:t>
            </w:r>
          </w:p>
        </w:tc>
        <w:tc>
          <w:tcPr>
            <w:tcW w:w="3746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Digitální kompetence mimo p</w:t>
            </w:r>
            <w:r w:rsidR="00221ADD" w:rsidRPr="00E96C1D">
              <w:rPr>
                <w:rFonts w:cs="Times New Roman"/>
              </w:rPr>
              <w:t>ř</w:t>
            </w:r>
            <w:r w:rsidRPr="00E96C1D">
              <w:rPr>
                <w:rFonts w:cs="Times New Roman"/>
              </w:rPr>
              <w:t>edmět informatika</w:t>
            </w:r>
          </w:p>
        </w:tc>
        <w:tc>
          <w:tcPr>
            <w:tcW w:w="1068" w:type="dxa"/>
          </w:tcPr>
          <w:p w:rsidR="00752C55" w:rsidRPr="00E96C1D" w:rsidRDefault="00752C55" w:rsidP="00D65261">
            <w:pPr>
              <w:jc w:val="center"/>
              <w:rPr>
                <w:rFonts w:cs="Times New Roman"/>
              </w:rPr>
            </w:pP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EF1466" w:rsidRPr="00E96C1D" w:rsidRDefault="00A77C12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Kolářová</w:t>
            </w:r>
          </w:p>
        </w:tc>
        <w:tc>
          <w:tcPr>
            <w:tcW w:w="1704" w:type="dxa"/>
          </w:tcPr>
          <w:p w:rsidR="00EF1466" w:rsidRPr="00E96C1D" w:rsidRDefault="00752C5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25</w:t>
            </w:r>
            <w:r w:rsidR="00A77C12" w:rsidRPr="00E96C1D">
              <w:rPr>
                <w:rFonts w:cs="Times New Roman"/>
              </w:rPr>
              <w:t>.</w:t>
            </w:r>
            <w:r w:rsidRPr="00E96C1D">
              <w:rPr>
                <w:rFonts w:cs="Times New Roman"/>
              </w:rPr>
              <w:t>5</w:t>
            </w:r>
            <w:r w:rsidR="00A77C12" w:rsidRPr="00E96C1D">
              <w:rPr>
                <w:rFonts w:cs="Times New Roman"/>
              </w:rPr>
              <w:t>.2024</w:t>
            </w:r>
          </w:p>
        </w:tc>
        <w:tc>
          <w:tcPr>
            <w:tcW w:w="1361" w:type="dxa"/>
          </w:tcPr>
          <w:p w:rsidR="00EF1466" w:rsidRPr="00E96C1D" w:rsidRDefault="00A77C12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Praha</w:t>
            </w:r>
          </w:p>
        </w:tc>
        <w:tc>
          <w:tcPr>
            <w:tcW w:w="3746" w:type="dxa"/>
          </w:tcPr>
          <w:p w:rsidR="00EF1466" w:rsidRPr="00E96C1D" w:rsidRDefault="00A77C12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 xml:space="preserve">Český červený </w:t>
            </w:r>
            <w:proofErr w:type="gramStart"/>
            <w:r w:rsidRPr="00E96C1D">
              <w:rPr>
                <w:rFonts w:cs="Times New Roman"/>
              </w:rPr>
              <w:t>kříž - zdravotník</w:t>
            </w:r>
            <w:proofErr w:type="gramEnd"/>
          </w:p>
        </w:tc>
        <w:tc>
          <w:tcPr>
            <w:tcW w:w="1068" w:type="dxa"/>
          </w:tcPr>
          <w:p w:rsidR="00EF1466" w:rsidRPr="00E96C1D" w:rsidRDefault="00A77C12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1 150 Kč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3E043D" w:rsidRPr="00E96C1D" w:rsidRDefault="003E043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Kolářová</w:t>
            </w:r>
          </w:p>
        </w:tc>
        <w:tc>
          <w:tcPr>
            <w:tcW w:w="1704" w:type="dxa"/>
          </w:tcPr>
          <w:p w:rsidR="003E043D" w:rsidRPr="00E96C1D" w:rsidRDefault="003E043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16.5.2024</w:t>
            </w:r>
          </w:p>
        </w:tc>
        <w:tc>
          <w:tcPr>
            <w:tcW w:w="1361" w:type="dxa"/>
          </w:tcPr>
          <w:p w:rsidR="003E043D" w:rsidRPr="00E96C1D" w:rsidRDefault="003E043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Ústí nad Orlicí</w:t>
            </w:r>
          </w:p>
        </w:tc>
        <w:tc>
          <w:tcPr>
            <w:tcW w:w="3746" w:type="dxa"/>
          </w:tcPr>
          <w:p w:rsidR="003E043D" w:rsidRPr="00E96C1D" w:rsidRDefault="003E043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Řešení konfliktů pomocí nenásilné komunikace</w:t>
            </w:r>
          </w:p>
        </w:tc>
        <w:tc>
          <w:tcPr>
            <w:tcW w:w="1068" w:type="dxa"/>
          </w:tcPr>
          <w:p w:rsidR="003E043D" w:rsidRPr="00E96C1D" w:rsidRDefault="003E043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1 900 Kč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proofErr w:type="spellStart"/>
            <w:r w:rsidRPr="00E96C1D">
              <w:rPr>
                <w:rFonts w:cs="Times New Roman"/>
              </w:rPr>
              <w:t>Vášková</w:t>
            </w:r>
            <w:proofErr w:type="spellEnd"/>
          </w:p>
        </w:tc>
        <w:tc>
          <w:tcPr>
            <w:tcW w:w="1704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6.12.</w:t>
            </w:r>
          </w:p>
        </w:tc>
        <w:tc>
          <w:tcPr>
            <w:tcW w:w="1361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On-line</w:t>
            </w:r>
          </w:p>
        </w:tc>
        <w:tc>
          <w:tcPr>
            <w:tcW w:w="3746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Výuka v </w:t>
            </w:r>
            <w:proofErr w:type="spellStart"/>
            <w:r w:rsidRPr="00E96C1D">
              <w:rPr>
                <w:rFonts w:cs="Times New Roman"/>
              </w:rPr>
              <w:t>microsoft</w:t>
            </w:r>
            <w:proofErr w:type="spellEnd"/>
            <w:r w:rsidRPr="00E96C1D">
              <w:rPr>
                <w:rFonts w:cs="Times New Roman"/>
              </w:rPr>
              <w:t xml:space="preserve"> </w:t>
            </w:r>
            <w:proofErr w:type="spellStart"/>
            <w:r w:rsidRPr="00E96C1D">
              <w:rPr>
                <w:rFonts w:cs="Times New Roman"/>
              </w:rPr>
              <w:t>teams</w:t>
            </w:r>
            <w:proofErr w:type="spellEnd"/>
          </w:p>
        </w:tc>
        <w:tc>
          <w:tcPr>
            <w:tcW w:w="1068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1 500 Kč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proofErr w:type="spellStart"/>
            <w:r w:rsidRPr="00E96C1D">
              <w:rPr>
                <w:rFonts w:cs="Times New Roman"/>
              </w:rPr>
              <w:t>Vášková</w:t>
            </w:r>
            <w:proofErr w:type="spellEnd"/>
          </w:p>
        </w:tc>
        <w:tc>
          <w:tcPr>
            <w:tcW w:w="1704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14.5.2024</w:t>
            </w:r>
          </w:p>
        </w:tc>
        <w:tc>
          <w:tcPr>
            <w:tcW w:w="1361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 xml:space="preserve">CCV </w:t>
            </w:r>
            <w:proofErr w:type="spellStart"/>
            <w:r w:rsidRPr="00E96C1D">
              <w:rPr>
                <w:rFonts w:cs="Times New Roman"/>
              </w:rPr>
              <w:t>Pce</w:t>
            </w:r>
            <w:proofErr w:type="spellEnd"/>
          </w:p>
        </w:tc>
        <w:tc>
          <w:tcPr>
            <w:tcW w:w="3746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Týrané, zneužívané a zanedbávané dítě ve škole</w:t>
            </w:r>
          </w:p>
        </w:tc>
        <w:tc>
          <w:tcPr>
            <w:tcW w:w="1068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proofErr w:type="spellStart"/>
            <w:r w:rsidRPr="00E96C1D">
              <w:rPr>
                <w:rFonts w:cs="Times New Roman"/>
              </w:rPr>
              <w:t>Vášková</w:t>
            </w:r>
            <w:proofErr w:type="spellEnd"/>
          </w:p>
        </w:tc>
        <w:tc>
          <w:tcPr>
            <w:tcW w:w="1704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3.4.2024</w:t>
            </w:r>
          </w:p>
        </w:tc>
        <w:tc>
          <w:tcPr>
            <w:tcW w:w="1361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 xml:space="preserve">CCV </w:t>
            </w:r>
            <w:proofErr w:type="spellStart"/>
            <w:r w:rsidRPr="00E96C1D">
              <w:rPr>
                <w:rFonts w:cs="Times New Roman"/>
              </w:rPr>
              <w:t>Pce</w:t>
            </w:r>
            <w:proofErr w:type="spellEnd"/>
          </w:p>
        </w:tc>
        <w:tc>
          <w:tcPr>
            <w:tcW w:w="3746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 xml:space="preserve">Vzdělávací </w:t>
            </w:r>
            <w:proofErr w:type="spellStart"/>
            <w:r w:rsidRPr="00E96C1D">
              <w:rPr>
                <w:rFonts w:cs="Times New Roman"/>
              </w:rPr>
              <w:t>minikonference</w:t>
            </w:r>
            <w:proofErr w:type="spellEnd"/>
            <w:r w:rsidRPr="00E96C1D">
              <w:rPr>
                <w:rFonts w:cs="Times New Roman"/>
              </w:rPr>
              <w:t xml:space="preserve"> Sdílení škol podporující nadání</w:t>
            </w:r>
          </w:p>
        </w:tc>
        <w:tc>
          <w:tcPr>
            <w:tcW w:w="1068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600,-Kč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proofErr w:type="spellStart"/>
            <w:r w:rsidRPr="00E96C1D">
              <w:rPr>
                <w:rFonts w:cs="Times New Roman"/>
              </w:rPr>
              <w:t>Vášková</w:t>
            </w:r>
            <w:proofErr w:type="spellEnd"/>
          </w:p>
        </w:tc>
        <w:tc>
          <w:tcPr>
            <w:tcW w:w="1704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</w:p>
        </w:tc>
        <w:tc>
          <w:tcPr>
            <w:tcW w:w="1361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Akademie Libchavy</w:t>
            </w:r>
          </w:p>
        </w:tc>
        <w:tc>
          <w:tcPr>
            <w:tcW w:w="3746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Ředitel koučem</w:t>
            </w:r>
          </w:p>
        </w:tc>
        <w:tc>
          <w:tcPr>
            <w:tcW w:w="1068" w:type="dxa"/>
          </w:tcPr>
          <w:p w:rsidR="00EF1466" w:rsidRPr="00E96C1D" w:rsidRDefault="00D645B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MAP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Píšová</w:t>
            </w:r>
          </w:p>
        </w:tc>
        <w:tc>
          <w:tcPr>
            <w:tcW w:w="1704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</w:p>
        </w:tc>
        <w:tc>
          <w:tcPr>
            <w:tcW w:w="1361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UHK</w:t>
            </w:r>
          </w:p>
        </w:tc>
        <w:tc>
          <w:tcPr>
            <w:tcW w:w="3746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Předškolní</w:t>
            </w:r>
            <w:r w:rsidR="00D65261">
              <w:rPr>
                <w:rFonts w:cs="Times New Roman"/>
              </w:rPr>
              <w:t xml:space="preserve"> </w:t>
            </w:r>
            <w:proofErr w:type="gramStart"/>
            <w:r w:rsidRPr="00E96C1D">
              <w:rPr>
                <w:rFonts w:cs="Times New Roman"/>
              </w:rPr>
              <w:t>pedagogika - magisterské</w:t>
            </w:r>
            <w:proofErr w:type="gramEnd"/>
          </w:p>
        </w:tc>
        <w:tc>
          <w:tcPr>
            <w:tcW w:w="1068" w:type="dxa"/>
          </w:tcPr>
          <w:p w:rsidR="00EF1466" w:rsidRPr="00E96C1D" w:rsidRDefault="00EF1466" w:rsidP="00D65261">
            <w:pPr>
              <w:jc w:val="center"/>
              <w:rPr>
                <w:rFonts w:cs="Times New Roman"/>
              </w:rPr>
            </w:pP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3E043D" w:rsidRPr="00E96C1D" w:rsidRDefault="009A5D05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Píšová</w:t>
            </w:r>
          </w:p>
        </w:tc>
        <w:tc>
          <w:tcPr>
            <w:tcW w:w="1704" w:type="dxa"/>
          </w:tcPr>
          <w:p w:rsidR="003E043D" w:rsidRPr="00E96C1D" w:rsidRDefault="003E043D" w:rsidP="00D65261">
            <w:pPr>
              <w:jc w:val="center"/>
              <w:rPr>
                <w:rFonts w:cs="Times New Roman"/>
              </w:rPr>
            </w:pPr>
          </w:p>
        </w:tc>
        <w:tc>
          <w:tcPr>
            <w:tcW w:w="1361" w:type="dxa"/>
          </w:tcPr>
          <w:p w:rsidR="003E043D" w:rsidRPr="00E96C1D" w:rsidRDefault="0080288A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Praha</w:t>
            </w:r>
          </w:p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proofErr w:type="spellStart"/>
            <w:r w:rsidRPr="00E96C1D">
              <w:rPr>
                <w:rFonts w:cs="Times New Roman"/>
              </w:rPr>
              <w:t>elearning</w:t>
            </w:r>
            <w:proofErr w:type="spellEnd"/>
          </w:p>
        </w:tc>
        <w:tc>
          <w:tcPr>
            <w:tcW w:w="3746" w:type="dxa"/>
          </w:tcPr>
          <w:p w:rsidR="003E043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Podpora komunikačních dovedností žáků MŠ a 1. stupně ZŠ – logopedický asistent</w:t>
            </w:r>
          </w:p>
        </w:tc>
        <w:tc>
          <w:tcPr>
            <w:tcW w:w="1068" w:type="dxa"/>
          </w:tcPr>
          <w:p w:rsidR="003E043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8 990,-Kč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Píšová</w:t>
            </w:r>
          </w:p>
        </w:tc>
        <w:tc>
          <w:tcPr>
            <w:tcW w:w="1704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</w:p>
        </w:tc>
        <w:tc>
          <w:tcPr>
            <w:tcW w:w="1361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On line</w:t>
            </w:r>
          </w:p>
        </w:tc>
        <w:tc>
          <w:tcPr>
            <w:tcW w:w="3746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Umělá inteligence a praktické aplikace pro učitele</w:t>
            </w:r>
          </w:p>
        </w:tc>
        <w:tc>
          <w:tcPr>
            <w:tcW w:w="1068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1650.-Kč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Píšová</w:t>
            </w:r>
          </w:p>
        </w:tc>
        <w:tc>
          <w:tcPr>
            <w:tcW w:w="1704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</w:p>
        </w:tc>
        <w:tc>
          <w:tcPr>
            <w:tcW w:w="1361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online</w:t>
            </w:r>
          </w:p>
        </w:tc>
        <w:tc>
          <w:tcPr>
            <w:tcW w:w="3746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Kultura školy podporující změnu a vedení procesu změny ve škole</w:t>
            </w:r>
          </w:p>
        </w:tc>
        <w:tc>
          <w:tcPr>
            <w:tcW w:w="1068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1310,-Kč</w:t>
            </w:r>
          </w:p>
        </w:tc>
      </w:tr>
      <w:tr w:rsidR="00E96C1D" w:rsidRPr="00E96C1D" w:rsidTr="00D65261">
        <w:trPr>
          <w:jc w:val="center"/>
        </w:trPr>
        <w:tc>
          <w:tcPr>
            <w:tcW w:w="1183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Píšová</w:t>
            </w:r>
          </w:p>
        </w:tc>
        <w:tc>
          <w:tcPr>
            <w:tcW w:w="1704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</w:p>
        </w:tc>
        <w:tc>
          <w:tcPr>
            <w:tcW w:w="1361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Hradec Králové</w:t>
            </w:r>
          </w:p>
        </w:tc>
        <w:tc>
          <w:tcPr>
            <w:tcW w:w="3746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Spisová a archivní služba v podmínkách roku 2024 – aktuální platná legislativa</w:t>
            </w:r>
          </w:p>
        </w:tc>
        <w:tc>
          <w:tcPr>
            <w:tcW w:w="1068" w:type="dxa"/>
          </w:tcPr>
          <w:p w:rsidR="00221ADD" w:rsidRPr="00E96C1D" w:rsidRDefault="00221ADD" w:rsidP="00D65261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2 490,-Kč</w:t>
            </w:r>
          </w:p>
        </w:tc>
      </w:tr>
    </w:tbl>
    <w:p w:rsidR="009C0E7F" w:rsidRPr="00E96C1D" w:rsidRDefault="001E1013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ab/>
        <w:t xml:space="preserve">    </w:t>
      </w:r>
      <w:r w:rsidR="00AF2E75" w:rsidRPr="00E96C1D">
        <w:rPr>
          <w:rFonts w:cs="Times New Roman"/>
        </w:rPr>
        <w:t xml:space="preserve">      </w:t>
      </w:r>
      <w:r w:rsidR="00137E57" w:rsidRPr="00E96C1D">
        <w:rPr>
          <w:rFonts w:cs="Times New Roman"/>
        </w:rPr>
        <w:t xml:space="preserve">                               </w:t>
      </w:r>
    </w:p>
    <w:p w:rsidR="00AF2E75" w:rsidRPr="007D2D57" w:rsidRDefault="00AF5604" w:rsidP="007D2D57">
      <w:pPr>
        <w:pStyle w:val="Nadpis2"/>
        <w:numPr>
          <w:ilvl w:val="0"/>
          <w:numId w:val="0"/>
        </w:numPr>
        <w:jc w:val="both"/>
        <w:rPr>
          <w:rFonts w:ascii="Cambria" w:hAnsi="Cambria" w:cs="Times New Roman"/>
          <w:color w:val="auto"/>
          <w:sz w:val="26"/>
          <w:szCs w:val="26"/>
        </w:rPr>
      </w:pPr>
      <w:bookmarkStart w:id="4" w:name="_Hlk178509785"/>
      <w:r w:rsidRPr="007D2D57">
        <w:rPr>
          <w:rFonts w:ascii="Cambria" w:hAnsi="Cambria" w:cs="Times New Roman"/>
          <w:b/>
          <w:color w:val="auto"/>
          <w:sz w:val="26"/>
          <w:szCs w:val="26"/>
        </w:rPr>
        <w:t>Počítačová gramotnost</w:t>
      </w:r>
      <w:r w:rsidR="007D2D57" w:rsidRPr="007D2D57">
        <w:rPr>
          <w:rFonts w:ascii="Cambria" w:hAnsi="Cambria" w:cs="Times New Roman"/>
          <w:b/>
          <w:color w:val="auto"/>
          <w:sz w:val="26"/>
          <w:szCs w:val="26"/>
        </w:rPr>
        <w:t>:</w:t>
      </w:r>
      <w:r w:rsidR="00AF2E75" w:rsidRPr="007D2D57">
        <w:rPr>
          <w:rFonts w:ascii="Cambria" w:hAnsi="Cambria" w:cs="Times New Roman"/>
          <w:color w:val="auto"/>
          <w:sz w:val="26"/>
          <w:szCs w:val="26"/>
        </w:rPr>
        <w:t xml:space="preserve"> </w:t>
      </w:r>
    </w:p>
    <w:p w:rsidR="00AF2E75" w:rsidRPr="00E96C1D" w:rsidRDefault="00D607DB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Všichni pedagogičtí zaměstnanci ovládají PC techniku na uživatelské úrovni. </w:t>
      </w:r>
    </w:p>
    <w:p w:rsidR="005074A8" w:rsidRPr="00E96C1D" w:rsidRDefault="00517C36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>Statistiku a výkaznictví</w:t>
      </w:r>
      <w:r w:rsidR="009A5D05" w:rsidRPr="00E96C1D">
        <w:rPr>
          <w:rFonts w:cs="Times New Roman"/>
        </w:rPr>
        <w:t xml:space="preserve"> </w:t>
      </w:r>
      <w:r w:rsidR="005074A8" w:rsidRPr="00E96C1D">
        <w:rPr>
          <w:rFonts w:cs="Times New Roman"/>
        </w:rPr>
        <w:t>v programu Bakalář</w:t>
      </w:r>
      <w:r w:rsidRPr="00E96C1D">
        <w:rPr>
          <w:rFonts w:cs="Times New Roman"/>
        </w:rPr>
        <w:t xml:space="preserve">i dělá Mgr. Jiřina </w:t>
      </w:r>
      <w:proofErr w:type="spellStart"/>
      <w:r w:rsidRPr="00E96C1D">
        <w:rPr>
          <w:rFonts w:cs="Times New Roman"/>
        </w:rPr>
        <w:t>Vášková</w:t>
      </w:r>
      <w:proofErr w:type="spellEnd"/>
      <w:r w:rsidR="005074A8" w:rsidRPr="00E96C1D">
        <w:rPr>
          <w:rFonts w:cs="Times New Roman"/>
        </w:rPr>
        <w:t>.</w:t>
      </w:r>
    </w:p>
    <w:p w:rsidR="00541827" w:rsidRPr="00E96C1D" w:rsidRDefault="00541827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Webové stránky spravuje </w:t>
      </w:r>
      <w:proofErr w:type="spellStart"/>
      <w:r w:rsidRPr="00E96C1D">
        <w:rPr>
          <w:rFonts w:cs="Times New Roman"/>
        </w:rPr>
        <w:t>BcA</w:t>
      </w:r>
      <w:proofErr w:type="spellEnd"/>
      <w:r w:rsidRPr="00E96C1D">
        <w:rPr>
          <w:rFonts w:cs="Times New Roman"/>
        </w:rPr>
        <w:t>. Magdaléna Kolářová.</w:t>
      </w:r>
    </w:p>
    <w:p w:rsidR="00AF2E75" w:rsidRPr="00E96C1D" w:rsidRDefault="00AF2E75" w:rsidP="00090942">
      <w:pPr>
        <w:jc w:val="both"/>
        <w:rPr>
          <w:rFonts w:cs="Times New Roman"/>
        </w:rPr>
      </w:pPr>
    </w:p>
    <w:bookmarkEnd w:id="4"/>
    <w:p w:rsidR="00B04BB4" w:rsidRPr="00E96C1D" w:rsidRDefault="00B04BB4" w:rsidP="00090942">
      <w:pPr>
        <w:jc w:val="both"/>
        <w:rPr>
          <w:rFonts w:cs="Times New Roman"/>
        </w:rPr>
      </w:pPr>
    </w:p>
    <w:p w:rsidR="00AF2E75" w:rsidRPr="00E96C1D" w:rsidRDefault="00AF2E75" w:rsidP="00090942">
      <w:pPr>
        <w:pStyle w:val="Nadpis1"/>
        <w:jc w:val="both"/>
      </w:pPr>
      <w:r w:rsidRPr="00E96C1D">
        <w:t>Údaje o zařazování dětí a žáků</w:t>
      </w:r>
    </w:p>
    <w:p w:rsidR="007D2D57" w:rsidRDefault="007D2D57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p w:rsidR="00A82375" w:rsidRPr="00E96C1D" w:rsidRDefault="00A82375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  <w:b/>
          <w:bCs/>
        </w:rPr>
      </w:pPr>
      <w:r w:rsidRPr="00E96C1D">
        <w:rPr>
          <w:rFonts w:cs="Times New Roman"/>
          <w:b/>
          <w:bCs/>
        </w:rPr>
        <w:t>Výsledky zápisu do 1. ročníku pro školní rok 20</w:t>
      </w:r>
      <w:r w:rsidR="00824722" w:rsidRPr="00E96C1D">
        <w:rPr>
          <w:rFonts w:cs="Times New Roman"/>
          <w:b/>
          <w:bCs/>
        </w:rPr>
        <w:t>2</w:t>
      </w:r>
      <w:r w:rsidR="00517C36" w:rsidRPr="00E96C1D">
        <w:rPr>
          <w:rFonts w:cs="Times New Roman"/>
          <w:b/>
          <w:bCs/>
        </w:rPr>
        <w:t>4</w:t>
      </w:r>
      <w:r w:rsidRPr="00E96C1D">
        <w:rPr>
          <w:rFonts w:cs="Times New Roman"/>
          <w:b/>
          <w:bCs/>
        </w:rPr>
        <w:t>/20</w:t>
      </w:r>
      <w:r w:rsidR="00824722" w:rsidRPr="00E96C1D">
        <w:rPr>
          <w:rFonts w:cs="Times New Roman"/>
          <w:b/>
          <w:bCs/>
        </w:rPr>
        <w:t>2</w:t>
      </w:r>
      <w:r w:rsidR="00517C36" w:rsidRPr="00E96C1D">
        <w:rPr>
          <w:rFonts w:cs="Times New Roman"/>
          <w:b/>
          <w:bCs/>
        </w:rPr>
        <w:t>5</w:t>
      </w:r>
    </w:p>
    <w:p w:rsidR="00A82375" w:rsidRPr="00E96C1D" w:rsidRDefault="00A82375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980"/>
        <w:gridCol w:w="1980"/>
      </w:tblGrid>
      <w:tr w:rsidR="00E96C1D" w:rsidRPr="00E96C1D" w:rsidTr="007D2D57">
        <w:trPr>
          <w:trHeight w:val="540"/>
          <w:jc w:val="center"/>
        </w:trPr>
        <w:tc>
          <w:tcPr>
            <w:tcW w:w="1980" w:type="dxa"/>
          </w:tcPr>
          <w:p w:rsidR="00A82375" w:rsidRPr="00E96C1D" w:rsidRDefault="00A8237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Počet  zapsaných dětí</w:t>
            </w:r>
          </w:p>
        </w:tc>
        <w:tc>
          <w:tcPr>
            <w:tcW w:w="1980" w:type="dxa"/>
          </w:tcPr>
          <w:p w:rsidR="00A82375" w:rsidRPr="00E96C1D" w:rsidRDefault="00A8237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Počet dětí přijatých do 1. třídy</w:t>
            </w:r>
          </w:p>
        </w:tc>
        <w:tc>
          <w:tcPr>
            <w:tcW w:w="1980" w:type="dxa"/>
          </w:tcPr>
          <w:p w:rsidR="00A82375" w:rsidRPr="00E96C1D" w:rsidRDefault="00A8237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Z toho počet starších 6ti let</w:t>
            </w:r>
          </w:p>
          <w:p w:rsidR="00A82375" w:rsidRPr="00E96C1D" w:rsidRDefault="00A8237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(nástup po odkladu)</w:t>
            </w:r>
          </w:p>
        </w:tc>
        <w:tc>
          <w:tcPr>
            <w:tcW w:w="1980" w:type="dxa"/>
          </w:tcPr>
          <w:p w:rsidR="00A82375" w:rsidRPr="00E96C1D" w:rsidRDefault="00A8237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Počet odkladů pro školní rok 20</w:t>
            </w:r>
            <w:r w:rsidR="0042390D" w:rsidRPr="00E96C1D">
              <w:rPr>
                <w:rFonts w:cs="Times New Roman"/>
              </w:rPr>
              <w:t>2</w:t>
            </w:r>
            <w:r w:rsidR="00AF5946" w:rsidRPr="00E96C1D">
              <w:rPr>
                <w:rFonts w:cs="Times New Roman"/>
              </w:rPr>
              <w:t>3</w:t>
            </w:r>
            <w:r w:rsidR="00D36173" w:rsidRPr="00E96C1D">
              <w:rPr>
                <w:rFonts w:cs="Times New Roman"/>
              </w:rPr>
              <w:t>/202</w:t>
            </w:r>
            <w:r w:rsidR="00AF5946" w:rsidRPr="00E96C1D">
              <w:rPr>
                <w:rFonts w:cs="Times New Roman"/>
              </w:rPr>
              <w:t>4</w:t>
            </w:r>
          </w:p>
        </w:tc>
      </w:tr>
      <w:tr w:rsidR="00090942" w:rsidRPr="00E96C1D" w:rsidTr="007D2D57">
        <w:trPr>
          <w:trHeight w:val="540"/>
          <w:jc w:val="center"/>
        </w:trPr>
        <w:tc>
          <w:tcPr>
            <w:tcW w:w="1980" w:type="dxa"/>
          </w:tcPr>
          <w:p w:rsidR="00A82375" w:rsidRPr="00E96C1D" w:rsidRDefault="009B678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6</w:t>
            </w:r>
          </w:p>
          <w:p w:rsidR="00A82375" w:rsidRPr="00E96C1D" w:rsidRDefault="00A8237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  <w:tc>
          <w:tcPr>
            <w:tcW w:w="1980" w:type="dxa"/>
          </w:tcPr>
          <w:p w:rsidR="00A82375" w:rsidRPr="00E96C1D" w:rsidRDefault="00517C36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6</w:t>
            </w:r>
          </w:p>
        </w:tc>
        <w:tc>
          <w:tcPr>
            <w:tcW w:w="1980" w:type="dxa"/>
          </w:tcPr>
          <w:p w:rsidR="00A82375" w:rsidRPr="00E96C1D" w:rsidRDefault="00517C36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</w:p>
        </w:tc>
        <w:tc>
          <w:tcPr>
            <w:tcW w:w="1980" w:type="dxa"/>
          </w:tcPr>
          <w:p w:rsidR="00A82375" w:rsidRPr="00E96C1D" w:rsidRDefault="00517C36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0</w:t>
            </w:r>
          </w:p>
        </w:tc>
      </w:tr>
    </w:tbl>
    <w:p w:rsidR="007D2D57" w:rsidRDefault="007D2D57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  <w:b/>
        </w:rPr>
      </w:pPr>
      <w:bookmarkStart w:id="5" w:name="_Hlk178509834"/>
    </w:p>
    <w:p w:rsidR="00A82375" w:rsidRPr="007D2D57" w:rsidRDefault="00FF3CD0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  <w:b/>
        </w:rPr>
      </w:pPr>
      <w:r w:rsidRPr="00E96C1D">
        <w:rPr>
          <w:rFonts w:cs="Times New Roman"/>
          <w:b/>
        </w:rPr>
        <w:t>Ukončení docházky na ZŠ</w:t>
      </w:r>
      <w:r w:rsidR="007D2D57">
        <w:rPr>
          <w:rFonts w:cs="Times New Roman"/>
          <w:b/>
        </w:rPr>
        <w:t>:</w:t>
      </w:r>
    </w:p>
    <w:p w:rsidR="007151F7" w:rsidRPr="00E96C1D" w:rsidRDefault="00FF3CD0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  <w:r w:rsidRPr="00E96C1D">
        <w:rPr>
          <w:rFonts w:cs="Times New Roman"/>
        </w:rPr>
        <w:t xml:space="preserve">ZŠ Proseč </w:t>
      </w:r>
      <w:r w:rsidR="00731E4A" w:rsidRPr="00E96C1D">
        <w:rPr>
          <w:rFonts w:cs="Times New Roman"/>
        </w:rPr>
        <w:t>2</w:t>
      </w:r>
      <w:r w:rsidRPr="00E96C1D">
        <w:rPr>
          <w:rFonts w:cs="Times New Roman"/>
        </w:rPr>
        <w:t xml:space="preserve"> žá</w:t>
      </w:r>
      <w:r w:rsidR="00731E4A" w:rsidRPr="00E96C1D">
        <w:rPr>
          <w:rFonts w:cs="Times New Roman"/>
        </w:rPr>
        <w:t>ci</w:t>
      </w:r>
      <w:r w:rsidRPr="00E96C1D">
        <w:rPr>
          <w:rFonts w:cs="Times New Roman"/>
        </w:rPr>
        <w:t>.</w:t>
      </w:r>
      <w:r w:rsidR="00517C36" w:rsidRPr="00E96C1D">
        <w:rPr>
          <w:rFonts w:cs="Times New Roman"/>
        </w:rPr>
        <w:t xml:space="preserve"> </w:t>
      </w:r>
    </w:p>
    <w:p w:rsidR="007151F7" w:rsidRPr="00E96C1D" w:rsidRDefault="00517C36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  <w:r w:rsidRPr="00E96C1D">
        <w:rPr>
          <w:rFonts w:cs="Times New Roman"/>
        </w:rPr>
        <w:t xml:space="preserve">Gymnázium suverénního řádu maltézských rytířů 1 žákyně. </w:t>
      </w:r>
    </w:p>
    <w:p w:rsidR="00FF3CD0" w:rsidRPr="00E96C1D" w:rsidRDefault="00517C36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  <w:r w:rsidRPr="00E96C1D">
        <w:rPr>
          <w:rFonts w:cs="Times New Roman"/>
        </w:rPr>
        <w:t xml:space="preserve">ZŠ Vysoké Mýto </w:t>
      </w:r>
      <w:r w:rsidR="002C25E5" w:rsidRPr="00E96C1D">
        <w:rPr>
          <w:rFonts w:cs="Times New Roman"/>
        </w:rPr>
        <w:t>2</w:t>
      </w:r>
      <w:r w:rsidR="00A1129C" w:rsidRPr="00E96C1D">
        <w:rPr>
          <w:rFonts w:cs="Times New Roman"/>
        </w:rPr>
        <w:t xml:space="preserve"> </w:t>
      </w:r>
      <w:r w:rsidRPr="00E96C1D">
        <w:rPr>
          <w:rFonts w:cs="Times New Roman"/>
        </w:rPr>
        <w:t>žá</w:t>
      </w:r>
      <w:r w:rsidR="002C25E5" w:rsidRPr="00E96C1D">
        <w:rPr>
          <w:rFonts w:cs="Times New Roman"/>
        </w:rPr>
        <w:t>ci</w:t>
      </w:r>
      <w:r w:rsidRPr="00E96C1D">
        <w:rPr>
          <w:rFonts w:cs="Times New Roman"/>
        </w:rPr>
        <w:t>.</w:t>
      </w:r>
    </w:p>
    <w:bookmarkEnd w:id="5"/>
    <w:p w:rsidR="00AF5946" w:rsidRPr="00E96C1D" w:rsidRDefault="00AF5946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p w:rsidR="00AF5946" w:rsidRPr="00E96C1D" w:rsidRDefault="00AF5946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p w:rsidR="00A82375" w:rsidRPr="00E96C1D" w:rsidRDefault="00A82375" w:rsidP="00090942">
      <w:pPr>
        <w:pStyle w:val="Nadpis1"/>
        <w:jc w:val="both"/>
      </w:pPr>
      <w:r w:rsidRPr="00E96C1D">
        <w:t>Výsledky výchovy a vzdělávání na konci školního roku</w:t>
      </w:r>
    </w:p>
    <w:p w:rsidR="00A82375" w:rsidRPr="00E96C1D" w:rsidRDefault="00A82375" w:rsidP="00090942">
      <w:pPr>
        <w:pStyle w:val="Zhlav"/>
        <w:tabs>
          <w:tab w:val="clear" w:pos="4536"/>
          <w:tab w:val="clear" w:pos="9072"/>
        </w:tabs>
        <w:jc w:val="both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350"/>
        <w:gridCol w:w="1711"/>
        <w:gridCol w:w="1350"/>
        <w:gridCol w:w="1350"/>
        <w:gridCol w:w="1350"/>
      </w:tblGrid>
      <w:tr w:rsidR="00E96C1D" w:rsidRPr="00E96C1D" w:rsidTr="00090942">
        <w:trPr>
          <w:trHeight w:val="840"/>
          <w:jc w:val="center"/>
        </w:trPr>
        <w:tc>
          <w:tcPr>
            <w:tcW w:w="1350" w:type="dxa"/>
          </w:tcPr>
          <w:p w:rsidR="00A82375" w:rsidRPr="00E96C1D" w:rsidRDefault="00A8237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Ročník</w:t>
            </w:r>
          </w:p>
        </w:tc>
        <w:tc>
          <w:tcPr>
            <w:tcW w:w="1350" w:type="dxa"/>
          </w:tcPr>
          <w:p w:rsidR="00A82375" w:rsidRPr="00E96C1D" w:rsidRDefault="00A82375" w:rsidP="007D2D57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Počet žáků celkem</w:t>
            </w:r>
          </w:p>
          <w:p w:rsidR="00A82375" w:rsidRPr="00E96C1D" w:rsidRDefault="00A8237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  <w:tc>
          <w:tcPr>
            <w:tcW w:w="1607" w:type="dxa"/>
          </w:tcPr>
          <w:p w:rsidR="00A82375" w:rsidRPr="00E96C1D" w:rsidRDefault="00A82375" w:rsidP="007D2D57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Prospělo s vyznamenáním</w:t>
            </w:r>
          </w:p>
          <w:p w:rsidR="00A82375" w:rsidRPr="00E96C1D" w:rsidRDefault="00A8237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  <w:tc>
          <w:tcPr>
            <w:tcW w:w="1350" w:type="dxa"/>
          </w:tcPr>
          <w:p w:rsidR="00A82375" w:rsidRPr="00E96C1D" w:rsidRDefault="00A82375" w:rsidP="007D2D57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Prospělo</w:t>
            </w:r>
          </w:p>
          <w:p w:rsidR="00A82375" w:rsidRPr="00E96C1D" w:rsidRDefault="00A8237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  <w:tc>
          <w:tcPr>
            <w:tcW w:w="1350" w:type="dxa"/>
          </w:tcPr>
          <w:p w:rsidR="00A82375" w:rsidRPr="00E96C1D" w:rsidRDefault="00A82375" w:rsidP="007D2D57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Neprospělo</w:t>
            </w:r>
          </w:p>
          <w:p w:rsidR="00A82375" w:rsidRPr="00E96C1D" w:rsidRDefault="00A8237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  <w:tc>
          <w:tcPr>
            <w:tcW w:w="1350" w:type="dxa"/>
          </w:tcPr>
          <w:p w:rsidR="00A82375" w:rsidRPr="00E96C1D" w:rsidRDefault="00A82375" w:rsidP="007D2D57">
            <w:pPr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Hodnoceno slovně</w:t>
            </w:r>
          </w:p>
          <w:p w:rsidR="00A82375" w:rsidRPr="00E96C1D" w:rsidRDefault="00A82375" w:rsidP="007D2D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</w:p>
        </w:tc>
      </w:tr>
      <w:tr w:rsidR="00E96C1D" w:rsidRPr="00E96C1D" w:rsidTr="00090942">
        <w:trPr>
          <w:cantSplit/>
          <w:trHeight w:val="441"/>
          <w:jc w:val="center"/>
        </w:trPr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1.</w:t>
            </w:r>
          </w:p>
        </w:tc>
        <w:tc>
          <w:tcPr>
            <w:tcW w:w="1350" w:type="dxa"/>
          </w:tcPr>
          <w:p w:rsidR="00A82375" w:rsidRPr="00E96C1D" w:rsidRDefault="00731E4A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6</w:t>
            </w:r>
          </w:p>
        </w:tc>
        <w:tc>
          <w:tcPr>
            <w:tcW w:w="1607" w:type="dxa"/>
          </w:tcPr>
          <w:p w:rsidR="00A82375" w:rsidRPr="00E96C1D" w:rsidRDefault="00731E4A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6</w:t>
            </w:r>
          </w:p>
        </w:tc>
        <w:tc>
          <w:tcPr>
            <w:tcW w:w="1350" w:type="dxa"/>
          </w:tcPr>
          <w:p w:rsidR="00A82375" w:rsidRPr="00E96C1D" w:rsidRDefault="0042390D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1350" w:type="dxa"/>
          </w:tcPr>
          <w:p w:rsidR="00A82375" w:rsidRPr="00E96C1D" w:rsidRDefault="00D36173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cantSplit/>
          <w:trHeight w:val="441"/>
          <w:jc w:val="center"/>
        </w:trPr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2.</w:t>
            </w:r>
          </w:p>
        </w:tc>
        <w:tc>
          <w:tcPr>
            <w:tcW w:w="1350" w:type="dxa"/>
          </w:tcPr>
          <w:p w:rsidR="00A82375" w:rsidRPr="00E96C1D" w:rsidRDefault="00517C36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3</w:t>
            </w:r>
          </w:p>
        </w:tc>
        <w:tc>
          <w:tcPr>
            <w:tcW w:w="1607" w:type="dxa"/>
          </w:tcPr>
          <w:p w:rsidR="00A82375" w:rsidRPr="00E96C1D" w:rsidRDefault="00517C36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3</w:t>
            </w:r>
          </w:p>
        </w:tc>
        <w:tc>
          <w:tcPr>
            <w:tcW w:w="1350" w:type="dxa"/>
          </w:tcPr>
          <w:p w:rsidR="00A82375" w:rsidRPr="00E96C1D" w:rsidRDefault="001918A4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cantSplit/>
          <w:trHeight w:val="441"/>
          <w:jc w:val="center"/>
        </w:trPr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3.</w:t>
            </w:r>
          </w:p>
        </w:tc>
        <w:tc>
          <w:tcPr>
            <w:tcW w:w="1350" w:type="dxa"/>
          </w:tcPr>
          <w:p w:rsidR="00A82375" w:rsidRPr="00E96C1D" w:rsidRDefault="00517C36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5</w:t>
            </w:r>
          </w:p>
        </w:tc>
        <w:tc>
          <w:tcPr>
            <w:tcW w:w="1607" w:type="dxa"/>
          </w:tcPr>
          <w:p w:rsidR="00A82375" w:rsidRPr="00E96C1D" w:rsidRDefault="00517C36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5</w:t>
            </w:r>
          </w:p>
        </w:tc>
        <w:tc>
          <w:tcPr>
            <w:tcW w:w="1350" w:type="dxa"/>
          </w:tcPr>
          <w:p w:rsidR="00A82375" w:rsidRPr="00E96C1D" w:rsidRDefault="00D36173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1350" w:type="dxa"/>
          </w:tcPr>
          <w:p w:rsidR="00A82375" w:rsidRPr="00E96C1D" w:rsidRDefault="007C22DA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cantSplit/>
          <w:trHeight w:val="441"/>
          <w:jc w:val="center"/>
        </w:trPr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4.</w:t>
            </w:r>
          </w:p>
        </w:tc>
        <w:tc>
          <w:tcPr>
            <w:tcW w:w="1350" w:type="dxa"/>
          </w:tcPr>
          <w:p w:rsidR="00A82375" w:rsidRPr="00E96C1D" w:rsidRDefault="00517C36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6</w:t>
            </w:r>
          </w:p>
        </w:tc>
        <w:tc>
          <w:tcPr>
            <w:tcW w:w="1607" w:type="dxa"/>
          </w:tcPr>
          <w:p w:rsidR="00A82375" w:rsidRPr="00E96C1D" w:rsidRDefault="00517C36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6</w:t>
            </w:r>
          </w:p>
        </w:tc>
        <w:tc>
          <w:tcPr>
            <w:tcW w:w="1350" w:type="dxa"/>
          </w:tcPr>
          <w:p w:rsidR="00A82375" w:rsidRPr="00E96C1D" w:rsidRDefault="00517C36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cantSplit/>
          <w:trHeight w:val="441"/>
          <w:jc w:val="center"/>
        </w:trPr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5.</w:t>
            </w:r>
          </w:p>
        </w:tc>
        <w:tc>
          <w:tcPr>
            <w:tcW w:w="1350" w:type="dxa"/>
          </w:tcPr>
          <w:p w:rsidR="00A82375" w:rsidRPr="00E96C1D" w:rsidRDefault="00517C36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4</w:t>
            </w:r>
          </w:p>
        </w:tc>
        <w:tc>
          <w:tcPr>
            <w:tcW w:w="1607" w:type="dxa"/>
          </w:tcPr>
          <w:p w:rsidR="00A82375" w:rsidRPr="00E96C1D" w:rsidRDefault="00517C36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3</w:t>
            </w:r>
          </w:p>
        </w:tc>
        <w:tc>
          <w:tcPr>
            <w:tcW w:w="1350" w:type="dxa"/>
          </w:tcPr>
          <w:p w:rsidR="00A82375" w:rsidRPr="00E96C1D" w:rsidRDefault="00517C36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cantSplit/>
          <w:trHeight w:val="441"/>
          <w:jc w:val="center"/>
        </w:trPr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celkem</w:t>
            </w:r>
          </w:p>
        </w:tc>
        <w:tc>
          <w:tcPr>
            <w:tcW w:w="1350" w:type="dxa"/>
          </w:tcPr>
          <w:p w:rsidR="00A82375" w:rsidRPr="00E96C1D" w:rsidRDefault="007C22DA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  <w:r w:rsidR="00517C36" w:rsidRPr="00E96C1D">
              <w:rPr>
                <w:rFonts w:cs="Times New Roman"/>
              </w:rPr>
              <w:t>4</w:t>
            </w:r>
          </w:p>
        </w:tc>
        <w:tc>
          <w:tcPr>
            <w:tcW w:w="1607" w:type="dxa"/>
          </w:tcPr>
          <w:p w:rsidR="00A82375" w:rsidRPr="00E96C1D" w:rsidRDefault="00517C36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23</w:t>
            </w:r>
          </w:p>
        </w:tc>
        <w:tc>
          <w:tcPr>
            <w:tcW w:w="1350" w:type="dxa"/>
          </w:tcPr>
          <w:p w:rsidR="00A82375" w:rsidRPr="00E96C1D" w:rsidRDefault="00517C36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  <w:tc>
          <w:tcPr>
            <w:tcW w:w="1350" w:type="dxa"/>
          </w:tcPr>
          <w:p w:rsidR="00A82375" w:rsidRPr="00E96C1D" w:rsidRDefault="007C22DA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1350" w:type="dxa"/>
          </w:tcPr>
          <w:p w:rsidR="00A82375" w:rsidRPr="00E96C1D" w:rsidRDefault="00A82375" w:rsidP="007D2D57">
            <w:pPr>
              <w:pStyle w:val="Zhlav"/>
              <w:jc w:val="center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</w:tbl>
    <w:p w:rsidR="00DF7ED0" w:rsidRPr="00E96C1D" w:rsidRDefault="00DF7ED0" w:rsidP="00090942">
      <w:pPr>
        <w:jc w:val="both"/>
        <w:rPr>
          <w:rFonts w:cs="Times New Roman"/>
        </w:rPr>
      </w:pPr>
    </w:p>
    <w:p w:rsidR="00AF2E75" w:rsidRPr="00E96C1D" w:rsidRDefault="00AF2E75" w:rsidP="007D2D57">
      <w:pPr>
        <w:pStyle w:val="Titulek"/>
        <w:jc w:val="both"/>
        <w:rPr>
          <w:rFonts w:ascii="Cambria" w:hAnsi="Cambria" w:cs="Times New Roman"/>
        </w:rPr>
      </w:pPr>
      <w:bookmarkStart w:id="6" w:name="_Hlk178509933"/>
      <w:r w:rsidRPr="00E96C1D">
        <w:rPr>
          <w:rFonts w:ascii="Cambria" w:hAnsi="Cambria" w:cs="Times New Roman"/>
        </w:rPr>
        <w:t>Hodnocení výsledků výchovného působení</w:t>
      </w:r>
      <w:r w:rsidR="007D2D57">
        <w:rPr>
          <w:rFonts w:ascii="Cambria" w:hAnsi="Cambria" w:cs="Times New Roman"/>
        </w:rPr>
        <w:t>:</w:t>
      </w:r>
    </w:p>
    <w:p w:rsidR="00AF2E75" w:rsidRPr="007D2D57" w:rsidRDefault="007D2D57" w:rsidP="007D2D57">
      <w:pPr>
        <w:jc w:val="both"/>
        <w:rPr>
          <w:rFonts w:cs="Times New Roman"/>
        </w:rPr>
      </w:pPr>
      <w:r w:rsidRPr="007D2D57">
        <w:rPr>
          <w:rFonts w:cs="Times New Roman"/>
        </w:rPr>
        <w:t>-</w:t>
      </w:r>
      <w:r>
        <w:rPr>
          <w:rFonts w:cs="Times New Roman"/>
        </w:rPr>
        <w:t xml:space="preserve"> </w:t>
      </w:r>
      <w:r w:rsidR="00AF2E75" w:rsidRPr="007D2D57">
        <w:rPr>
          <w:rFonts w:cs="Times New Roman"/>
        </w:rPr>
        <w:t>Vyučující se věnují žákům nad rámec vyuč</w:t>
      </w:r>
      <w:r w:rsidR="00D11C00" w:rsidRPr="007D2D57">
        <w:rPr>
          <w:rFonts w:cs="Times New Roman"/>
        </w:rPr>
        <w:t>ovací povinnosti</w:t>
      </w:r>
      <w:r>
        <w:rPr>
          <w:rFonts w:cs="Times New Roman"/>
        </w:rPr>
        <w:t>.</w:t>
      </w:r>
      <w:r w:rsidR="00AF2E75" w:rsidRPr="007D2D57">
        <w:rPr>
          <w:rFonts w:cs="Times New Roman"/>
        </w:rPr>
        <w:t xml:space="preserve">   </w:t>
      </w:r>
    </w:p>
    <w:p w:rsidR="002A089A" w:rsidRPr="00E96C1D" w:rsidRDefault="007D2D57" w:rsidP="007D2D57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11C00" w:rsidRPr="00E96C1D">
        <w:rPr>
          <w:rFonts w:cs="Times New Roman"/>
        </w:rPr>
        <w:t>Pro žáky byl</w:t>
      </w:r>
      <w:r w:rsidR="00F0125F" w:rsidRPr="00E96C1D">
        <w:rPr>
          <w:rFonts w:cs="Times New Roman"/>
        </w:rPr>
        <w:t>y</w:t>
      </w:r>
      <w:r w:rsidR="00D11C00" w:rsidRPr="00E96C1D">
        <w:rPr>
          <w:rFonts w:cs="Times New Roman"/>
        </w:rPr>
        <w:t xml:space="preserve"> z</w:t>
      </w:r>
      <w:r w:rsidR="00DB2E38" w:rsidRPr="00E96C1D">
        <w:rPr>
          <w:rFonts w:cs="Times New Roman"/>
        </w:rPr>
        <w:t> </w:t>
      </w:r>
      <w:r w:rsidR="00D11C00" w:rsidRPr="00E96C1D">
        <w:rPr>
          <w:rFonts w:cs="Times New Roman"/>
        </w:rPr>
        <w:t>prostředků</w:t>
      </w:r>
      <w:r w:rsidR="00DB2E38" w:rsidRPr="00E96C1D">
        <w:rPr>
          <w:rFonts w:cs="Times New Roman"/>
        </w:rPr>
        <w:t xml:space="preserve"> EU-O</w:t>
      </w:r>
      <w:r w:rsidR="009A5D05" w:rsidRPr="00E96C1D">
        <w:rPr>
          <w:rFonts w:cs="Times New Roman"/>
        </w:rPr>
        <w:t>PJAK</w:t>
      </w:r>
      <w:r w:rsidR="00F0125F" w:rsidRPr="00E96C1D">
        <w:rPr>
          <w:rFonts w:cs="Times New Roman"/>
        </w:rPr>
        <w:t xml:space="preserve"> zorganizován</w:t>
      </w:r>
      <w:r w:rsidR="009A5D05" w:rsidRPr="00E96C1D">
        <w:rPr>
          <w:rFonts w:cs="Times New Roman"/>
        </w:rPr>
        <w:t>a řada akcí a nakoupeny didaktické pomůcky pro inovativní pojetí vzdělávání.</w:t>
      </w:r>
    </w:p>
    <w:p w:rsidR="009760BD" w:rsidRPr="00E96C1D" w:rsidRDefault="009760BD" w:rsidP="00090942">
      <w:pPr>
        <w:ind w:left="720"/>
        <w:jc w:val="both"/>
        <w:rPr>
          <w:rFonts w:cs="Times New Roman"/>
        </w:rPr>
      </w:pPr>
    </w:p>
    <w:p w:rsidR="00AF2E75" w:rsidRPr="007D2D57" w:rsidRDefault="007D2D57" w:rsidP="007D2D57">
      <w:pPr>
        <w:jc w:val="both"/>
        <w:rPr>
          <w:rFonts w:cs="Times New Roman"/>
          <w:u w:val="single"/>
        </w:rPr>
      </w:pPr>
      <w:r w:rsidRPr="007D2D57">
        <w:rPr>
          <w:rFonts w:cs="Times New Roman"/>
          <w:u w:val="single"/>
        </w:rPr>
        <w:t>-</w:t>
      </w:r>
      <w:r>
        <w:rPr>
          <w:rFonts w:cs="Times New Roman"/>
          <w:u w:val="single"/>
        </w:rPr>
        <w:t xml:space="preserve"> </w:t>
      </w:r>
      <w:r w:rsidR="00AF2E75" w:rsidRPr="007D2D57">
        <w:rPr>
          <w:rFonts w:cs="Times New Roman"/>
          <w:u w:val="single"/>
        </w:rPr>
        <w:t>Prevence sociálně patologických jevů</w:t>
      </w:r>
    </w:p>
    <w:p w:rsidR="00AF2E75" w:rsidRPr="00E96C1D" w:rsidRDefault="00AF2E75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Témata prolínají prvoukou, přírodovědou a vlastivědou. Škola nebyla nucena řešit </w:t>
      </w:r>
      <w:r w:rsidR="00AD23B6" w:rsidRPr="00E96C1D">
        <w:rPr>
          <w:rFonts w:cs="Times New Roman"/>
        </w:rPr>
        <w:t>žádné výrazné</w:t>
      </w:r>
      <w:r w:rsidRPr="00E96C1D">
        <w:rPr>
          <w:rFonts w:cs="Times New Roman"/>
        </w:rPr>
        <w:t xml:space="preserve"> projevy šikany, čemuž napomáhá malé rodinné prostředí školy, kde jsou žáci neustále p</w:t>
      </w:r>
      <w:r w:rsidR="00F0125F" w:rsidRPr="00E96C1D">
        <w:rPr>
          <w:rFonts w:cs="Times New Roman"/>
        </w:rPr>
        <w:t xml:space="preserve">od dozorem pedagogů </w:t>
      </w:r>
      <w:r w:rsidR="007C22DA" w:rsidRPr="00E96C1D">
        <w:rPr>
          <w:rFonts w:cs="Times New Roman"/>
        </w:rPr>
        <w:t xml:space="preserve">a asistentů </w:t>
      </w:r>
      <w:r w:rsidR="00F0125F" w:rsidRPr="00E96C1D">
        <w:rPr>
          <w:rFonts w:cs="Times New Roman"/>
        </w:rPr>
        <w:t>a každodenní</w:t>
      </w:r>
      <w:r w:rsidRPr="00E96C1D">
        <w:rPr>
          <w:rFonts w:cs="Times New Roman"/>
        </w:rPr>
        <w:t xml:space="preserve"> aktiv</w:t>
      </w:r>
      <w:r w:rsidR="00DB2E38" w:rsidRPr="00E96C1D">
        <w:rPr>
          <w:rFonts w:cs="Times New Roman"/>
        </w:rPr>
        <w:t>ity</w:t>
      </w:r>
      <w:r w:rsidRPr="00E96C1D">
        <w:rPr>
          <w:rFonts w:cs="Times New Roman"/>
        </w:rPr>
        <w:t xml:space="preserve"> směřují k potlačování projevů šikany </w:t>
      </w:r>
      <w:r w:rsidR="00226A0D" w:rsidRPr="00E96C1D">
        <w:rPr>
          <w:rFonts w:cs="Times New Roman"/>
        </w:rPr>
        <w:t xml:space="preserve">ve škole. </w:t>
      </w:r>
    </w:p>
    <w:p w:rsidR="00AD23B6" w:rsidRPr="00E96C1D" w:rsidRDefault="00AD23B6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K prevenci výrazně přispívá i beseda s Policií ČR, kterou se snažíme pravidelně zařazovat do výuky ZŠ i MŠ.</w:t>
      </w:r>
    </w:p>
    <w:p w:rsidR="00AF2E75" w:rsidRPr="007D2D57" w:rsidRDefault="007D2D57" w:rsidP="007D2D57">
      <w:pPr>
        <w:jc w:val="both"/>
        <w:rPr>
          <w:rFonts w:cs="Times New Roman"/>
        </w:rPr>
      </w:pPr>
      <w:r w:rsidRPr="007D2D57">
        <w:rPr>
          <w:rFonts w:cs="Times New Roman"/>
        </w:rPr>
        <w:t>-</w:t>
      </w:r>
      <w:r>
        <w:rPr>
          <w:rFonts w:cs="Times New Roman"/>
        </w:rPr>
        <w:t xml:space="preserve"> </w:t>
      </w:r>
      <w:r w:rsidR="00AD23B6" w:rsidRPr="007D2D57">
        <w:rPr>
          <w:rFonts w:cs="Times New Roman"/>
        </w:rPr>
        <w:t>Školní družina zabezpečovala</w:t>
      </w:r>
      <w:r w:rsidR="00AF2E75" w:rsidRPr="007D2D57">
        <w:rPr>
          <w:rFonts w:cs="Times New Roman"/>
        </w:rPr>
        <w:t xml:space="preserve"> aktivní prožití volného času žáků</w:t>
      </w:r>
      <w:r w:rsidR="007C22DA" w:rsidRPr="007D2D57">
        <w:rPr>
          <w:rFonts w:cs="Times New Roman"/>
        </w:rPr>
        <w:t xml:space="preserve"> v rámci vzdělávacího programu.</w:t>
      </w:r>
    </w:p>
    <w:p w:rsidR="006B7E2F" w:rsidRPr="007D2D57" w:rsidRDefault="007D2D57" w:rsidP="007D2D57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B2E38" w:rsidRPr="007D2D57">
        <w:rPr>
          <w:rFonts w:cs="Times New Roman"/>
        </w:rPr>
        <w:t>Mateřská škola</w:t>
      </w:r>
      <w:r w:rsidR="006B7E2F" w:rsidRPr="007D2D57">
        <w:rPr>
          <w:rFonts w:cs="Times New Roman"/>
        </w:rPr>
        <w:t xml:space="preserve"> pracovala podle ŠVP pro předškolní vzdělávání.</w:t>
      </w:r>
    </w:p>
    <w:p w:rsidR="004B0373" w:rsidRPr="00E96C1D" w:rsidRDefault="004B0373" w:rsidP="00090942">
      <w:pPr>
        <w:jc w:val="both"/>
        <w:rPr>
          <w:rFonts w:cs="Times New Roman"/>
        </w:rPr>
      </w:pPr>
    </w:p>
    <w:p w:rsidR="004B0373" w:rsidRPr="007D2D57" w:rsidRDefault="007D2D57" w:rsidP="007D2D57">
      <w:pPr>
        <w:jc w:val="both"/>
        <w:rPr>
          <w:rFonts w:cs="Times New Roman"/>
          <w:u w:val="single"/>
        </w:rPr>
      </w:pPr>
      <w:r w:rsidRPr="007D2D57">
        <w:rPr>
          <w:rFonts w:cs="Times New Roman"/>
          <w:u w:val="single"/>
        </w:rPr>
        <w:t>-</w:t>
      </w:r>
      <w:r>
        <w:rPr>
          <w:rFonts w:cs="Times New Roman"/>
          <w:u w:val="single"/>
        </w:rPr>
        <w:t xml:space="preserve"> </w:t>
      </w:r>
      <w:r w:rsidR="00AF2E75" w:rsidRPr="007D2D57">
        <w:rPr>
          <w:rFonts w:cs="Times New Roman"/>
          <w:u w:val="single"/>
        </w:rPr>
        <w:t>Pochvaly a oceněn</w:t>
      </w:r>
      <w:r w:rsidR="004B0373" w:rsidRPr="007D2D57">
        <w:rPr>
          <w:rFonts w:cs="Times New Roman"/>
          <w:u w:val="single"/>
        </w:rPr>
        <w:t>í</w:t>
      </w:r>
    </w:p>
    <w:p w:rsidR="00526FD4" w:rsidRPr="00E96C1D" w:rsidRDefault="00526FD4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Pochvala ředitelky školy</w:t>
      </w:r>
    </w:p>
    <w:p w:rsidR="00526FD4" w:rsidRPr="00E96C1D" w:rsidRDefault="00526FD4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Hana Šlégrová – soutěže na koních– jízda zručnosti</w:t>
      </w:r>
    </w:p>
    <w:p w:rsidR="00526FD4" w:rsidRPr="00E96C1D" w:rsidRDefault="00526FD4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Viktorie Švecová – účast v soutěžích ve sportovní gymnastice</w:t>
      </w:r>
    </w:p>
    <w:p w:rsidR="00526FD4" w:rsidRPr="00E96C1D" w:rsidRDefault="00526FD4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Jiří Broulík – účast v hasičských soutěžích</w:t>
      </w:r>
    </w:p>
    <w:p w:rsidR="00EB184B" w:rsidRPr="00E96C1D" w:rsidRDefault="00EB184B" w:rsidP="00090942">
      <w:pPr>
        <w:ind w:left="1080"/>
        <w:jc w:val="both"/>
        <w:rPr>
          <w:rFonts w:cs="Times New Roman"/>
        </w:rPr>
      </w:pPr>
    </w:p>
    <w:p w:rsidR="00AF2E75" w:rsidRPr="007D2D57" w:rsidRDefault="007D2D57" w:rsidP="007D2D57">
      <w:pPr>
        <w:jc w:val="both"/>
        <w:rPr>
          <w:rFonts w:cs="Times New Roman"/>
          <w:u w:val="single"/>
        </w:rPr>
      </w:pPr>
      <w:r w:rsidRPr="007D2D57">
        <w:rPr>
          <w:rFonts w:cs="Times New Roman"/>
          <w:u w:val="single"/>
        </w:rPr>
        <w:t>-</w:t>
      </w:r>
      <w:r>
        <w:rPr>
          <w:rFonts w:cs="Times New Roman"/>
          <w:u w:val="single"/>
        </w:rPr>
        <w:t xml:space="preserve"> </w:t>
      </w:r>
      <w:r w:rsidR="00AF2E75" w:rsidRPr="007D2D57">
        <w:rPr>
          <w:rFonts w:cs="Times New Roman"/>
          <w:u w:val="single"/>
        </w:rPr>
        <w:t>Napomenutí a důtky</w:t>
      </w:r>
    </w:p>
    <w:p w:rsidR="00207EA5" w:rsidRPr="00E96C1D" w:rsidRDefault="00660185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neudělen</w:t>
      </w:r>
      <w:r w:rsidR="007151F7" w:rsidRPr="00E96C1D">
        <w:rPr>
          <w:rFonts w:cs="Times New Roman"/>
        </w:rPr>
        <w:t>y</w:t>
      </w:r>
    </w:p>
    <w:p w:rsidR="00207EA5" w:rsidRPr="00E96C1D" w:rsidRDefault="00207EA5" w:rsidP="00090942">
      <w:pPr>
        <w:ind w:left="1080"/>
        <w:jc w:val="both"/>
        <w:rPr>
          <w:rFonts w:cs="Times New Roman"/>
        </w:rPr>
      </w:pPr>
    </w:p>
    <w:p w:rsidR="00AF2E75" w:rsidRPr="00E96C1D" w:rsidRDefault="00AF2E75" w:rsidP="00090942">
      <w:pPr>
        <w:jc w:val="both"/>
        <w:rPr>
          <w:rFonts w:cs="Times New Roman"/>
          <w:b/>
        </w:rPr>
      </w:pPr>
      <w:r w:rsidRPr="00E96C1D">
        <w:rPr>
          <w:rFonts w:cs="Times New Roman"/>
          <w:b/>
        </w:rPr>
        <w:t>Snížené známky z chování na konci školního roku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900"/>
        <w:gridCol w:w="2325"/>
      </w:tblGrid>
      <w:tr w:rsidR="00E96C1D" w:rsidRPr="00E96C1D" w:rsidTr="00090942">
        <w:trPr>
          <w:trHeight w:val="375"/>
          <w:jc w:val="center"/>
        </w:trPr>
        <w:tc>
          <w:tcPr>
            <w:tcW w:w="1635" w:type="dxa"/>
          </w:tcPr>
          <w:p w:rsidR="00AF2E75" w:rsidRPr="00E96C1D" w:rsidRDefault="00AF2E75" w:rsidP="00090942">
            <w:pPr>
              <w:jc w:val="both"/>
              <w:rPr>
                <w:rFonts w:cs="Times New Roman"/>
              </w:rPr>
            </w:pPr>
          </w:p>
        </w:tc>
        <w:tc>
          <w:tcPr>
            <w:tcW w:w="900" w:type="dxa"/>
          </w:tcPr>
          <w:p w:rsidR="00AF2E75" w:rsidRPr="00E96C1D" w:rsidRDefault="00AF2E7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počet</w:t>
            </w:r>
          </w:p>
        </w:tc>
        <w:tc>
          <w:tcPr>
            <w:tcW w:w="2325" w:type="dxa"/>
          </w:tcPr>
          <w:p w:rsidR="00AF2E75" w:rsidRPr="00E96C1D" w:rsidRDefault="00AF2E7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% ze všech žáků</w:t>
            </w:r>
          </w:p>
        </w:tc>
      </w:tr>
      <w:tr w:rsidR="00E96C1D" w:rsidRPr="00E96C1D" w:rsidTr="00090942">
        <w:trPr>
          <w:trHeight w:val="345"/>
          <w:jc w:val="center"/>
        </w:trPr>
        <w:tc>
          <w:tcPr>
            <w:tcW w:w="1635" w:type="dxa"/>
          </w:tcPr>
          <w:p w:rsidR="00AF2E75" w:rsidRPr="00E96C1D" w:rsidRDefault="00AF2E7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2- uspokojivé</w:t>
            </w:r>
          </w:p>
        </w:tc>
        <w:tc>
          <w:tcPr>
            <w:tcW w:w="900" w:type="dxa"/>
          </w:tcPr>
          <w:p w:rsidR="00AF2E7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2325" w:type="dxa"/>
          </w:tcPr>
          <w:p w:rsidR="00AF2E7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trHeight w:val="150"/>
          <w:jc w:val="center"/>
        </w:trPr>
        <w:tc>
          <w:tcPr>
            <w:tcW w:w="1635" w:type="dxa"/>
          </w:tcPr>
          <w:p w:rsidR="00AF2E75" w:rsidRPr="00E96C1D" w:rsidRDefault="00AF2E7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3- neuspokoj.</w:t>
            </w:r>
          </w:p>
        </w:tc>
        <w:tc>
          <w:tcPr>
            <w:tcW w:w="900" w:type="dxa"/>
          </w:tcPr>
          <w:p w:rsidR="00AF2E7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2325" w:type="dxa"/>
          </w:tcPr>
          <w:p w:rsidR="00AF2E7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</w:tbl>
    <w:p w:rsidR="00AF2E75" w:rsidRPr="00E96C1D" w:rsidRDefault="00AF2E75" w:rsidP="00090942">
      <w:pPr>
        <w:jc w:val="both"/>
        <w:rPr>
          <w:rFonts w:cs="Times New Roman"/>
        </w:rPr>
      </w:pPr>
    </w:p>
    <w:p w:rsidR="00AF2E75" w:rsidRPr="00E96C1D" w:rsidRDefault="00AF2E75" w:rsidP="00090942">
      <w:pPr>
        <w:jc w:val="both"/>
        <w:rPr>
          <w:rFonts w:cs="Times New Roman"/>
        </w:rPr>
      </w:pPr>
    </w:p>
    <w:p w:rsidR="00AF2E75" w:rsidRPr="007D2D57" w:rsidRDefault="00AF2E75" w:rsidP="007D2D57">
      <w:pPr>
        <w:pStyle w:val="Nadpis2"/>
        <w:numPr>
          <w:ilvl w:val="0"/>
          <w:numId w:val="0"/>
        </w:numPr>
        <w:jc w:val="both"/>
        <w:rPr>
          <w:rFonts w:ascii="Cambria" w:hAnsi="Cambria" w:cs="Times New Roman"/>
          <w:b/>
          <w:color w:val="auto"/>
          <w:sz w:val="26"/>
          <w:szCs w:val="26"/>
        </w:rPr>
      </w:pPr>
      <w:r w:rsidRPr="007D2D57">
        <w:rPr>
          <w:rFonts w:ascii="Cambria" w:hAnsi="Cambria" w:cs="Times New Roman"/>
          <w:b/>
          <w:color w:val="auto"/>
          <w:sz w:val="26"/>
          <w:szCs w:val="26"/>
        </w:rPr>
        <w:t xml:space="preserve">Údaje o </w:t>
      </w:r>
      <w:r w:rsidR="0078436E" w:rsidRPr="007D2D57">
        <w:rPr>
          <w:rFonts w:ascii="Cambria" w:hAnsi="Cambria" w:cs="Times New Roman"/>
          <w:b/>
          <w:color w:val="auto"/>
          <w:sz w:val="26"/>
          <w:szCs w:val="26"/>
        </w:rPr>
        <w:t>žácích se zdravotním postižením, zdravotním znevýhodněním, sociálním znevýhodněním a žácích nadaných</w:t>
      </w:r>
      <w:r w:rsidRPr="007D2D57">
        <w:rPr>
          <w:rFonts w:ascii="Cambria" w:hAnsi="Cambria" w:cs="Times New Roman"/>
          <w:b/>
          <w:color w:val="auto"/>
          <w:sz w:val="26"/>
          <w:szCs w:val="26"/>
        </w:rPr>
        <w:t>:</w:t>
      </w:r>
    </w:p>
    <w:p w:rsidR="00AF2E75" w:rsidRPr="00E96C1D" w:rsidRDefault="00AF2E75" w:rsidP="00090942">
      <w:pPr>
        <w:jc w:val="both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968"/>
      </w:tblGrid>
      <w:tr w:rsidR="00E96C1D" w:rsidRPr="00E96C1D" w:rsidTr="00090942">
        <w:trPr>
          <w:cantSplit/>
          <w:trHeight w:val="360"/>
          <w:jc w:val="center"/>
        </w:trPr>
        <w:tc>
          <w:tcPr>
            <w:tcW w:w="3969" w:type="dxa"/>
          </w:tcPr>
          <w:p w:rsidR="00AF2E75" w:rsidRPr="00E96C1D" w:rsidRDefault="00AF2E7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Druh postižení</w:t>
            </w:r>
          </w:p>
        </w:tc>
        <w:tc>
          <w:tcPr>
            <w:tcW w:w="851" w:type="dxa"/>
          </w:tcPr>
          <w:p w:rsidR="00AF2E75" w:rsidRPr="00E96C1D" w:rsidRDefault="00AF2E7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ročník</w:t>
            </w:r>
          </w:p>
        </w:tc>
        <w:tc>
          <w:tcPr>
            <w:tcW w:w="968" w:type="dxa"/>
          </w:tcPr>
          <w:p w:rsidR="00AF2E75" w:rsidRPr="00E96C1D" w:rsidRDefault="00AF2E7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Počet ž.</w:t>
            </w:r>
          </w:p>
        </w:tc>
      </w:tr>
      <w:tr w:rsidR="00E96C1D" w:rsidRPr="00E96C1D" w:rsidTr="00090942">
        <w:trPr>
          <w:cantSplit/>
          <w:trHeight w:val="360"/>
          <w:jc w:val="center"/>
        </w:trPr>
        <w:tc>
          <w:tcPr>
            <w:tcW w:w="3969" w:type="dxa"/>
          </w:tcPr>
          <w:p w:rsidR="0078436E" w:rsidRPr="00E96C1D" w:rsidRDefault="0078436E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Mentálně postižení</w:t>
            </w:r>
          </w:p>
        </w:tc>
        <w:tc>
          <w:tcPr>
            <w:tcW w:w="851" w:type="dxa"/>
          </w:tcPr>
          <w:p w:rsidR="0078436E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968" w:type="dxa"/>
          </w:tcPr>
          <w:p w:rsidR="0078436E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cantSplit/>
          <w:trHeight w:val="360"/>
          <w:jc w:val="center"/>
        </w:trPr>
        <w:tc>
          <w:tcPr>
            <w:tcW w:w="3969" w:type="dxa"/>
          </w:tcPr>
          <w:p w:rsidR="00AF2E75" w:rsidRPr="00E96C1D" w:rsidRDefault="0078436E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Sluchově</w:t>
            </w:r>
            <w:r w:rsidR="00AF2E75" w:rsidRPr="00E96C1D">
              <w:rPr>
                <w:rFonts w:cs="Times New Roman"/>
              </w:rPr>
              <w:t xml:space="preserve"> postižení</w:t>
            </w:r>
          </w:p>
        </w:tc>
        <w:tc>
          <w:tcPr>
            <w:tcW w:w="851" w:type="dxa"/>
          </w:tcPr>
          <w:p w:rsidR="00AF2E7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968" w:type="dxa"/>
          </w:tcPr>
          <w:p w:rsidR="00AF2E7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cantSplit/>
          <w:trHeight w:val="360"/>
          <w:jc w:val="center"/>
        </w:trPr>
        <w:tc>
          <w:tcPr>
            <w:tcW w:w="3969" w:type="dxa"/>
          </w:tcPr>
          <w:p w:rsidR="00AF2E75" w:rsidRPr="00E96C1D" w:rsidRDefault="0078436E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Zrakově</w:t>
            </w:r>
            <w:r w:rsidR="00AF2E75" w:rsidRPr="00E96C1D">
              <w:rPr>
                <w:rFonts w:cs="Times New Roman"/>
              </w:rPr>
              <w:t xml:space="preserve"> postižení</w:t>
            </w:r>
          </w:p>
        </w:tc>
        <w:tc>
          <w:tcPr>
            <w:tcW w:w="851" w:type="dxa"/>
          </w:tcPr>
          <w:p w:rsidR="00AF2E7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968" w:type="dxa"/>
          </w:tcPr>
          <w:p w:rsidR="00AF2E7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cantSplit/>
          <w:trHeight w:val="360"/>
          <w:jc w:val="center"/>
        </w:trPr>
        <w:tc>
          <w:tcPr>
            <w:tcW w:w="3969" w:type="dxa"/>
          </w:tcPr>
          <w:p w:rsidR="00AF2E75" w:rsidRPr="00E96C1D" w:rsidRDefault="00AF2E7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S vadami řeči</w:t>
            </w:r>
          </w:p>
        </w:tc>
        <w:tc>
          <w:tcPr>
            <w:tcW w:w="851" w:type="dxa"/>
          </w:tcPr>
          <w:p w:rsidR="00AF2E7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968" w:type="dxa"/>
          </w:tcPr>
          <w:p w:rsidR="00AF2E7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cantSplit/>
          <w:trHeight w:val="360"/>
          <w:jc w:val="center"/>
        </w:trPr>
        <w:tc>
          <w:tcPr>
            <w:tcW w:w="3969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Tělesně postižení</w:t>
            </w:r>
          </w:p>
        </w:tc>
        <w:tc>
          <w:tcPr>
            <w:tcW w:w="851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968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cantSplit/>
          <w:trHeight w:val="360"/>
          <w:jc w:val="center"/>
        </w:trPr>
        <w:tc>
          <w:tcPr>
            <w:tcW w:w="3969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Postižení více vadami</w:t>
            </w:r>
          </w:p>
        </w:tc>
        <w:tc>
          <w:tcPr>
            <w:tcW w:w="851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968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cantSplit/>
          <w:trHeight w:val="360"/>
          <w:jc w:val="center"/>
        </w:trPr>
        <w:tc>
          <w:tcPr>
            <w:tcW w:w="3969" w:type="dxa"/>
          </w:tcPr>
          <w:p w:rsidR="00AF2E75" w:rsidRPr="00E96C1D" w:rsidRDefault="00AF2E7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S vývojovými poruchami učení</w:t>
            </w:r>
          </w:p>
        </w:tc>
        <w:tc>
          <w:tcPr>
            <w:tcW w:w="851" w:type="dxa"/>
          </w:tcPr>
          <w:p w:rsidR="00AF2E75" w:rsidRPr="00E96C1D" w:rsidRDefault="006A6EEC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1.,3</w:t>
            </w:r>
            <w:r w:rsidR="00660185" w:rsidRPr="00E96C1D">
              <w:rPr>
                <w:rFonts w:cs="Times New Roman"/>
              </w:rPr>
              <w:t>.</w:t>
            </w:r>
          </w:p>
        </w:tc>
        <w:tc>
          <w:tcPr>
            <w:tcW w:w="968" w:type="dxa"/>
          </w:tcPr>
          <w:p w:rsidR="00AF2E75" w:rsidRPr="00E96C1D" w:rsidRDefault="0066018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2</w:t>
            </w:r>
          </w:p>
        </w:tc>
      </w:tr>
      <w:tr w:rsidR="00E96C1D" w:rsidRPr="00E96C1D" w:rsidTr="00090942">
        <w:trPr>
          <w:cantSplit/>
          <w:trHeight w:val="360"/>
          <w:jc w:val="center"/>
        </w:trPr>
        <w:tc>
          <w:tcPr>
            <w:tcW w:w="3969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S vývojovými poruchami chování</w:t>
            </w:r>
          </w:p>
        </w:tc>
        <w:tc>
          <w:tcPr>
            <w:tcW w:w="851" w:type="dxa"/>
          </w:tcPr>
          <w:p w:rsidR="00D62935" w:rsidRPr="00E96C1D" w:rsidRDefault="006A6EEC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4</w:t>
            </w:r>
            <w:r w:rsidR="00660185" w:rsidRPr="00E96C1D">
              <w:rPr>
                <w:rFonts w:cs="Times New Roman"/>
              </w:rPr>
              <w:t>.</w:t>
            </w:r>
          </w:p>
        </w:tc>
        <w:tc>
          <w:tcPr>
            <w:tcW w:w="968" w:type="dxa"/>
          </w:tcPr>
          <w:p w:rsidR="00D62935" w:rsidRPr="00E96C1D" w:rsidRDefault="007F20F1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1</w:t>
            </w:r>
          </w:p>
        </w:tc>
      </w:tr>
      <w:tr w:rsidR="00E96C1D" w:rsidRPr="00E96C1D" w:rsidTr="00090942">
        <w:trPr>
          <w:cantSplit/>
          <w:trHeight w:val="360"/>
          <w:jc w:val="center"/>
        </w:trPr>
        <w:tc>
          <w:tcPr>
            <w:tcW w:w="3969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Autisté</w:t>
            </w:r>
          </w:p>
        </w:tc>
        <w:tc>
          <w:tcPr>
            <w:tcW w:w="851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968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  <w:tr w:rsidR="00E96C1D" w:rsidRPr="00E96C1D" w:rsidTr="00090942">
        <w:trPr>
          <w:cantSplit/>
          <w:trHeight w:val="360"/>
          <w:jc w:val="center"/>
        </w:trPr>
        <w:tc>
          <w:tcPr>
            <w:tcW w:w="3969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Žáci nadaní</w:t>
            </w:r>
          </w:p>
        </w:tc>
        <w:tc>
          <w:tcPr>
            <w:tcW w:w="851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  <w:tc>
          <w:tcPr>
            <w:tcW w:w="968" w:type="dxa"/>
          </w:tcPr>
          <w:p w:rsidR="00D62935" w:rsidRPr="00E96C1D" w:rsidRDefault="00D62935" w:rsidP="00090942">
            <w:pPr>
              <w:jc w:val="both"/>
              <w:rPr>
                <w:rFonts w:cs="Times New Roman"/>
              </w:rPr>
            </w:pPr>
            <w:r w:rsidRPr="00E96C1D">
              <w:rPr>
                <w:rFonts w:cs="Times New Roman"/>
              </w:rPr>
              <w:t>-</w:t>
            </w:r>
          </w:p>
        </w:tc>
      </w:tr>
    </w:tbl>
    <w:p w:rsidR="00D62935" w:rsidRPr="00E96C1D" w:rsidRDefault="00D62935" w:rsidP="00090942">
      <w:pPr>
        <w:jc w:val="both"/>
      </w:pPr>
    </w:p>
    <w:p w:rsidR="00FF2218" w:rsidRPr="00CA6C74" w:rsidRDefault="00FF2218" w:rsidP="00CA6C74">
      <w:pPr>
        <w:pStyle w:val="Nadpis2"/>
        <w:numPr>
          <w:ilvl w:val="0"/>
          <w:numId w:val="0"/>
        </w:numPr>
        <w:ind w:left="357" w:hanging="357"/>
        <w:jc w:val="both"/>
        <w:rPr>
          <w:rFonts w:ascii="Cambria" w:hAnsi="Cambria" w:cs="Times New Roman"/>
          <w:b/>
          <w:color w:val="auto"/>
          <w:sz w:val="26"/>
          <w:szCs w:val="26"/>
        </w:rPr>
      </w:pPr>
      <w:r w:rsidRPr="007D2D57">
        <w:rPr>
          <w:rFonts w:ascii="Cambria" w:hAnsi="Cambria" w:cs="Times New Roman"/>
          <w:b/>
          <w:color w:val="auto"/>
          <w:sz w:val="26"/>
          <w:szCs w:val="26"/>
        </w:rPr>
        <w:t>Testování, s</w:t>
      </w:r>
      <w:r w:rsidR="00AF2E75" w:rsidRPr="007D2D57">
        <w:rPr>
          <w:rFonts w:ascii="Cambria" w:hAnsi="Cambria" w:cs="Times New Roman"/>
          <w:b/>
          <w:color w:val="auto"/>
          <w:sz w:val="26"/>
          <w:szCs w:val="26"/>
        </w:rPr>
        <w:t xml:space="preserve">outěže a přehlídky </w:t>
      </w:r>
    </w:p>
    <w:p w:rsidR="00A77C12" w:rsidRPr="00E96C1D" w:rsidRDefault="00F24F0A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V tomto školním roce </w:t>
      </w:r>
      <w:r w:rsidR="00E2740E" w:rsidRPr="00E96C1D">
        <w:rPr>
          <w:rFonts w:cs="Times New Roman"/>
        </w:rPr>
        <w:t>ne</w:t>
      </w:r>
      <w:r w:rsidRPr="00E96C1D">
        <w:rPr>
          <w:rFonts w:cs="Times New Roman"/>
        </w:rPr>
        <w:t xml:space="preserve">probíhalo </w:t>
      </w:r>
      <w:r w:rsidR="00585AB3" w:rsidRPr="00E96C1D">
        <w:rPr>
          <w:rFonts w:cs="Times New Roman"/>
        </w:rPr>
        <w:t xml:space="preserve">oficiální </w:t>
      </w:r>
      <w:r w:rsidRPr="00E96C1D">
        <w:rPr>
          <w:rFonts w:cs="Times New Roman"/>
        </w:rPr>
        <w:t>testování žáků 5.</w:t>
      </w:r>
      <w:r w:rsidR="007F7C2B" w:rsidRPr="00E96C1D">
        <w:rPr>
          <w:rFonts w:cs="Times New Roman"/>
        </w:rPr>
        <w:t xml:space="preserve"> </w:t>
      </w:r>
      <w:r w:rsidRPr="00E96C1D">
        <w:rPr>
          <w:rFonts w:cs="Times New Roman"/>
        </w:rPr>
        <w:t>ročníku</w:t>
      </w:r>
      <w:r w:rsidR="00660185" w:rsidRPr="00E96C1D">
        <w:rPr>
          <w:rFonts w:cs="Times New Roman"/>
        </w:rPr>
        <w:t>.</w:t>
      </w:r>
      <w:r w:rsidR="00A77C12" w:rsidRPr="00E96C1D">
        <w:rPr>
          <w:rFonts w:cs="Times New Roman"/>
        </w:rPr>
        <w:t xml:space="preserve"> </w:t>
      </w:r>
    </w:p>
    <w:p w:rsidR="00A77C12" w:rsidRPr="00E96C1D" w:rsidRDefault="00A77C12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Zlatý </w:t>
      </w:r>
      <w:proofErr w:type="gramStart"/>
      <w:r w:rsidRPr="00E96C1D">
        <w:rPr>
          <w:rFonts w:cs="Times New Roman"/>
        </w:rPr>
        <w:t>list - krajské</w:t>
      </w:r>
      <w:proofErr w:type="gramEnd"/>
      <w:r w:rsidRPr="00E96C1D">
        <w:rPr>
          <w:rFonts w:cs="Times New Roman"/>
        </w:rPr>
        <w:t xml:space="preserve"> kolo, skupina M, 8</w:t>
      </w:r>
      <w:r w:rsidR="00F919E2">
        <w:rPr>
          <w:rFonts w:cs="Times New Roman"/>
        </w:rPr>
        <w:t>.</w:t>
      </w:r>
      <w:r w:rsidRPr="00E96C1D">
        <w:rPr>
          <w:rFonts w:cs="Times New Roman"/>
        </w:rPr>
        <w:t xml:space="preserve"> místo (52. ročník přírodovědné soutěže ve školním roce 2023/2024)</w:t>
      </w:r>
    </w:p>
    <w:p w:rsidR="00A77C12" w:rsidRPr="00E96C1D" w:rsidRDefault="00A77C12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13. ročník celostátní Soutěže Finanční </w:t>
      </w:r>
      <w:proofErr w:type="gramStart"/>
      <w:r w:rsidRPr="00E96C1D">
        <w:rPr>
          <w:rFonts w:cs="Times New Roman"/>
        </w:rPr>
        <w:t>gramotnost - kategorie</w:t>
      </w:r>
      <w:proofErr w:type="gramEnd"/>
      <w:r w:rsidRPr="00E96C1D">
        <w:rPr>
          <w:rFonts w:cs="Times New Roman"/>
        </w:rPr>
        <w:t xml:space="preserve"> I., okresní kolo 3 místo</w:t>
      </w:r>
    </w:p>
    <w:p w:rsidR="00A73A23" w:rsidRPr="00E96C1D" w:rsidRDefault="00FC446F" w:rsidP="00090942">
      <w:pPr>
        <w:jc w:val="both"/>
        <w:rPr>
          <w:rFonts w:cs="Times New Roman"/>
        </w:rPr>
      </w:pPr>
      <w:r w:rsidRPr="00E96C1D">
        <w:rPr>
          <w:rFonts w:cs="Times New Roman"/>
          <w:shd w:val="clear" w:color="auto" w:fill="FFFFFF"/>
        </w:rPr>
        <w:t>IT Fitness test - 2023 - realizován v hodině informatiky, testy nedokončeny z důvodu časové dotace a obtížnosti pro žáky 1. stupně. </w:t>
      </w:r>
    </w:p>
    <w:p w:rsidR="00AC7693" w:rsidRPr="00E96C1D" w:rsidRDefault="00E2740E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 </w:t>
      </w:r>
    </w:p>
    <w:p w:rsidR="00AF2E75" w:rsidRPr="00CA6C74" w:rsidRDefault="00AF2E75" w:rsidP="00CA6C74">
      <w:pPr>
        <w:pStyle w:val="Nadpis2"/>
        <w:numPr>
          <w:ilvl w:val="0"/>
          <w:numId w:val="0"/>
        </w:numPr>
        <w:ind w:left="357" w:hanging="357"/>
        <w:jc w:val="both"/>
        <w:rPr>
          <w:rFonts w:ascii="Cambria" w:hAnsi="Cambria" w:cs="Times New Roman"/>
          <w:b/>
          <w:color w:val="auto"/>
          <w:sz w:val="26"/>
          <w:szCs w:val="26"/>
        </w:rPr>
      </w:pPr>
      <w:bookmarkStart w:id="7" w:name="_Hlk178516921"/>
      <w:bookmarkEnd w:id="6"/>
      <w:r w:rsidRPr="007D2D57">
        <w:rPr>
          <w:rFonts w:ascii="Cambria" w:hAnsi="Cambria" w:cs="Times New Roman"/>
          <w:b/>
          <w:color w:val="auto"/>
          <w:sz w:val="26"/>
          <w:szCs w:val="26"/>
        </w:rPr>
        <w:t>Údaje o školních a mimoškolních aktivitách</w:t>
      </w:r>
    </w:p>
    <w:p w:rsidR="00AF2E75" w:rsidRPr="00E96C1D" w:rsidRDefault="00740B77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22.9. 2023 </w:t>
      </w:r>
      <w:r w:rsidR="000B5DC4" w:rsidRPr="00E96C1D">
        <w:rPr>
          <w:rFonts w:cs="Times New Roman"/>
        </w:rPr>
        <w:t>Dětské d</w:t>
      </w:r>
      <w:r w:rsidRPr="00E96C1D">
        <w:rPr>
          <w:rFonts w:cs="Times New Roman"/>
        </w:rPr>
        <w:t>opravní hřiště Vysoké Mýto</w:t>
      </w:r>
    </w:p>
    <w:p w:rsidR="00740B77" w:rsidRPr="00E96C1D" w:rsidRDefault="00740B77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29.9. 2023</w:t>
      </w:r>
      <w:r w:rsidR="000B5DC4" w:rsidRPr="00E96C1D">
        <w:rPr>
          <w:rFonts w:cs="Times New Roman"/>
        </w:rPr>
        <w:t xml:space="preserve"> </w:t>
      </w:r>
      <w:r w:rsidRPr="00E96C1D">
        <w:rPr>
          <w:rFonts w:cs="Times New Roman"/>
        </w:rPr>
        <w:t xml:space="preserve">Muzeum Vysoké </w:t>
      </w:r>
      <w:proofErr w:type="gramStart"/>
      <w:r w:rsidRPr="00E96C1D">
        <w:rPr>
          <w:rFonts w:cs="Times New Roman"/>
        </w:rPr>
        <w:t xml:space="preserve">Mýto </w:t>
      </w:r>
      <w:r w:rsidR="000B5DC4" w:rsidRPr="00E96C1D">
        <w:rPr>
          <w:rFonts w:cs="Times New Roman"/>
        </w:rPr>
        <w:t xml:space="preserve">- </w:t>
      </w:r>
      <w:r w:rsidRPr="00E96C1D">
        <w:rPr>
          <w:rFonts w:cs="Times New Roman"/>
        </w:rPr>
        <w:t>Středověké</w:t>
      </w:r>
      <w:proofErr w:type="gramEnd"/>
      <w:r w:rsidRPr="00E96C1D">
        <w:rPr>
          <w:rFonts w:cs="Times New Roman"/>
        </w:rPr>
        <w:t xml:space="preserve"> hrady, zbraně a co z nich zbylo</w:t>
      </w:r>
      <w:r w:rsidRPr="00E96C1D">
        <w:rPr>
          <w:sz w:val="27"/>
          <w:szCs w:val="27"/>
          <w:shd w:val="clear" w:color="auto" w:fill="FFFFFF"/>
        </w:rPr>
        <w:t>.</w:t>
      </w:r>
    </w:p>
    <w:p w:rsidR="00740B77" w:rsidRPr="00E96C1D" w:rsidRDefault="00740B77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6.10.2023</w:t>
      </w:r>
      <w:r w:rsidR="000B5DC4" w:rsidRPr="00E96C1D">
        <w:rPr>
          <w:rFonts w:cs="Times New Roman"/>
        </w:rPr>
        <w:t xml:space="preserve"> Z</w:t>
      </w:r>
      <w:r w:rsidRPr="00E96C1D">
        <w:rPr>
          <w:rFonts w:cs="Times New Roman"/>
        </w:rPr>
        <w:t>ahradní slavnost – setkání rodičů, žáků a zaměstnanců školy</w:t>
      </w:r>
    </w:p>
    <w:p w:rsidR="00740B77" w:rsidRPr="00E96C1D" w:rsidRDefault="00740B77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17.10.2023 Cesta vody nejen s člověkem – Praha – CCBC Česká koalice pro ochranu biodiverzity</w:t>
      </w:r>
    </w:p>
    <w:p w:rsidR="00740B77" w:rsidRPr="00E96C1D" w:rsidRDefault="00740B77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lastRenderedPageBreak/>
        <w:t xml:space="preserve">30.10.2023 </w:t>
      </w:r>
      <w:r w:rsidR="000B5DC4" w:rsidRPr="00E96C1D">
        <w:rPr>
          <w:rFonts w:cs="Times New Roman"/>
        </w:rPr>
        <w:t xml:space="preserve">Vodník </w:t>
      </w:r>
      <w:proofErr w:type="spellStart"/>
      <w:proofErr w:type="gramStart"/>
      <w:r w:rsidR="000B5DC4" w:rsidRPr="00E96C1D">
        <w:rPr>
          <w:rFonts w:cs="Times New Roman"/>
        </w:rPr>
        <w:t>Česílko</w:t>
      </w:r>
      <w:proofErr w:type="spellEnd"/>
      <w:r w:rsidR="000B5DC4" w:rsidRPr="00E96C1D">
        <w:rPr>
          <w:rFonts w:cs="Times New Roman"/>
        </w:rPr>
        <w:t xml:space="preserve"> - </w:t>
      </w:r>
      <w:r w:rsidRPr="00E96C1D">
        <w:rPr>
          <w:rFonts w:cs="Times New Roman"/>
        </w:rPr>
        <w:t>divadelní</w:t>
      </w:r>
      <w:proofErr w:type="gramEnd"/>
      <w:r w:rsidRPr="00E96C1D">
        <w:rPr>
          <w:rFonts w:cs="Times New Roman"/>
        </w:rPr>
        <w:t xml:space="preserve"> představení, Litomyšl</w:t>
      </w:r>
    </w:p>
    <w:p w:rsidR="00740B77" w:rsidRPr="00E96C1D" w:rsidRDefault="00740B77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29.11.2023 Vánoční setkání aneb JARMARK</w:t>
      </w:r>
    </w:p>
    <w:p w:rsidR="00740B77" w:rsidRPr="00E96C1D" w:rsidRDefault="00D051DC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8.12.2023 </w:t>
      </w:r>
      <w:r w:rsidR="000B5DC4" w:rsidRPr="00E96C1D">
        <w:rPr>
          <w:rFonts w:cs="Times New Roman"/>
        </w:rPr>
        <w:t>R</w:t>
      </w:r>
      <w:r w:rsidRPr="00E96C1D">
        <w:rPr>
          <w:rFonts w:cs="Times New Roman"/>
        </w:rPr>
        <w:t>ozsvěcení vánočního stromu – společná akce obce a školy</w:t>
      </w:r>
    </w:p>
    <w:p w:rsidR="003A417A" w:rsidRPr="00E96C1D" w:rsidRDefault="003A417A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12.12. Vánoční focení dětí, žáků a rodinných příslušníků</w:t>
      </w:r>
    </w:p>
    <w:p w:rsidR="00315EEC" w:rsidRPr="00E96C1D" w:rsidRDefault="000B5DC4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p</w:t>
      </w:r>
      <w:r w:rsidR="00315EEC" w:rsidRPr="00E96C1D">
        <w:rPr>
          <w:rFonts w:cs="Times New Roman"/>
        </w:rPr>
        <w:t>rosinec</w:t>
      </w:r>
      <w:r w:rsidRPr="00E96C1D">
        <w:rPr>
          <w:rFonts w:cs="Times New Roman"/>
        </w:rPr>
        <w:t>/</w:t>
      </w:r>
      <w:r w:rsidR="00315EEC" w:rsidRPr="00E96C1D">
        <w:rPr>
          <w:rFonts w:cs="Times New Roman"/>
        </w:rPr>
        <w:t xml:space="preserve">leden – bruslení </w:t>
      </w:r>
      <w:r w:rsidRPr="00E96C1D">
        <w:rPr>
          <w:rFonts w:cs="Times New Roman"/>
        </w:rPr>
        <w:t xml:space="preserve">na zimním stadionu v </w:t>
      </w:r>
      <w:r w:rsidR="00315EEC" w:rsidRPr="00E96C1D">
        <w:rPr>
          <w:rFonts w:cs="Times New Roman"/>
        </w:rPr>
        <w:t>Litomyšl</w:t>
      </w:r>
      <w:r w:rsidRPr="00E96C1D">
        <w:rPr>
          <w:rFonts w:cs="Times New Roman"/>
        </w:rPr>
        <w:t>i</w:t>
      </w:r>
    </w:p>
    <w:p w:rsidR="003C7B30" w:rsidRPr="00E96C1D" w:rsidRDefault="003C7B30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9.2. 2023 Bruncvík a lev – divadlo Minor Praha</w:t>
      </w:r>
    </w:p>
    <w:p w:rsidR="00D051DC" w:rsidRPr="00E96C1D" w:rsidRDefault="00D051DC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14.2. 2024 Den otevřených dveří</w:t>
      </w:r>
    </w:p>
    <w:p w:rsidR="00315EEC" w:rsidRPr="00E96C1D" w:rsidRDefault="00315EEC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24.2.20</w:t>
      </w:r>
      <w:r w:rsidR="00F919E2">
        <w:rPr>
          <w:rFonts w:cs="Times New Roman"/>
        </w:rPr>
        <w:t>2</w:t>
      </w:r>
      <w:r w:rsidRPr="00E96C1D">
        <w:rPr>
          <w:rFonts w:cs="Times New Roman"/>
        </w:rPr>
        <w:t>4 Karneval ve škole</w:t>
      </w:r>
    </w:p>
    <w:p w:rsidR="00616ECC" w:rsidRPr="00E96C1D" w:rsidRDefault="00616ECC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28.2. 20</w:t>
      </w:r>
      <w:r w:rsidR="00315EEC" w:rsidRPr="00E96C1D">
        <w:rPr>
          <w:rFonts w:cs="Times New Roman"/>
        </w:rPr>
        <w:t>2</w:t>
      </w:r>
      <w:r w:rsidRPr="00E96C1D">
        <w:rPr>
          <w:rFonts w:cs="Times New Roman"/>
        </w:rPr>
        <w:t>4 Kavárna pro rodiče</w:t>
      </w:r>
    </w:p>
    <w:p w:rsidR="003C7B30" w:rsidRPr="00E96C1D" w:rsidRDefault="003C7B30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19.3. 20</w:t>
      </w:r>
      <w:r w:rsidR="00315EEC" w:rsidRPr="00E96C1D">
        <w:rPr>
          <w:rFonts w:cs="Times New Roman"/>
        </w:rPr>
        <w:t>2</w:t>
      </w:r>
      <w:r w:rsidRPr="00E96C1D">
        <w:rPr>
          <w:rFonts w:cs="Times New Roman"/>
        </w:rPr>
        <w:t xml:space="preserve">4 </w:t>
      </w:r>
      <w:r w:rsidR="000B5DC4" w:rsidRPr="00E96C1D">
        <w:rPr>
          <w:rFonts w:cs="Times New Roman"/>
        </w:rPr>
        <w:t>B</w:t>
      </w:r>
      <w:r w:rsidRPr="00E96C1D">
        <w:rPr>
          <w:rFonts w:cs="Times New Roman"/>
        </w:rPr>
        <w:t>eseda s policií ČR</w:t>
      </w:r>
    </w:p>
    <w:p w:rsidR="00616ECC" w:rsidRPr="00E96C1D" w:rsidRDefault="00616ECC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20.3.2024 Jarní focení pro děti i rodiny</w:t>
      </w:r>
    </w:p>
    <w:p w:rsidR="003C7B30" w:rsidRPr="00E96C1D" w:rsidRDefault="003C7B30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8. 4. 2024 </w:t>
      </w:r>
      <w:r w:rsidR="000B5DC4" w:rsidRPr="00E96C1D">
        <w:rPr>
          <w:rFonts w:cs="Times New Roman"/>
        </w:rPr>
        <w:t xml:space="preserve">Ukázka výcviku dravců a sov manželů </w:t>
      </w:r>
      <w:proofErr w:type="spellStart"/>
      <w:r w:rsidR="000B5DC4" w:rsidRPr="00E96C1D">
        <w:rPr>
          <w:rFonts w:cs="Times New Roman"/>
        </w:rPr>
        <w:t>Školoudových</w:t>
      </w:r>
      <w:proofErr w:type="spellEnd"/>
      <w:r w:rsidR="000B5DC4" w:rsidRPr="00E96C1D">
        <w:rPr>
          <w:rFonts w:cs="Times New Roman"/>
        </w:rPr>
        <w:t xml:space="preserve"> </w:t>
      </w:r>
      <w:r w:rsidRPr="00E96C1D">
        <w:rPr>
          <w:rFonts w:cs="Times New Roman"/>
        </w:rPr>
        <w:t>na zahradě školy</w:t>
      </w:r>
    </w:p>
    <w:p w:rsidR="003C7B30" w:rsidRPr="00E96C1D" w:rsidRDefault="003C7B30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22.4. 2024 </w:t>
      </w:r>
      <w:r w:rsidR="00315EEC" w:rsidRPr="00E96C1D">
        <w:rPr>
          <w:rFonts w:cs="Times New Roman"/>
        </w:rPr>
        <w:t>Městská g</w:t>
      </w:r>
      <w:r w:rsidRPr="00E96C1D">
        <w:rPr>
          <w:rFonts w:cs="Times New Roman"/>
        </w:rPr>
        <w:t>alerie Litomyšl</w:t>
      </w:r>
    </w:p>
    <w:p w:rsidR="003A417A" w:rsidRPr="00E96C1D" w:rsidRDefault="000B5DC4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d</w:t>
      </w:r>
      <w:r w:rsidR="003A417A" w:rsidRPr="00E96C1D">
        <w:rPr>
          <w:rFonts w:cs="Times New Roman"/>
        </w:rPr>
        <w:t xml:space="preserve">uben až červen kurz plavání </w:t>
      </w:r>
      <w:r w:rsidRPr="00E96C1D">
        <w:rPr>
          <w:rFonts w:cs="Times New Roman"/>
        </w:rPr>
        <w:t xml:space="preserve">dětí a žáků </w:t>
      </w:r>
      <w:r w:rsidR="003A417A" w:rsidRPr="00E96C1D">
        <w:rPr>
          <w:rFonts w:cs="Times New Roman"/>
        </w:rPr>
        <w:t>ve Vysokém Mýtě</w:t>
      </w:r>
    </w:p>
    <w:p w:rsidR="00616ECC" w:rsidRPr="00E96C1D" w:rsidRDefault="00616ECC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1.5. 20</w:t>
      </w:r>
      <w:r w:rsidR="00F919E2">
        <w:rPr>
          <w:rFonts w:cs="Times New Roman"/>
        </w:rPr>
        <w:t>2</w:t>
      </w:r>
      <w:r w:rsidRPr="00E96C1D">
        <w:rPr>
          <w:rFonts w:cs="Times New Roman"/>
        </w:rPr>
        <w:t xml:space="preserve">4 Kdo se bojí nesmí do </w:t>
      </w:r>
      <w:proofErr w:type="gramStart"/>
      <w:r w:rsidRPr="00E96C1D">
        <w:rPr>
          <w:rFonts w:cs="Times New Roman"/>
        </w:rPr>
        <w:t>lesa</w:t>
      </w:r>
      <w:r w:rsidR="007D2D57">
        <w:rPr>
          <w:rFonts w:cs="Times New Roman"/>
        </w:rPr>
        <w:t xml:space="preserve"> </w:t>
      </w:r>
      <w:r w:rsidR="000B5DC4" w:rsidRPr="00E96C1D">
        <w:rPr>
          <w:rFonts w:cs="Times New Roman"/>
        </w:rPr>
        <w:t>-</w:t>
      </w:r>
      <w:r w:rsidR="007D2D57">
        <w:rPr>
          <w:rFonts w:cs="Times New Roman"/>
        </w:rPr>
        <w:t xml:space="preserve"> </w:t>
      </w:r>
      <w:r w:rsidR="000B5DC4" w:rsidRPr="00E96C1D">
        <w:rPr>
          <w:rFonts w:cs="Times New Roman"/>
        </w:rPr>
        <w:t>akce</w:t>
      </w:r>
      <w:proofErr w:type="gramEnd"/>
      <w:r w:rsidR="000B5DC4" w:rsidRPr="00E96C1D">
        <w:rPr>
          <w:rFonts w:cs="Times New Roman"/>
        </w:rPr>
        <w:t xml:space="preserve"> na podporu přechodu předškoláků do ZŠ</w:t>
      </w:r>
    </w:p>
    <w:p w:rsidR="00315EEC" w:rsidRPr="00E96C1D" w:rsidRDefault="00315EEC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2.5.2024 Zlatý list – soutěž pro žáky ZŠ na </w:t>
      </w:r>
      <w:proofErr w:type="spellStart"/>
      <w:r w:rsidRPr="00E96C1D">
        <w:rPr>
          <w:rFonts w:cs="Times New Roman"/>
        </w:rPr>
        <w:t>Pasíčkách</w:t>
      </w:r>
      <w:proofErr w:type="spellEnd"/>
    </w:p>
    <w:p w:rsidR="00616ECC" w:rsidRPr="00E96C1D" w:rsidRDefault="00616ECC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13.5. Den matek v</w:t>
      </w:r>
      <w:r w:rsidR="003A417A" w:rsidRPr="00E96C1D">
        <w:rPr>
          <w:rFonts w:cs="Times New Roman"/>
        </w:rPr>
        <w:t> </w:t>
      </w:r>
      <w:r w:rsidRPr="00E96C1D">
        <w:rPr>
          <w:rFonts w:cs="Times New Roman"/>
        </w:rPr>
        <w:t>MŠ</w:t>
      </w:r>
    </w:p>
    <w:p w:rsidR="003A417A" w:rsidRPr="00E96C1D" w:rsidRDefault="003A417A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23.5.20</w:t>
      </w:r>
      <w:r w:rsidR="00F919E2">
        <w:rPr>
          <w:rFonts w:cs="Times New Roman"/>
        </w:rPr>
        <w:t>2</w:t>
      </w:r>
      <w:r w:rsidRPr="00E96C1D">
        <w:rPr>
          <w:rFonts w:cs="Times New Roman"/>
        </w:rPr>
        <w:t>4 Piknik v zámecké zahradě s MŠ Skuteč</w:t>
      </w:r>
    </w:p>
    <w:p w:rsidR="00740B77" w:rsidRPr="00E96C1D" w:rsidRDefault="00F74447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2</w:t>
      </w:r>
      <w:r w:rsidR="00424196" w:rsidRPr="00E96C1D">
        <w:rPr>
          <w:rFonts w:cs="Times New Roman"/>
        </w:rPr>
        <w:t>7.5. 2024 Dopravní hřiště ve Vysokém Mýtě</w:t>
      </w:r>
    </w:p>
    <w:p w:rsidR="00740B77" w:rsidRPr="00E96C1D" w:rsidRDefault="00616ECC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11.6. 2024 Workshop pro rodiče – Tlak na výkon u dětí</w:t>
      </w:r>
      <w:r w:rsidR="00375370" w:rsidRPr="00E96C1D">
        <w:rPr>
          <w:rFonts w:cs="Times New Roman"/>
        </w:rPr>
        <w:t>, Pardubický kraj pro rodinu</w:t>
      </w:r>
    </w:p>
    <w:p w:rsidR="00616ECC" w:rsidRPr="00E96C1D" w:rsidRDefault="00616ECC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13.6. 2024 Den otců</w:t>
      </w:r>
    </w:p>
    <w:p w:rsidR="00375370" w:rsidRPr="00E96C1D" w:rsidRDefault="00375370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17.6.20</w:t>
      </w:r>
      <w:r w:rsidR="00F919E2">
        <w:rPr>
          <w:rFonts w:cs="Times New Roman"/>
        </w:rPr>
        <w:t>2</w:t>
      </w:r>
      <w:r w:rsidRPr="00E96C1D">
        <w:rPr>
          <w:rFonts w:cs="Times New Roman"/>
        </w:rPr>
        <w:t xml:space="preserve">4 </w:t>
      </w:r>
      <w:r w:rsidR="000B5DC4" w:rsidRPr="00E96C1D">
        <w:rPr>
          <w:rFonts w:cs="Times New Roman"/>
        </w:rPr>
        <w:t>V</w:t>
      </w:r>
      <w:r w:rsidRPr="00E96C1D">
        <w:rPr>
          <w:rFonts w:cs="Times New Roman"/>
        </w:rPr>
        <w:t>odácké tábořiště Cakle</w:t>
      </w:r>
      <w:r w:rsidR="000B5DC4" w:rsidRPr="00E96C1D">
        <w:rPr>
          <w:rFonts w:cs="Times New Roman"/>
        </w:rPr>
        <w:t xml:space="preserve"> – výlet ZŠ</w:t>
      </w:r>
    </w:p>
    <w:p w:rsidR="00375370" w:rsidRPr="00E96C1D" w:rsidRDefault="00375370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18.6.2024</w:t>
      </w:r>
      <w:r w:rsidR="003C7B30" w:rsidRPr="00E96C1D">
        <w:rPr>
          <w:rFonts w:cs="Times New Roman"/>
        </w:rPr>
        <w:t xml:space="preserve"> Planetární stezka </w:t>
      </w:r>
      <w:proofErr w:type="gramStart"/>
      <w:r w:rsidR="003C7B30" w:rsidRPr="00E96C1D">
        <w:rPr>
          <w:rFonts w:cs="Times New Roman"/>
        </w:rPr>
        <w:t>Proseč</w:t>
      </w:r>
      <w:r w:rsidR="000B5DC4" w:rsidRPr="00E96C1D">
        <w:rPr>
          <w:rFonts w:cs="Times New Roman"/>
        </w:rPr>
        <w:t xml:space="preserve"> - ZŠ</w:t>
      </w:r>
      <w:proofErr w:type="gramEnd"/>
    </w:p>
    <w:p w:rsidR="003A417A" w:rsidRPr="00E96C1D" w:rsidRDefault="003A417A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20.6.2024 Hurá prázdniny – </w:t>
      </w:r>
      <w:r w:rsidR="00375370" w:rsidRPr="00E96C1D">
        <w:rPr>
          <w:rFonts w:cs="Times New Roman"/>
        </w:rPr>
        <w:t xml:space="preserve">pasování předškoláků na školáky, rozloučení s páťáky, divadelní představení žáků ZŠ </w:t>
      </w:r>
      <w:r w:rsidR="000B5DC4" w:rsidRPr="00E96C1D">
        <w:rPr>
          <w:rFonts w:cs="Times New Roman"/>
        </w:rPr>
        <w:t>O</w:t>
      </w:r>
      <w:r w:rsidR="00375370" w:rsidRPr="00E96C1D">
        <w:rPr>
          <w:rFonts w:cs="Times New Roman"/>
        </w:rPr>
        <w:t xml:space="preserve"> Červené Karkulce, opékání špekáčků a posezení u ohně</w:t>
      </w:r>
    </w:p>
    <w:p w:rsidR="003C7B30" w:rsidRPr="00E96C1D" w:rsidRDefault="003C7B30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21.6. 2024 IHZ Vysoké Mýto – přehlídka hasičské techniky</w:t>
      </w:r>
    </w:p>
    <w:p w:rsidR="00375370" w:rsidRPr="00E96C1D" w:rsidRDefault="00375370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25. 6.2024 Sportovní den Proseč</w:t>
      </w:r>
    </w:p>
    <w:p w:rsidR="00375370" w:rsidRPr="00E96C1D" w:rsidRDefault="00375370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27.6. 2024 Indiánská stezka – MŠ v</w:t>
      </w:r>
      <w:r w:rsidR="000547A4" w:rsidRPr="00E96C1D">
        <w:rPr>
          <w:rFonts w:cs="Times New Roman"/>
        </w:rPr>
        <w:t> </w:t>
      </w:r>
      <w:r w:rsidRPr="00E96C1D">
        <w:rPr>
          <w:rFonts w:cs="Times New Roman"/>
        </w:rPr>
        <w:t>lesích</w:t>
      </w:r>
    </w:p>
    <w:p w:rsidR="000547A4" w:rsidRPr="00E96C1D" w:rsidRDefault="000547A4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13.7. 2024 Hasičská soutěž v Nových Hradech – tým učitelek školy</w:t>
      </w:r>
    </w:p>
    <w:p w:rsidR="003A417A" w:rsidRPr="00E96C1D" w:rsidRDefault="003A417A" w:rsidP="007D2D57">
      <w:pPr>
        <w:jc w:val="both"/>
        <w:rPr>
          <w:rFonts w:cs="Times New Roman"/>
        </w:rPr>
      </w:pPr>
      <w:proofErr w:type="spellStart"/>
      <w:r w:rsidRPr="00E96C1D">
        <w:rPr>
          <w:rFonts w:cs="Times New Roman"/>
        </w:rPr>
        <w:t>Bejby</w:t>
      </w:r>
      <w:proofErr w:type="spellEnd"/>
      <w:r w:rsidRPr="00E96C1D">
        <w:rPr>
          <w:rFonts w:cs="Times New Roman"/>
        </w:rPr>
        <w:t xml:space="preserve"> </w:t>
      </w:r>
      <w:proofErr w:type="spellStart"/>
      <w:r w:rsidRPr="00E96C1D">
        <w:rPr>
          <w:rFonts w:cs="Times New Roman"/>
        </w:rPr>
        <w:t>klubík</w:t>
      </w:r>
      <w:proofErr w:type="spellEnd"/>
      <w:r w:rsidRPr="00E96C1D">
        <w:rPr>
          <w:rFonts w:cs="Times New Roman"/>
        </w:rPr>
        <w:t xml:space="preserve"> – každé pondělí v MŠ pro rodiče s dětmi</w:t>
      </w:r>
    </w:p>
    <w:p w:rsidR="00883C49" w:rsidRPr="00E96C1D" w:rsidRDefault="00AF2E75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divadelní </w:t>
      </w:r>
      <w:r w:rsidR="0075009B" w:rsidRPr="00E96C1D">
        <w:rPr>
          <w:rFonts w:cs="Times New Roman"/>
        </w:rPr>
        <w:t>představení</w:t>
      </w:r>
      <w:r w:rsidR="00375370" w:rsidRPr="00E96C1D">
        <w:rPr>
          <w:rFonts w:cs="Times New Roman"/>
        </w:rPr>
        <w:t xml:space="preserve"> JO </w:t>
      </w:r>
      <w:proofErr w:type="spellStart"/>
      <w:r w:rsidR="00375370" w:rsidRPr="00E96C1D">
        <w:rPr>
          <w:rFonts w:cs="Times New Roman"/>
        </w:rPr>
        <w:t>JO</w:t>
      </w:r>
      <w:proofErr w:type="spellEnd"/>
      <w:r w:rsidR="00315EEC" w:rsidRPr="00E96C1D">
        <w:rPr>
          <w:rFonts w:cs="Times New Roman"/>
        </w:rPr>
        <w:t xml:space="preserve"> v MŠ a pro mladší žáky ZŠ</w:t>
      </w:r>
    </w:p>
    <w:p w:rsidR="00AF2E75" w:rsidRPr="00E96C1D" w:rsidRDefault="003C7B30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pravidelné návštěvy knihovny ve Vysokém Mýt</w:t>
      </w:r>
      <w:r w:rsidR="00315EEC" w:rsidRPr="00E96C1D">
        <w:rPr>
          <w:rFonts w:cs="Times New Roman"/>
        </w:rPr>
        <w:t>ě</w:t>
      </w:r>
    </w:p>
    <w:p w:rsidR="00AF2E75" w:rsidRPr="00E96C1D" w:rsidRDefault="00AF2E75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zapojení do akce školní mléko</w:t>
      </w:r>
      <w:r w:rsidR="00C516E4" w:rsidRPr="00E96C1D">
        <w:rPr>
          <w:rFonts w:cs="Times New Roman"/>
        </w:rPr>
        <w:t xml:space="preserve"> a ovoce do škol</w:t>
      </w:r>
    </w:p>
    <w:p w:rsidR="00EC3265" w:rsidRPr="00E96C1D" w:rsidRDefault="00CC2D8C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 xml:space="preserve">zdravý </w:t>
      </w:r>
      <w:r w:rsidR="00113F2A" w:rsidRPr="00E96C1D">
        <w:rPr>
          <w:rFonts w:cs="Times New Roman"/>
        </w:rPr>
        <w:t>pobyt</w:t>
      </w:r>
      <w:r w:rsidRPr="00E96C1D">
        <w:rPr>
          <w:rFonts w:cs="Times New Roman"/>
        </w:rPr>
        <w:t xml:space="preserve"> v</w:t>
      </w:r>
      <w:r w:rsidR="00113F2A" w:rsidRPr="00E96C1D">
        <w:rPr>
          <w:rFonts w:cs="Times New Roman"/>
        </w:rPr>
        <w:t> </w:t>
      </w:r>
      <w:r w:rsidRPr="00E96C1D">
        <w:rPr>
          <w:rFonts w:cs="Times New Roman"/>
        </w:rPr>
        <w:t>přírodě</w:t>
      </w:r>
      <w:r w:rsidR="00113F2A" w:rsidRPr="00E96C1D">
        <w:rPr>
          <w:rFonts w:cs="Times New Roman"/>
        </w:rPr>
        <w:t xml:space="preserve"> v okolí Nových Hra</w:t>
      </w:r>
      <w:r w:rsidR="00315EEC" w:rsidRPr="00E96C1D">
        <w:rPr>
          <w:rFonts w:cs="Times New Roman"/>
        </w:rPr>
        <w:t>dů</w:t>
      </w:r>
    </w:p>
    <w:p w:rsidR="00207EA5" w:rsidRPr="00E96C1D" w:rsidRDefault="00D85492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projektové dny ve škole a mimo školu</w:t>
      </w:r>
    </w:p>
    <w:p w:rsidR="00315EEC" w:rsidRPr="00E96C1D" w:rsidRDefault="00315EEC" w:rsidP="007D2D57">
      <w:pPr>
        <w:jc w:val="both"/>
        <w:rPr>
          <w:rFonts w:cs="Times New Roman"/>
        </w:rPr>
      </w:pPr>
      <w:r w:rsidRPr="00E96C1D">
        <w:rPr>
          <w:rFonts w:cs="Times New Roman"/>
        </w:rPr>
        <w:t>návštěvy zámeckého parku v Nových Hradech</w:t>
      </w:r>
    </w:p>
    <w:p w:rsidR="00AF2E75" w:rsidRPr="00E96C1D" w:rsidRDefault="003C7B30" w:rsidP="00090942">
      <w:pPr>
        <w:jc w:val="both"/>
        <w:rPr>
          <w:rFonts w:cs="Times New Roman"/>
        </w:rPr>
      </w:pPr>
      <w:r w:rsidRPr="00E96C1D">
        <w:rPr>
          <w:rFonts w:cs="Times New Roman"/>
        </w:rPr>
        <w:t>výuka náboženství</w:t>
      </w:r>
      <w:bookmarkEnd w:id="7"/>
    </w:p>
    <w:p w:rsidR="0075009B" w:rsidRDefault="0075009B" w:rsidP="00090942">
      <w:pPr>
        <w:jc w:val="both"/>
        <w:rPr>
          <w:rFonts w:cs="Times New Roman"/>
        </w:rPr>
      </w:pPr>
    </w:p>
    <w:p w:rsidR="00CA6C74" w:rsidRPr="00E96C1D" w:rsidRDefault="00CA6C74" w:rsidP="00090942">
      <w:pPr>
        <w:jc w:val="both"/>
        <w:rPr>
          <w:rFonts w:cs="Times New Roman"/>
        </w:rPr>
      </w:pPr>
    </w:p>
    <w:p w:rsidR="00AF2E75" w:rsidRPr="00E96C1D" w:rsidRDefault="00AF2E75" w:rsidP="00CA6C74">
      <w:pPr>
        <w:pStyle w:val="Nadpis3"/>
        <w:tabs>
          <w:tab w:val="clear" w:pos="180"/>
          <w:tab w:val="clear" w:pos="360"/>
        </w:tabs>
        <w:rPr>
          <w:rFonts w:ascii="Cambria" w:hAnsi="Cambria" w:cs="Times New Roman"/>
        </w:rPr>
      </w:pPr>
      <w:bookmarkStart w:id="8" w:name="_Hlk178516585"/>
      <w:r w:rsidRPr="00E96C1D">
        <w:rPr>
          <w:rFonts w:ascii="Cambria" w:hAnsi="Cambria" w:cs="Times New Roman"/>
        </w:rPr>
        <w:t>Spolupráce školy a dalších subjektů</w:t>
      </w:r>
    </w:p>
    <w:p w:rsidR="00AF2E75" w:rsidRDefault="00AF2E75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ZŠ Nové Hrady spolupracovala v rámci svého výchovného a výukového působení se všemi orgány činnými na území obce Nové Hrady a pověřeného města Vysokého Mýta. Především je nutné jmenovat </w:t>
      </w:r>
      <w:r w:rsidR="00C23EA3" w:rsidRPr="00E96C1D">
        <w:rPr>
          <w:rFonts w:ascii="Cambria" w:hAnsi="Cambria" w:cs="Times New Roman"/>
        </w:rPr>
        <w:t xml:space="preserve">SDH v Nových Hradech, </w:t>
      </w:r>
      <w:r w:rsidRPr="00E96C1D">
        <w:rPr>
          <w:rFonts w:ascii="Cambria" w:hAnsi="Cambria" w:cs="Times New Roman"/>
        </w:rPr>
        <w:t>Pedagogicko-psychologic</w:t>
      </w:r>
      <w:r w:rsidR="001E0081" w:rsidRPr="00E96C1D">
        <w:rPr>
          <w:rFonts w:ascii="Cambria" w:hAnsi="Cambria" w:cs="Times New Roman"/>
        </w:rPr>
        <w:t>kou poradnu v </w:t>
      </w:r>
      <w:r w:rsidR="00C516E4" w:rsidRPr="00E96C1D">
        <w:rPr>
          <w:rFonts w:ascii="Cambria" w:hAnsi="Cambria" w:cs="Times New Roman"/>
        </w:rPr>
        <w:t>Ústí nad Orlicí</w:t>
      </w:r>
      <w:r w:rsidR="001E0081" w:rsidRPr="00E96C1D">
        <w:rPr>
          <w:rFonts w:ascii="Cambria" w:hAnsi="Cambria" w:cs="Times New Roman"/>
        </w:rPr>
        <w:t>,</w:t>
      </w:r>
      <w:r w:rsidR="00DA0F1B" w:rsidRPr="00E96C1D">
        <w:rPr>
          <w:rFonts w:ascii="Cambria" w:hAnsi="Cambria" w:cs="Times New Roman"/>
        </w:rPr>
        <w:t xml:space="preserve"> Raná péče Pardubice, OSSZ Vysoké Mýto a Česká Třebová, </w:t>
      </w:r>
      <w:r w:rsidR="004A26F4" w:rsidRPr="00E96C1D">
        <w:rPr>
          <w:rFonts w:ascii="Cambria" w:hAnsi="Cambria" w:cs="Times New Roman"/>
        </w:rPr>
        <w:t>příslušné dětské lékaře</w:t>
      </w:r>
      <w:r w:rsidR="003779C7" w:rsidRPr="00E96C1D">
        <w:rPr>
          <w:rFonts w:ascii="Cambria" w:hAnsi="Cambria" w:cs="Times New Roman"/>
        </w:rPr>
        <w:t>, Charita Nové Hrady</w:t>
      </w:r>
      <w:r w:rsidR="001E5C17" w:rsidRPr="00E96C1D">
        <w:rPr>
          <w:rFonts w:ascii="Cambria" w:hAnsi="Cambria" w:cs="Times New Roman"/>
        </w:rPr>
        <w:t>, Římskokatolická farnost Proseč</w:t>
      </w:r>
      <w:r w:rsidR="00E63709">
        <w:rPr>
          <w:rFonts w:ascii="Cambria" w:hAnsi="Cambria" w:cs="Times New Roman"/>
        </w:rPr>
        <w:t>, Základní školu a mateřskou školu Perálec.</w:t>
      </w:r>
    </w:p>
    <w:p w:rsidR="00CA6C74" w:rsidRDefault="00CA6C74">
      <w:pPr>
        <w:rPr>
          <w:rFonts w:cs="Times New Roman"/>
        </w:rPr>
      </w:pPr>
      <w:r>
        <w:rPr>
          <w:rFonts w:cs="Times New Roman"/>
        </w:rPr>
        <w:br w:type="page"/>
      </w:r>
    </w:p>
    <w:bookmarkEnd w:id="8"/>
    <w:p w:rsidR="00873D67" w:rsidRPr="00CA6C74" w:rsidRDefault="00113F2A" w:rsidP="00090942">
      <w:pPr>
        <w:pStyle w:val="Zkladntext"/>
        <w:rPr>
          <w:rFonts w:ascii="Cambria" w:hAnsi="Cambria" w:cs="Times New Roman"/>
          <w:b/>
          <w:bCs/>
        </w:rPr>
      </w:pPr>
      <w:r w:rsidRPr="00E96C1D">
        <w:rPr>
          <w:rFonts w:ascii="Cambria" w:hAnsi="Cambria" w:cs="Times New Roman"/>
          <w:b/>
          <w:bCs/>
        </w:rPr>
        <w:lastRenderedPageBreak/>
        <w:t>Údaje o výsledcích inspekce p</w:t>
      </w:r>
      <w:r w:rsidR="00AF2E75" w:rsidRPr="00E96C1D">
        <w:rPr>
          <w:rFonts w:ascii="Cambria" w:hAnsi="Cambria" w:cs="Times New Roman"/>
          <w:b/>
          <w:bCs/>
        </w:rPr>
        <w:t>rovedené ČŠI</w:t>
      </w:r>
    </w:p>
    <w:p w:rsidR="00797EAF" w:rsidRPr="00E96C1D" w:rsidRDefault="00335360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V</w:t>
      </w:r>
      <w:r w:rsidR="00313E78" w:rsidRPr="00E96C1D">
        <w:rPr>
          <w:rFonts w:ascii="Cambria" w:hAnsi="Cambria" w:cs="Times New Roman"/>
        </w:rPr>
        <w:t> lednu 2024 proběhlo šetření stížnosti ČŠI</w:t>
      </w:r>
      <w:r w:rsidR="00387A0F" w:rsidRPr="00E96C1D">
        <w:rPr>
          <w:rFonts w:ascii="Cambria" w:hAnsi="Cambria" w:cs="Times New Roman"/>
        </w:rPr>
        <w:t>, která se</w:t>
      </w:r>
      <w:r w:rsidR="00313E78" w:rsidRPr="00E96C1D">
        <w:rPr>
          <w:rFonts w:ascii="Cambria" w:hAnsi="Cambria" w:cs="Times New Roman"/>
        </w:rPr>
        <w:t xml:space="preserve"> týkala komunikace školy se zákonnými zástupci a poskytování informací o výsledcích vzdělávání</w:t>
      </w:r>
      <w:r w:rsidR="00387A0F" w:rsidRPr="00E96C1D">
        <w:rPr>
          <w:rFonts w:ascii="Cambria" w:hAnsi="Cambria" w:cs="Times New Roman"/>
        </w:rPr>
        <w:t>. ČŠI zhodnotila stížnost jako nedůvodnou.</w:t>
      </w:r>
    </w:p>
    <w:p w:rsidR="0089056B" w:rsidRPr="00E96C1D" w:rsidRDefault="0089056B" w:rsidP="00090942">
      <w:pPr>
        <w:pStyle w:val="Zkladntext"/>
        <w:rPr>
          <w:rFonts w:ascii="Cambria" w:hAnsi="Cambria" w:cs="Times New Roman"/>
        </w:rPr>
      </w:pPr>
    </w:p>
    <w:p w:rsidR="00D372C3" w:rsidRPr="00E96C1D" w:rsidRDefault="00AF2E75" w:rsidP="00090942">
      <w:pPr>
        <w:pStyle w:val="Zkladntext"/>
        <w:rPr>
          <w:rFonts w:ascii="Cambria" w:hAnsi="Cambria" w:cs="Times New Roman"/>
          <w:b/>
          <w:bCs/>
        </w:rPr>
      </w:pPr>
      <w:r w:rsidRPr="00E96C1D">
        <w:rPr>
          <w:rFonts w:ascii="Cambria" w:hAnsi="Cambria" w:cs="Times New Roman"/>
          <w:b/>
          <w:bCs/>
        </w:rPr>
        <w:t>Údaje o výsledcích kontroly Krajské hygienické stanice Pardubického kraje</w:t>
      </w:r>
    </w:p>
    <w:p w:rsidR="00CC6667" w:rsidRPr="00E96C1D" w:rsidRDefault="00387A0F" w:rsidP="00090942">
      <w:pPr>
        <w:pStyle w:val="Zkladntext"/>
        <w:rPr>
          <w:rFonts w:ascii="Cambria" w:hAnsi="Cambria" w:cs="Times New Roman"/>
          <w:bCs/>
        </w:rPr>
      </w:pPr>
      <w:r w:rsidRPr="00E96C1D">
        <w:rPr>
          <w:rFonts w:ascii="Cambria" w:hAnsi="Cambria" w:cs="Times New Roman"/>
          <w:bCs/>
        </w:rPr>
        <w:t>Kontrola neproběhla.</w:t>
      </w:r>
    </w:p>
    <w:p w:rsidR="00387A0F" w:rsidRPr="00E96C1D" w:rsidRDefault="00387A0F" w:rsidP="00090942">
      <w:pPr>
        <w:pStyle w:val="Zkladntext"/>
        <w:rPr>
          <w:rFonts w:ascii="Cambria" w:hAnsi="Cambria" w:cs="Times New Roman"/>
          <w:bCs/>
        </w:rPr>
      </w:pPr>
    </w:p>
    <w:p w:rsidR="00D63F6D" w:rsidRPr="00E96C1D" w:rsidRDefault="00D96311" w:rsidP="00090942">
      <w:pPr>
        <w:pStyle w:val="Zkladntext"/>
        <w:rPr>
          <w:rFonts w:ascii="Cambria" w:hAnsi="Cambria" w:cs="Times New Roman"/>
          <w:b/>
          <w:bCs/>
        </w:rPr>
      </w:pPr>
      <w:r w:rsidRPr="00E96C1D">
        <w:rPr>
          <w:rFonts w:ascii="Cambria" w:hAnsi="Cambria" w:cs="Times New Roman"/>
          <w:b/>
          <w:bCs/>
        </w:rPr>
        <w:t xml:space="preserve">Údaje o výsledcích kontroly Oblastního inspektorátu práce </w:t>
      </w:r>
      <w:r w:rsidR="007E6891" w:rsidRPr="00E96C1D">
        <w:rPr>
          <w:rFonts w:ascii="Cambria" w:hAnsi="Cambria" w:cs="Times New Roman"/>
          <w:b/>
          <w:bCs/>
        </w:rPr>
        <w:t>pro Královéhradecký a Pardubický kraj</w:t>
      </w:r>
    </w:p>
    <w:p w:rsidR="0074148C" w:rsidRPr="00E96C1D" w:rsidRDefault="00387A0F" w:rsidP="00CA6C74">
      <w:r w:rsidRPr="00E96C1D">
        <w:t>Kontrola neproběhla</w:t>
      </w:r>
      <w:r w:rsidR="0074148C" w:rsidRPr="00E96C1D">
        <w:t>.</w:t>
      </w:r>
    </w:p>
    <w:p w:rsidR="00541827" w:rsidRPr="00E96C1D" w:rsidRDefault="00541827" w:rsidP="00090942">
      <w:pPr>
        <w:autoSpaceDE w:val="0"/>
        <w:autoSpaceDN w:val="0"/>
        <w:adjustRightInd w:val="0"/>
        <w:jc w:val="both"/>
        <w:rPr>
          <w:rFonts w:cs="Times New Roman"/>
        </w:rPr>
      </w:pPr>
    </w:p>
    <w:p w:rsidR="00387A0F" w:rsidRPr="00CA6C74" w:rsidRDefault="00541827" w:rsidP="00CA6C74">
      <w:pPr>
        <w:autoSpaceDE w:val="0"/>
        <w:autoSpaceDN w:val="0"/>
        <w:adjustRightInd w:val="0"/>
        <w:jc w:val="both"/>
        <w:rPr>
          <w:rFonts w:cs="Times New Roman"/>
          <w:b/>
        </w:rPr>
      </w:pPr>
      <w:r w:rsidRPr="00E96C1D">
        <w:rPr>
          <w:rFonts w:cs="Times New Roman"/>
          <w:b/>
        </w:rPr>
        <w:t xml:space="preserve">Kontrola </w:t>
      </w:r>
      <w:r w:rsidR="00A8686D" w:rsidRPr="00E96C1D">
        <w:rPr>
          <w:rFonts w:cs="Times New Roman"/>
          <w:b/>
        </w:rPr>
        <w:t>Hasičského záchranného sboru Pardubického kraje</w:t>
      </w:r>
    </w:p>
    <w:p w:rsidR="00387A0F" w:rsidRPr="00E96C1D" w:rsidRDefault="00387A0F" w:rsidP="00CA6C74">
      <w:r w:rsidRPr="00E96C1D">
        <w:t>Kontrola neproběhla.</w:t>
      </w:r>
    </w:p>
    <w:p w:rsidR="00387A0F" w:rsidRPr="00E96C1D" w:rsidRDefault="00387A0F" w:rsidP="00090942">
      <w:pPr>
        <w:pStyle w:val="Zkladntext"/>
        <w:rPr>
          <w:rFonts w:ascii="Cambria" w:hAnsi="Cambria" w:cs="Times New Roman"/>
          <w:b/>
          <w:bCs/>
        </w:rPr>
      </w:pPr>
    </w:p>
    <w:p w:rsidR="00DF09E9" w:rsidRPr="00E96C1D" w:rsidRDefault="00D372C3" w:rsidP="00090942">
      <w:pPr>
        <w:pStyle w:val="Zkladntext"/>
        <w:rPr>
          <w:rFonts w:ascii="Cambria" w:hAnsi="Cambria" w:cs="Times New Roman"/>
          <w:b/>
          <w:bCs/>
        </w:rPr>
      </w:pPr>
      <w:r w:rsidRPr="00E96C1D">
        <w:rPr>
          <w:rFonts w:ascii="Cambria" w:hAnsi="Cambria" w:cs="Times New Roman"/>
          <w:b/>
          <w:bCs/>
        </w:rPr>
        <w:t>Základní údaje o</w:t>
      </w:r>
      <w:r w:rsidR="00FF2218" w:rsidRPr="00E96C1D">
        <w:rPr>
          <w:rFonts w:ascii="Cambria" w:hAnsi="Cambria" w:cs="Times New Roman"/>
          <w:b/>
          <w:bCs/>
        </w:rPr>
        <w:t xml:space="preserve"> opravě školy</w:t>
      </w:r>
      <w:r w:rsidR="00166BFE" w:rsidRPr="00E96C1D">
        <w:rPr>
          <w:rFonts w:ascii="Cambria" w:hAnsi="Cambria" w:cs="Times New Roman"/>
          <w:b/>
          <w:bCs/>
        </w:rPr>
        <w:t xml:space="preserve"> </w:t>
      </w:r>
    </w:p>
    <w:p w:rsidR="00251255" w:rsidRPr="00E96C1D" w:rsidRDefault="00E05915" w:rsidP="00CA6C74">
      <w:r w:rsidRPr="00E96C1D">
        <w:rPr>
          <w:rFonts w:cs="Times New Roman"/>
          <w:bCs/>
        </w:rPr>
        <w:t xml:space="preserve">V tomto školním roce </w:t>
      </w:r>
      <w:r w:rsidR="00251255" w:rsidRPr="00E96C1D">
        <w:rPr>
          <w:rFonts w:cs="Times New Roman"/>
          <w:bCs/>
        </w:rPr>
        <w:t>o hlavních prázdninách</w:t>
      </w:r>
      <w:r w:rsidR="001E5C17" w:rsidRPr="00E96C1D">
        <w:rPr>
          <w:rFonts w:cs="Times New Roman"/>
          <w:bCs/>
        </w:rPr>
        <w:t xml:space="preserve"> byla realizována oprava podlahy v učebnách a jídelně základní školy. Byla </w:t>
      </w:r>
      <w:r w:rsidR="00251255" w:rsidRPr="00E96C1D">
        <w:t xml:space="preserve">vymalována </w:t>
      </w:r>
      <w:r w:rsidR="00571B93" w:rsidRPr="00E96C1D">
        <w:t>šatna</w:t>
      </w:r>
      <w:r w:rsidR="00251255" w:rsidRPr="00E96C1D">
        <w:t xml:space="preserve"> v přízemí </w:t>
      </w:r>
      <w:r w:rsidR="00571B93" w:rsidRPr="00E96C1D">
        <w:t>mateřské školy</w:t>
      </w:r>
      <w:r w:rsidR="00251255" w:rsidRPr="00E96C1D">
        <w:t xml:space="preserve"> </w:t>
      </w:r>
      <w:r w:rsidR="00571B93" w:rsidRPr="00E96C1D">
        <w:t>a</w:t>
      </w:r>
      <w:r w:rsidR="00251255" w:rsidRPr="00E96C1D">
        <w:t xml:space="preserve"> tříd</w:t>
      </w:r>
      <w:r w:rsidR="00571B93" w:rsidRPr="00E96C1D">
        <w:t>y</w:t>
      </w:r>
      <w:r w:rsidR="00251255" w:rsidRPr="00E96C1D">
        <w:t xml:space="preserve">, </w:t>
      </w:r>
      <w:r w:rsidR="00571B93" w:rsidRPr="00E96C1D">
        <w:t>dále pak</w:t>
      </w:r>
      <w:r w:rsidR="00251255" w:rsidRPr="00E96C1D">
        <w:t xml:space="preserve"> třídy a jídelna po provedení podlah v patře </w:t>
      </w:r>
      <w:r w:rsidR="00571B93" w:rsidRPr="00E96C1D">
        <w:t>základní školy</w:t>
      </w:r>
      <w:r w:rsidR="001E5C17" w:rsidRPr="00E96C1D">
        <w:t>. Proběhla i</w:t>
      </w:r>
      <w:r w:rsidR="00CA6C74">
        <w:t>n</w:t>
      </w:r>
      <w:r w:rsidR="00251255" w:rsidRPr="00E96C1D">
        <w:rPr>
          <w:bCs/>
        </w:rPr>
        <w:t>stalace zástěn mezi WC v</w:t>
      </w:r>
      <w:r w:rsidR="00CA6C74">
        <w:rPr>
          <w:bCs/>
        </w:rPr>
        <w:t> </w:t>
      </w:r>
      <w:r w:rsidR="00251255" w:rsidRPr="00E96C1D">
        <w:rPr>
          <w:bCs/>
        </w:rPr>
        <w:t>MŠ</w:t>
      </w:r>
      <w:r w:rsidR="00CA6C74">
        <w:t>.</w:t>
      </w:r>
    </w:p>
    <w:p w:rsidR="00251255" w:rsidRPr="00E96C1D" w:rsidRDefault="00251255" w:rsidP="00CA6C74"/>
    <w:p w:rsidR="00251255" w:rsidRPr="00CA6C74" w:rsidRDefault="00251255" w:rsidP="00CA6C74">
      <w:pPr>
        <w:rPr>
          <w:rFonts w:cs="Times New Roman"/>
          <w:bCs/>
          <w:u w:val="single"/>
        </w:rPr>
      </w:pPr>
      <w:r w:rsidRPr="00CA6C74">
        <w:rPr>
          <w:rFonts w:cs="Times New Roman"/>
          <w:bCs/>
          <w:u w:val="single"/>
        </w:rPr>
        <w:t>Je naplánováno v příštím školním roce:</w:t>
      </w:r>
    </w:p>
    <w:p w:rsidR="00251255" w:rsidRPr="00E96C1D" w:rsidRDefault="00251255" w:rsidP="00CA6C74">
      <w:r w:rsidRPr="00E96C1D">
        <w:rPr>
          <w:bCs/>
        </w:rPr>
        <w:t xml:space="preserve">Nové šatní skříňky do šatny </w:t>
      </w:r>
      <w:proofErr w:type="gramStart"/>
      <w:r w:rsidRPr="00E96C1D">
        <w:rPr>
          <w:bCs/>
        </w:rPr>
        <w:t>MŠ</w:t>
      </w:r>
      <w:r w:rsidR="00CA6C74">
        <w:rPr>
          <w:bCs/>
        </w:rPr>
        <w:t xml:space="preserve"> </w:t>
      </w:r>
      <w:r w:rsidRPr="00E96C1D">
        <w:t>-</w:t>
      </w:r>
      <w:r w:rsidR="00CA6C74">
        <w:t xml:space="preserve"> </w:t>
      </w:r>
      <w:r w:rsidRPr="00E96C1D">
        <w:t>návrh</w:t>
      </w:r>
      <w:proofErr w:type="gramEnd"/>
      <w:r w:rsidRPr="00E96C1D">
        <w:t xml:space="preserve"> byl po úpravách schválen, zástupci obce souhlasí s realizací</w:t>
      </w:r>
    </w:p>
    <w:p w:rsidR="00746F43" w:rsidRPr="00E96C1D" w:rsidRDefault="00746F43" w:rsidP="00090942">
      <w:pPr>
        <w:pStyle w:val="Zkladntext"/>
        <w:rPr>
          <w:rFonts w:ascii="Cambria" w:hAnsi="Cambria" w:cs="Times New Roman"/>
          <w:bCs/>
        </w:rPr>
      </w:pPr>
    </w:p>
    <w:p w:rsidR="00746F43" w:rsidRPr="00E96C1D" w:rsidRDefault="00746F43" w:rsidP="00090942">
      <w:pPr>
        <w:pStyle w:val="Zkladntext"/>
        <w:rPr>
          <w:rFonts w:ascii="Cambria" w:hAnsi="Cambria" w:cs="Times New Roman"/>
          <w:b/>
          <w:bCs/>
        </w:rPr>
      </w:pPr>
      <w:r w:rsidRPr="00E96C1D">
        <w:rPr>
          <w:rFonts w:ascii="Cambria" w:hAnsi="Cambria" w:cs="Times New Roman"/>
          <w:b/>
          <w:bCs/>
        </w:rPr>
        <w:t>Údaje o výsledcích kontroly Státní veterinární správy</w:t>
      </w:r>
    </w:p>
    <w:p w:rsidR="005E0BC9" w:rsidRPr="00E96C1D" w:rsidRDefault="00746F43" w:rsidP="00CA6C74">
      <w:pPr>
        <w:jc w:val="both"/>
        <w:rPr>
          <w:rFonts w:cs="Times New Roman"/>
          <w:bCs/>
        </w:rPr>
      </w:pPr>
      <w:r w:rsidRPr="00E96C1D">
        <w:rPr>
          <w:rFonts w:cs="Times New Roman"/>
          <w:bCs/>
        </w:rPr>
        <w:t xml:space="preserve">Kontrola </w:t>
      </w:r>
      <w:r w:rsidR="00166BFE" w:rsidRPr="00E96C1D">
        <w:rPr>
          <w:rFonts w:cs="Times New Roman"/>
          <w:bCs/>
        </w:rPr>
        <w:t>neproběhla.</w:t>
      </w:r>
      <w:r w:rsidR="000547A4" w:rsidRPr="00E96C1D">
        <w:rPr>
          <w:rFonts w:cs="Calibri"/>
          <w:b/>
          <w:bCs/>
          <w:sz w:val="22"/>
          <w:szCs w:val="22"/>
        </w:rPr>
        <w:t xml:space="preserve"> </w:t>
      </w:r>
    </w:p>
    <w:p w:rsidR="008A594A" w:rsidRPr="00E96C1D" w:rsidRDefault="008A594A" w:rsidP="00090942">
      <w:pPr>
        <w:pStyle w:val="Zkladntext"/>
        <w:rPr>
          <w:rFonts w:ascii="Cambria" w:hAnsi="Cambria" w:cs="Times New Roman"/>
          <w:bCs/>
        </w:rPr>
      </w:pPr>
    </w:p>
    <w:p w:rsidR="000453DE" w:rsidRPr="00E96C1D" w:rsidRDefault="004858BC" w:rsidP="00090942">
      <w:pPr>
        <w:pStyle w:val="Zkladntext"/>
        <w:rPr>
          <w:rFonts w:ascii="Cambria" w:hAnsi="Cambria" w:cs="Times New Roman"/>
          <w:b/>
          <w:bCs/>
        </w:rPr>
      </w:pPr>
      <w:bookmarkStart w:id="9" w:name="_Hlk178516518"/>
      <w:r w:rsidRPr="00E96C1D">
        <w:rPr>
          <w:rFonts w:ascii="Cambria" w:hAnsi="Cambria" w:cs="Times New Roman"/>
          <w:b/>
          <w:bCs/>
        </w:rPr>
        <w:t>Základní údaje o hospodaření školy</w:t>
      </w:r>
    </w:p>
    <w:p w:rsidR="004171EB" w:rsidRPr="00E96C1D" w:rsidRDefault="004858BC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V kalendářní</w:t>
      </w:r>
      <w:r w:rsidR="00AC7693" w:rsidRPr="00E96C1D">
        <w:rPr>
          <w:rFonts w:ascii="Cambria" w:hAnsi="Cambria" w:cs="Times New Roman"/>
        </w:rPr>
        <w:t>m roce 20</w:t>
      </w:r>
      <w:r w:rsidR="00E05915" w:rsidRPr="00E96C1D">
        <w:rPr>
          <w:rFonts w:ascii="Cambria" w:hAnsi="Cambria" w:cs="Times New Roman"/>
        </w:rPr>
        <w:t>2</w:t>
      </w:r>
      <w:r w:rsidR="000E3027" w:rsidRPr="00E96C1D">
        <w:rPr>
          <w:rFonts w:ascii="Cambria" w:hAnsi="Cambria" w:cs="Times New Roman"/>
        </w:rPr>
        <w:t>3</w:t>
      </w:r>
      <w:r w:rsidRPr="00E96C1D">
        <w:rPr>
          <w:rFonts w:ascii="Cambria" w:hAnsi="Cambria" w:cs="Times New Roman"/>
        </w:rPr>
        <w:t xml:space="preserve"> jsme obdrželi od krajského úřadu</w:t>
      </w:r>
      <w:r w:rsidR="00AC7693" w:rsidRPr="00E96C1D">
        <w:rPr>
          <w:rFonts w:ascii="Cambria" w:hAnsi="Cambria" w:cs="Times New Roman"/>
        </w:rPr>
        <w:t xml:space="preserve"> celkem </w:t>
      </w:r>
      <w:r w:rsidR="00DF09E9" w:rsidRPr="00E96C1D">
        <w:rPr>
          <w:rFonts w:ascii="Cambria" w:hAnsi="Cambria" w:cs="Times New Roman"/>
        </w:rPr>
        <w:t xml:space="preserve">náklady na vzdělávání </w:t>
      </w:r>
      <w:r w:rsidR="002709F8" w:rsidRPr="00E96C1D">
        <w:rPr>
          <w:rFonts w:ascii="Cambria" w:hAnsi="Cambria" w:cs="Times New Roman"/>
        </w:rPr>
        <w:t>5</w:t>
      </w:r>
      <w:r w:rsidR="00B14EAE" w:rsidRPr="00E96C1D">
        <w:rPr>
          <w:rFonts w:ascii="Cambria" w:hAnsi="Cambria" w:cs="Times New Roman"/>
        </w:rPr>
        <w:t> 703 358</w:t>
      </w:r>
      <w:r w:rsidR="004E0983" w:rsidRPr="00E96C1D">
        <w:rPr>
          <w:rFonts w:ascii="Cambria" w:hAnsi="Cambria" w:cs="Times New Roman"/>
        </w:rPr>
        <w:t xml:space="preserve"> </w:t>
      </w:r>
      <w:r w:rsidR="00337814" w:rsidRPr="00E96C1D">
        <w:rPr>
          <w:rFonts w:ascii="Cambria" w:hAnsi="Cambria" w:cs="Times New Roman"/>
        </w:rPr>
        <w:t xml:space="preserve">Kč. Z </w:t>
      </w:r>
      <w:r w:rsidR="007D5724" w:rsidRPr="00E96C1D">
        <w:rPr>
          <w:rFonts w:ascii="Cambria" w:hAnsi="Cambria" w:cs="Times New Roman"/>
        </w:rPr>
        <w:t>toh</w:t>
      </w:r>
      <w:r w:rsidR="00AC7693" w:rsidRPr="00E96C1D">
        <w:rPr>
          <w:rFonts w:ascii="Cambria" w:hAnsi="Cambria" w:cs="Times New Roman"/>
        </w:rPr>
        <w:t xml:space="preserve">o </w:t>
      </w:r>
      <w:r w:rsidR="00DF09E9" w:rsidRPr="00E96C1D">
        <w:rPr>
          <w:rFonts w:ascii="Cambria" w:hAnsi="Cambria" w:cs="Times New Roman"/>
        </w:rPr>
        <w:t xml:space="preserve">byly </w:t>
      </w:r>
      <w:r w:rsidR="004C29C4" w:rsidRPr="00E96C1D">
        <w:rPr>
          <w:rFonts w:ascii="Cambria" w:hAnsi="Cambria" w:cs="Times New Roman"/>
        </w:rPr>
        <w:t>prostředky na platy</w:t>
      </w:r>
      <w:r w:rsidR="00AC7693" w:rsidRPr="00E96C1D">
        <w:rPr>
          <w:rFonts w:ascii="Cambria" w:hAnsi="Cambria" w:cs="Times New Roman"/>
        </w:rPr>
        <w:t xml:space="preserve"> </w:t>
      </w:r>
      <w:r w:rsidR="00B14EAE" w:rsidRPr="00E96C1D">
        <w:rPr>
          <w:rFonts w:ascii="Cambria" w:hAnsi="Cambria" w:cs="Times New Roman"/>
        </w:rPr>
        <w:t>4 013 960</w:t>
      </w:r>
      <w:r w:rsidR="004E0983" w:rsidRPr="00E96C1D">
        <w:rPr>
          <w:rFonts w:ascii="Cambria" w:hAnsi="Cambria" w:cs="Times New Roman"/>
        </w:rPr>
        <w:t xml:space="preserve"> </w:t>
      </w:r>
      <w:r w:rsidR="00AC7693" w:rsidRPr="00E96C1D">
        <w:rPr>
          <w:rFonts w:ascii="Cambria" w:hAnsi="Cambria" w:cs="Times New Roman"/>
        </w:rPr>
        <w:t>Kč,</w:t>
      </w:r>
      <w:r w:rsidR="004C29C4" w:rsidRPr="00E96C1D">
        <w:rPr>
          <w:rFonts w:ascii="Cambria" w:hAnsi="Cambria" w:cs="Times New Roman"/>
        </w:rPr>
        <w:t xml:space="preserve"> </w:t>
      </w:r>
      <w:r w:rsidR="002709F8" w:rsidRPr="00E96C1D">
        <w:rPr>
          <w:rFonts w:ascii="Cambria" w:hAnsi="Cambria" w:cs="Times New Roman"/>
        </w:rPr>
        <w:t xml:space="preserve">z toho </w:t>
      </w:r>
      <w:r w:rsidR="004C29C4" w:rsidRPr="00E96C1D">
        <w:rPr>
          <w:rFonts w:ascii="Cambria" w:hAnsi="Cambria" w:cs="Times New Roman"/>
        </w:rPr>
        <w:t>OON</w:t>
      </w:r>
      <w:r w:rsidR="00CB00FF" w:rsidRPr="00E96C1D">
        <w:rPr>
          <w:rFonts w:ascii="Cambria" w:hAnsi="Cambria" w:cs="Times New Roman"/>
        </w:rPr>
        <w:t xml:space="preserve"> </w:t>
      </w:r>
      <w:r w:rsidR="00B14EAE" w:rsidRPr="00E96C1D">
        <w:rPr>
          <w:rFonts w:ascii="Cambria" w:hAnsi="Cambria" w:cs="Times New Roman"/>
        </w:rPr>
        <w:t>123 890</w:t>
      </w:r>
      <w:r w:rsidR="004E0983" w:rsidRPr="00E96C1D">
        <w:rPr>
          <w:rFonts w:ascii="Cambria" w:hAnsi="Cambria" w:cs="Times New Roman"/>
        </w:rPr>
        <w:t xml:space="preserve"> </w:t>
      </w:r>
      <w:r w:rsidR="00CB00FF" w:rsidRPr="00E96C1D">
        <w:rPr>
          <w:rFonts w:ascii="Cambria" w:hAnsi="Cambria" w:cs="Times New Roman"/>
        </w:rPr>
        <w:t xml:space="preserve">Kč, ONIV </w:t>
      </w:r>
      <w:r w:rsidR="00B14EAE" w:rsidRPr="00E96C1D">
        <w:rPr>
          <w:rFonts w:ascii="Cambria" w:hAnsi="Cambria" w:cs="Times New Roman"/>
        </w:rPr>
        <w:t>86 536</w:t>
      </w:r>
      <w:r w:rsidR="004E0983" w:rsidRPr="00E96C1D">
        <w:rPr>
          <w:rFonts w:ascii="Cambria" w:hAnsi="Cambria" w:cs="Times New Roman"/>
        </w:rPr>
        <w:t xml:space="preserve"> </w:t>
      </w:r>
      <w:r w:rsidR="00CB00FF" w:rsidRPr="00E96C1D">
        <w:rPr>
          <w:rFonts w:ascii="Cambria" w:hAnsi="Cambria" w:cs="Times New Roman"/>
        </w:rPr>
        <w:t>Kč</w:t>
      </w:r>
      <w:r w:rsidR="00872680" w:rsidRPr="00E96C1D">
        <w:rPr>
          <w:rFonts w:ascii="Cambria" w:hAnsi="Cambria" w:cs="Times New Roman"/>
        </w:rPr>
        <w:t>.</w:t>
      </w:r>
      <w:r w:rsidR="002709F8" w:rsidRPr="00E96C1D">
        <w:rPr>
          <w:rFonts w:ascii="Cambria" w:hAnsi="Cambria" w:cs="Times New Roman"/>
        </w:rPr>
        <w:t xml:space="preserve"> </w:t>
      </w:r>
      <w:r w:rsidR="000547A4" w:rsidRPr="00E96C1D">
        <w:rPr>
          <w:rFonts w:ascii="Cambria" w:hAnsi="Cambria" w:cs="Times New Roman"/>
        </w:rPr>
        <w:t xml:space="preserve">Finanční prostředky na digitalizaci z NPO pro období </w:t>
      </w:r>
      <w:proofErr w:type="gramStart"/>
      <w:r w:rsidR="000547A4" w:rsidRPr="00E96C1D">
        <w:rPr>
          <w:rFonts w:ascii="Cambria" w:hAnsi="Cambria" w:cs="Times New Roman"/>
        </w:rPr>
        <w:t>leden – prosinec</w:t>
      </w:r>
      <w:proofErr w:type="gramEnd"/>
      <w:r w:rsidR="000547A4" w:rsidRPr="00E96C1D">
        <w:rPr>
          <w:rFonts w:ascii="Cambria" w:hAnsi="Cambria" w:cs="Times New Roman"/>
        </w:rPr>
        <w:t xml:space="preserve"> 2023 na školu 20 000,-Kč.</w:t>
      </w:r>
      <w:r w:rsidR="004171EB" w:rsidRPr="00E96C1D">
        <w:rPr>
          <w:rFonts w:ascii="Cambria" w:hAnsi="Cambria" w:cs="Times New Roman"/>
        </w:rPr>
        <w:t xml:space="preserve"> Převod výsledku hospodaření za rok 2023 ve výši 91 137,11 Kč do rezervního fondu školy.</w:t>
      </w:r>
    </w:p>
    <w:p w:rsidR="004858BC" w:rsidRPr="00E96C1D" w:rsidRDefault="004858BC" w:rsidP="00090942">
      <w:pPr>
        <w:pStyle w:val="Zkladntext"/>
        <w:rPr>
          <w:rFonts w:ascii="Cambria" w:hAnsi="Cambria" w:cs="Times New Roman"/>
        </w:rPr>
      </w:pPr>
    </w:p>
    <w:p w:rsidR="000231DC" w:rsidRPr="00E96C1D" w:rsidRDefault="00AC7693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Dotace od zřizovatele činila </w:t>
      </w:r>
      <w:r w:rsidR="0023776B" w:rsidRPr="00E96C1D">
        <w:rPr>
          <w:rFonts w:ascii="Cambria" w:hAnsi="Cambria" w:cs="Times New Roman"/>
        </w:rPr>
        <w:t>650</w:t>
      </w:r>
      <w:r w:rsidR="007D5724" w:rsidRPr="00E96C1D">
        <w:rPr>
          <w:rFonts w:ascii="Cambria" w:hAnsi="Cambria" w:cs="Times New Roman"/>
        </w:rPr>
        <w:t> </w:t>
      </w:r>
      <w:r w:rsidR="004858BC" w:rsidRPr="00E96C1D">
        <w:rPr>
          <w:rFonts w:ascii="Cambria" w:hAnsi="Cambria" w:cs="Times New Roman"/>
        </w:rPr>
        <w:t>000</w:t>
      </w:r>
      <w:r w:rsidRPr="00E96C1D">
        <w:rPr>
          <w:rFonts w:ascii="Cambria" w:hAnsi="Cambria" w:cs="Times New Roman"/>
        </w:rPr>
        <w:t>,-Kč</w:t>
      </w:r>
      <w:r w:rsidR="007D5724" w:rsidRPr="00E96C1D">
        <w:rPr>
          <w:rFonts w:ascii="Cambria" w:hAnsi="Cambria" w:cs="Times New Roman"/>
        </w:rPr>
        <w:t>.</w:t>
      </w:r>
      <w:r w:rsidR="004858BC" w:rsidRPr="00E96C1D">
        <w:rPr>
          <w:rFonts w:ascii="Cambria" w:hAnsi="Cambria" w:cs="Times New Roman"/>
        </w:rPr>
        <w:t xml:space="preserve"> </w:t>
      </w:r>
    </w:p>
    <w:p w:rsidR="000E3027" w:rsidRPr="00E96C1D" w:rsidRDefault="00A80FC1" w:rsidP="00090942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</w:rPr>
      </w:pPr>
      <w:r w:rsidRPr="00E96C1D">
        <w:rPr>
          <w:rFonts w:eastAsia="Calibri" w:cs="Times New Roman"/>
        </w:rPr>
        <w:t xml:space="preserve">V rámci realizace projektu </w:t>
      </w:r>
      <w:r w:rsidR="000E3027" w:rsidRPr="00E96C1D">
        <w:rPr>
          <w:rFonts w:cs="Times New Roman"/>
        </w:rPr>
        <w:t xml:space="preserve">Evropské unie OP </w:t>
      </w:r>
      <w:proofErr w:type="gramStart"/>
      <w:r w:rsidR="000E3027" w:rsidRPr="00E96C1D">
        <w:rPr>
          <w:rFonts w:cs="Times New Roman"/>
        </w:rPr>
        <w:t>JAK -</w:t>
      </w:r>
      <w:r w:rsidR="00CA6C74">
        <w:rPr>
          <w:rFonts w:cs="Times New Roman"/>
        </w:rPr>
        <w:t xml:space="preserve"> </w:t>
      </w:r>
      <w:r w:rsidR="000E3027" w:rsidRPr="00E96C1D">
        <w:rPr>
          <w:rFonts w:cs="Times New Roman"/>
        </w:rPr>
        <w:t>název</w:t>
      </w:r>
      <w:proofErr w:type="gramEnd"/>
      <w:r w:rsidR="000E3027" w:rsidRPr="00E96C1D">
        <w:rPr>
          <w:rFonts w:cs="Times New Roman"/>
        </w:rPr>
        <w:t>:</w:t>
      </w:r>
      <w:r w:rsidR="000E3027" w:rsidRPr="00E96C1D">
        <w:rPr>
          <w:rFonts w:eastAsia="Calibri" w:cs="Times New Roman"/>
          <w:b/>
          <w:bCs/>
        </w:rPr>
        <w:t xml:space="preserve"> Šablony I - Moderní vzdělávání v ZŠ a MŠ Nové Hrady, </w:t>
      </w:r>
      <w:r w:rsidR="000E3027" w:rsidRPr="00E96C1D">
        <w:rPr>
          <w:rFonts w:eastAsia="Calibri" w:cs="Times New Roman"/>
        </w:rPr>
        <w:t>registrační číslo:</w:t>
      </w:r>
      <w:r w:rsidR="000E3027" w:rsidRPr="00E96C1D">
        <w:rPr>
          <w:rFonts w:eastAsia="Calibri" w:cs="Times New Roman"/>
          <w:b/>
          <w:bCs/>
        </w:rPr>
        <w:t xml:space="preserve"> CZ.02.02.XX/00/22_002/0001160 </w:t>
      </w:r>
    </w:p>
    <w:p w:rsidR="000E3027" w:rsidRPr="00E96C1D" w:rsidRDefault="000E3027" w:rsidP="00090942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>Projekt, začal 1.11.2022, ukončení projektu k 31.8.2024</w:t>
      </w:r>
    </w:p>
    <w:p w:rsidR="004E0983" w:rsidRPr="00E96C1D" w:rsidRDefault="000E3027" w:rsidP="00CA6C74">
      <w:pPr>
        <w:autoSpaceDE w:val="0"/>
        <w:autoSpaceDN w:val="0"/>
        <w:adjustRightInd w:val="0"/>
        <w:jc w:val="both"/>
        <w:rPr>
          <w:rFonts w:cs="Times New Roman,Bold"/>
          <w:bCs/>
          <w:szCs w:val="28"/>
        </w:rPr>
      </w:pPr>
      <w:r w:rsidRPr="00E96C1D">
        <w:rPr>
          <w:rFonts w:cs="Times New Roman,Bold"/>
          <w:bCs/>
          <w:szCs w:val="28"/>
        </w:rPr>
        <w:t>Celková dotace projektu je 768 003 Kč.</w:t>
      </w:r>
    </w:p>
    <w:bookmarkEnd w:id="9"/>
    <w:p w:rsidR="004E0983" w:rsidRPr="00E96C1D" w:rsidRDefault="00CA6C74" w:rsidP="00CA6C74">
      <w:pPr>
        <w:rPr>
          <w:rFonts w:cs="Times New Roman"/>
        </w:rPr>
      </w:pPr>
      <w:r>
        <w:rPr>
          <w:rFonts w:cs="Times New Roman"/>
        </w:rPr>
        <w:br w:type="page"/>
      </w:r>
    </w:p>
    <w:p w:rsidR="00CB00FF" w:rsidRPr="00CA6C74" w:rsidRDefault="00611FE3" w:rsidP="00090942">
      <w:pPr>
        <w:pStyle w:val="Zkladntext"/>
        <w:rPr>
          <w:rFonts w:ascii="Cambria" w:hAnsi="Cambria" w:cs="Times New Roman"/>
          <w:b/>
        </w:rPr>
      </w:pPr>
      <w:r w:rsidRPr="00E96C1D">
        <w:rPr>
          <w:rFonts w:ascii="Cambria" w:hAnsi="Cambria" w:cs="Times New Roman"/>
          <w:b/>
        </w:rPr>
        <w:lastRenderedPageBreak/>
        <w:t>Ředitelská volna</w:t>
      </w:r>
    </w:p>
    <w:p w:rsidR="00D658DD" w:rsidRPr="00E96C1D" w:rsidRDefault="00CF5A2A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2</w:t>
      </w:r>
      <w:r w:rsidR="00B473E1" w:rsidRPr="00E96C1D">
        <w:rPr>
          <w:rFonts w:ascii="Cambria" w:hAnsi="Cambria" w:cs="Times New Roman"/>
        </w:rPr>
        <w:t>9.</w:t>
      </w:r>
      <w:r w:rsidRPr="00E96C1D">
        <w:rPr>
          <w:rFonts w:ascii="Cambria" w:hAnsi="Cambria" w:cs="Times New Roman"/>
        </w:rPr>
        <w:t xml:space="preserve"> září 202</w:t>
      </w:r>
      <w:r w:rsidR="000E3027" w:rsidRPr="00E96C1D">
        <w:rPr>
          <w:rFonts w:ascii="Cambria" w:hAnsi="Cambria" w:cs="Times New Roman"/>
        </w:rPr>
        <w:t>3</w:t>
      </w:r>
    </w:p>
    <w:p w:rsidR="000E3027" w:rsidRPr="00E96C1D" w:rsidRDefault="000E3027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22. prosince 2023</w:t>
      </w:r>
    </w:p>
    <w:p w:rsidR="000E3027" w:rsidRPr="00E96C1D" w:rsidRDefault="00463921" w:rsidP="00090942">
      <w:pPr>
        <w:pStyle w:val="Zkladntext"/>
        <w:rPr>
          <w:rFonts w:ascii="Cambria" w:hAnsi="Cambria"/>
          <w:sz w:val="27"/>
          <w:szCs w:val="27"/>
        </w:rPr>
      </w:pPr>
      <w:r w:rsidRPr="00E96C1D">
        <w:rPr>
          <w:rFonts w:ascii="Cambria" w:hAnsi="Cambria" w:cs="Times New Roman"/>
        </w:rPr>
        <w:t>9. a 10. května 2024</w:t>
      </w:r>
      <w:r w:rsidR="000E3027" w:rsidRPr="00E96C1D">
        <w:rPr>
          <w:rFonts w:ascii="Cambria" w:hAnsi="Cambria"/>
          <w:sz w:val="27"/>
          <w:szCs w:val="27"/>
        </w:rPr>
        <w:t xml:space="preserve">               </w:t>
      </w:r>
    </w:p>
    <w:p w:rsidR="00E466D8" w:rsidRPr="00E96C1D" w:rsidRDefault="00E466D8" w:rsidP="00090942">
      <w:pPr>
        <w:pStyle w:val="Zkladntext"/>
        <w:rPr>
          <w:rFonts w:ascii="Cambria" w:hAnsi="Cambria" w:cs="Times New Roman"/>
        </w:rPr>
      </w:pPr>
    </w:p>
    <w:p w:rsidR="00E466D8" w:rsidRPr="00E96C1D" w:rsidRDefault="00E466D8" w:rsidP="00090942">
      <w:pPr>
        <w:pStyle w:val="Zkladntext"/>
        <w:rPr>
          <w:rFonts w:ascii="Cambria" w:hAnsi="Cambria" w:cs="Times New Roman"/>
          <w:b/>
        </w:rPr>
      </w:pPr>
      <w:r w:rsidRPr="00E96C1D">
        <w:rPr>
          <w:rFonts w:ascii="Cambria" w:hAnsi="Cambria" w:cs="Times New Roman"/>
          <w:b/>
        </w:rPr>
        <w:t>Rada školy</w:t>
      </w:r>
    </w:p>
    <w:p w:rsidR="00001436" w:rsidRPr="00E96C1D" w:rsidRDefault="00001436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Rada školy pracovala v tomto složení:</w:t>
      </w:r>
    </w:p>
    <w:p w:rsidR="00E466D8" w:rsidRPr="00E96C1D" w:rsidRDefault="00001436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Z</w:t>
      </w:r>
      <w:r w:rsidR="00E466D8" w:rsidRPr="00E96C1D">
        <w:rPr>
          <w:rFonts w:ascii="Cambria" w:hAnsi="Cambria" w:cs="Times New Roman"/>
        </w:rPr>
        <w:t xml:space="preserve">ástupce rodičů </w:t>
      </w:r>
      <w:r w:rsidR="0074148C" w:rsidRPr="00E96C1D">
        <w:rPr>
          <w:rFonts w:ascii="Cambria" w:hAnsi="Cambria" w:cs="Times New Roman"/>
        </w:rPr>
        <w:t>Ing</w:t>
      </w:r>
      <w:r w:rsidRPr="00E96C1D">
        <w:rPr>
          <w:rFonts w:ascii="Cambria" w:hAnsi="Cambria" w:cs="Times New Roman"/>
        </w:rPr>
        <w:t>.</w:t>
      </w:r>
      <w:r w:rsidR="00E466D8" w:rsidRPr="00E96C1D">
        <w:rPr>
          <w:rFonts w:ascii="Cambria" w:hAnsi="Cambria" w:cs="Times New Roman"/>
        </w:rPr>
        <w:t xml:space="preserve"> </w:t>
      </w:r>
      <w:r w:rsidR="0074148C" w:rsidRPr="00E96C1D">
        <w:rPr>
          <w:rFonts w:ascii="Cambria" w:hAnsi="Cambria" w:cs="Times New Roman"/>
        </w:rPr>
        <w:t>Jan</w:t>
      </w:r>
      <w:r w:rsidR="00E466D8" w:rsidRPr="00E96C1D">
        <w:rPr>
          <w:rFonts w:ascii="Cambria" w:hAnsi="Cambria" w:cs="Times New Roman"/>
        </w:rPr>
        <w:t xml:space="preserve"> Kolář</w:t>
      </w:r>
      <w:r w:rsidR="00D04355" w:rsidRPr="00E96C1D">
        <w:rPr>
          <w:rFonts w:ascii="Cambria" w:hAnsi="Cambria" w:cs="Times New Roman"/>
        </w:rPr>
        <w:t>.</w:t>
      </w:r>
    </w:p>
    <w:p w:rsidR="00D04355" w:rsidRPr="00E96C1D" w:rsidRDefault="00001436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Zástupce za </w:t>
      </w:r>
      <w:r w:rsidR="00D04355" w:rsidRPr="00E96C1D">
        <w:rPr>
          <w:rFonts w:ascii="Cambria" w:hAnsi="Cambria" w:cs="Times New Roman"/>
        </w:rPr>
        <w:t>pedagogické pracovníky Petra Čechová</w:t>
      </w:r>
      <w:r w:rsidRPr="00E96C1D">
        <w:rPr>
          <w:rFonts w:ascii="Cambria" w:hAnsi="Cambria" w:cs="Times New Roman"/>
        </w:rPr>
        <w:t>,</w:t>
      </w:r>
      <w:r w:rsidR="00D04355" w:rsidRPr="00E96C1D">
        <w:rPr>
          <w:rFonts w:ascii="Cambria" w:hAnsi="Cambria" w:cs="Times New Roman"/>
        </w:rPr>
        <w:t xml:space="preserve"> </w:t>
      </w:r>
      <w:proofErr w:type="spellStart"/>
      <w:proofErr w:type="gramStart"/>
      <w:r w:rsidR="00D04355" w:rsidRPr="00E96C1D">
        <w:rPr>
          <w:rFonts w:ascii="Cambria" w:hAnsi="Cambria" w:cs="Times New Roman"/>
        </w:rPr>
        <w:t>DiS</w:t>
      </w:r>
      <w:proofErr w:type="spellEnd"/>
      <w:r w:rsidR="00D04355" w:rsidRPr="00E96C1D">
        <w:rPr>
          <w:rFonts w:ascii="Cambria" w:hAnsi="Cambria" w:cs="Times New Roman"/>
        </w:rPr>
        <w:t>..</w:t>
      </w:r>
      <w:proofErr w:type="gramEnd"/>
    </w:p>
    <w:p w:rsidR="00CF5A2A" w:rsidRPr="00E96C1D" w:rsidRDefault="00CF5A2A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Za obec pracuje v radě školy </w:t>
      </w:r>
      <w:r w:rsidR="00463921" w:rsidRPr="00E96C1D">
        <w:rPr>
          <w:rFonts w:ascii="Cambria" w:hAnsi="Cambria" w:cs="Times New Roman"/>
        </w:rPr>
        <w:t>Jan Chadima</w:t>
      </w:r>
      <w:r w:rsidRPr="00E96C1D">
        <w:rPr>
          <w:rFonts w:ascii="Cambria" w:hAnsi="Cambria" w:cs="Times New Roman"/>
        </w:rPr>
        <w:t>.</w:t>
      </w:r>
    </w:p>
    <w:p w:rsidR="00AF2E75" w:rsidRPr="00E96C1D" w:rsidRDefault="00AF2E75" w:rsidP="00090942">
      <w:pPr>
        <w:pStyle w:val="Zkladntext"/>
        <w:rPr>
          <w:rFonts w:ascii="Cambria" w:hAnsi="Cambria" w:cs="Times New Roman"/>
        </w:rPr>
      </w:pPr>
    </w:p>
    <w:p w:rsidR="00AF2E75" w:rsidRPr="00E96C1D" w:rsidRDefault="00AF2E75" w:rsidP="00090942">
      <w:pPr>
        <w:pStyle w:val="Nadpis1"/>
        <w:jc w:val="both"/>
      </w:pPr>
      <w:r w:rsidRPr="00E96C1D">
        <w:t>Závěr výroční zprávy</w:t>
      </w:r>
    </w:p>
    <w:p w:rsidR="00CA6C74" w:rsidRDefault="00CA6C74" w:rsidP="00CA6C74">
      <w:pPr>
        <w:pStyle w:val="Zkladntext"/>
        <w:rPr>
          <w:rFonts w:ascii="Cambria" w:hAnsi="Cambria" w:cs="Times New Roman"/>
        </w:rPr>
      </w:pPr>
    </w:p>
    <w:p w:rsidR="00F818B1" w:rsidRDefault="00AF2E75" w:rsidP="00CA6C74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Z</w:t>
      </w:r>
      <w:r w:rsidR="00F818B1" w:rsidRPr="00E96C1D">
        <w:rPr>
          <w:rFonts w:ascii="Cambria" w:hAnsi="Cambria" w:cs="Times New Roman"/>
        </w:rPr>
        <w:t>ákladní škola a Mateřská škola</w:t>
      </w:r>
      <w:r w:rsidRPr="00E96C1D">
        <w:rPr>
          <w:rFonts w:ascii="Cambria" w:hAnsi="Cambria" w:cs="Times New Roman"/>
        </w:rPr>
        <w:t xml:space="preserve"> Nové Hrady se </w:t>
      </w:r>
      <w:r w:rsidR="000F22B3" w:rsidRPr="00E96C1D">
        <w:rPr>
          <w:rFonts w:ascii="Cambria" w:hAnsi="Cambria" w:cs="Times New Roman"/>
        </w:rPr>
        <w:t>snažil</w:t>
      </w:r>
      <w:r w:rsidR="00F818B1" w:rsidRPr="00E96C1D">
        <w:rPr>
          <w:rFonts w:ascii="Cambria" w:hAnsi="Cambria" w:cs="Times New Roman"/>
        </w:rPr>
        <w:t>a</w:t>
      </w:r>
      <w:r w:rsidRPr="00E96C1D">
        <w:rPr>
          <w:rFonts w:ascii="Cambria" w:hAnsi="Cambria" w:cs="Times New Roman"/>
        </w:rPr>
        <w:t xml:space="preserve"> naplňovat cíle koncepce rozvoje školy</w:t>
      </w:r>
      <w:r w:rsidR="00CF5A2A" w:rsidRPr="00E96C1D">
        <w:rPr>
          <w:rFonts w:ascii="Cambria" w:hAnsi="Cambria" w:cs="Times New Roman"/>
        </w:rPr>
        <w:t xml:space="preserve">, </w:t>
      </w:r>
      <w:r w:rsidR="00F818B1" w:rsidRPr="00E96C1D">
        <w:rPr>
          <w:rFonts w:ascii="Cambria" w:hAnsi="Cambria" w:cs="Times New Roman"/>
        </w:rPr>
        <w:t>d</w:t>
      </w:r>
      <w:r w:rsidR="00CF5A2A" w:rsidRPr="00E96C1D">
        <w:rPr>
          <w:rFonts w:ascii="Cambria" w:hAnsi="Cambria" w:cs="Times New Roman"/>
        </w:rPr>
        <w:t>louhodobý plán na roky 202</w:t>
      </w:r>
      <w:r w:rsidR="00C82F0A" w:rsidRPr="00E96C1D">
        <w:rPr>
          <w:rFonts w:ascii="Cambria" w:hAnsi="Cambria" w:cs="Times New Roman"/>
        </w:rPr>
        <w:t>3</w:t>
      </w:r>
      <w:r w:rsidR="00CF5A2A" w:rsidRPr="00E96C1D">
        <w:rPr>
          <w:rFonts w:ascii="Cambria" w:hAnsi="Cambria" w:cs="Times New Roman"/>
        </w:rPr>
        <w:t>–202</w:t>
      </w:r>
      <w:r w:rsidR="00C82F0A" w:rsidRPr="00E96C1D">
        <w:rPr>
          <w:rFonts w:ascii="Cambria" w:hAnsi="Cambria" w:cs="Times New Roman"/>
        </w:rPr>
        <w:t>8</w:t>
      </w:r>
      <w:r w:rsidR="00CF5A2A" w:rsidRPr="00E96C1D">
        <w:rPr>
          <w:rFonts w:ascii="Cambria" w:hAnsi="Cambria" w:cs="Times New Roman"/>
        </w:rPr>
        <w:t>.</w:t>
      </w:r>
      <w:r w:rsidR="00F818B1" w:rsidRPr="00E96C1D">
        <w:rPr>
          <w:rFonts w:ascii="Cambria" w:hAnsi="Cambria" w:cs="Times New Roman"/>
        </w:rPr>
        <w:t xml:space="preserve"> </w:t>
      </w:r>
    </w:p>
    <w:p w:rsidR="00CA6C74" w:rsidRPr="00E96C1D" w:rsidRDefault="00CA6C74" w:rsidP="00CA6C74">
      <w:pPr>
        <w:pStyle w:val="Zkladntext"/>
        <w:rPr>
          <w:rFonts w:ascii="Cambria" w:hAnsi="Cambria" w:cs="Times New Roman"/>
        </w:rPr>
      </w:pPr>
    </w:p>
    <w:p w:rsidR="00AF2E75" w:rsidRDefault="00134F67" w:rsidP="00CA6C74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Vzdělávání podle </w:t>
      </w:r>
      <w:r w:rsidR="00D32829" w:rsidRPr="00E96C1D">
        <w:rPr>
          <w:rFonts w:ascii="Cambria" w:hAnsi="Cambria" w:cs="Times New Roman"/>
        </w:rPr>
        <w:t>upravených</w:t>
      </w:r>
      <w:r w:rsidR="000C2291" w:rsidRPr="00E96C1D">
        <w:rPr>
          <w:rFonts w:ascii="Cambria" w:hAnsi="Cambria" w:cs="Times New Roman"/>
        </w:rPr>
        <w:t xml:space="preserve"> </w:t>
      </w:r>
      <w:r w:rsidRPr="00E96C1D">
        <w:rPr>
          <w:rFonts w:ascii="Cambria" w:hAnsi="Cambria" w:cs="Times New Roman"/>
        </w:rPr>
        <w:t>školních vzdělávacích programů</w:t>
      </w:r>
      <w:r w:rsidR="00AF2E75" w:rsidRPr="00E96C1D">
        <w:rPr>
          <w:rFonts w:ascii="Cambria" w:hAnsi="Cambria" w:cs="Times New Roman"/>
        </w:rPr>
        <w:t>, rozvoj osobnosti žáků s ohledem na jejich individualitu, budování tolerance k ostatním lidem, respektování lidských práv</w:t>
      </w:r>
      <w:r w:rsidR="008300A9">
        <w:rPr>
          <w:rFonts w:ascii="Cambria" w:hAnsi="Cambria" w:cs="Times New Roman"/>
        </w:rPr>
        <w:t>.</w:t>
      </w:r>
    </w:p>
    <w:p w:rsidR="00CA6C74" w:rsidRPr="00E96C1D" w:rsidRDefault="00CA6C74" w:rsidP="00CA6C74">
      <w:pPr>
        <w:pStyle w:val="Zkladntext"/>
        <w:rPr>
          <w:rFonts w:ascii="Cambria" w:hAnsi="Cambria" w:cs="Times New Roman"/>
        </w:rPr>
      </w:pPr>
    </w:p>
    <w:p w:rsidR="00CA6C74" w:rsidRDefault="00AF2E75" w:rsidP="00CA6C74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Stabilizace pedagogického sboru, </w:t>
      </w:r>
      <w:r w:rsidR="000231DC" w:rsidRPr="00E96C1D">
        <w:rPr>
          <w:rFonts w:ascii="Cambria" w:hAnsi="Cambria" w:cs="Times New Roman"/>
        </w:rPr>
        <w:t>doplnění kvalifikace</w:t>
      </w:r>
      <w:r w:rsidRPr="00E96C1D">
        <w:rPr>
          <w:rFonts w:ascii="Cambria" w:hAnsi="Cambria" w:cs="Times New Roman"/>
        </w:rPr>
        <w:t>, další rozvoj osobnosti pedagoga na základě celoživotního vzdělávání.</w:t>
      </w:r>
    </w:p>
    <w:p w:rsidR="00AF2E75" w:rsidRPr="00E96C1D" w:rsidRDefault="00AF2E75" w:rsidP="00CA6C74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 </w:t>
      </w:r>
    </w:p>
    <w:p w:rsidR="00AF2E75" w:rsidRDefault="00134F67" w:rsidP="00CA6C74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V</w:t>
      </w:r>
      <w:r w:rsidR="00AF2E75" w:rsidRPr="00E96C1D">
        <w:rPr>
          <w:rFonts w:ascii="Cambria" w:hAnsi="Cambria" w:cs="Times New Roman"/>
        </w:rPr>
        <w:t>ytváření</w:t>
      </w:r>
      <w:r w:rsidR="00F818B1" w:rsidRPr="00E96C1D">
        <w:rPr>
          <w:rFonts w:ascii="Cambria" w:hAnsi="Cambria" w:cs="Times New Roman"/>
        </w:rPr>
        <w:t>,</w:t>
      </w:r>
      <w:r w:rsidR="00AF2E75" w:rsidRPr="00E96C1D">
        <w:rPr>
          <w:rFonts w:ascii="Cambria" w:hAnsi="Cambria" w:cs="Times New Roman"/>
        </w:rPr>
        <w:t xml:space="preserve"> co nejvhodnějších pracovních a učebních podmínek pro žáky a zaměstnance.</w:t>
      </w:r>
    </w:p>
    <w:p w:rsidR="00CA6C74" w:rsidRPr="00E96C1D" w:rsidRDefault="00CA6C74" w:rsidP="00CA6C74">
      <w:pPr>
        <w:pStyle w:val="Zkladntext"/>
        <w:rPr>
          <w:rFonts w:ascii="Cambria" w:hAnsi="Cambria" w:cs="Times New Roman"/>
        </w:rPr>
      </w:pPr>
    </w:p>
    <w:p w:rsidR="00134F67" w:rsidRDefault="00134F67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Co nejúčelnější </w:t>
      </w:r>
      <w:r w:rsidR="003A4F73" w:rsidRPr="00E96C1D">
        <w:rPr>
          <w:rFonts w:ascii="Cambria" w:hAnsi="Cambria" w:cs="Times New Roman"/>
        </w:rPr>
        <w:t>využití nových technologií ve výuce.</w:t>
      </w:r>
      <w:r w:rsidR="00F818B1" w:rsidRPr="00E96C1D">
        <w:rPr>
          <w:rFonts w:ascii="Cambria" w:hAnsi="Cambria" w:cs="Times New Roman"/>
        </w:rPr>
        <w:t xml:space="preserve"> Digitalizace výuky napříč předměty.</w:t>
      </w:r>
    </w:p>
    <w:p w:rsidR="00CA6C74" w:rsidRPr="00E96C1D" w:rsidRDefault="00CA6C74" w:rsidP="00090942">
      <w:pPr>
        <w:pStyle w:val="Zkladntext"/>
        <w:rPr>
          <w:rFonts w:ascii="Cambria" w:hAnsi="Cambria" w:cs="Times New Roman"/>
        </w:rPr>
      </w:pPr>
    </w:p>
    <w:p w:rsidR="00F772FF" w:rsidRPr="00E96C1D" w:rsidRDefault="00F818B1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V</w:t>
      </w:r>
      <w:r w:rsidR="00F772FF" w:rsidRPr="00E96C1D">
        <w:rPr>
          <w:rFonts w:ascii="Cambria" w:hAnsi="Cambria" w:cs="Times New Roman"/>
        </w:rPr>
        <w:t xml:space="preserve">ytvářet podmínky pro </w:t>
      </w:r>
      <w:r w:rsidR="00B85073" w:rsidRPr="00E96C1D">
        <w:rPr>
          <w:rFonts w:ascii="Cambria" w:hAnsi="Cambria" w:cs="Times New Roman"/>
        </w:rPr>
        <w:t xml:space="preserve">zabezpečení výuky žáků se speciálními vzdělávacími potřebami s přiznanými podpůrnými opatřeními prvního až pátého stupně </w:t>
      </w:r>
      <w:r w:rsidR="00F772FF" w:rsidRPr="00E96C1D">
        <w:rPr>
          <w:rFonts w:ascii="Cambria" w:hAnsi="Cambria" w:cs="Times New Roman"/>
        </w:rPr>
        <w:t>a žáků</w:t>
      </w:r>
      <w:r w:rsidR="00B85073" w:rsidRPr="00E96C1D">
        <w:rPr>
          <w:rFonts w:ascii="Cambria" w:hAnsi="Cambria" w:cs="Times New Roman"/>
        </w:rPr>
        <w:t xml:space="preserve"> mimořádně</w:t>
      </w:r>
      <w:r w:rsidR="00F772FF" w:rsidRPr="00E96C1D">
        <w:rPr>
          <w:rFonts w:ascii="Cambria" w:hAnsi="Cambria" w:cs="Times New Roman"/>
        </w:rPr>
        <w:t xml:space="preserve"> nadaných.</w:t>
      </w:r>
    </w:p>
    <w:p w:rsidR="00AF2E75" w:rsidRPr="00E96C1D" w:rsidRDefault="00AF2E75" w:rsidP="00090942">
      <w:pPr>
        <w:pStyle w:val="Zkladntext"/>
        <w:rPr>
          <w:rFonts w:ascii="Cambria" w:hAnsi="Cambria" w:cs="Times New Roman"/>
        </w:rPr>
      </w:pPr>
    </w:p>
    <w:p w:rsidR="00AF2E75" w:rsidRPr="00CA6C74" w:rsidRDefault="00AF2E75" w:rsidP="00090942">
      <w:pPr>
        <w:pStyle w:val="Zkladntext"/>
        <w:rPr>
          <w:rFonts w:ascii="Cambria" w:hAnsi="Cambria" w:cs="Times New Roman"/>
          <w:b/>
        </w:rPr>
      </w:pPr>
      <w:bookmarkStart w:id="10" w:name="_Hlk178523145"/>
      <w:r w:rsidRPr="00CA6C74">
        <w:rPr>
          <w:rFonts w:ascii="Cambria" w:hAnsi="Cambria" w:cs="Times New Roman"/>
          <w:b/>
        </w:rPr>
        <w:t>Strategie rozv</w:t>
      </w:r>
      <w:r w:rsidR="003A6B09" w:rsidRPr="00CA6C74">
        <w:rPr>
          <w:rFonts w:ascii="Cambria" w:hAnsi="Cambria" w:cs="Times New Roman"/>
          <w:b/>
        </w:rPr>
        <w:t>oje školy pro příští školní rok 20</w:t>
      </w:r>
      <w:r w:rsidR="000F22B3" w:rsidRPr="00CA6C74">
        <w:rPr>
          <w:rFonts w:ascii="Cambria" w:hAnsi="Cambria" w:cs="Times New Roman"/>
          <w:b/>
        </w:rPr>
        <w:t>2</w:t>
      </w:r>
      <w:r w:rsidR="007831C3" w:rsidRPr="00CA6C74">
        <w:rPr>
          <w:rFonts w:ascii="Cambria" w:hAnsi="Cambria" w:cs="Times New Roman"/>
          <w:b/>
        </w:rPr>
        <w:t>4</w:t>
      </w:r>
      <w:r w:rsidR="000F22B3" w:rsidRPr="00CA6C74">
        <w:rPr>
          <w:rFonts w:ascii="Cambria" w:hAnsi="Cambria" w:cs="Times New Roman"/>
          <w:b/>
        </w:rPr>
        <w:t>/202</w:t>
      </w:r>
      <w:r w:rsidR="007831C3" w:rsidRPr="00CA6C74">
        <w:rPr>
          <w:rFonts w:ascii="Cambria" w:hAnsi="Cambria" w:cs="Times New Roman"/>
          <w:b/>
        </w:rPr>
        <w:t>5</w:t>
      </w:r>
    </w:p>
    <w:p w:rsidR="00AF2E75" w:rsidRPr="00CA6C74" w:rsidRDefault="00AF2E75" w:rsidP="00090942">
      <w:pPr>
        <w:pStyle w:val="Zkladntext"/>
        <w:numPr>
          <w:ilvl w:val="0"/>
          <w:numId w:val="5"/>
        </w:numPr>
        <w:rPr>
          <w:rFonts w:ascii="Cambria" w:hAnsi="Cambria" w:cs="Times New Roman"/>
          <w:iCs/>
          <w:u w:val="single"/>
        </w:rPr>
      </w:pPr>
      <w:r w:rsidRPr="00CA6C74">
        <w:rPr>
          <w:rFonts w:ascii="Cambria" w:hAnsi="Cambria" w:cs="Times New Roman"/>
          <w:iCs/>
          <w:u w:val="single"/>
        </w:rPr>
        <w:t>Výchovně vzdělávací oblast</w:t>
      </w:r>
    </w:p>
    <w:p w:rsidR="00AF2E75" w:rsidRPr="00E96C1D" w:rsidRDefault="00730BB8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a</w:t>
      </w:r>
      <w:r w:rsidR="004A26F4" w:rsidRPr="00E96C1D">
        <w:rPr>
          <w:rFonts w:ascii="Cambria" w:hAnsi="Cambria" w:cs="Times New Roman"/>
        </w:rPr>
        <w:t>plikovat</w:t>
      </w:r>
      <w:r w:rsidR="003A4F73" w:rsidRPr="00E96C1D">
        <w:rPr>
          <w:rFonts w:ascii="Cambria" w:hAnsi="Cambria" w:cs="Times New Roman"/>
        </w:rPr>
        <w:t xml:space="preserve"> </w:t>
      </w:r>
      <w:r w:rsidR="00AF2E75" w:rsidRPr="00E96C1D">
        <w:rPr>
          <w:rFonts w:ascii="Cambria" w:hAnsi="Cambria" w:cs="Times New Roman"/>
        </w:rPr>
        <w:t>školní vzdělávací program, který co nejvíce využívá priority a možnosti školy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vytvořit pro žáky příjemné estetické prostředí</w:t>
      </w:r>
    </w:p>
    <w:p w:rsidR="00B85073" w:rsidRPr="00E96C1D" w:rsidRDefault="00B85073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vytvářet podmínky pro zabezpečení výuky žáků se speciálními vzdělávacími potřebami</w:t>
      </w:r>
      <w:r w:rsidR="00730BB8" w:rsidRPr="00E96C1D">
        <w:rPr>
          <w:rFonts w:ascii="Cambria" w:hAnsi="Cambria" w:cs="Times New Roman"/>
        </w:rPr>
        <w:t xml:space="preserve"> </w:t>
      </w:r>
      <w:r w:rsidR="00535DE0" w:rsidRPr="00E96C1D">
        <w:rPr>
          <w:rFonts w:ascii="Cambria" w:hAnsi="Cambria" w:cs="Times New Roman"/>
        </w:rPr>
        <w:t>s přiznanými podpůrnými opatřeními prvního až pátého stupně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pracovat s</w:t>
      </w:r>
      <w:r w:rsidR="00B85073" w:rsidRPr="00E96C1D">
        <w:rPr>
          <w:rFonts w:ascii="Cambria" w:hAnsi="Cambria" w:cs="Times New Roman"/>
        </w:rPr>
        <w:t xml:space="preserve"> mimořádně </w:t>
      </w:r>
      <w:r w:rsidRPr="00E96C1D">
        <w:rPr>
          <w:rFonts w:ascii="Cambria" w:hAnsi="Cambria" w:cs="Times New Roman"/>
        </w:rPr>
        <w:t>nadanými žáky, umožnit jim individuální rozvoj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efektivně využívat výukové programy na PC</w:t>
      </w:r>
      <w:r w:rsidR="00FB27A3" w:rsidRPr="00E96C1D">
        <w:rPr>
          <w:rFonts w:ascii="Cambria" w:hAnsi="Cambria" w:cs="Times New Roman"/>
        </w:rPr>
        <w:t xml:space="preserve"> a digitální  techniku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účastnit se soutěží, kde žáci prezentují své schopnosti</w:t>
      </w:r>
    </w:p>
    <w:p w:rsidR="000F22B3" w:rsidRPr="00E96C1D" w:rsidRDefault="00A86378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zapojení do projektů v rámci ESF</w:t>
      </w:r>
      <w:r w:rsidR="00730BB8" w:rsidRPr="00E96C1D">
        <w:rPr>
          <w:rFonts w:ascii="Cambria" w:hAnsi="Cambria" w:cs="Times New Roman"/>
        </w:rPr>
        <w:t xml:space="preserve"> </w:t>
      </w:r>
      <w:r w:rsidR="00D32829" w:rsidRPr="00E96C1D">
        <w:rPr>
          <w:rFonts w:ascii="Cambria" w:hAnsi="Cambria" w:cs="Times New Roman"/>
        </w:rPr>
        <w:t xml:space="preserve">a </w:t>
      </w:r>
      <w:r w:rsidR="00730BB8" w:rsidRPr="00E96C1D">
        <w:rPr>
          <w:rFonts w:ascii="Cambria" w:hAnsi="Cambria" w:cs="Times New Roman"/>
        </w:rPr>
        <w:t>v rámci MAS</w:t>
      </w:r>
    </w:p>
    <w:p w:rsidR="00AF2E75" w:rsidRPr="00E96C1D" w:rsidRDefault="00AF2E75" w:rsidP="00090942">
      <w:pPr>
        <w:pStyle w:val="Zkladntext"/>
        <w:rPr>
          <w:rFonts w:ascii="Cambria" w:hAnsi="Cambria" w:cs="Times New Roman"/>
        </w:rPr>
      </w:pPr>
    </w:p>
    <w:p w:rsidR="00D32829" w:rsidRPr="00E96C1D" w:rsidRDefault="00D32829" w:rsidP="00090942">
      <w:pPr>
        <w:pStyle w:val="Zkladntext"/>
        <w:rPr>
          <w:rFonts w:ascii="Cambria" w:hAnsi="Cambria" w:cs="Times New Roman"/>
        </w:rPr>
      </w:pPr>
    </w:p>
    <w:p w:rsidR="00AF2E75" w:rsidRPr="00CA6C74" w:rsidRDefault="00AF2E75" w:rsidP="00090942">
      <w:pPr>
        <w:pStyle w:val="Zkladntext"/>
        <w:numPr>
          <w:ilvl w:val="0"/>
          <w:numId w:val="5"/>
        </w:numPr>
        <w:rPr>
          <w:rFonts w:ascii="Cambria" w:hAnsi="Cambria" w:cs="Times New Roman"/>
          <w:iCs/>
          <w:u w:val="single"/>
        </w:rPr>
      </w:pPr>
      <w:r w:rsidRPr="00CA6C74">
        <w:rPr>
          <w:rFonts w:ascii="Cambria" w:hAnsi="Cambria" w:cs="Times New Roman"/>
          <w:iCs/>
          <w:u w:val="single"/>
        </w:rPr>
        <w:t>Personální oblast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vytvořit podmínky pro zajištění kvalifikované výuky</w:t>
      </w:r>
    </w:p>
    <w:p w:rsidR="000A73A9" w:rsidRPr="00E96C1D" w:rsidRDefault="000A73A9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stabilizovat zaměstnance</w:t>
      </w:r>
    </w:p>
    <w:p w:rsidR="003A6B09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umožnit zaměstnancům dále rozvíjet své vědomosti, podporovat jejich účast na akcích DVPP, kurzech, školeních a seminářích</w:t>
      </w:r>
      <w:r w:rsidR="004A26F4" w:rsidRPr="00E96C1D">
        <w:rPr>
          <w:rFonts w:ascii="Cambria" w:hAnsi="Cambria" w:cs="Times New Roman"/>
        </w:rPr>
        <w:t xml:space="preserve"> </w:t>
      </w:r>
    </w:p>
    <w:p w:rsidR="00AF2E75" w:rsidRPr="00E96C1D" w:rsidRDefault="00AF2E75" w:rsidP="00090942">
      <w:pPr>
        <w:pStyle w:val="Zkladntext"/>
        <w:rPr>
          <w:rFonts w:ascii="Cambria" w:hAnsi="Cambria" w:cs="Times New Roman"/>
        </w:rPr>
      </w:pPr>
    </w:p>
    <w:p w:rsidR="00AF2E75" w:rsidRPr="00CA6C74" w:rsidRDefault="00AF2E75" w:rsidP="00090942">
      <w:pPr>
        <w:pStyle w:val="Zkladntext"/>
        <w:numPr>
          <w:ilvl w:val="0"/>
          <w:numId w:val="5"/>
        </w:numPr>
        <w:rPr>
          <w:rFonts w:ascii="Cambria" w:hAnsi="Cambria" w:cs="Times New Roman"/>
          <w:iCs/>
          <w:u w:val="single"/>
        </w:rPr>
      </w:pPr>
      <w:r w:rsidRPr="00CA6C74">
        <w:rPr>
          <w:rFonts w:ascii="Cambria" w:hAnsi="Cambria" w:cs="Times New Roman"/>
          <w:iCs/>
          <w:u w:val="single"/>
        </w:rPr>
        <w:t>Materiálně technické a psychohygienické podmínky</w:t>
      </w:r>
    </w:p>
    <w:p w:rsidR="000A73A9" w:rsidRPr="00E96C1D" w:rsidRDefault="000A73A9" w:rsidP="00090942">
      <w:pPr>
        <w:pStyle w:val="Zkladntext"/>
        <w:rPr>
          <w:rFonts w:ascii="Cambria" w:hAnsi="Cambria" w:cs="Times New Roman"/>
        </w:rPr>
      </w:pPr>
    </w:p>
    <w:p w:rsidR="00947403" w:rsidRPr="00E96C1D" w:rsidRDefault="000F22B3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vymalování </w:t>
      </w:r>
      <w:r w:rsidR="00D44276" w:rsidRPr="00E96C1D">
        <w:rPr>
          <w:rFonts w:ascii="Cambria" w:hAnsi="Cambria" w:cs="Times New Roman"/>
        </w:rPr>
        <w:t xml:space="preserve">dalších částí </w:t>
      </w:r>
      <w:r w:rsidRPr="00E96C1D">
        <w:rPr>
          <w:rFonts w:ascii="Cambria" w:hAnsi="Cambria" w:cs="Times New Roman"/>
        </w:rPr>
        <w:t xml:space="preserve">školy </w:t>
      </w:r>
    </w:p>
    <w:p w:rsidR="00EC3265" w:rsidRPr="00E96C1D" w:rsidRDefault="00EC326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oprava a rekonstrukce prvků na školní zahradě</w:t>
      </w:r>
    </w:p>
    <w:p w:rsidR="00D56E5A" w:rsidRPr="00E96C1D" w:rsidRDefault="00D56E5A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nákup digitálních technologií</w:t>
      </w:r>
    </w:p>
    <w:p w:rsidR="00AF2E75" w:rsidRPr="00E96C1D" w:rsidRDefault="00AF2E75" w:rsidP="00090942">
      <w:pPr>
        <w:pStyle w:val="Zkladntext"/>
        <w:rPr>
          <w:rFonts w:ascii="Cambria" w:hAnsi="Cambria" w:cs="Times New Roman"/>
        </w:rPr>
      </w:pPr>
    </w:p>
    <w:p w:rsidR="00AF2E75" w:rsidRPr="00CA6C74" w:rsidRDefault="00AF2E75" w:rsidP="00090942">
      <w:pPr>
        <w:pStyle w:val="Zkladntext"/>
        <w:numPr>
          <w:ilvl w:val="0"/>
          <w:numId w:val="5"/>
        </w:numPr>
        <w:rPr>
          <w:rFonts w:ascii="Cambria" w:hAnsi="Cambria" w:cs="Times New Roman"/>
          <w:iCs/>
          <w:u w:val="single"/>
        </w:rPr>
      </w:pPr>
      <w:r w:rsidRPr="00CA6C74">
        <w:rPr>
          <w:rFonts w:ascii="Cambria" w:hAnsi="Cambria" w:cs="Times New Roman"/>
          <w:iCs/>
          <w:u w:val="single"/>
        </w:rPr>
        <w:t>Řízení školy a vzájemná informovanost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zlepš</w:t>
      </w:r>
      <w:r w:rsidR="00D56E5A" w:rsidRPr="00E96C1D">
        <w:rPr>
          <w:rFonts w:ascii="Cambria" w:hAnsi="Cambria" w:cs="Times New Roman"/>
        </w:rPr>
        <w:t>ovat</w:t>
      </w:r>
      <w:r w:rsidRPr="00E96C1D">
        <w:rPr>
          <w:rFonts w:ascii="Cambria" w:hAnsi="Cambria" w:cs="Times New Roman"/>
        </w:rPr>
        <w:t xml:space="preserve"> informační toky ve škole</w:t>
      </w:r>
    </w:p>
    <w:p w:rsidR="004A26F4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z</w:t>
      </w:r>
      <w:r w:rsidR="00292B16" w:rsidRPr="00E96C1D">
        <w:rPr>
          <w:rFonts w:ascii="Cambria" w:hAnsi="Cambria" w:cs="Times New Roman"/>
        </w:rPr>
        <w:t>kvalitnit</w:t>
      </w:r>
      <w:r w:rsidRPr="00E96C1D">
        <w:rPr>
          <w:rFonts w:ascii="Cambria" w:hAnsi="Cambria" w:cs="Times New Roman"/>
        </w:rPr>
        <w:t xml:space="preserve"> kontrolní činnost ve škole</w:t>
      </w:r>
    </w:p>
    <w:p w:rsidR="00D56E5A" w:rsidRPr="00E96C1D" w:rsidRDefault="00D56E5A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komunikace s rodiči</w:t>
      </w:r>
    </w:p>
    <w:p w:rsidR="00AF2E75" w:rsidRPr="00E96C1D" w:rsidRDefault="00AF2E75" w:rsidP="00090942">
      <w:pPr>
        <w:pStyle w:val="Zkladntext"/>
        <w:rPr>
          <w:rFonts w:ascii="Cambria" w:hAnsi="Cambria" w:cs="Times New Roman"/>
        </w:rPr>
      </w:pPr>
    </w:p>
    <w:p w:rsidR="00AF2E75" w:rsidRPr="00CA6C74" w:rsidRDefault="00AF2E75" w:rsidP="00090942">
      <w:pPr>
        <w:pStyle w:val="Zkladntext"/>
        <w:numPr>
          <w:ilvl w:val="0"/>
          <w:numId w:val="5"/>
        </w:numPr>
        <w:rPr>
          <w:rFonts w:ascii="Cambria" w:hAnsi="Cambria" w:cs="Times New Roman"/>
          <w:iCs/>
          <w:u w:val="single"/>
        </w:rPr>
      </w:pPr>
      <w:r w:rsidRPr="00CA6C74">
        <w:rPr>
          <w:rFonts w:ascii="Cambria" w:hAnsi="Cambria" w:cs="Times New Roman"/>
          <w:iCs/>
          <w:u w:val="single"/>
        </w:rPr>
        <w:t>Hospodaření školy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efektivně využívat přidělené finanční prostředky </w:t>
      </w:r>
      <w:r w:rsidR="00292B16" w:rsidRPr="00E96C1D">
        <w:rPr>
          <w:rFonts w:ascii="Cambria" w:hAnsi="Cambria" w:cs="Times New Roman"/>
        </w:rPr>
        <w:t>od OÚ,</w:t>
      </w:r>
      <w:r w:rsidRPr="00E96C1D">
        <w:rPr>
          <w:rFonts w:ascii="Cambria" w:hAnsi="Cambria" w:cs="Times New Roman"/>
        </w:rPr>
        <w:t xml:space="preserve"> z KÚ </w:t>
      </w:r>
      <w:r w:rsidR="00292B16" w:rsidRPr="00E96C1D">
        <w:rPr>
          <w:rFonts w:ascii="Cambria" w:hAnsi="Cambria" w:cs="Times New Roman"/>
        </w:rPr>
        <w:t>a ESF</w:t>
      </w:r>
    </w:p>
    <w:p w:rsidR="00AF2E75" w:rsidRPr="00E96C1D" w:rsidRDefault="00292B16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provádět vhodné investice ve škole</w:t>
      </w:r>
      <w:r w:rsidR="008A594A" w:rsidRPr="00E96C1D">
        <w:rPr>
          <w:rFonts w:ascii="Cambria" w:hAnsi="Cambria" w:cs="Times New Roman"/>
        </w:rPr>
        <w:t xml:space="preserve"> (</w:t>
      </w:r>
      <w:r w:rsidR="000A73A9" w:rsidRPr="00E96C1D">
        <w:rPr>
          <w:rFonts w:ascii="Cambria" w:hAnsi="Cambria" w:cs="Times New Roman"/>
        </w:rPr>
        <w:t>vybavení</w:t>
      </w:r>
      <w:r w:rsidR="008A594A" w:rsidRPr="00E96C1D">
        <w:rPr>
          <w:rFonts w:ascii="Cambria" w:hAnsi="Cambria" w:cs="Times New Roman"/>
        </w:rPr>
        <w:t>)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zaměřit se na úsporu energií</w:t>
      </w:r>
      <w:r w:rsidR="00B02611" w:rsidRPr="00E96C1D">
        <w:rPr>
          <w:rFonts w:ascii="Cambria" w:hAnsi="Cambria" w:cs="Times New Roman"/>
        </w:rPr>
        <w:t xml:space="preserve"> a vody</w:t>
      </w:r>
    </w:p>
    <w:p w:rsidR="00AF2E75" w:rsidRPr="00E96C1D" w:rsidRDefault="00AF2E75" w:rsidP="00090942">
      <w:pPr>
        <w:pStyle w:val="Zkladntext"/>
        <w:rPr>
          <w:rFonts w:ascii="Cambria" w:hAnsi="Cambria" w:cs="Times New Roman"/>
        </w:rPr>
      </w:pPr>
    </w:p>
    <w:p w:rsidR="00AF2E75" w:rsidRPr="00CA6C74" w:rsidRDefault="00AF2E75" w:rsidP="00090942">
      <w:pPr>
        <w:pStyle w:val="Zkladntext"/>
        <w:numPr>
          <w:ilvl w:val="0"/>
          <w:numId w:val="5"/>
        </w:numPr>
        <w:rPr>
          <w:rFonts w:ascii="Cambria" w:hAnsi="Cambria" w:cs="Times New Roman"/>
          <w:iCs/>
          <w:u w:val="single"/>
        </w:rPr>
      </w:pPr>
      <w:r w:rsidRPr="00CA6C74">
        <w:rPr>
          <w:rFonts w:ascii="Cambria" w:hAnsi="Cambria" w:cs="Times New Roman"/>
          <w:iCs/>
          <w:u w:val="single"/>
        </w:rPr>
        <w:t>BOZP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zajistit pravidelné proškolení zaměstnanců BOZP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seznámit všechny žáky </w:t>
      </w:r>
      <w:r w:rsidR="00A86378" w:rsidRPr="00E96C1D">
        <w:rPr>
          <w:rFonts w:ascii="Cambria" w:hAnsi="Cambria" w:cs="Times New Roman"/>
        </w:rPr>
        <w:t xml:space="preserve">a rodiče </w:t>
      </w:r>
      <w:r w:rsidRPr="00E96C1D">
        <w:rPr>
          <w:rFonts w:ascii="Cambria" w:hAnsi="Cambria" w:cs="Times New Roman"/>
        </w:rPr>
        <w:t>se Školním</w:t>
      </w:r>
      <w:r w:rsidR="00D32829" w:rsidRPr="00E96C1D">
        <w:rPr>
          <w:rFonts w:ascii="Cambria" w:hAnsi="Cambria" w:cs="Times New Roman"/>
        </w:rPr>
        <w:t>i řády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působit na úrovni prevence úrazovosti a prevence návykových látek</w:t>
      </w:r>
    </w:p>
    <w:p w:rsidR="00AF2E75" w:rsidRPr="00E96C1D" w:rsidRDefault="00AF2E75" w:rsidP="00090942">
      <w:pPr>
        <w:pStyle w:val="Zkladntext"/>
        <w:rPr>
          <w:rFonts w:ascii="Cambria" w:hAnsi="Cambria" w:cs="Times New Roman"/>
        </w:rPr>
      </w:pPr>
    </w:p>
    <w:p w:rsidR="00AF2E75" w:rsidRPr="00CA6C74" w:rsidRDefault="00AF2E75" w:rsidP="00090942">
      <w:pPr>
        <w:pStyle w:val="Zkladntext"/>
        <w:numPr>
          <w:ilvl w:val="0"/>
          <w:numId w:val="5"/>
        </w:numPr>
        <w:rPr>
          <w:rFonts w:ascii="Cambria" w:hAnsi="Cambria" w:cs="Times New Roman"/>
          <w:iCs/>
          <w:u w:val="single"/>
        </w:rPr>
      </w:pPr>
      <w:r w:rsidRPr="00CA6C74">
        <w:rPr>
          <w:rFonts w:ascii="Cambria" w:hAnsi="Cambria" w:cs="Times New Roman"/>
          <w:iCs/>
          <w:u w:val="single"/>
        </w:rPr>
        <w:t>Spolupráce školy s veřejností</w:t>
      </w:r>
    </w:p>
    <w:p w:rsidR="00AF2E75" w:rsidRPr="00E96C1D" w:rsidRDefault="00AB7E5D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d</w:t>
      </w:r>
      <w:r w:rsidR="00AF2E75" w:rsidRPr="00E96C1D">
        <w:rPr>
          <w:rFonts w:ascii="Cambria" w:hAnsi="Cambria" w:cs="Times New Roman"/>
        </w:rPr>
        <w:t>ále rozvíjet velmi dobrý vztah se zřizovatelem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snažit se o propagaci školy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informovat rodiče o prospěchu a chování jejich dětí</w:t>
      </w:r>
    </w:p>
    <w:p w:rsidR="00AF2E75" w:rsidRPr="00E96C1D" w:rsidRDefault="00AF2E75" w:rsidP="00090942">
      <w:pPr>
        <w:pStyle w:val="Zkladntext"/>
        <w:numPr>
          <w:ilvl w:val="0"/>
          <w:numId w:val="2"/>
        </w:numPr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spolupracovat se všemi institucemi, které navazují n</w:t>
      </w:r>
      <w:r w:rsidR="009760BD" w:rsidRPr="00E96C1D">
        <w:rPr>
          <w:rFonts w:ascii="Cambria" w:hAnsi="Cambria" w:cs="Times New Roman"/>
        </w:rPr>
        <w:t>a systém základního vzdělávání</w:t>
      </w:r>
    </w:p>
    <w:bookmarkEnd w:id="10"/>
    <w:p w:rsidR="002969D1" w:rsidRPr="00E96C1D" w:rsidRDefault="002969D1" w:rsidP="00090942">
      <w:pPr>
        <w:pStyle w:val="Zkladntext"/>
        <w:rPr>
          <w:rFonts w:ascii="Cambria" w:hAnsi="Cambria" w:cs="Times New Roman"/>
        </w:rPr>
      </w:pPr>
    </w:p>
    <w:p w:rsidR="002969D1" w:rsidRPr="00CA6C74" w:rsidRDefault="002969D1" w:rsidP="00090942">
      <w:pPr>
        <w:pStyle w:val="Zkladntext"/>
        <w:rPr>
          <w:rFonts w:ascii="Cambria" w:hAnsi="Cambria" w:cs="Times New Roman"/>
          <w:b/>
        </w:rPr>
      </w:pPr>
    </w:p>
    <w:p w:rsidR="0097601E" w:rsidRPr="00CA6C74" w:rsidRDefault="00586A5A" w:rsidP="00090942">
      <w:pPr>
        <w:pStyle w:val="Zkladntext"/>
        <w:rPr>
          <w:rFonts w:ascii="Cambria" w:hAnsi="Cambria" w:cs="Times New Roman"/>
          <w:b/>
        </w:rPr>
      </w:pPr>
      <w:r w:rsidRPr="00CA6C74">
        <w:rPr>
          <w:rFonts w:ascii="Cambria" w:hAnsi="Cambria" w:cs="Times New Roman"/>
          <w:b/>
        </w:rPr>
        <w:t>Přílohy</w:t>
      </w:r>
      <w:r w:rsidR="0097601E" w:rsidRPr="00CA6C74">
        <w:rPr>
          <w:rFonts w:ascii="Cambria" w:hAnsi="Cambria" w:cs="Times New Roman"/>
          <w:b/>
        </w:rPr>
        <w:t xml:space="preserve"> Výroční zprávy:</w:t>
      </w:r>
    </w:p>
    <w:p w:rsidR="001577B2" w:rsidRPr="00E96C1D" w:rsidRDefault="001577B2" w:rsidP="00090942">
      <w:pPr>
        <w:pStyle w:val="Zkladntext"/>
        <w:rPr>
          <w:rFonts w:ascii="Cambria" w:hAnsi="Cambria" w:cs="Times New Roman"/>
        </w:rPr>
      </w:pPr>
    </w:p>
    <w:p w:rsidR="00582524" w:rsidRPr="00E96C1D" w:rsidRDefault="00582524" w:rsidP="00090942">
      <w:pPr>
        <w:pStyle w:val="Zkladntext"/>
        <w:rPr>
          <w:rFonts w:ascii="Cambria" w:hAnsi="Cambria" w:cs="Times New Roman"/>
        </w:rPr>
      </w:pPr>
      <w:bookmarkStart w:id="11" w:name="_Hlk178523867"/>
      <w:r w:rsidRPr="00E96C1D">
        <w:rPr>
          <w:rFonts w:ascii="Cambria" w:hAnsi="Cambria" w:cs="Times New Roman"/>
        </w:rPr>
        <w:t>Hodnocení úseku MŠ</w:t>
      </w:r>
    </w:p>
    <w:bookmarkEnd w:id="11"/>
    <w:p w:rsidR="00582524" w:rsidRPr="00E96C1D" w:rsidRDefault="00582524" w:rsidP="00090942">
      <w:pPr>
        <w:pStyle w:val="Zkladntext"/>
        <w:rPr>
          <w:rFonts w:ascii="Cambria" w:hAnsi="Cambria" w:cs="Times New Roman"/>
        </w:rPr>
      </w:pPr>
    </w:p>
    <w:p w:rsidR="00CF5A2A" w:rsidRPr="00E96C1D" w:rsidRDefault="00CF5A2A" w:rsidP="00090942">
      <w:pPr>
        <w:pStyle w:val="Zkladntext"/>
        <w:rPr>
          <w:rFonts w:ascii="Cambria" w:hAnsi="Cambria" w:cs="Times New Roman"/>
        </w:rPr>
      </w:pPr>
    </w:p>
    <w:p w:rsidR="00AF2E75" w:rsidRPr="00E96C1D" w:rsidRDefault="00AF2E75" w:rsidP="00090942">
      <w:pPr>
        <w:pStyle w:val="Zkladntext"/>
        <w:rPr>
          <w:rFonts w:ascii="Cambria" w:hAnsi="Cambria" w:cs="Times New Roman"/>
        </w:rPr>
      </w:pPr>
    </w:p>
    <w:p w:rsidR="00AF2E75" w:rsidRPr="00E96C1D" w:rsidRDefault="00AF2E75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Datum zpracování zprávy: </w:t>
      </w:r>
      <w:r w:rsidR="00CF5A2A" w:rsidRPr="00E96C1D">
        <w:rPr>
          <w:rFonts w:ascii="Cambria" w:hAnsi="Cambria" w:cs="Times New Roman"/>
        </w:rPr>
        <w:t>2</w:t>
      </w:r>
      <w:r w:rsidR="00C82F0A" w:rsidRPr="00E96C1D">
        <w:rPr>
          <w:rFonts w:ascii="Cambria" w:hAnsi="Cambria" w:cs="Times New Roman"/>
        </w:rPr>
        <w:t>7</w:t>
      </w:r>
      <w:r w:rsidR="00CF5A2A" w:rsidRPr="00E96C1D">
        <w:rPr>
          <w:rFonts w:ascii="Cambria" w:hAnsi="Cambria" w:cs="Times New Roman"/>
        </w:rPr>
        <w:t>.</w:t>
      </w:r>
      <w:r w:rsidR="005202DA" w:rsidRPr="00E96C1D">
        <w:rPr>
          <w:rFonts w:ascii="Cambria" w:hAnsi="Cambria" w:cs="Times New Roman"/>
        </w:rPr>
        <w:t>8</w:t>
      </w:r>
      <w:r w:rsidR="00535DE0" w:rsidRPr="00E96C1D">
        <w:rPr>
          <w:rFonts w:ascii="Cambria" w:hAnsi="Cambria" w:cs="Times New Roman"/>
        </w:rPr>
        <w:t>.20</w:t>
      </w:r>
      <w:r w:rsidR="008A594A" w:rsidRPr="00E96C1D">
        <w:rPr>
          <w:rFonts w:ascii="Cambria" w:hAnsi="Cambria" w:cs="Times New Roman"/>
        </w:rPr>
        <w:t>2</w:t>
      </w:r>
      <w:r w:rsidR="00914E0B" w:rsidRPr="00E96C1D">
        <w:rPr>
          <w:rFonts w:ascii="Cambria" w:hAnsi="Cambria" w:cs="Times New Roman"/>
        </w:rPr>
        <w:t>4</w:t>
      </w:r>
    </w:p>
    <w:p w:rsidR="00CE2200" w:rsidRPr="00E96C1D" w:rsidRDefault="00CE2200" w:rsidP="00090942">
      <w:pPr>
        <w:pStyle w:val="Zkladntext"/>
        <w:rPr>
          <w:rFonts w:ascii="Cambria" w:hAnsi="Cambria" w:cs="Times New Roman"/>
        </w:rPr>
      </w:pPr>
    </w:p>
    <w:p w:rsidR="00AF2E75" w:rsidRPr="00E96C1D" w:rsidRDefault="00AF2E75" w:rsidP="00090942">
      <w:pPr>
        <w:pStyle w:val="Zkladntext"/>
        <w:rPr>
          <w:rFonts w:ascii="Cambria" w:hAnsi="Cambria" w:cs="Times New Roman"/>
        </w:rPr>
      </w:pPr>
    </w:p>
    <w:p w:rsidR="000C2291" w:rsidRPr="00E96C1D" w:rsidRDefault="00AF2E75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Datum projednání na pedagogické radě pracovníků školy:</w:t>
      </w:r>
      <w:r w:rsidR="000A73A9" w:rsidRPr="00E96C1D">
        <w:rPr>
          <w:rFonts w:ascii="Cambria" w:hAnsi="Cambria" w:cs="Times New Roman"/>
        </w:rPr>
        <w:t xml:space="preserve"> </w:t>
      </w:r>
      <w:r w:rsidR="00C82F0A" w:rsidRPr="00E96C1D">
        <w:rPr>
          <w:rFonts w:ascii="Cambria" w:hAnsi="Cambria" w:cs="Times New Roman"/>
        </w:rPr>
        <w:t>27.8.2024</w:t>
      </w:r>
    </w:p>
    <w:p w:rsidR="00CE2200" w:rsidRPr="00E96C1D" w:rsidRDefault="00CE2200" w:rsidP="00090942">
      <w:pPr>
        <w:pStyle w:val="Zkladntext"/>
        <w:rPr>
          <w:rFonts w:ascii="Cambria" w:hAnsi="Cambria" w:cs="Times New Roman"/>
        </w:rPr>
      </w:pPr>
    </w:p>
    <w:p w:rsidR="00577918" w:rsidRPr="00E96C1D" w:rsidRDefault="00577918" w:rsidP="00090942">
      <w:pPr>
        <w:pStyle w:val="Zkladntext"/>
        <w:rPr>
          <w:rFonts w:ascii="Cambria" w:hAnsi="Cambria" w:cs="Times New Roman"/>
        </w:rPr>
      </w:pPr>
    </w:p>
    <w:p w:rsidR="00577918" w:rsidRPr="00E96C1D" w:rsidRDefault="00577918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>Datum proje</w:t>
      </w:r>
      <w:r w:rsidR="00FF23BF" w:rsidRPr="00E96C1D">
        <w:rPr>
          <w:rFonts w:ascii="Cambria" w:hAnsi="Cambria" w:cs="Times New Roman"/>
        </w:rPr>
        <w:t>dnání Radou školy</w:t>
      </w:r>
      <w:r w:rsidR="00435590">
        <w:rPr>
          <w:rFonts w:ascii="Cambria" w:hAnsi="Cambria" w:cs="Times New Roman"/>
        </w:rPr>
        <w:t>: 2.10.2024</w:t>
      </w:r>
      <w:bookmarkStart w:id="12" w:name="_GoBack"/>
      <w:bookmarkEnd w:id="12"/>
    </w:p>
    <w:p w:rsidR="00AF2E75" w:rsidRPr="00E96C1D" w:rsidRDefault="00AF2E75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 </w:t>
      </w:r>
    </w:p>
    <w:p w:rsidR="00CE2200" w:rsidRPr="00E96C1D" w:rsidRDefault="00CE2200" w:rsidP="00090942">
      <w:pPr>
        <w:pStyle w:val="Zkladntext"/>
        <w:rPr>
          <w:rFonts w:ascii="Cambria" w:hAnsi="Cambria" w:cs="Times New Roman"/>
        </w:rPr>
      </w:pPr>
    </w:p>
    <w:p w:rsidR="000C2291" w:rsidRPr="00E96C1D" w:rsidRDefault="00AF2E75" w:rsidP="00090942">
      <w:pPr>
        <w:pStyle w:val="Zkladntext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Podpis a razítko ředitele školy       </w:t>
      </w:r>
    </w:p>
    <w:p w:rsidR="000C2291" w:rsidRPr="00E96C1D" w:rsidRDefault="000C2291" w:rsidP="00090942">
      <w:pPr>
        <w:pStyle w:val="Zkladntext"/>
        <w:rPr>
          <w:rFonts w:ascii="Cambria" w:hAnsi="Cambria" w:cs="Times New Roman"/>
        </w:rPr>
      </w:pPr>
    </w:p>
    <w:p w:rsidR="001577B2" w:rsidRPr="00E96C1D" w:rsidRDefault="00B04BB4" w:rsidP="00090942">
      <w:pPr>
        <w:pStyle w:val="Zkladntext"/>
        <w:ind w:left="4248" w:firstLine="708"/>
        <w:rPr>
          <w:rFonts w:ascii="Cambria" w:hAnsi="Cambria" w:cs="Times New Roman"/>
        </w:rPr>
      </w:pPr>
      <w:r w:rsidRPr="00E96C1D">
        <w:rPr>
          <w:rFonts w:ascii="Cambria" w:hAnsi="Cambria" w:cs="Times New Roman"/>
        </w:rPr>
        <w:t xml:space="preserve"> Mgr. </w:t>
      </w:r>
      <w:r w:rsidR="00914E0B" w:rsidRPr="00E96C1D">
        <w:rPr>
          <w:rFonts w:ascii="Cambria" w:hAnsi="Cambria" w:cs="Times New Roman"/>
        </w:rPr>
        <w:t xml:space="preserve">Jiřina </w:t>
      </w:r>
      <w:proofErr w:type="spellStart"/>
      <w:r w:rsidR="00914E0B" w:rsidRPr="00E96C1D">
        <w:rPr>
          <w:rFonts w:ascii="Cambria" w:hAnsi="Cambria" w:cs="Times New Roman"/>
        </w:rPr>
        <w:t>Vášková</w:t>
      </w:r>
      <w:proofErr w:type="spellEnd"/>
      <w:r w:rsidRPr="00E96C1D">
        <w:rPr>
          <w:rFonts w:ascii="Cambria" w:hAnsi="Cambria" w:cs="Times New Roman"/>
        </w:rPr>
        <w:t>, ředitel</w:t>
      </w:r>
      <w:r w:rsidR="00914E0B" w:rsidRPr="00E96C1D">
        <w:rPr>
          <w:rFonts w:ascii="Cambria" w:hAnsi="Cambria" w:cs="Times New Roman"/>
        </w:rPr>
        <w:t>ka</w:t>
      </w:r>
      <w:r w:rsidRPr="00E96C1D">
        <w:rPr>
          <w:rFonts w:ascii="Cambria" w:hAnsi="Cambria" w:cs="Times New Roman"/>
        </w:rPr>
        <w:t xml:space="preserve"> školy</w:t>
      </w:r>
    </w:p>
    <w:sectPr w:rsidR="001577B2" w:rsidRPr="00E96C1D" w:rsidSect="00B60C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2AE" w:rsidRDefault="000472AE">
      <w:r>
        <w:separator/>
      </w:r>
    </w:p>
  </w:endnote>
  <w:endnote w:type="continuationSeparator" w:id="0">
    <w:p w:rsidR="000472AE" w:rsidRDefault="0004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094" w:rsidRDefault="00BB1094">
    <w:pPr>
      <w:pStyle w:val="Zpat"/>
      <w:jc w:val="right"/>
    </w:pPr>
  </w:p>
  <w:p w:rsidR="00BB1094" w:rsidRDefault="00BB1094" w:rsidP="008B6B7B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094" w:rsidRDefault="00BB1094">
    <w:pPr>
      <w:pStyle w:val="Zpat"/>
      <w:jc w:val="center"/>
      <w:rPr>
        <w:rStyle w:val="slostrnky"/>
        <w:sz w:val="20"/>
      </w:rPr>
    </w:pPr>
  </w:p>
  <w:p w:rsidR="00BB1094" w:rsidRDefault="00BB1094">
    <w:pPr>
      <w:pStyle w:val="Zpat"/>
      <w:jc w:val="center"/>
      <w:rPr>
        <w:sz w:val="20"/>
      </w:rPr>
    </w:pPr>
    <w:r>
      <w:rPr>
        <w:rStyle w:val="slostrnky"/>
        <w:sz w:val="20"/>
      </w:rPr>
      <w:t xml:space="preserve">-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20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2AE" w:rsidRDefault="000472AE">
      <w:r>
        <w:separator/>
      </w:r>
    </w:p>
  </w:footnote>
  <w:footnote w:type="continuationSeparator" w:id="0">
    <w:p w:rsidR="000472AE" w:rsidRDefault="0004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094" w:rsidRPr="00D73803" w:rsidRDefault="00BB1094" w:rsidP="00376DD9">
    <w:pPr>
      <w:pStyle w:val="Zhlav"/>
      <w:jc w:val="center"/>
      <w:rPr>
        <w:sz w:val="20"/>
        <w:szCs w:val="20"/>
      </w:rPr>
    </w:pPr>
    <w:r w:rsidRPr="00D73803">
      <w:rPr>
        <w:sz w:val="20"/>
        <w:szCs w:val="20"/>
      </w:rPr>
      <w:t>Základní škola a Mateřská škola Nové Hrady</w:t>
    </w:r>
  </w:p>
  <w:p w:rsidR="00BB1094" w:rsidRPr="00D73803" w:rsidRDefault="00BB1094" w:rsidP="00376DD9">
    <w:pPr>
      <w:pStyle w:val="Zhlav"/>
      <w:jc w:val="center"/>
      <w:rPr>
        <w:sz w:val="20"/>
        <w:szCs w:val="20"/>
      </w:rPr>
    </w:pPr>
    <w:r>
      <w:rPr>
        <w:sz w:val="20"/>
        <w:szCs w:val="20"/>
      </w:rPr>
      <w:t>Výroční zpráva 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E0A03"/>
    <w:multiLevelType w:val="hybridMultilevel"/>
    <w:tmpl w:val="EB56E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A628C"/>
    <w:multiLevelType w:val="hybridMultilevel"/>
    <w:tmpl w:val="9B6C2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F7333"/>
    <w:multiLevelType w:val="hybridMultilevel"/>
    <w:tmpl w:val="534CE8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8752C"/>
    <w:multiLevelType w:val="hybridMultilevel"/>
    <w:tmpl w:val="6AD87EBE"/>
    <w:lvl w:ilvl="0" w:tplc="C6BC9E8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7F59"/>
    <w:multiLevelType w:val="hybridMultilevel"/>
    <w:tmpl w:val="CF5E02AC"/>
    <w:lvl w:ilvl="0" w:tplc="A36AAF4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594B"/>
    <w:multiLevelType w:val="hybridMultilevel"/>
    <w:tmpl w:val="9B6C2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064D4"/>
    <w:multiLevelType w:val="hybridMultilevel"/>
    <w:tmpl w:val="E2EE4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029DF"/>
    <w:multiLevelType w:val="multilevel"/>
    <w:tmpl w:val="79309E0E"/>
    <w:lvl w:ilvl="0">
      <w:start w:val="1"/>
      <w:numFmt w:val="upperRoman"/>
      <w:pStyle w:val="Nadpis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Roman"/>
      <w:lvlText w:val="I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CD4326E"/>
    <w:multiLevelType w:val="hybridMultilevel"/>
    <w:tmpl w:val="22186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6682B"/>
    <w:multiLevelType w:val="hybridMultilevel"/>
    <w:tmpl w:val="59FC8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9076B0"/>
    <w:multiLevelType w:val="multilevel"/>
    <w:tmpl w:val="5A98E678"/>
    <w:lvl w:ilvl="0">
      <w:start w:val="1"/>
      <w:numFmt w:val="decimal"/>
      <w:pStyle w:val="Mj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Mj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Mj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Mj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1A916EF"/>
    <w:multiLevelType w:val="hybridMultilevel"/>
    <w:tmpl w:val="96ACD0C4"/>
    <w:lvl w:ilvl="0" w:tplc="B4E65CE0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8034C"/>
    <w:multiLevelType w:val="hybridMultilevel"/>
    <w:tmpl w:val="9B6C2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9586C"/>
    <w:multiLevelType w:val="hybridMultilevel"/>
    <w:tmpl w:val="9B6C2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C6CEE"/>
    <w:multiLevelType w:val="hybridMultilevel"/>
    <w:tmpl w:val="9B6C2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43F8F"/>
    <w:multiLevelType w:val="hybridMultilevel"/>
    <w:tmpl w:val="E194A070"/>
    <w:lvl w:ilvl="0" w:tplc="3D76568E">
      <w:start w:val="1"/>
      <w:numFmt w:val="upperRoman"/>
      <w:pStyle w:val="Nadpis2"/>
      <w:lvlText w:val="I.%1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3B3AB1"/>
    <w:multiLevelType w:val="hybridMultilevel"/>
    <w:tmpl w:val="C258363E"/>
    <w:lvl w:ilvl="0" w:tplc="E11C753A">
      <w:numFmt w:val="bullet"/>
      <w:lvlText w:val="-"/>
      <w:lvlJc w:val="left"/>
      <w:pPr>
        <w:ind w:left="2220" w:hanging="360"/>
      </w:pPr>
      <w:rPr>
        <w:rFonts w:ascii="Times New Roman,Bold" w:eastAsia="Times New Roman" w:hAnsi="Times New Roman,Bold" w:cs="Times New Roman,Bold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369E149E"/>
    <w:multiLevelType w:val="hybridMultilevel"/>
    <w:tmpl w:val="1A7E99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8239AE"/>
    <w:multiLevelType w:val="hybridMultilevel"/>
    <w:tmpl w:val="1758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77466"/>
    <w:multiLevelType w:val="multilevel"/>
    <w:tmpl w:val="63CACE0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46310530"/>
    <w:multiLevelType w:val="multilevel"/>
    <w:tmpl w:val="402A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EB0DF0"/>
    <w:multiLevelType w:val="hybridMultilevel"/>
    <w:tmpl w:val="59625ADA"/>
    <w:lvl w:ilvl="0" w:tplc="4314BF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ABC54FE"/>
    <w:multiLevelType w:val="hybridMultilevel"/>
    <w:tmpl w:val="9B6C2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52A65"/>
    <w:multiLevelType w:val="hybridMultilevel"/>
    <w:tmpl w:val="52DC3796"/>
    <w:lvl w:ilvl="0" w:tplc="FFDEB3C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F3EC2"/>
    <w:multiLevelType w:val="hybridMultilevel"/>
    <w:tmpl w:val="C4266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92C37"/>
    <w:multiLevelType w:val="hybridMultilevel"/>
    <w:tmpl w:val="70FA8444"/>
    <w:lvl w:ilvl="0" w:tplc="CAA494FE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30310F"/>
    <w:multiLevelType w:val="hybridMultilevel"/>
    <w:tmpl w:val="A7BAFCE6"/>
    <w:lvl w:ilvl="0" w:tplc="6A2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4E0E92"/>
    <w:multiLevelType w:val="multilevel"/>
    <w:tmpl w:val="4788C21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5D990FC1"/>
    <w:multiLevelType w:val="hybridMultilevel"/>
    <w:tmpl w:val="A7B093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906CED"/>
    <w:multiLevelType w:val="hybridMultilevel"/>
    <w:tmpl w:val="9B6C2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730AF"/>
    <w:multiLevelType w:val="hybridMultilevel"/>
    <w:tmpl w:val="51EAF6D4"/>
    <w:lvl w:ilvl="0" w:tplc="3984D238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26652"/>
    <w:multiLevelType w:val="hybridMultilevel"/>
    <w:tmpl w:val="C5E22848"/>
    <w:lvl w:ilvl="0" w:tplc="9FA62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92F29"/>
    <w:multiLevelType w:val="hybridMultilevel"/>
    <w:tmpl w:val="679A00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9A63A3"/>
    <w:multiLevelType w:val="hybridMultilevel"/>
    <w:tmpl w:val="9B6C2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75350"/>
    <w:multiLevelType w:val="hybridMultilevel"/>
    <w:tmpl w:val="C5E22848"/>
    <w:lvl w:ilvl="0" w:tplc="9FA62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57EF2"/>
    <w:multiLevelType w:val="hybridMultilevel"/>
    <w:tmpl w:val="C5E22848"/>
    <w:lvl w:ilvl="0" w:tplc="9FA62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7706E4"/>
    <w:multiLevelType w:val="hybridMultilevel"/>
    <w:tmpl w:val="9B6C2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F2415"/>
    <w:multiLevelType w:val="multilevel"/>
    <w:tmpl w:val="ECA63CC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7C16E71"/>
    <w:multiLevelType w:val="hybridMultilevel"/>
    <w:tmpl w:val="88D85052"/>
    <w:lvl w:ilvl="0" w:tplc="CB341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F490D"/>
    <w:multiLevelType w:val="hybridMultilevel"/>
    <w:tmpl w:val="6EEA8620"/>
    <w:lvl w:ilvl="0" w:tplc="800CC6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4277E"/>
    <w:multiLevelType w:val="hybridMultilevel"/>
    <w:tmpl w:val="9B6C2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C5579"/>
    <w:multiLevelType w:val="hybridMultilevel"/>
    <w:tmpl w:val="4258B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CA60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23"/>
  </w:num>
  <w:num w:numId="4">
    <w:abstractNumId w:val="30"/>
  </w:num>
  <w:num w:numId="5">
    <w:abstractNumId w:val="19"/>
  </w:num>
  <w:num w:numId="6">
    <w:abstractNumId w:val="28"/>
  </w:num>
  <w:num w:numId="7">
    <w:abstractNumId w:val="34"/>
  </w:num>
  <w:num w:numId="8">
    <w:abstractNumId w:val="20"/>
  </w:num>
  <w:num w:numId="9">
    <w:abstractNumId w:val="11"/>
  </w:num>
  <w:num w:numId="10">
    <w:abstractNumId w:val="41"/>
  </w:num>
  <w:num w:numId="11">
    <w:abstractNumId w:val="43"/>
  </w:num>
  <w:num w:numId="12">
    <w:abstractNumId w:val="4"/>
  </w:num>
  <w:num w:numId="13">
    <w:abstractNumId w:val="7"/>
  </w:num>
  <w:num w:numId="14">
    <w:abstractNumId w:val="15"/>
  </w:num>
  <w:num w:numId="15">
    <w:abstractNumId w:val="38"/>
  </w:num>
  <w:num w:numId="16">
    <w:abstractNumId w:val="42"/>
  </w:num>
  <w:num w:numId="17">
    <w:abstractNumId w:val="24"/>
  </w:num>
  <w:num w:numId="18">
    <w:abstractNumId w:val="16"/>
  </w:num>
  <w:num w:numId="19">
    <w:abstractNumId w:val="14"/>
  </w:num>
  <w:num w:numId="20">
    <w:abstractNumId w:val="3"/>
  </w:num>
  <w:num w:numId="21">
    <w:abstractNumId w:val="31"/>
  </w:num>
  <w:num w:numId="22">
    <w:abstractNumId w:val="35"/>
  </w:num>
  <w:num w:numId="23">
    <w:abstractNumId w:val="0"/>
  </w:num>
  <w:num w:numId="24">
    <w:abstractNumId w:val="1"/>
  </w:num>
  <w:num w:numId="25">
    <w:abstractNumId w:val="12"/>
  </w:num>
  <w:num w:numId="26">
    <w:abstractNumId w:val="29"/>
  </w:num>
  <w:num w:numId="27">
    <w:abstractNumId w:val="39"/>
  </w:num>
  <w:num w:numId="28">
    <w:abstractNumId w:val="39"/>
    <w:lvlOverride w:ilvl="0">
      <w:startOverride w:val="1"/>
    </w:lvlOverride>
  </w:num>
  <w:num w:numId="29">
    <w:abstractNumId w:val="37"/>
  </w:num>
  <w:num w:numId="30">
    <w:abstractNumId w:val="33"/>
  </w:num>
  <w:num w:numId="31">
    <w:abstractNumId w:val="7"/>
    <w:lvlOverride w:ilvl="0">
      <w:startOverride w:val="1"/>
    </w:lvlOverride>
  </w:num>
  <w:num w:numId="32">
    <w:abstractNumId w:val="21"/>
  </w:num>
  <w:num w:numId="33">
    <w:abstractNumId w:val="18"/>
  </w:num>
  <w:num w:numId="34">
    <w:abstractNumId w:val="5"/>
  </w:num>
  <w:num w:numId="35">
    <w:abstractNumId w:val="25"/>
  </w:num>
  <w:num w:numId="36">
    <w:abstractNumId w:val="18"/>
    <w:lvlOverride w:ilvl="0">
      <w:startOverride w:val="1"/>
    </w:lvlOverride>
  </w:num>
  <w:num w:numId="37">
    <w:abstractNumId w:val="2"/>
  </w:num>
  <w:num w:numId="38">
    <w:abstractNumId w:val="40"/>
  </w:num>
  <w:num w:numId="39">
    <w:abstractNumId w:val="10"/>
  </w:num>
  <w:num w:numId="40">
    <w:abstractNumId w:val="8"/>
  </w:num>
  <w:num w:numId="41">
    <w:abstractNumId w:val="26"/>
  </w:num>
  <w:num w:numId="42">
    <w:abstractNumId w:val="22"/>
  </w:num>
  <w:num w:numId="43">
    <w:abstractNumId w:val="9"/>
  </w:num>
  <w:num w:numId="44">
    <w:abstractNumId w:val="17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32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A6"/>
    <w:rsid w:val="00001436"/>
    <w:rsid w:val="0000654B"/>
    <w:rsid w:val="00016C0D"/>
    <w:rsid w:val="000231DC"/>
    <w:rsid w:val="0003615B"/>
    <w:rsid w:val="00036304"/>
    <w:rsid w:val="00044D12"/>
    <w:rsid w:val="00044E14"/>
    <w:rsid w:val="00044F1D"/>
    <w:rsid w:val="000453DE"/>
    <w:rsid w:val="000472AE"/>
    <w:rsid w:val="00051685"/>
    <w:rsid w:val="000547A4"/>
    <w:rsid w:val="00055143"/>
    <w:rsid w:val="00063E2A"/>
    <w:rsid w:val="00075F87"/>
    <w:rsid w:val="000779B9"/>
    <w:rsid w:val="0008211E"/>
    <w:rsid w:val="000823E5"/>
    <w:rsid w:val="00083DF3"/>
    <w:rsid w:val="000858F9"/>
    <w:rsid w:val="000866F1"/>
    <w:rsid w:val="00090942"/>
    <w:rsid w:val="00090B6C"/>
    <w:rsid w:val="000943A9"/>
    <w:rsid w:val="000A2E09"/>
    <w:rsid w:val="000A3C09"/>
    <w:rsid w:val="000A73A9"/>
    <w:rsid w:val="000A7842"/>
    <w:rsid w:val="000A7D6B"/>
    <w:rsid w:val="000B5DC4"/>
    <w:rsid w:val="000C070D"/>
    <w:rsid w:val="000C2291"/>
    <w:rsid w:val="000C4936"/>
    <w:rsid w:val="000D6201"/>
    <w:rsid w:val="000D78C0"/>
    <w:rsid w:val="000E3027"/>
    <w:rsid w:val="000F054B"/>
    <w:rsid w:val="000F22B3"/>
    <w:rsid w:val="000F2D4F"/>
    <w:rsid w:val="00100445"/>
    <w:rsid w:val="001048F9"/>
    <w:rsid w:val="00112AD2"/>
    <w:rsid w:val="001132C6"/>
    <w:rsid w:val="00113F2A"/>
    <w:rsid w:val="00117D86"/>
    <w:rsid w:val="00123408"/>
    <w:rsid w:val="00125CA9"/>
    <w:rsid w:val="00133327"/>
    <w:rsid w:val="00134F67"/>
    <w:rsid w:val="00137E57"/>
    <w:rsid w:val="00141795"/>
    <w:rsid w:val="001433E4"/>
    <w:rsid w:val="00146EF7"/>
    <w:rsid w:val="001577B2"/>
    <w:rsid w:val="001578DD"/>
    <w:rsid w:val="00165363"/>
    <w:rsid w:val="00166BFE"/>
    <w:rsid w:val="00166D83"/>
    <w:rsid w:val="00171231"/>
    <w:rsid w:val="00176A84"/>
    <w:rsid w:val="00180646"/>
    <w:rsid w:val="00182BF4"/>
    <w:rsid w:val="001918A4"/>
    <w:rsid w:val="00191FBF"/>
    <w:rsid w:val="00196BBB"/>
    <w:rsid w:val="00196F3F"/>
    <w:rsid w:val="001A58D9"/>
    <w:rsid w:val="001A712F"/>
    <w:rsid w:val="001B1327"/>
    <w:rsid w:val="001B386F"/>
    <w:rsid w:val="001C2EDD"/>
    <w:rsid w:val="001C3444"/>
    <w:rsid w:val="001C3E51"/>
    <w:rsid w:val="001D2860"/>
    <w:rsid w:val="001D31C9"/>
    <w:rsid w:val="001D4F64"/>
    <w:rsid w:val="001D5979"/>
    <w:rsid w:val="001E0081"/>
    <w:rsid w:val="001E1013"/>
    <w:rsid w:val="001E3B27"/>
    <w:rsid w:val="001E51DA"/>
    <w:rsid w:val="001E5C17"/>
    <w:rsid w:val="001F2AAB"/>
    <w:rsid w:val="001F43D7"/>
    <w:rsid w:val="001F5480"/>
    <w:rsid w:val="002018ED"/>
    <w:rsid w:val="00201A81"/>
    <w:rsid w:val="0020362F"/>
    <w:rsid w:val="002042E6"/>
    <w:rsid w:val="0020693F"/>
    <w:rsid w:val="00207EA5"/>
    <w:rsid w:val="00212397"/>
    <w:rsid w:val="002140B1"/>
    <w:rsid w:val="00215AF7"/>
    <w:rsid w:val="00221ADD"/>
    <w:rsid w:val="00222134"/>
    <w:rsid w:val="00222855"/>
    <w:rsid w:val="00226A0D"/>
    <w:rsid w:val="002278F6"/>
    <w:rsid w:val="00231D63"/>
    <w:rsid w:val="00232731"/>
    <w:rsid w:val="00234731"/>
    <w:rsid w:val="0023776B"/>
    <w:rsid w:val="002418B3"/>
    <w:rsid w:val="00251255"/>
    <w:rsid w:val="00251414"/>
    <w:rsid w:val="002543D6"/>
    <w:rsid w:val="00256F30"/>
    <w:rsid w:val="0026341E"/>
    <w:rsid w:val="002635E4"/>
    <w:rsid w:val="002637B5"/>
    <w:rsid w:val="00263E55"/>
    <w:rsid w:val="0026730C"/>
    <w:rsid w:val="002709F8"/>
    <w:rsid w:val="00271909"/>
    <w:rsid w:val="00271AE0"/>
    <w:rsid w:val="002723EB"/>
    <w:rsid w:val="0027385A"/>
    <w:rsid w:val="00274C48"/>
    <w:rsid w:val="00283430"/>
    <w:rsid w:val="002836FC"/>
    <w:rsid w:val="002845C7"/>
    <w:rsid w:val="00291AF4"/>
    <w:rsid w:val="00292B16"/>
    <w:rsid w:val="0029454D"/>
    <w:rsid w:val="00294676"/>
    <w:rsid w:val="00294D65"/>
    <w:rsid w:val="002969D1"/>
    <w:rsid w:val="002A089A"/>
    <w:rsid w:val="002A32E4"/>
    <w:rsid w:val="002B3808"/>
    <w:rsid w:val="002B3A0F"/>
    <w:rsid w:val="002C1AB0"/>
    <w:rsid w:val="002C25E5"/>
    <w:rsid w:val="002D5B61"/>
    <w:rsid w:val="002D6E8A"/>
    <w:rsid w:val="002D734A"/>
    <w:rsid w:val="002E2B65"/>
    <w:rsid w:val="002E3324"/>
    <w:rsid w:val="002E3B87"/>
    <w:rsid w:val="002E44D1"/>
    <w:rsid w:val="002E4D7D"/>
    <w:rsid w:val="002E5056"/>
    <w:rsid w:val="002E7296"/>
    <w:rsid w:val="002E7323"/>
    <w:rsid w:val="002F3F37"/>
    <w:rsid w:val="002F480F"/>
    <w:rsid w:val="002F59C1"/>
    <w:rsid w:val="002F72FB"/>
    <w:rsid w:val="003063E3"/>
    <w:rsid w:val="00313E78"/>
    <w:rsid w:val="00315EEC"/>
    <w:rsid w:val="003160BD"/>
    <w:rsid w:val="0032587C"/>
    <w:rsid w:val="003323B3"/>
    <w:rsid w:val="00332ED2"/>
    <w:rsid w:val="0033317C"/>
    <w:rsid w:val="00333406"/>
    <w:rsid w:val="00335360"/>
    <w:rsid w:val="00337814"/>
    <w:rsid w:val="00337AFE"/>
    <w:rsid w:val="00337CD9"/>
    <w:rsid w:val="00341213"/>
    <w:rsid w:val="0035107D"/>
    <w:rsid w:val="00351F99"/>
    <w:rsid w:val="003526DF"/>
    <w:rsid w:val="0035581F"/>
    <w:rsid w:val="003654B5"/>
    <w:rsid w:val="00375370"/>
    <w:rsid w:val="0037563D"/>
    <w:rsid w:val="00375FB1"/>
    <w:rsid w:val="00376DD9"/>
    <w:rsid w:val="003779C7"/>
    <w:rsid w:val="00380FAE"/>
    <w:rsid w:val="00387A0F"/>
    <w:rsid w:val="00395815"/>
    <w:rsid w:val="003A2154"/>
    <w:rsid w:val="003A417A"/>
    <w:rsid w:val="003A459A"/>
    <w:rsid w:val="003A4F73"/>
    <w:rsid w:val="003A5C16"/>
    <w:rsid w:val="003A6B09"/>
    <w:rsid w:val="003B0FD0"/>
    <w:rsid w:val="003B1D31"/>
    <w:rsid w:val="003B62F7"/>
    <w:rsid w:val="003B7772"/>
    <w:rsid w:val="003C3397"/>
    <w:rsid w:val="003C7B30"/>
    <w:rsid w:val="003C7EDE"/>
    <w:rsid w:val="003D2883"/>
    <w:rsid w:val="003D2ABC"/>
    <w:rsid w:val="003D7E39"/>
    <w:rsid w:val="003E043D"/>
    <w:rsid w:val="003F7724"/>
    <w:rsid w:val="0040017C"/>
    <w:rsid w:val="0040168B"/>
    <w:rsid w:val="00412D2A"/>
    <w:rsid w:val="00413516"/>
    <w:rsid w:val="0041422D"/>
    <w:rsid w:val="00415FAA"/>
    <w:rsid w:val="004161F9"/>
    <w:rsid w:val="004171EB"/>
    <w:rsid w:val="004176EC"/>
    <w:rsid w:val="00417792"/>
    <w:rsid w:val="0042390D"/>
    <w:rsid w:val="00424196"/>
    <w:rsid w:val="00424D44"/>
    <w:rsid w:val="00427EF1"/>
    <w:rsid w:val="00435590"/>
    <w:rsid w:val="00436FD9"/>
    <w:rsid w:val="004432F9"/>
    <w:rsid w:val="0044405C"/>
    <w:rsid w:val="00451A9B"/>
    <w:rsid w:val="00451F01"/>
    <w:rsid w:val="00452097"/>
    <w:rsid w:val="004533D7"/>
    <w:rsid w:val="004565E2"/>
    <w:rsid w:val="00461649"/>
    <w:rsid w:val="00463921"/>
    <w:rsid w:val="004704B7"/>
    <w:rsid w:val="00474AAA"/>
    <w:rsid w:val="004774B3"/>
    <w:rsid w:val="0048114E"/>
    <w:rsid w:val="004858BC"/>
    <w:rsid w:val="00486536"/>
    <w:rsid w:val="00487B9E"/>
    <w:rsid w:val="00490E50"/>
    <w:rsid w:val="004A1186"/>
    <w:rsid w:val="004A26F4"/>
    <w:rsid w:val="004A2F6D"/>
    <w:rsid w:val="004A4624"/>
    <w:rsid w:val="004A52AE"/>
    <w:rsid w:val="004A5B97"/>
    <w:rsid w:val="004B0373"/>
    <w:rsid w:val="004B7CAF"/>
    <w:rsid w:val="004C14C4"/>
    <w:rsid w:val="004C27AC"/>
    <w:rsid w:val="004C29C4"/>
    <w:rsid w:val="004C4C3F"/>
    <w:rsid w:val="004C52D3"/>
    <w:rsid w:val="004C572F"/>
    <w:rsid w:val="004D5202"/>
    <w:rsid w:val="004E0983"/>
    <w:rsid w:val="004E6930"/>
    <w:rsid w:val="004F3B90"/>
    <w:rsid w:val="004F5E85"/>
    <w:rsid w:val="004F6787"/>
    <w:rsid w:val="004F6B56"/>
    <w:rsid w:val="00501768"/>
    <w:rsid w:val="00505AFC"/>
    <w:rsid w:val="005074A8"/>
    <w:rsid w:val="00510CEA"/>
    <w:rsid w:val="00511A75"/>
    <w:rsid w:val="00514F1A"/>
    <w:rsid w:val="0051681E"/>
    <w:rsid w:val="00517C36"/>
    <w:rsid w:val="005202DA"/>
    <w:rsid w:val="00526759"/>
    <w:rsid w:val="00526BE8"/>
    <w:rsid w:val="00526FD4"/>
    <w:rsid w:val="0052794C"/>
    <w:rsid w:val="00527CA9"/>
    <w:rsid w:val="00531305"/>
    <w:rsid w:val="00531B60"/>
    <w:rsid w:val="0053453B"/>
    <w:rsid w:val="0053465F"/>
    <w:rsid w:val="00535DE0"/>
    <w:rsid w:val="005376FF"/>
    <w:rsid w:val="005412CF"/>
    <w:rsid w:val="00541827"/>
    <w:rsid w:val="00544D6C"/>
    <w:rsid w:val="0054722B"/>
    <w:rsid w:val="005527AF"/>
    <w:rsid w:val="00555F3C"/>
    <w:rsid w:val="005567A1"/>
    <w:rsid w:val="005569DF"/>
    <w:rsid w:val="00567ED6"/>
    <w:rsid w:val="00571B93"/>
    <w:rsid w:val="00574250"/>
    <w:rsid w:val="00577918"/>
    <w:rsid w:val="005807E7"/>
    <w:rsid w:val="00582524"/>
    <w:rsid w:val="00582D6B"/>
    <w:rsid w:val="00585AB3"/>
    <w:rsid w:val="00586A5A"/>
    <w:rsid w:val="00590DEE"/>
    <w:rsid w:val="00592FD6"/>
    <w:rsid w:val="00593A34"/>
    <w:rsid w:val="0059467B"/>
    <w:rsid w:val="00595AC6"/>
    <w:rsid w:val="005A487F"/>
    <w:rsid w:val="005A48A9"/>
    <w:rsid w:val="005A4C26"/>
    <w:rsid w:val="005A4ED5"/>
    <w:rsid w:val="005A7135"/>
    <w:rsid w:val="005B4289"/>
    <w:rsid w:val="005B6337"/>
    <w:rsid w:val="005C118F"/>
    <w:rsid w:val="005C321C"/>
    <w:rsid w:val="005C3577"/>
    <w:rsid w:val="005C3B12"/>
    <w:rsid w:val="005C5386"/>
    <w:rsid w:val="005C5AD2"/>
    <w:rsid w:val="005C683A"/>
    <w:rsid w:val="005C6F5A"/>
    <w:rsid w:val="005D380D"/>
    <w:rsid w:val="005D7078"/>
    <w:rsid w:val="005E0BC9"/>
    <w:rsid w:val="005E2283"/>
    <w:rsid w:val="005F055E"/>
    <w:rsid w:val="005F3088"/>
    <w:rsid w:val="005F53D7"/>
    <w:rsid w:val="005F7E25"/>
    <w:rsid w:val="00600E6E"/>
    <w:rsid w:val="006023C2"/>
    <w:rsid w:val="00604488"/>
    <w:rsid w:val="00605F5A"/>
    <w:rsid w:val="00607533"/>
    <w:rsid w:val="0061088F"/>
    <w:rsid w:val="00611FE3"/>
    <w:rsid w:val="00612127"/>
    <w:rsid w:val="00616ECC"/>
    <w:rsid w:val="006170A6"/>
    <w:rsid w:val="006344F3"/>
    <w:rsid w:val="006432B5"/>
    <w:rsid w:val="00644484"/>
    <w:rsid w:val="00653421"/>
    <w:rsid w:val="00655DE2"/>
    <w:rsid w:val="00660185"/>
    <w:rsid w:val="00660C7C"/>
    <w:rsid w:val="00663861"/>
    <w:rsid w:val="00663F12"/>
    <w:rsid w:val="00673B35"/>
    <w:rsid w:val="00675814"/>
    <w:rsid w:val="006816FE"/>
    <w:rsid w:val="00682783"/>
    <w:rsid w:val="00690689"/>
    <w:rsid w:val="00691048"/>
    <w:rsid w:val="0069251A"/>
    <w:rsid w:val="00692D62"/>
    <w:rsid w:val="006A24C5"/>
    <w:rsid w:val="006A35F0"/>
    <w:rsid w:val="006A6EEC"/>
    <w:rsid w:val="006B05D8"/>
    <w:rsid w:val="006B5723"/>
    <w:rsid w:val="006B7E2F"/>
    <w:rsid w:val="006C01B6"/>
    <w:rsid w:val="006C6D48"/>
    <w:rsid w:val="006D0E86"/>
    <w:rsid w:val="006D2E1F"/>
    <w:rsid w:val="006D3427"/>
    <w:rsid w:val="006D7939"/>
    <w:rsid w:val="006E15BC"/>
    <w:rsid w:val="006F4C61"/>
    <w:rsid w:val="006F6C0E"/>
    <w:rsid w:val="007002D6"/>
    <w:rsid w:val="00711AED"/>
    <w:rsid w:val="007151F7"/>
    <w:rsid w:val="00722400"/>
    <w:rsid w:val="007244ED"/>
    <w:rsid w:val="00730BB8"/>
    <w:rsid w:val="00731E4A"/>
    <w:rsid w:val="00740B77"/>
    <w:rsid w:val="0074148C"/>
    <w:rsid w:val="0074273A"/>
    <w:rsid w:val="00744F1A"/>
    <w:rsid w:val="007457E6"/>
    <w:rsid w:val="00746D0C"/>
    <w:rsid w:val="00746F43"/>
    <w:rsid w:val="00747F76"/>
    <w:rsid w:val="0075009B"/>
    <w:rsid w:val="00752C55"/>
    <w:rsid w:val="007610B1"/>
    <w:rsid w:val="00762620"/>
    <w:rsid w:val="00763DF7"/>
    <w:rsid w:val="00770F63"/>
    <w:rsid w:val="00772B5A"/>
    <w:rsid w:val="007731E9"/>
    <w:rsid w:val="007745BB"/>
    <w:rsid w:val="007759E9"/>
    <w:rsid w:val="00775E06"/>
    <w:rsid w:val="007831C3"/>
    <w:rsid w:val="0078436E"/>
    <w:rsid w:val="00786978"/>
    <w:rsid w:val="0078754B"/>
    <w:rsid w:val="00787BF0"/>
    <w:rsid w:val="007957EA"/>
    <w:rsid w:val="00795A42"/>
    <w:rsid w:val="00797551"/>
    <w:rsid w:val="00797EAF"/>
    <w:rsid w:val="007A0860"/>
    <w:rsid w:val="007A2B8D"/>
    <w:rsid w:val="007A5FEF"/>
    <w:rsid w:val="007B1C3E"/>
    <w:rsid w:val="007B2070"/>
    <w:rsid w:val="007B3A29"/>
    <w:rsid w:val="007C22DA"/>
    <w:rsid w:val="007C2751"/>
    <w:rsid w:val="007C6CBE"/>
    <w:rsid w:val="007C7FCD"/>
    <w:rsid w:val="007D2D57"/>
    <w:rsid w:val="007D5724"/>
    <w:rsid w:val="007E6891"/>
    <w:rsid w:val="007F20F1"/>
    <w:rsid w:val="007F4065"/>
    <w:rsid w:val="007F5650"/>
    <w:rsid w:val="007F7C2B"/>
    <w:rsid w:val="007F7E11"/>
    <w:rsid w:val="008018B7"/>
    <w:rsid w:val="0080248F"/>
    <w:rsid w:val="0080288A"/>
    <w:rsid w:val="008115EC"/>
    <w:rsid w:val="00815504"/>
    <w:rsid w:val="008172CD"/>
    <w:rsid w:val="00823D60"/>
    <w:rsid w:val="00824722"/>
    <w:rsid w:val="008300A9"/>
    <w:rsid w:val="00832A99"/>
    <w:rsid w:val="00833555"/>
    <w:rsid w:val="008373B7"/>
    <w:rsid w:val="00840D87"/>
    <w:rsid w:val="008457DC"/>
    <w:rsid w:val="0084775E"/>
    <w:rsid w:val="00851870"/>
    <w:rsid w:val="008549FB"/>
    <w:rsid w:val="008555C0"/>
    <w:rsid w:val="008578E9"/>
    <w:rsid w:val="00857DE3"/>
    <w:rsid w:val="00861440"/>
    <w:rsid w:val="00862167"/>
    <w:rsid w:val="00863E85"/>
    <w:rsid w:val="00870676"/>
    <w:rsid w:val="00872556"/>
    <w:rsid w:val="00872680"/>
    <w:rsid w:val="00873D67"/>
    <w:rsid w:val="008748B7"/>
    <w:rsid w:val="00874A1B"/>
    <w:rsid w:val="008758F0"/>
    <w:rsid w:val="00876CCC"/>
    <w:rsid w:val="0088100C"/>
    <w:rsid w:val="00883C49"/>
    <w:rsid w:val="0089056B"/>
    <w:rsid w:val="008941C9"/>
    <w:rsid w:val="00897860"/>
    <w:rsid w:val="008A08D1"/>
    <w:rsid w:val="008A594A"/>
    <w:rsid w:val="008B5064"/>
    <w:rsid w:val="008B6B7B"/>
    <w:rsid w:val="008B77B3"/>
    <w:rsid w:val="008C387E"/>
    <w:rsid w:val="008C3B7C"/>
    <w:rsid w:val="008C6050"/>
    <w:rsid w:val="008C7B77"/>
    <w:rsid w:val="008D18C9"/>
    <w:rsid w:val="008D2FC4"/>
    <w:rsid w:val="008D4013"/>
    <w:rsid w:val="008E065B"/>
    <w:rsid w:val="008E36B7"/>
    <w:rsid w:val="008E396F"/>
    <w:rsid w:val="008F3573"/>
    <w:rsid w:val="008F5774"/>
    <w:rsid w:val="0090148E"/>
    <w:rsid w:val="009014C3"/>
    <w:rsid w:val="00901B32"/>
    <w:rsid w:val="009049A6"/>
    <w:rsid w:val="00914E0B"/>
    <w:rsid w:val="009162FD"/>
    <w:rsid w:val="00924FE6"/>
    <w:rsid w:val="0092679F"/>
    <w:rsid w:val="009308CC"/>
    <w:rsid w:val="00932241"/>
    <w:rsid w:val="0094154D"/>
    <w:rsid w:val="0094600B"/>
    <w:rsid w:val="00947403"/>
    <w:rsid w:val="009542A7"/>
    <w:rsid w:val="00955536"/>
    <w:rsid w:val="00964FEA"/>
    <w:rsid w:val="00966F80"/>
    <w:rsid w:val="00975943"/>
    <w:rsid w:val="0097601E"/>
    <w:rsid w:val="009760BD"/>
    <w:rsid w:val="00981174"/>
    <w:rsid w:val="0098370F"/>
    <w:rsid w:val="00983FC5"/>
    <w:rsid w:val="00990050"/>
    <w:rsid w:val="009910D3"/>
    <w:rsid w:val="009921AA"/>
    <w:rsid w:val="009A5D05"/>
    <w:rsid w:val="009B1855"/>
    <w:rsid w:val="009B5EBF"/>
    <w:rsid w:val="009B6785"/>
    <w:rsid w:val="009C0490"/>
    <w:rsid w:val="009C0E7F"/>
    <w:rsid w:val="009C1253"/>
    <w:rsid w:val="009C5030"/>
    <w:rsid w:val="009D0551"/>
    <w:rsid w:val="009D7E23"/>
    <w:rsid w:val="009E041F"/>
    <w:rsid w:val="009E6494"/>
    <w:rsid w:val="009F1C67"/>
    <w:rsid w:val="009F25AE"/>
    <w:rsid w:val="009F52D4"/>
    <w:rsid w:val="009F5E33"/>
    <w:rsid w:val="009F5FFE"/>
    <w:rsid w:val="00A026D9"/>
    <w:rsid w:val="00A02C52"/>
    <w:rsid w:val="00A03774"/>
    <w:rsid w:val="00A10D82"/>
    <w:rsid w:val="00A1129C"/>
    <w:rsid w:val="00A12B61"/>
    <w:rsid w:val="00A1501B"/>
    <w:rsid w:val="00A2233D"/>
    <w:rsid w:val="00A24247"/>
    <w:rsid w:val="00A30583"/>
    <w:rsid w:val="00A32748"/>
    <w:rsid w:val="00A33F7D"/>
    <w:rsid w:val="00A364C1"/>
    <w:rsid w:val="00A36724"/>
    <w:rsid w:val="00A444C7"/>
    <w:rsid w:val="00A45D6A"/>
    <w:rsid w:val="00A46E6F"/>
    <w:rsid w:val="00A5532B"/>
    <w:rsid w:val="00A672DB"/>
    <w:rsid w:val="00A67625"/>
    <w:rsid w:val="00A71165"/>
    <w:rsid w:val="00A72B87"/>
    <w:rsid w:val="00A73A23"/>
    <w:rsid w:val="00A73C93"/>
    <w:rsid w:val="00A75C36"/>
    <w:rsid w:val="00A76C64"/>
    <w:rsid w:val="00A77C12"/>
    <w:rsid w:val="00A80FC1"/>
    <w:rsid w:val="00A81759"/>
    <w:rsid w:val="00A82375"/>
    <w:rsid w:val="00A8370D"/>
    <w:rsid w:val="00A8430D"/>
    <w:rsid w:val="00A852E1"/>
    <w:rsid w:val="00A85CCC"/>
    <w:rsid w:val="00A86378"/>
    <w:rsid w:val="00A8686D"/>
    <w:rsid w:val="00A8747B"/>
    <w:rsid w:val="00A946F5"/>
    <w:rsid w:val="00A9694E"/>
    <w:rsid w:val="00AB1A17"/>
    <w:rsid w:val="00AB324E"/>
    <w:rsid w:val="00AB738B"/>
    <w:rsid w:val="00AB7E5D"/>
    <w:rsid w:val="00AC2C41"/>
    <w:rsid w:val="00AC321A"/>
    <w:rsid w:val="00AC4FA0"/>
    <w:rsid w:val="00AC6571"/>
    <w:rsid w:val="00AC7693"/>
    <w:rsid w:val="00AD23B6"/>
    <w:rsid w:val="00AD2B2B"/>
    <w:rsid w:val="00AD37D3"/>
    <w:rsid w:val="00AD51D5"/>
    <w:rsid w:val="00AD7FED"/>
    <w:rsid w:val="00AE556C"/>
    <w:rsid w:val="00AE62FB"/>
    <w:rsid w:val="00AF20F0"/>
    <w:rsid w:val="00AF2E75"/>
    <w:rsid w:val="00AF5604"/>
    <w:rsid w:val="00AF5946"/>
    <w:rsid w:val="00AF6616"/>
    <w:rsid w:val="00B02611"/>
    <w:rsid w:val="00B04BB4"/>
    <w:rsid w:val="00B12A63"/>
    <w:rsid w:val="00B14EAE"/>
    <w:rsid w:val="00B15269"/>
    <w:rsid w:val="00B16767"/>
    <w:rsid w:val="00B17153"/>
    <w:rsid w:val="00B21405"/>
    <w:rsid w:val="00B21605"/>
    <w:rsid w:val="00B2170A"/>
    <w:rsid w:val="00B22589"/>
    <w:rsid w:val="00B22DD2"/>
    <w:rsid w:val="00B32DC6"/>
    <w:rsid w:val="00B412D9"/>
    <w:rsid w:val="00B44535"/>
    <w:rsid w:val="00B45DE3"/>
    <w:rsid w:val="00B473E1"/>
    <w:rsid w:val="00B52F64"/>
    <w:rsid w:val="00B54B3F"/>
    <w:rsid w:val="00B56EFB"/>
    <w:rsid w:val="00B60CC7"/>
    <w:rsid w:val="00B70D93"/>
    <w:rsid w:val="00B75556"/>
    <w:rsid w:val="00B76671"/>
    <w:rsid w:val="00B85073"/>
    <w:rsid w:val="00B87E15"/>
    <w:rsid w:val="00BA39CD"/>
    <w:rsid w:val="00BB1094"/>
    <w:rsid w:val="00BB5EFF"/>
    <w:rsid w:val="00BC0B7C"/>
    <w:rsid w:val="00BC2B5A"/>
    <w:rsid w:val="00BC3961"/>
    <w:rsid w:val="00BC618C"/>
    <w:rsid w:val="00BD57B5"/>
    <w:rsid w:val="00BE0865"/>
    <w:rsid w:val="00BE263C"/>
    <w:rsid w:val="00BE30DF"/>
    <w:rsid w:val="00BE6978"/>
    <w:rsid w:val="00BF167C"/>
    <w:rsid w:val="00BF2753"/>
    <w:rsid w:val="00BF2B74"/>
    <w:rsid w:val="00BF3D21"/>
    <w:rsid w:val="00C000DE"/>
    <w:rsid w:val="00C03BE4"/>
    <w:rsid w:val="00C10BD0"/>
    <w:rsid w:val="00C10F21"/>
    <w:rsid w:val="00C116A6"/>
    <w:rsid w:val="00C12DD8"/>
    <w:rsid w:val="00C1685E"/>
    <w:rsid w:val="00C2021C"/>
    <w:rsid w:val="00C23EA3"/>
    <w:rsid w:val="00C257B5"/>
    <w:rsid w:val="00C37EE4"/>
    <w:rsid w:val="00C41407"/>
    <w:rsid w:val="00C472D0"/>
    <w:rsid w:val="00C5053F"/>
    <w:rsid w:val="00C50622"/>
    <w:rsid w:val="00C50B29"/>
    <w:rsid w:val="00C516E4"/>
    <w:rsid w:val="00C56462"/>
    <w:rsid w:val="00C56CAF"/>
    <w:rsid w:val="00C57D67"/>
    <w:rsid w:val="00C61DCD"/>
    <w:rsid w:val="00C651BB"/>
    <w:rsid w:val="00C71841"/>
    <w:rsid w:val="00C72439"/>
    <w:rsid w:val="00C80A5D"/>
    <w:rsid w:val="00C820CE"/>
    <w:rsid w:val="00C82F0A"/>
    <w:rsid w:val="00C8311E"/>
    <w:rsid w:val="00C83B59"/>
    <w:rsid w:val="00C86E2D"/>
    <w:rsid w:val="00C87618"/>
    <w:rsid w:val="00C909B1"/>
    <w:rsid w:val="00C91231"/>
    <w:rsid w:val="00C923F4"/>
    <w:rsid w:val="00C92601"/>
    <w:rsid w:val="00C945FE"/>
    <w:rsid w:val="00C95EE5"/>
    <w:rsid w:val="00C969E3"/>
    <w:rsid w:val="00C972D0"/>
    <w:rsid w:val="00CA1850"/>
    <w:rsid w:val="00CA6C74"/>
    <w:rsid w:val="00CB00FF"/>
    <w:rsid w:val="00CB6282"/>
    <w:rsid w:val="00CB74F7"/>
    <w:rsid w:val="00CC2D8C"/>
    <w:rsid w:val="00CC6667"/>
    <w:rsid w:val="00CD0660"/>
    <w:rsid w:val="00CD103F"/>
    <w:rsid w:val="00CE2200"/>
    <w:rsid w:val="00CF15B8"/>
    <w:rsid w:val="00CF3CB7"/>
    <w:rsid w:val="00CF5A2A"/>
    <w:rsid w:val="00D02427"/>
    <w:rsid w:val="00D04355"/>
    <w:rsid w:val="00D051DC"/>
    <w:rsid w:val="00D06244"/>
    <w:rsid w:val="00D0640A"/>
    <w:rsid w:val="00D11C00"/>
    <w:rsid w:val="00D13112"/>
    <w:rsid w:val="00D14DC3"/>
    <w:rsid w:val="00D20044"/>
    <w:rsid w:val="00D2227A"/>
    <w:rsid w:val="00D228E5"/>
    <w:rsid w:val="00D27735"/>
    <w:rsid w:val="00D31B44"/>
    <w:rsid w:val="00D32829"/>
    <w:rsid w:val="00D33705"/>
    <w:rsid w:val="00D36173"/>
    <w:rsid w:val="00D372C3"/>
    <w:rsid w:val="00D40002"/>
    <w:rsid w:val="00D44276"/>
    <w:rsid w:val="00D4487F"/>
    <w:rsid w:val="00D45F55"/>
    <w:rsid w:val="00D47D80"/>
    <w:rsid w:val="00D52B6A"/>
    <w:rsid w:val="00D54737"/>
    <w:rsid w:val="00D56E5A"/>
    <w:rsid w:val="00D60124"/>
    <w:rsid w:val="00D607DB"/>
    <w:rsid w:val="00D621FE"/>
    <w:rsid w:val="00D62935"/>
    <w:rsid w:val="00D63F6D"/>
    <w:rsid w:val="00D645BD"/>
    <w:rsid w:val="00D65261"/>
    <w:rsid w:val="00D658DD"/>
    <w:rsid w:val="00D73803"/>
    <w:rsid w:val="00D77F5C"/>
    <w:rsid w:val="00D81ADA"/>
    <w:rsid w:val="00D82BD9"/>
    <w:rsid w:val="00D84629"/>
    <w:rsid w:val="00D85492"/>
    <w:rsid w:val="00D86000"/>
    <w:rsid w:val="00D86486"/>
    <w:rsid w:val="00D94337"/>
    <w:rsid w:val="00D947AE"/>
    <w:rsid w:val="00D96311"/>
    <w:rsid w:val="00D968B4"/>
    <w:rsid w:val="00D9769D"/>
    <w:rsid w:val="00DA0F1B"/>
    <w:rsid w:val="00DA2B13"/>
    <w:rsid w:val="00DA323F"/>
    <w:rsid w:val="00DA3490"/>
    <w:rsid w:val="00DA3811"/>
    <w:rsid w:val="00DA3D18"/>
    <w:rsid w:val="00DA4F32"/>
    <w:rsid w:val="00DB04C4"/>
    <w:rsid w:val="00DB06ED"/>
    <w:rsid w:val="00DB2E38"/>
    <w:rsid w:val="00DB3DA5"/>
    <w:rsid w:val="00DB5C42"/>
    <w:rsid w:val="00DC7955"/>
    <w:rsid w:val="00DC7DD1"/>
    <w:rsid w:val="00DD171C"/>
    <w:rsid w:val="00DD4ADB"/>
    <w:rsid w:val="00DD709B"/>
    <w:rsid w:val="00DD70B9"/>
    <w:rsid w:val="00DD7E3C"/>
    <w:rsid w:val="00DE40B0"/>
    <w:rsid w:val="00DF09E9"/>
    <w:rsid w:val="00DF7ED0"/>
    <w:rsid w:val="00E03DB3"/>
    <w:rsid w:val="00E04566"/>
    <w:rsid w:val="00E05915"/>
    <w:rsid w:val="00E05932"/>
    <w:rsid w:val="00E074FB"/>
    <w:rsid w:val="00E141CF"/>
    <w:rsid w:val="00E22CFF"/>
    <w:rsid w:val="00E2740E"/>
    <w:rsid w:val="00E32E88"/>
    <w:rsid w:val="00E33167"/>
    <w:rsid w:val="00E466D8"/>
    <w:rsid w:val="00E5393C"/>
    <w:rsid w:val="00E55DFD"/>
    <w:rsid w:val="00E61400"/>
    <w:rsid w:val="00E63709"/>
    <w:rsid w:val="00E67636"/>
    <w:rsid w:val="00E67B0D"/>
    <w:rsid w:val="00E74D8D"/>
    <w:rsid w:val="00E8289F"/>
    <w:rsid w:val="00E82D0C"/>
    <w:rsid w:val="00E831D2"/>
    <w:rsid w:val="00E84021"/>
    <w:rsid w:val="00E86269"/>
    <w:rsid w:val="00E919F5"/>
    <w:rsid w:val="00E92B39"/>
    <w:rsid w:val="00E9384F"/>
    <w:rsid w:val="00E96B1A"/>
    <w:rsid w:val="00E96C1D"/>
    <w:rsid w:val="00E97C16"/>
    <w:rsid w:val="00EA5E70"/>
    <w:rsid w:val="00EB184B"/>
    <w:rsid w:val="00EB19E6"/>
    <w:rsid w:val="00EB5BFE"/>
    <w:rsid w:val="00EC0125"/>
    <w:rsid w:val="00EC3265"/>
    <w:rsid w:val="00EC38C9"/>
    <w:rsid w:val="00EC3D3B"/>
    <w:rsid w:val="00EC434C"/>
    <w:rsid w:val="00EC537F"/>
    <w:rsid w:val="00EC58E0"/>
    <w:rsid w:val="00ED053F"/>
    <w:rsid w:val="00ED0553"/>
    <w:rsid w:val="00ED0F2C"/>
    <w:rsid w:val="00ED7B58"/>
    <w:rsid w:val="00ED7C41"/>
    <w:rsid w:val="00EE01E9"/>
    <w:rsid w:val="00EF09BD"/>
    <w:rsid w:val="00EF1466"/>
    <w:rsid w:val="00EF2D12"/>
    <w:rsid w:val="00EF3370"/>
    <w:rsid w:val="00EF4340"/>
    <w:rsid w:val="00F0125F"/>
    <w:rsid w:val="00F01894"/>
    <w:rsid w:val="00F02F17"/>
    <w:rsid w:val="00F0505F"/>
    <w:rsid w:val="00F1040E"/>
    <w:rsid w:val="00F12ABC"/>
    <w:rsid w:val="00F232E3"/>
    <w:rsid w:val="00F24F0A"/>
    <w:rsid w:val="00F25EBA"/>
    <w:rsid w:val="00F27A6D"/>
    <w:rsid w:val="00F302AA"/>
    <w:rsid w:val="00F31DE8"/>
    <w:rsid w:val="00F31F23"/>
    <w:rsid w:val="00F37CC8"/>
    <w:rsid w:val="00F458BC"/>
    <w:rsid w:val="00F46D88"/>
    <w:rsid w:val="00F52022"/>
    <w:rsid w:val="00F57D85"/>
    <w:rsid w:val="00F62AA7"/>
    <w:rsid w:val="00F654F6"/>
    <w:rsid w:val="00F65CB2"/>
    <w:rsid w:val="00F73589"/>
    <w:rsid w:val="00F74447"/>
    <w:rsid w:val="00F75DA7"/>
    <w:rsid w:val="00F76DD9"/>
    <w:rsid w:val="00F772FF"/>
    <w:rsid w:val="00F818B1"/>
    <w:rsid w:val="00F84788"/>
    <w:rsid w:val="00F84C40"/>
    <w:rsid w:val="00F86503"/>
    <w:rsid w:val="00F86DB5"/>
    <w:rsid w:val="00F90FFD"/>
    <w:rsid w:val="00F91834"/>
    <w:rsid w:val="00F919E2"/>
    <w:rsid w:val="00F9453C"/>
    <w:rsid w:val="00F951A3"/>
    <w:rsid w:val="00F95A23"/>
    <w:rsid w:val="00FA5A50"/>
    <w:rsid w:val="00FB27A3"/>
    <w:rsid w:val="00FB5C82"/>
    <w:rsid w:val="00FC3E51"/>
    <w:rsid w:val="00FC446F"/>
    <w:rsid w:val="00FC4B17"/>
    <w:rsid w:val="00FC695E"/>
    <w:rsid w:val="00FD4409"/>
    <w:rsid w:val="00FD645D"/>
    <w:rsid w:val="00FE3A7A"/>
    <w:rsid w:val="00FF2064"/>
    <w:rsid w:val="00FF2218"/>
    <w:rsid w:val="00FF23BF"/>
    <w:rsid w:val="00FF3CD0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98BD0"/>
  <w15:docId w15:val="{28E3B919-FB07-4185-BAE6-F3856D5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3555"/>
    <w:rPr>
      <w:rFonts w:ascii="Cambria" w:hAnsi="Cambria" w:cs="Arial"/>
      <w:sz w:val="24"/>
      <w:szCs w:val="24"/>
    </w:rPr>
  </w:style>
  <w:style w:type="paragraph" w:styleId="Nadpis1">
    <w:name w:val="heading 1"/>
    <w:basedOn w:val="Normln"/>
    <w:next w:val="Normln"/>
    <w:qFormat/>
    <w:rsid w:val="00090942"/>
    <w:pPr>
      <w:keepNext/>
      <w:numPr>
        <w:numId w:val="43"/>
      </w:numPr>
      <w:ind w:left="357" w:hanging="357"/>
      <w:outlineLvl w:val="0"/>
    </w:pPr>
    <w:rPr>
      <w:b/>
      <w:bCs/>
      <w:color w:val="365F91" w:themeColor="accent1" w:themeShade="BF"/>
      <w:sz w:val="32"/>
    </w:rPr>
  </w:style>
  <w:style w:type="paragraph" w:styleId="Nadpis2">
    <w:name w:val="heading 2"/>
    <w:basedOn w:val="Normln"/>
    <w:next w:val="Normln"/>
    <w:qFormat/>
    <w:rsid w:val="00090942"/>
    <w:pPr>
      <w:keepNext/>
      <w:numPr>
        <w:numId w:val="44"/>
      </w:numPr>
      <w:ind w:left="357" w:hanging="357"/>
      <w:outlineLvl w:val="1"/>
    </w:pPr>
    <w:rPr>
      <w:rFonts w:asciiTheme="majorHAnsi" w:hAnsiTheme="majorHAnsi"/>
      <w:bCs/>
      <w:color w:val="365F91" w:themeColor="accent1" w:themeShade="BF"/>
      <w:sz w:val="28"/>
    </w:rPr>
  </w:style>
  <w:style w:type="paragraph" w:styleId="Nadpis3">
    <w:name w:val="heading 3"/>
    <w:basedOn w:val="Normln"/>
    <w:next w:val="Normln"/>
    <w:qFormat/>
    <w:rsid w:val="00B60CC7"/>
    <w:pPr>
      <w:keepNext/>
      <w:tabs>
        <w:tab w:val="left" w:pos="180"/>
        <w:tab w:val="left" w:pos="360"/>
      </w:tabs>
      <w:jc w:val="both"/>
      <w:outlineLvl w:val="2"/>
    </w:pPr>
    <w:rPr>
      <w:rFonts w:ascii="Times New Roman" w:hAnsi="Times New Roman"/>
      <w:b/>
      <w:bCs/>
    </w:rPr>
  </w:style>
  <w:style w:type="paragraph" w:styleId="Nadpis4">
    <w:name w:val="heading 4"/>
    <w:basedOn w:val="Normln"/>
    <w:next w:val="Normln"/>
    <w:qFormat/>
    <w:rsid w:val="00B60CC7"/>
    <w:pPr>
      <w:keepNext/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"/>
    <w:qFormat/>
    <w:rsid w:val="00B60CC7"/>
    <w:pPr>
      <w:keepNext/>
      <w:jc w:val="center"/>
      <w:outlineLvl w:val="4"/>
    </w:pPr>
    <w:rPr>
      <w:rFonts w:ascii="Times New Roman" w:hAnsi="Times New Roman"/>
      <w:sz w:val="40"/>
    </w:rPr>
  </w:style>
  <w:style w:type="paragraph" w:styleId="Nadpis6">
    <w:name w:val="heading 6"/>
    <w:basedOn w:val="Normln"/>
    <w:next w:val="Normln"/>
    <w:link w:val="Nadpis6Char"/>
    <w:qFormat/>
    <w:rsid w:val="00F31F23"/>
    <w:pPr>
      <w:keepNext/>
      <w:jc w:val="center"/>
      <w:outlineLvl w:val="5"/>
    </w:pPr>
    <w:rPr>
      <w:rFonts w:ascii="Times New Roman" w:hAnsi="Times New Roman"/>
      <w:b/>
      <w:bCs/>
      <w:i/>
      <w:sz w:val="5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6A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6A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0C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0C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60CC7"/>
  </w:style>
  <w:style w:type="character" w:styleId="Hypertextovodkaz">
    <w:name w:val="Hyperlink"/>
    <w:basedOn w:val="Standardnpsmoodstavce"/>
    <w:rsid w:val="00B60CC7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B60CC7"/>
    <w:rPr>
      <w:rFonts w:ascii="Times New Roman" w:hAnsi="Times New Roman"/>
      <w:b/>
      <w:bCs/>
    </w:rPr>
  </w:style>
  <w:style w:type="paragraph" w:styleId="Zkladntext">
    <w:name w:val="Body Text"/>
    <w:basedOn w:val="Normln"/>
    <w:rsid w:val="00B60CC7"/>
    <w:pPr>
      <w:jc w:val="both"/>
    </w:pPr>
    <w:rPr>
      <w:rFonts w:ascii="Times New Roman" w:hAnsi="Times New Roman"/>
    </w:rPr>
  </w:style>
  <w:style w:type="paragraph" w:styleId="Zkladntext2">
    <w:name w:val="Body Text 2"/>
    <w:basedOn w:val="Normln"/>
    <w:rsid w:val="00F65CB2"/>
    <w:pPr>
      <w:spacing w:after="120" w:line="480" w:lineRule="auto"/>
    </w:pPr>
  </w:style>
  <w:style w:type="table" w:styleId="Mkatabulky">
    <w:name w:val="Table Grid"/>
    <w:basedOn w:val="Normlntabulka"/>
    <w:rsid w:val="00F9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E2F"/>
    <w:pPr>
      <w:ind w:left="720"/>
      <w:contextualSpacing/>
    </w:pPr>
  </w:style>
  <w:style w:type="paragraph" w:customStyle="1" w:styleId="Standard">
    <w:name w:val="Standard"/>
    <w:uiPriority w:val="99"/>
    <w:rsid w:val="001577B2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rsid w:val="001F5480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1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1CF"/>
    <w:rPr>
      <w:rFonts w:ascii="Segoe UI" w:hAnsi="Segoe UI" w:cs="Segoe UI"/>
      <w:sz w:val="18"/>
      <w:szCs w:val="18"/>
    </w:rPr>
  </w:style>
  <w:style w:type="paragraph" w:customStyle="1" w:styleId="Mjnadpis1">
    <w:name w:val="Můj nadpis 1"/>
    <w:basedOn w:val="Nadpis1"/>
    <w:rsid w:val="001C3444"/>
    <w:pPr>
      <w:numPr>
        <w:numId w:val="25"/>
      </w:numPr>
      <w:spacing w:after="240"/>
      <w:ind w:left="431" w:hanging="431"/>
    </w:pPr>
    <w:rPr>
      <w:rFonts w:ascii="Arial" w:hAnsi="Arial" w:cs="Times New Roman"/>
      <w:bCs w:val="0"/>
      <w:kern w:val="28"/>
      <w:szCs w:val="20"/>
    </w:rPr>
  </w:style>
  <w:style w:type="paragraph" w:customStyle="1" w:styleId="Mjnadpis2">
    <w:name w:val="Můj nadpis 2"/>
    <w:basedOn w:val="Nadpis2"/>
    <w:rsid w:val="001C3444"/>
    <w:pPr>
      <w:numPr>
        <w:ilvl w:val="1"/>
        <w:numId w:val="25"/>
      </w:numPr>
      <w:spacing w:before="240" w:after="240"/>
    </w:pPr>
    <w:rPr>
      <w:rFonts w:ascii="Arial" w:hAnsi="Arial" w:cs="Times New Roman"/>
      <w:bCs w:val="0"/>
      <w:szCs w:val="20"/>
    </w:rPr>
  </w:style>
  <w:style w:type="paragraph" w:customStyle="1" w:styleId="Mjnadpis3">
    <w:name w:val="Můj nadpis 3"/>
    <w:basedOn w:val="Nadpis3"/>
    <w:rsid w:val="001C3444"/>
    <w:pPr>
      <w:numPr>
        <w:ilvl w:val="2"/>
        <w:numId w:val="25"/>
      </w:numPr>
      <w:tabs>
        <w:tab w:val="clear" w:pos="180"/>
        <w:tab w:val="clear" w:pos="360"/>
        <w:tab w:val="clear" w:pos="862"/>
      </w:tabs>
      <w:spacing w:before="360" w:after="240"/>
      <w:jc w:val="left"/>
    </w:pPr>
    <w:rPr>
      <w:rFonts w:ascii="Arial" w:hAnsi="Arial" w:cs="Times New Roman"/>
      <w:bCs w:val="0"/>
      <w:szCs w:val="20"/>
    </w:rPr>
  </w:style>
  <w:style w:type="paragraph" w:customStyle="1" w:styleId="Mjnadpis4">
    <w:name w:val="Můj nadpis 4"/>
    <w:basedOn w:val="Nadpis4"/>
    <w:rsid w:val="001C3444"/>
    <w:pPr>
      <w:numPr>
        <w:ilvl w:val="3"/>
        <w:numId w:val="25"/>
      </w:numPr>
      <w:spacing w:before="240" w:after="240"/>
    </w:pPr>
    <w:rPr>
      <w:rFonts w:ascii="Arial" w:hAnsi="Arial" w:cs="Times New Roman"/>
      <w:b/>
      <w:sz w:val="22"/>
      <w:szCs w:val="20"/>
      <w:u w:val="none"/>
    </w:rPr>
  </w:style>
  <w:style w:type="character" w:customStyle="1" w:styleId="ZhlavChar">
    <w:name w:val="Záhlaví Char"/>
    <w:basedOn w:val="Standardnpsmoodstavce"/>
    <w:link w:val="Zhlav"/>
    <w:uiPriority w:val="99"/>
    <w:rsid w:val="006344F3"/>
    <w:rPr>
      <w:rFonts w:ascii="Arial" w:hAnsi="Arial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344F3"/>
    <w:rPr>
      <w:rFonts w:ascii="Arial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4F3"/>
    <w:rPr>
      <w:rFonts w:eastAsia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4F3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344F3"/>
    <w:rPr>
      <w:vertAlign w:val="superscript"/>
    </w:rPr>
  </w:style>
  <w:style w:type="paragraph" w:customStyle="1" w:styleId="TableContents">
    <w:name w:val="Table Contents"/>
    <w:basedOn w:val="Standard"/>
    <w:rsid w:val="005C5386"/>
    <w:pPr>
      <w:suppressLineNumbers/>
    </w:pPr>
    <w:rPr>
      <w:rFonts w:eastAsia="Andale Sans UI" w:cs="Tahoma"/>
      <w:lang w:val="en-US" w:eastAsia="en-US" w:bidi="en-US"/>
    </w:rPr>
  </w:style>
  <w:style w:type="numbering" w:customStyle="1" w:styleId="WW8Num1">
    <w:name w:val="WW8Num1"/>
    <w:basedOn w:val="Bezseznamu"/>
    <w:rsid w:val="005C5386"/>
    <w:pPr>
      <w:numPr>
        <w:numId w:val="27"/>
      </w:numPr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6A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6A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6Char">
    <w:name w:val="Nadpis 6 Char"/>
    <w:basedOn w:val="Standardnpsmoodstavce"/>
    <w:link w:val="Nadpis6"/>
    <w:rsid w:val="00F31F23"/>
    <w:rPr>
      <w:rFonts w:cs="Arial"/>
      <w:b/>
      <w:bCs/>
      <w:i/>
      <w:sz w:val="52"/>
      <w:szCs w:val="24"/>
    </w:rPr>
  </w:style>
  <w:style w:type="paragraph" w:styleId="Normlnweb">
    <w:name w:val="Normal (Web)"/>
    <w:basedOn w:val="Normln"/>
    <w:uiPriority w:val="99"/>
    <w:semiHidden/>
    <w:unhideWhenUsed/>
    <w:rsid w:val="000E302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-wm-msolistparagraph">
    <w:name w:val="-wm-msolistparagraph"/>
    <w:basedOn w:val="Normln"/>
    <w:rsid w:val="0025125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740B77"/>
    <w:rPr>
      <w:b/>
      <w:bCs/>
    </w:rPr>
  </w:style>
  <w:style w:type="paragraph" w:styleId="Bezmezer">
    <w:name w:val="No Spacing"/>
    <w:link w:val="BezmezerChar"/>
    <w:uiPriority w:val="1"/>
    <w:qFormat/>
    <w:rsid w:val="00F31F2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F31F23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337CD9"/>
    <w:rPr>
      <w:color w:val="808080"/>
    </w:rPr>
  </w:style>
  <w:style w:type="paragraph" w:customStyle="1" w:styleId="Odstavec">
    <w:name w:val="Odstavec"/>
    <w:basedOn w:val="Normln"/>
    <w:qFormat/>
    <w:rsid w:val="0051681E"/>
    <w:pPr>
      <w:spacing w:before="120"/>
    </w:pPr>
    <w:rPr>
      <w:rFonts w:ascii="Calibri" w:hAnsi="Calibri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zsnovehrady.cz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7A93E9DEE7420EAB37E7AB620BB2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07A6F-9F65-4B09-A7F8-9CF500CB15EB}"/>
      </w:docPartPr>
      <w:docPartBody>
        <w:p w:rsidR="00752B83" w:rsidRDefault="00662D77" w:rsidP="00662D77">
          <w:pPr>
            <w:pStyle w:val="FA7A93E9DEE7420EAB37E7AB620BB246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[Název dokumentu]</w:t>
          </w:r>
        </w:p>
      </w:docPartBody>
    </w:docPart>
    <w:docPart>
      <w:docPartPr>
        <w:name w:val="10ADD815F0154A2DB8355B5810A77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A8708-30BB-4116-8D79-9BA029002068}"/>
      </w:docPartPr>
      <w:docPartBody>
        <w:p w:rsidR="00752B83" w:rsidRDefault="00662D77" w:rsidP="00662D77">
          <w:pPr>
            <w:pStyle w:val="10ADD815F0154A2DB8355B5810A775B2"/>
          </w:pPr>
          <w:r>
            <w:rPr>
              <w:color w:val="4472C4" w:themeColor="accent1"/>
              <w:sz w:val="28"/>
              <w:szCs w:val="28"/>
            </w:rPr>
            <w:t>[Podtitul dokumentu]</w:t>
          </w:r>
        </w:p>
      </w:docPartBody>
    </w:docPart>
    <w:docPart>
      <w:docPartPr>
        <w:name w:val="A296F7DB53364DB399AB61454117C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A7869-72B8-4D13-9DA1-ED2748BA7995}"/>
      </w:docPartPr>
      <w:docPartBody>
        <w:p w:rsidR="00752B83" w:rsidRDefault="00662D77">
          <w:r w:rsidRPr="00A05FD9">
            <w:rPr>
              <w:rStyle w:val="Zstupntext"/>
            </w:rPr>
            <w:t>[Společnost]</w:t>
          </w:r>
        </w:p>
      </w:docPartBody>
    </w:docPart>
    <w:docPart>
      <w:docPartPr>
        <w:name w:val="038DED391E1E4B0F84C2BC2747AF4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270B11-82D1-48C7-A3FF-6FCE7033A3C2}"/>
      </w:docPartPr>
      <w:docPartBody>
        <w:p w:rsidR="00752B83" w:rsidRDefault="00662D77">
          <w:r w:rsidRPr="00A05FD9">
            <w:rPr>
              <w:rStyle w:val="Zstupntex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77"/>
    <w:rsid w:val="0022104D"/>
    <w:rsid w:val="00244A22"/>
    <w:rsid w:val="00662D77"/>
    <w:rsid w:val="0075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A7A93E9DEE7420EAB37E7AB620BB246">
    <w:name w:val="FA7A93E9DEE7420EAB37E7AB620BB246"/>
    <w:rsid w:val="00662D77"/>
  </w:style>
  <w:style w:type="paragraph" w:customStyle="1" w:styleId="10ADD815F0154A2DB8355B5810A775B2">
    <w:name w:val="10ADD815F0154A2DB8355B5810A775B2"/>
    <w:rsid w:val="00662D77"/>
  </w:style>
  <w:style w:type="paragraph" w:customStyle="1" w:styleId="18431D2B13654C059B289469F87971F8">
    <w:name w:val="18431D2B13654C059B289469F87971F8"/>
    <w:rsid w:val="00662D77"/>
  </w:style>
  <w:style w:type="character" w:styleId="Zstupntext">
    <w:name w:val="Placeholder Text"/>
    <w:basedOn w:val="Standardnpsmoodstavce"/>
    <w:uiPriority w:val="99"/>
    <w:semiHidden/>
    <w:rsid w:val="00662D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editelna: 469 325 10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59218C-AC57-4B9B-9174-D9660F8D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9670</TotalTime>
  <Pages>14</Pages>
  <Words>2801</Words>
  <Characters>16529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    činnosti školy</vt:lpstr>
    </vt:vector>
  </TitlesOfParts>
  <Company>Základní škola a Mateřská škola Nové Hrady</Company>
  <LinksUpToDate>false</LinksUpToDate>
  <CharactersWithSpaces>19292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    činnosti školy</dc:title>
  <dc:subject>Školní rok 2023/2024</dc:subject>
  <dc:creator>Mgr. Jiřina Vášková, ředitelka školy</dc:creator>
  <cp:lastModifiedBy>aa</cp:lastModifiedBy>
  <cp:revision>34</cp:revision>
  <cp:lastPrinted>2021-09-15T10:42:00Z</cp:lastPrinted>
  <dcterms:created xsi:type="dcterms:W3CDTF">2024-06-25T02:17:00Z</dcterms:created>
  <dcterms:modified xsi:type="dcterms:W3CDTF">2024-10-02T08:39:00Z</dcterms:modified>
</cp:coreProperties>
</file>