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596" w:rsidRPr="0071514A" w:rsidRDefault="004D7596" w:rsidP="004D7596">
      <w:pPr>
        <w:spacing w:after="0" w:line="240" w:lineRule="atLeast"/>
        <w:jc w:val="center"/>
        <w:rPr>
          <w:rFonts w:ascii="Comic Sans MS" w:hAnsi="Comic Sans MS"/>
          <w:color w:val="0000FF"/>
          <w:sz w:val="32"/>
          <w:szCs w:val="32"/>
        </w:rPr>
      </w:pPr>
      <w:r w:rsidRPr="0071514A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45747897" wp14:editId="20431ED6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857250" cy="914400"/>
            <wp:effectExtent l="0" t="0" r="0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14A">
        <w:rPr>
          <w:rFonts w:ascii="Comic Sans MS" w:hAnsi="Comic Sans MS"/>
          <w:color w:val="0000FF"/>
          <w:sz w:val="32"/>
          <w:szCs w:val="32"/>
        </w:rPr>
        <w:t>Základní škola a Mateřská škola</w:t>
      </w:r>
    </w:p>
    <w:p w:rsidR="004D7596" w:rsidRPr="0071514A" w:rsidRDefault="004D7596" w:rsidP="004D7596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71514A">
        <w:rPr>
          <w:color w:val="0000FF"/>
          <w:sz w:val="24"/>
          <w:szCs w:val="24"/>
        </w:rPr>
        <w:t>Bělkovice-Lašťany, příspěvková organizace</w:t>
      </w:r>
    </w:p>
    <w:p w:rsidR="004D7596" w:rsidRPr="0071514A" w:rsidRDefault="004D7596" w:rsidP="004D7596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71514A">
        <w:rPr>
          <w:color w:val="0000FF"/>
          <w:sz w:val="24"/>
          <w:szCs w:val="24"/>
        </w:rPr>
        <w:t xml:space="preserve">   mobil</w:t>
      </w:r>
      <w:r w:rsidRPr="0071514A">
        <w:rPr>
          <w:rFonts w:ascii="Courier" w:hAnsi="Courier" w:cs="Courier"/>
          <w:color w:val="0000FF"/>
          <w:sz w:val="24"/>
          <w:szCs w:val="24"/>
        </w:rPr>
        <w:t xml:space="preserve"> </w:t>
      </w:r>
      <w:r w:rsidRPr="0071514A">
        <w:rPr>
          <w:color w:val="0000FF"/>
          <w:sz w:val="24"/>
          <w:szCs w:val="24"/>
        </w:rPr>
        <w:t>731 517 500</w:t>
      </w:r>
    </w:p>
    <w:p w:rsidR="004D7596" w:rsidRDefault="00046322" w:rsidP="004D7596">
      <w:pPr>
        <w:spacing w:after="0" w:line="240" w:lineRule="atLeast"/>
        <w:jc w:val="center"/>
        <w:rPr>
          <w:rStyle w:val="Hypertextovodkaz"/>
          <w:sz w:val="24"/>
          <w:szCs w:val="24"/>
        </w:rPr>
      </w:pPr>
      <w:hyperlink r:id="rId6" w:history="1">
        <w:r w:rsidR="004D7596" w:rsidRPr="0071514A">
          <w:rPr>
            <w:rStyle w:val="Hypertextovodkaz"/>
            <w:sz w:val="24"/>
            <w:szCs w:val="24"/>
          </w:rPr>
          <w:t>www.skolabelkovice.cz</w:t>
        </w:r>
      </w:hyperlink>
    </w:p>
    <w:p w:rsidR="006A6407" w:rsidRPr="006A6407" w:rsidRDefault="006A6407" w:rsidP="004D7596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422AFC">
        <w:rPr>
          <w:rStyle w:val="Hypertextovodkaz"/>
          <w:sz w:val="24"/>
          <w:szCs w:val="24"/>
          <w:u w:val="none"/>
        </w:rPr>
        <w:t>Datová schránka w79mbdx</w:t>
      </w:r>
    </w:p>
    <w:p w:rsidR="004D7596" w:rsidRDefault="004D7596" w:rsidP="004D7596">
      <w:pPr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>
        <w:rPr>
          <w:color w:val="0000FF"/>
        </w:rPr>
        <w:t>**********************************************************************************</w:t>
      </w: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Pr="004D7596" w:rsidRDefault="004D7596" w:rsidP="004D7596">
      <w:pPr>
        <w:spacing w:after="0" w:line="240" w:lineRule="auto"/>
        <w:jc w:val="center"/>
        <w:rPr>
          <w:rFonts w:ascii="Comic Sans MS" w:eastAsia="Times New Roman" w:hAnsi="Comic Sans MS" w:cs="Times New Roman"/>
          <w:color w:val="1F497D" w:themeColor="text2"/>
          <w:sz w:val="40"/>
          <w:szCs w:val="40"/>
          <w:lang w:eastAsia="cs-CZ"/>
        </w:rPr>
      </w:pPr>
      <w:r w:rsidRPr="004D7596">
        <w:rPr>
          <w:rFonts w:ascii="Comic Sans MS" w:eastAsia="Times New Roman" w:hAnsi="Comic Sans MS" w:cs="Times New Roman"/>
          <w:b/>
          <w:bCs/>
          <w:color w:val="1F497D" w:themeColor="text2"/>
          <w:sz w:val="40"/>
          <w:szCs w:val="40"/>
          <w:lang w:eastAsia="cs-CZ"/>
        </w:rPr>
        <w:t xml:space="preserve">Kritéria k přijímání dětí do Mateřské školy </w:t>
      </w:r>
      <w:r w:rsidRPr="004D7596">
        <w:rPr>
          <w:rFonts w:ascii="Comic Sans MS" w:eastAsia="Times New Roman" w:hAnsi="Comic Sans MS" w:cs="Times New Roman"/>
          <w:b/>
          <w:bCs/>
          <w:color w:val="1F497D" w:themeColor="text2"/>
          <w:sz w:val="40"/>
          <w:szCs w:val="40"/>
          <w:lang w:eastAsia="cs-CZ"/>
        </w:rPr>
        <w:br/>
        <w:t>Bělkovice - Lašťany</w:t>
      </w:r>
    </w:p>
    <w:p w:rsidR="004D7596" w:rsidRPr="004D7596" w:rsidRDefault="004D7596" w:rsidP="0071514A">
      <w:pPr>
        <w:spacing w:line="240" w:lineRule="atLeast"/>
        <w:rPr>
          <w:color w:val="1F497D" w:themeColor="text2"/>
          <w:sz w:val="40"/>
          <w:szCs w:val="40"/>
        </w:rPr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Default="004D7596" w:rsidP="0071514A">
      <w:pPr>
        <w:spacing w:line="240" w:lineRule="atLeast"/>
        <w:rPr>
          <w:rFonts w:ascii="Comic Sans MS" w:hAnsi="Comic Sans MS"/>
        </w:rPr>
      </w:pPr>
      <w:r w:rsidRPr="004D7596">
        <w:rPr>
          <w:rFonts w:ascii="Comic Sans MS" w:hAnsi="Comic Sans MS"/>
        </w:rPr>
        <w:t>Vydal:</w:t>
      </w:r>
      <w:r>
        <w:rPr>
          <w:rFonts w:ascii="Comic Sans MS" w:hAnsi="Comic Sans MS"/>
        </w:rPr>
        <w:t xml:space="preserve">           Základní škola a Mateřská škola Bělkovice-Lašťany</w:t>
      </w:r>
    </w:p>
    <w:p w:rsidR="004D7596" w:rsidRDefault="004D7596" w:rsidP="0071514A">
      <w:pPr>
        <w:spacing w:line="240" w:lineRule="atLeast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Schválil:   </w:t>
      </w:r>
      <w:proofErr w:type="gramEnd"/>
      <w:r>
        <w:rPr>
          <w:rFonts w:ascii="Comic Sans MS" w:hAnsi="Comic Sans MS"/>
        </w:rPr>
        <w:t xml:space="preserve">    ředitel školy</w:t>
      </w:r>
      <w:r w:rsidR="00AE3E8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- Mgr. Lubomír Sklenář   </w:t>
      </w:r>
    </w:p>
    <w:p w:rsidR="004D7596" w:rsidRDefault="008D6E86" w:rsidP="0071514A">
      <w:pPr>
        <w:spacing w:line="240" w:lineRule="atLeast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Účinnost:   </w:t>
      </w:r>
      <w:proofErr w:type="gramEnd"/>
      <w:r>
        <w:rPr>
          <w:rFonts w:ascii="Comic Sans MS" w:hAnsi="Comic Sans MS"/>
        </w:rPr>
        <w:t xml:space="preserve">  </w:t>
      </w:r>
      <w:r w:rsidR="00046322">
        <w:rPr>
          <w:rFonts w:ascii="Comic Sans MS" w:hAnsi="Comic Sans MS"/>
        </w:rPr>
        <w:t>2</w:t>
      </w:r>
      <w:r w:rsidR="00E30EF2">
        <w:rPr>
          <w:rFonts w:ascii="Comic Sans MS" w:hAnsi="Comic Sans MS"/>
        </w:rPr>
        <w:t>5</w:t>
      </w:r>
      <w:r w:rsidR="00D651D4">
        <w:rPr>
          <w:rFonts w:ascii="Comic Sans MS" w:hAnsi="Comic Sans MS"/>
        </w:rPr>
        <w:t xml:space="preserve">. </w:t>
      </w:r>
      <w:r w:rsidR="00AA5360">
        <w:rPr>
          <w:rFonts w:ascii="Comic Sans MS" w:hAnsi="Comic Sans MS"/>
        </w:rPr>
        <w:t>dubna</w:t>
      </w:r>
      <w:r w:rsidR="00D651D4">
        <w:rPr>
          <w:rFonts w:ascii="Comic Sans MS" w:hAnsi="Comic Sans MS"/>
        </w:rPr>
        <w:t xml:space="preserve"> 20</w:t>
      </w:r>
      <w:r w:rsidR="00E30EF2">
        <w:rPr>
          <w:rFonts w:ascii="Comic Sans MS" w:hAnsi="Comic Sans MS"/>
        </w:rPr>
        <w:t>2</w:t>
      </w:r>
      <w:r w:rsidR="00046322">
        <w:rPr>
          <w:rFonts w:ascii="Comic Sans MS" w:hAnsi="Comic Sans MS"/>
        </w:rPr>
        <w:t>2</w:t>
      </w:r>
      <w:r w:rsidR="004D7596">
        <w:rPr>
          <w:rFonts w:ascii="Comic Sans MS" w:hAnsi="Comic Sans MS"/>
        </w:rPr>
        <w:t xml:space="preserve">      </w:t>
      </w: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  <w:r>
        <w:rPr>
          <w:rFonts w:ascii="Comic Sans MS" w:hAnsi="Comic Sans MS"/>
        </w:rPr>
        <w:t xml:space="preserve">Závaznost:   Směrnice je závazná pro všechny zaměstnance ZŠ a MŠ Bělkovice-Lašťany     </w:t>
      </w: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Pr="004D7596" w:rsidRDefault="004D7596" w:rsidP="0071514A">
      <w:pPr>
        <w:spacing w:line="240" w:lineRule="atLeast"/>
        <w:rPr>
          <w:rFonts w:ascii="Comic Sans MS" w:hAnsi="Comic Sans MS"/>
        </w:rPr>
      </w:pPr>
    </w:p>
    <w:p w:rsidR="004D7596" w:rsidRDefault="004D7596" w:rsidP="0071514A">
      <w:pPr>
        <w:spacing w:line="240" w:lineRule="atLeast"/>
      </w:pPr>
    </w:p>
    <w:p w:rsidR="004D7596" w:rsidRDefault="004D7596" w:rsidP="0071514A">
      <w:pPr>
        <w:spacing w:line="240" w:lineRule="atLeast"/>
      </w:pPr>
    </w:p>
    <w:p w:rsidR="0071514A" w:rsidRPr="0071514A" w:rsidRDefault="0071514A" w:rsidP="0071514A">
      <w:pPr>
        <w:spacing w:after="0" w:line="240" w:lineRule="atLeast"/>
        <w:jc w:val="center"/>
        <w:rPr>
          <w:rFonts w:ascii="Comic Sans MS" w:hAnsi="Comic Sans MS"/>
          <w:color w:val="0000FF"/>
          <w:sz w:val="32"/>
          <w:szCs w:val="32"/>
        </w:rPr>
      </w:pPr>
      <w:r w:rsidRPr="0071514A"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1FD24D7E" wp14:editId="61F395BE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857250" cy="914400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14A">
        <w:rPr>
          <w:rFonts w:ascii="Comic Sans MS" w:hAnsi="Comic Sans MS"/>
          <w:color w:val="0000FF"/>
          <w:sz w:val="32"/>
          <w:szCs w:val="32"/>
        </w:rPr>
        <w:t>Základní škola a Mateřská škola</w:t>
      </w:r>
    </w:p>
    <w:p w:rsidR="0071514A" w:rsidRPr="0071514A" w:rsidRDefault="0071514A" w:rsidP="0071514A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71514A">
        <w:rPr>
          <w:color w:val="0000FF"/>
          <w:sz w:val="24"/>
          <w:szCs w:val="24"/>
        </w:rPr>
        <w:t>Bělkovice-Lašťany, příspěvková organizace</w:t>
      </w:r>
    </w:p>
    <w:p w:rsidR="0071514A" w:rsidRPr="0071514A" w:rsidRDefault="0071514A" w:rsidP="0071514A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71514A">
        <w:rPr>
          <w:color w:val="0000FF"/>
          <w:sz w:val="24"/>
          <w:szCs w:val="24"/>
        </w:rPr>
        <w:t>mobil</w:t>
      </w:r>
      <w:r w:rsidRPr="0071514A">
        <w:rPr>
          <w:rFonts w:ascii="Courier" w:hAnsi="Courier" w:cs="Courier"/>
          <w:color w:val="0000FF"/>
          <w:sz w:val="24"/>
          <w:szCs w:val="24"/>
        </w:rPr>
        <w:t xml:space="preserve"> </w:t>
      </w:r>
      <w:r w:rsidRPr="0071514A">
        <w:rPr>
          <w:color w:val="0000FF"/>
          <w:sz w:val="24"/>
          <w:szCs w:val="24"/>
        </w:rPr>
        <w:t>731 517 500</w:t>
      </w:r>
    </w:p>
    <w:p w:rsidR="0071514A" w:rsidRDefault="00046322" w:rsidP="0071514A">
      <w:pPr>
        <w:spacing w:after="0" w:line="240" w:lineRule="atLeast"/>
        <w:jc w:val="center"/>
        <w:rPr>
          <w:rStyle w:val="Hypertextovodkaz"/>
          <w:sz w:val="24"/>
          <w:szCs w:val="24"/>
        </w:rPr>
      </w:pPr>
      <w:hyperlink r:id="rId7" w:history="1">
        <w:r w:rsidR="0071514A" w:rsidRPr="0071514A">
          <w:rPr>
            <w:rStyle w:val="Hypertextovodkaz"/>
            <w:sz w:val="24"/>
            <w:szCs w:val="24"/>
          </w:rPr>
          <w:t>www.skolabelkovice.cz</w:t>
        </w:r>
      </w:hyperlink>
    </w:p>
    <w:p w:rsidR="00422AFC" w:rsidRPr="00422AFC" w:rsidRDefault="00422AFC" w:rsidP="0071514A">
      <w:pPr>
        <w:spacing w:after="0" w:line="240" w:lineRule="atLeast"/>
        <w:jc w:val="center"/>
        <w:rPr>
          <w:color w:val="0000FF"/>
          <w:sz w:val="24"/>
          <w:szCs w:val="24"/>
        </w:rPr>
      </w:pPr>
      <w:r w:rsidRPr="00422AFC">
        <w:rPr>
          <w:rStyle w:val="Hypertextovodkaz"/>
          <w:sz w:val="24"/>
          <w:szCs w:val="24"/>
          <w:u w:val="none"/>
        </w:rPr>
        <w:t>Datová schránka w79mbdx</w:t>
      </w:r>
    </w:p>
    <w:p w:rsidR="0071514A" w:rsidRDefault="0071514A" w:rsidP="0071514A">
      <w:pPr>
        <w:jc w:val="center"/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</w:pPr>
      <w:r>
        <w:rPr>
          <w:color w:val="0000FF"/>
        </w:rPr>
        <w:t>**********************************************************************************</w:t>
      </w:r>
    </w:p>
    <w:p w:rsidR="00387578" w:rsidRPr="0071514A" w:rsidRDefault="00387578" w:rsidP="00387578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u w:val="single"/>
          <w:lang w:eastAsia="cs-CZ"/>
        </w:rPr>
      </w:pPr>
      <w:r w:rsidRPr="0071514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cs-CZ"/>
        </w:rPr>
        <w:t xml:space="preserve">Kritéria k přijímání dětí do Mateřské školy </w:t>
      </w:r>
      <w:r w:rsidRPr="0071514A">
        <w:rPr>
          <w:rFonts w:ascii="Comic Sans MS" w:eastAsia="Times New Roman" w:hAnsi="Comic Sans MS" w:cs="Times New Roman"/>
          <w:b/>
          <w:bCs/>
          <w:sz w:val="28"/>
          <w:szCs w:val="28"/>
          <w:u w:val="single"/>
          <w:lang w:eastAsia="cs-CZ"/>
        </w:rPr>
        <w:br/>
        <w:t>Bělkovice - Lašťany</w:t>
      </w:r>
    </w:p>
    <w:p w:rsidR="00387578" w:rsidRPr="00387578" w:rsidRDefault="00387578" w:rsidP="00387578">
      <w:pPr>
        <w:spacing w:after="24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:rsidR="00387578" w:rsidRPr="0071514A" w:rsidRDefault="00387578" w:rsidP="00387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Do MŠ budou přijímány děti dle následujících</w:t>
      </w:r>
      <w:r w:rsidR="007A026F"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kritérií, která jsou ředitelem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sestavena v souladu se zákonem č. 561/2004 Sb., o předškolním, základním, středním a vyšším odborném a jiném vzdělávání (školský zákon), vyhláškou č. 14/2005 Sb. o předškolním vzdělávání ve znění vyhlášky č. 43/2006 Sb.</w:t>
      </w:r>
      <w:r w:rsidR="003B1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vyhlášky č.280/2016 Sb.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; kritéria jsou seřazena dle důležitosti takto:</w:t>
      </w:r>
    </w:p>
    <w:p w:rsidR="00387578" w:rsidRPr="0071514A" w:rsidRDefault="00387578" w:rsidP="003875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7578" w:rsidRPr="0071514A" w:rsidRDefault="00387578" w:rsidP="00387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s trvalým bydlištěm v obci Bělkovice-Lašťany. </w:t>
      </w:r>
    </w:p>
    <w:p w:rsidR="00387578" w:rsidRPr="0071514A" w:rsidRDefault="00387578" w:rsidP="00387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v posledním roce před zahájením povinné školní docházky a s odkladem školní docházky. </w:t>
      </w:r>
    </w:p>
    <w:p w:rsidR="00387578" w:rsidRPr="0071514A" w:rsidRDefault="00387578" w:rsidP="00387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celodenní docház</w:t>
      </w:r>
      <w:r w:rsidR="007A026F"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kou starší 3 let (k 1.9.20</w:t>
      </w:r>
      <w:r w:rsidR="00E30EF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463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:rsidR="00387578" w:rsidRPr="0071514A" w:rsidRDefault="00387578" w:rsidP="00387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Mimořádné rodinné důvody *. </w:t>
      </w:r>
    </w:p>
    <w:p w:rsidR="00387578" w:rsidRPr="0071514A" w:rsidRDefault="00387578" w:rsidP="003875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Ostatní.</w:t>
      </w:r>
    </w:p>
    <w:p w:rsidR="004060B0" w:rsidRPr="0071514A" w:rsidRDefault="00387578" w:rsidP="0038757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bude více žádostí na rozhodujícím stupni kritéria o přijetí, bude přijato dítě věkově starší. 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Při rozhodování o přijetí dítěte k předškolnímu vzdělávání v mateřské škole bude řed</w:t>
      </w:r>
      <w:r w:rsidR="007A026F"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itel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brát v úvahu důležitost jednotlivých kritérií ve výše uvede</w:t>
      </w:r>
      <w:r w:rsidR="00D651D4">
        <w:rPr>
          <w:rFonts w:ascii="Times New Roman" w:eastAsia="Times New Roman" w:hAnsi="Times New Roman" w:cs="Times New Roman"/>
          <w:sz w:val="24"/>
          <w:szCs w:val="24"/>
          <w:lang w:eastAsia="cs-CZ"/>
        </w:rPr>
        <w:t>ném pořadí 1 až 5</w:t>
      </w:r>
      <w:r w:rsidR="007A026F"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A026F" w:rsidRPr="0071514A" w:rsidRDefault="007A026F" w:rsidP="007A026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*Mimořádnými rodinnými důvody se rozumí prokazatelné důvody, např. závažné dlouhodobé onemocnění rodiče, mentálně či fyzicky postižený sourozenec apod.</w:t>
      </w:r>
    </w:p>
    <w:p w:rsidR="007A026F" w:rsidRPr="0071514A" w:rsidRDefault="007A026F" w:rsidP="007A026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V Bělkovicích –</w:t>
      </w:r>
      <w:proofErr w:type="gramStart"/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Lašťanech </w:t>
      </w:r>
      <w:r w:rsidR="003B16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463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E30EF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="00AA5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dubna</w:t>
      </w:r>
      <w:r w:rsidR="006A64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E30EF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0463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bookmarkStart w:id="0" w:name="_GoBack"/>
      <w:bookmarkEnd w:id="0"/>
    </w:p>
    <w:p w:rsidR="007A026F" w:rsidRPr="0071514A" w:rsidRDefault="007A026F" w:rsidP="007A026F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A026F" w:rsidRPr="0071514A" w:rsidRDefault="007A026F" w:rsidP="007A026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Lubomír Sklenář </w:t>
      </w:r>
    </w:p>
    <w:p w:rsidR="007A026F" w:rsidRPr="0071514A" w:rsidRDefault="0071514A" w:rsidP="0071514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</w:t>
      </w:r>
      <w:r w:rsidR="00225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ř</w:t>
      </w:r>
      <w:r w:rsidR="007A026F"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 školy</w:t>
      </w:r>
      <w:r w:rsidRPr="0071514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</w:p>
    <w:p w:rsidR="007A026F" w:rsidRPr="0071514A" w:rsidRDefault="007A026F" w:rsidP="00387578">
      <w:pPr>
        <w:rPr>
          <w:rFonts w:ascii="Times New Roman" w:hAnsi="Times New Roman" w:cs="Times New Roman"/>
          <w:sz w:val="24"/>
          <w:szCs w:val="24"/>
        </w:rPr>
      </w:pPr>
    </w:p>
    <w:sectPr w:rsidR="007A026F" w:rsidRPr="0071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A4C"/>
    <w:multiLevelType w:val="hybridMultilevel"/>
    <w:tmpl w:val="12A6D74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207"/>
    <w:multiLevelType w:val="hybridMultilevel"/>
    <w:tmpl w:val="C122E42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CBD"/>
    <w:multiLevelType w:val="multilevel"/>
    <w:tmpl w:val="5A1E8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578"/>
    <w:rsid w:val="00046322"/>
    <w:rsid w:val="001D6526"/>
    <w:rsid w:val="00225189"/>
    <w:rsid w:val="00387578"/>
    <w:rsid w:val="003B1651"/>
    <w:rsid w:val="004060B0"/>
    <w:rsid w:val="00422AFC"/>
    <w:rsid w:val="00490FA1"/>
    <w:rsid w:val="004D7596"/>
    <w:rsid w:val="006A6407"/>
    <w:rsid w:val="0071514A"/>
    <w:rsid w:val="007A026F"/>
    <w:rsid w:val="00832911"/>
    <w:rsid w:val="008D6E86"/>
    <w:rsid w:val="00AA5360"/>
    <w:rsid w:val="00AE3E88"/>
    <w:rsid w:val="00D651D4"/>
    <w:rsid w:val="00E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9E6B"/>
  <w15:docId w15:val="{5BF83D67-5B03-4A68-8B97-CBE72320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87578"/>
    <w:rPr>
      <w:b/>
      <w:bCs/>
    </w:rPr>
  </w:style>
  <w:style w:type="paragraph" w:styleId="Odstavecseseznamem">
    <w:name w:val="List Paragraph"/>
    <w:basedOn w:val="Normln"/>
    <w:uiPriority w:val="34"/>
    <w:qFormat/>
    <w:rsid w:val="007A026F"/>
    <w:pPr>
      <w:ind w:left="720"/>
      <w:contextualSpacing/>
    </w:pPr>
  </w:style>
  <w:style w:type="character" w:styleId="Hypertextovodkaz">
    <w:name w:val="Hyperlink"/>
    <w:rsid w:val="00715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olabelkovic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belkovice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Lubomír Sklenář</cp:lastModifiedBy>
  <cp:revision>16</cp:revision>
  <cp:lastPrinted>2022-04-26T06:36:00Z</cp:lastPrinted>
  <dcterms:created xsi:type="dcterms:W3CDTF">2013-03-22T08:39:00Z</dcterms:created>
  <dcterms:modified xsi:type="dcterms:W3CDTF">2022-04-26T06:37:00Z</dcterms:modified>
</cp:coreProperties>
</file>